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8FD42" w14:textId="77777777" w:rsidR="004C080A" w:rsidRPr="00632841" w:rsidRDefault="00000000">
      <w:pPr>
        <w:jc w:val="right"/>
        <w:rPr>
          <w:b/>
          <w:bCs/>
          <w:szCs w:val="24"/>
          <w:lang w:eastAsia="lt-LT"/>
        </w:rPr>
      </w:pPr>
      <w:r w:rsidRPr="00632841">
        <w:rPr>
          <w:b/>
          <w:bCs/>
          <w:szCs w:val="24"/>
          <w:lang w:eastAsia="lt-LT"/>
        </w:rPr>
        <w:t>Projektas</w:t>
      </w:r>
    </w:p>
    <w:p w14:paraId="1F58B428" w14:textId="77777777" w:rsidR="004C080A" w:rsidRPr="00632841" w:rsidRDefault="00000000">
      <w:pPr>
        <w:jc w:val="center"/>
        <w:rPr>
          <w:b/>
          <w:bCs/>
          <w:szCs w:val="24"/>
        </w:rPr>
      </w:pPr>
      <w:r w:rsidRPr="00632841">
        <w:rPr>
          <w:b/>
          <w:bCs/>
          <w:szCs w:val="24"/>
        </w:rPr>
        <w:object w:dxaOrig="720" w:dyaOrig="855" w14:anchorId="51756C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v:imagedata r:id="rId6" o:title=""/>
          </v:shape>
          <o:OLEObject Type="Embed" ProgID="Imaging.Document" ShapeID="_x0000_i1025" DrawAspect="Content" ObjectID="_1819542366" r:id="rId7"/>
        </w:object>
      </w:r>
    </w:p>
    <w:p w14:paraId="09ED9FE4" w14:textId="77777777" w:rsidR="00632841" w:rsidRPr="00632841" w:rsidRDefault="00632841">
      <w:pPr>
        <w:jc w:val="center"/>
        <w:rPr>
          <w:b/>
          <w:szCs w:val="24"/>
          <w:lang w:eastAsia="lt-LT"/>
        </w:rPr>
      </w:pPr>
    </w:p>
    <w:p w14:paraId="29041A94" w14:textId="77777777" w:rsidR="004C080A" w:rsidRPr="00632841" w:rsidRDefault="00000000">
      <w:pPr>
        <w:jc w:val="center"/>
        <w:rPr>
          <w:b/>
          <w:szCs w:val="24"/>
          <w:lang w:eastAsia="lt-LT"/>
        </w:rPr>
      </w:pPr>
      <w:r w:rsidRPr="00632841">
        <w:rPr>
          <w:b/>
          <w:szCs w:val="24"/>
          <w:lang w:eastAsia="lt-LT"/>
        </w:rPr>
        <w:t xml:space="preserve">KĖDAINIŲ RAJONO SAVIVALDYBĖS TARYBA </w:t>
      </w:r>
    </w:p>
    <w:p w14:paraId="1D7C7483" w14:textId="77777777" w:rsidR="004C080A" w:rsidRPr="00632841" w:rsidRDefault="004C080A">
      <w:pPr>
        <w:jc w:val="center"/>
        <w:rPr>
          <w:b/>
          <w:szCs w:val="24"/>
          <w:lang w:eastAsia="zh-CN"/>
        </w:rPr>
      </w:pPr>
    </w:p>
    <w:p w14:paraId="4A8E89C6" w14:textId="77777777" w:rsidR="004C080A" w:rsidRPr="00632841" w:rsidRDefault="00000000">
      <w:pPr>
        <w:jc w:val="center"/>
        <w:rPr>
          <w:b/>
          <w:szCs w:val="24"/>
          <w:lang w:eastAsia="zh-CN"/>
        </w:rPr>
      </w:pPr>
      <w:r w:rsidRPr="00632841">
        <w:rPr>
          <w:b/>
          <w:szCs w:val="24"/>
          <w:lang w:eastAsia="zh-CN"/>
        </w:rPr>
        <w:t>SPRENDIMAS</w:t>
      </w:r>
    </w:p>
    <w:p w14:paraId="59485602" w14:textId="77777777" w:rsidR="004C080A" w:rsidRPr="00632841" w:rsidRDefault="00000000">
      <w:pPr>
        <w:tabs>
          <w:tab w:val="left" w:pos="567"/>
        </w:tabs>
        <w:jc w:val="center"/>
        <w:rPr>
          <w:b/>
        </w:rPr>
      </w:pPr>
      <w:bookmarkStart w:id="0" w:name="_Hlk157764978"/>
      <w:r w:rsidRPr="00632841">
        <w:rPr>
          <w:b/>
          <w:bCs/>
          <w:color w:val="000000"/>
        </w:rPr>
        <w:t xml:space="preserve">DĖL </w:t>
      </w:r>
      <w:bookmarkStart w:id="1" w:name="OLE_LINK1"/>
      <w:bookmarkStart w:id="2" w:name="OLE_LINK6"/>
      <w:bookmarkStart w:id="3" w:name="OLE_LINK2"/>
      <w:bookmarkStart w:id="4" w:name="OLE_LINK5"/>
      <w:bookmarkStart w:id="5" w:name="DOC_DATA"/>
      <w:r w:rsidRPr="00632841">
        <w:rPr>
          <w:b/>
        </w:rPr>
        <w:t xml:space="preserve">PRITARIMO JUNGTINĖS VEIKLOS SUTARTIES DĖL </w:t>
      </w:r>
      <w:r w:rsidRPr="00632841">
        <w:rPr>
          <w:rFonts w:eastAsia="Calibri"/>
          <w:b/>
          <w:bCs/>
          <w:szCs w:val="24"/>
          <w:lang w:eastAsia="zh-CN" w:bidi="ar"/>
        </w:rPr>
        <w:t>DALIES TURIZMO INFORMACIJOS CENTRO FUNKCIJŲ VYKDYMO BIRŠTONO, KAUNO M., KAUNO R., KĖDAINIŲ R., KAIŠIADORIŲ R., JONAVOS R., RASEINIŲ R. IR PRIENŲ R.</w:t>
      </w:r>
      <w:r w:rsidRPr="00632841">
        <w:rPr>
          <w:rFonts w:eastAsia="Calibri"/>
          <w:szCs w:val="24"/>
          <w:lang w:eastAsia="zh-CN" w:bidi="ar"/>
        </w:rPr>
        <w:t xml:space="preserve"> </w:t>
      </w:r>
      <w:r w:rsidRPr="00632841">
        <w:rPr>
          <w:b/>
        </w:rPr>
        <w:t>SAVIVALDYBĖSE PASIRAŠYMUI</w:t>
      </w:r>
      <w:bookmarkEnd w:id="0"/>
      <w:bookmarkEnd w:id="1"/>
      <w:bookmarkEnd w:id="2"/>
      <w:bookmarkEnd w:id="3"/>
      <w:bookmarkEnd w:id="4"/>
      <w:bookmarkEnd w:id="5"/>
    </w:p>
    <w:p w14:paraId="471865D7" w14:textId="77777777" w:rsidR="004C080A" w:rsidRPr="00632841" w:rsidRDefault="004C080A">
      <w:pPr>
        <w:jc w:val="center"/>
        <w:rPr>
          <w:szCs w:val="24"/>
          <w:lang w:eastAsia="lt-LT"/>
        </w:rPr>
      </w:pPr>
    </w:p>
    <w:p w14:paraId="7926E60D" w14:textId="1EFDB401" w:rsidR="00632841" w:rsidRDefault="00632841" w:rsidP="00632841">
      <w:pPr>
        <w:contextualSpacing/>
        <w:jc w:val="center"/>
        <w:rPr>
          <w:szCs w:val="24"/>
        </w:rPr>
      </w:pPr>
      <w:bookmarkStart w:id="6" w:name="_Hlk207786081"/>
      <w:bookmarkStart w:id="7" w:name="_Hlk208906582"/>
      <w:r w:rsidRPr="005844BB">
        <w:rPr>
          <w:szCs w:val="24"/>
        </w:rPr>
        <w:t xml:space="preserve">2025 m. </w:t>
      </w:r>
      <w:r>
        <w:rPr>
          <w:szCs w:val="24"/>
        </w:rPr>
        <w:t>rugsėjo 16</w:t>
      </w:r>
      <w:r w:rsidRPr="005844BB">
        <w:rPr>
          <w:szCs w:val="24"/>
        </w:rPr>
        <w:t xml:space="preserve"> d. Nr. SP-</w:t>
      </w:r>
      <w:bookmarkEnd w:id="7"/>
      <w:r>
        <w:rPr>
          <w:szCs w:val="24"/>
        </w:rPr>
        <w:t>265</w:t>
      </w:r>
    </w:p>
    <w:bookmarkEnd w:id="6"/>
    <w:p w14:paraId="5A1697DD" w14:textId="77777777" w:rsidR="004C080A" w:rsidRPr="00632841" w:rsidRDefault="00000000">
      <w:pPr>
        <w:jc w:val="center"/>
        <w:rPr>
          <w:szCs w:val="24"/>
          <w:lang w:eastAsia="lt-LT"/>
        </w:rPr>
      </w:pPr>
      <w:r w:rsidRPr="00632841">
        <w:rPr>
          <w:szCs w:val="24"/>
          <w:lang w:eastAsia="lt-LT"/>
        </w:rPr>
        <w:t>Kėdainiai</w:t>
      </w:r>
    </w:p>
    <w:p w14:paraId="2FCCCDE1" w14:textId="77777777" w:rsidR="004C080A" w:rsidRPr="00632841" w:rsidRDefault="004C080A">
      <w:pPr>
        <w:tabs>
          <w:tab w:val="left" w:pos="567"/>
        </w:tabs>
        <w:ind w:firstLine="850"/>
        <w:jc w:val="center"/>
        <w:rPr>
          <w:rFonts w:eastAsia="Calibri"/>
          <w:szCs w:val="24"/>
          <w:lang w:eastAsia="zh-CN" w:bidi="ar"/>
        </w:rPr>
      </w:pPr>
    </w:p>
    <w:p w14:paraId="5F030D59" w14:textId="065C571A" w:rsidR="004C080A" w:rsidRPr="00632841" w:rsidRDefault="00000000" w:rsidP="00632841">
      <w:pPr>
        <w:ind w:firstLine="851"/>
        <w:jc w:val="both"/>
        <w:rPr>
          <w:szCs w:val="24"/>
          <w:lang w:eastAsia="lt-LT"/>
        </w:rPr>
      </w:pPr>
      <w:r w:rsidRPr="00632841">
        <w:rPr>
          <w:rFonts w:eastAsia="Calibri"/>
          <w:szCs w:val="24"/>
          <w:lang w:eastAsia="zh-CN" w:bidi="ar"/>
        </w:rPr>
        <w:t xml:space="preserve">Vadovaudamasi Lietuvos Respublikos vietos savivaldos įstatymo </w:t>
      </w:r>
      <w:r w:rsidRPr="00632841">
        <w:rPr>
          <w:szCs w:val="24"/>
          <w:shd w:val="clear" w:color="auto" w:fill="FFFFFF"/>
        </w:rPr>
        <w:t>6 straipsnio 22 punktu, 1</w:t>
      </w:r>
      <w:r w:rsidRPr="00632841">
        <w:rPr>
          <w:rFonts w:eastAsia="Calibri"/>
          <w:szCs w:val="24"/>
          <w:lang w:eastAsia="zh-CN" w:bidi="ar"/>
        </w:rPr>
        <w:t xml:space="preserve">5 straipsnio 4 dalimi ir 27 straipsnio 2 dalies 18 punktu, </w:t>
      </w:r>
      <w:r w:rsidRPr="00632841">
        <w:rPr>
          <w:szCs w:val="24"/>
          <w:lang w:eastAsia="lt-LT"/>
        </w:rPr>
        <w:t>Regioninės pažangos priemonės 01-004-07-01-01 (RE) „Paskatinti regionų, funkcinių zonų, savivaldybių ir miestų  ekonominį augimą pasitelkiant jų turimus išteklius“ finansavimo</w:t>
      </w:r>
      <w:r w:rsidRPr="00632841">
        <w:rPr>
          <w:rFonts w:eastAsia="Calibri"/>
          <w:szCs w:val="24"/>
          <w:lang w:eastAsia="zh-CN" w:bidi="ar"/>
        </w:rPr>
        <w:t xml:space="preserve"> gairėmis,</w:t>
      </w:r>
      <w:r w:rsidRPr="00632841">
        <w:rPr>
          <w:rFonts w:eastAsia="Calibri"/>
          <w:szCs w:val="24"/>
          <w:lang w:eastAsia="lt-LT" w:bidi="ar"/>
        </w:rPr>
        <w:t xml:space="preserve"> </w:t>
      </w:r>
      <w:r w:rsidR="00632841" w:rsidRPr="00632841">
        <w:rPr>
          <w:rFonts w:eastAsia="Calibri"/>
          <w:szCs w:val="24"/>
          <w:lang w:eastAsia="lt-LT" w:bidi="ar"/>
        </w:rPr>
        <w:t>patvirtintinomis</w:t>
      </w:r>
      <w:r w:rsidRPr="00632841">
        <w:rPr>
          <w:rFonts w:eastAsia="Calibri"/>
          <w:szCs w:val="24"/>
          <w:lang w:eastAsia="lt-LT" w:bidi="ar"/>
        </w:rPr>
        <w:t xml:space="preserve"> Lietuvos Respublikos vidaus reikalų ministro 2023 m. balandžio 4 d. įsakymu Nr. 1V-188 „Dėl </w:t>
      </w:r>
      <w:r w:rsidRPr="00632841">
        <w:rPr>
          <w:szCs w:val="24"/>
          <w:lang w:eastAsia="lt-LT"/>
        </w:rPr>
        <w:t>Regioninės pažangos priemonės 01-004-07-01-01 (RE) „Paskatinti regionų, funkcinių zonų, savivaldybių ir miestų  ekonominį augimą pasitelkiant jų turimus išteklius“ finansavimo</w:t>
      </w:r>
      <w:r w:rsidRPr="00632841">
        <w:rPr>
          <w:rFonts w:eastAsia="Calibri"/>
          <w:szCs w:val="24"/>
          <w:lang w:eastAsia="zh-CN" w:bidi="ar"/>
        </w:rPr>
        <w:t xml:space="preserve"> gairių patvirtinimo“, atsižvelgdama į </w:t>
      </w:r>
      <w:r w:rsidRPr="00632841">
        <w:rPr>
          <w:rFonts w:eastAsia="Calibri"/>
          <w:szCs w:val="24"/>
          <w:lang w:eastAsia="lt-LT" w:bidi="ar"/>
        </w:rPr>
        <w:t xml:space="preserve">2024–2029 m. Kauno regiono funkcinės zonos strategiją, patvirtintą Kėdainių rajono savivaldybės tarybos 2024 m. </w:t>
      </w:r>
      <w:r w:rsidRPr="00632841">
        <w:rPr>
          <w:rFonts w:eastAsia="Calibri"/>
          <w:szCs w:val="24"/>
          <w:lang w:eastAsia="zh-CN" w:bidi="ar"/>
        </w:rPr>
        <w:t xml:space="preserve">birželio 4 d.  sprendimu Nr. TS-129 „Dėl </w:t>
      </w:r>
      <w:r w:rsidRPr="00632841">
        <w:rPr>
          <w:rFonts w:eastAsia="Calibri"/>
          <w:szCs w:val="24"/>
          <w:lang w:eastAsia="lt-LT" w:bidi="ar"/>
        </w:rPr>
        <w:t xml:space="preserve">2024–2029 m.  Kauno  regiono  funkcinės zonos strategijos patvirtinimo“,  </w:t>
      </w:r>
      <w:r w:rsidRPr="00632841">
        <w:rPr>
          <w:rFonts w:eastAsia="Calibri"/>
          <w:szCs w:val="24"/>
          <w:lang w:eastAsia="zh-CN" w:bidi="ar"/>
        </w:rPr>
        <w:t>Kėdainių  rajono savivaldybės 2025–2027 metų strateginį veiklos planą, patvirtintą Kėdainių rajono savivaldybės tarybos 2025 m. vasario 21 d. sprendimu Nr. TS-1  „Dėl Kėdainių rajono savivaldybės 2025–2027 metų strateginio veiklos p</w:t>
      </w:r>
      <w:r w:rsidRPr="00632841">
        <w:rPr>
          <w:szCs w:val="24"/>
          <w:lang w:eastAsia="zh-CN"/>
        </w:rPr>
        <w:t xml:space="preserve">lano tvirtinimo“, Kėdainių rajono savivaldybės taryba </w:t>
      </w:r>
      <w:r w:rsidRPr="00632841">
        <w:rPr>
          <w:szCs w:val="24"/>
          <w:lang w:eastAsia="lt-LT"/>
        </w:rPr>
        <w:t xml:space="preserve"> nusprendžia:</w:t>
      </w:r>
    </w:p>
    <w:p w14:paraId="1323FCA8" w14:textId="77777777" w:rsidR="004C080A" w:rsidRPr="00632841" w:rsidRDefault="00000000" w:rsidP="00632841">
      <w:pPr>
        <w:numPr>
          <w:ilvl w:val="0"/>
          <w:numId w:val="1"/>
        </w:numPr>
        <w:ind w:firstLine="851"/>
        <w:jc w:val="both"/>
        <w:rPr>
          <w:rFonts w:eastAsia="Calibri"/>
          <w:szCs w:val="24"/>
          <w:lang w:eastAsia="zh-CN" w:bidi="ar"/>
        </w:rPr>
      </w:pPr>
      <w:r w:rsidRPr="00632841">
        <w:rPr>
          <w:rFonts w:eastAsia="Calibri"/>
          <w:szCs w:val="24"/>
          <w:lang w:eastAsia="zh-CN" w:bidi="ar"/>
        </w:rPr>
        <w:t>Pritarti Jungtinės veiklos sutarties dėl dalies turizmo informacijos centro funkcijų vykdymo Birštono, Kauno m., Kauno r., Kėdainių r., Kaišiadorių r., Jonavos r., Raseinių r. ir Prienų r. savivaldybėse pasirašymui (pridedama).</w:t>
      </w:r>
    </w:p>
    <w:p w14:paraId="66A06D08" w14:textId="77777777" w:rsidR="004C080A" w:rsidRPr="00632841" w:rsidRDefault="00000000" w:rsidP="00632841">
      <w:pPr>
        <w:ind w:firstLine="851"/>
        <w:jc w:val="both"/>
        <w:rPr>
          <w:rFonts w:eastAsia="Calibri"/>
          <w:szCs w:val="24"/>
          <w:lang w:eastAsia="zh-CN" w:bidi="ar"/>
        </w:rPr>
      </w:pPr>
      <w:r w:rsidRPr="00632841">
        <w:rPr>
          <w:szCs w:val="24"/>
          <w:lang w:eastAsia="zh-CN"/>
        </w:rPr>
        <w:t>2. Įgalioti Kėdain</w:t>
      </w:r>
      <w:r w:rsidRPr="00632841">
        <w:rPr>
          <w:rFonts w:eastAsia="Calibri"/>
          <w:szCs w:val="24"/>
          <w:lang w:eastAsia="zh-CN" w:bidi="ar"/>
        </w:rPr>
        <w:t>ių rajono savivaldybės merą pasirašyti šio sprendimo 1 punkte nurodytą sutartį.</w:t>
      </w:r>
    </w:p>
    <w:p w14:paraId="4C2D31D1" w14:textId="77777777" w:rsidR="00632841" w:rsidRPr="00632841" w:rsidRDefault="00000000" w:rsidP="00632841">
      <w:pPr>
        <w:ind w:firstLine="851"/>
        <w:jc w:val="both"/>
        <w:rPr>
          <w:szCs w:val="24"/>
        </w:rPr>
      </w:pPr>
      <w:r w:rsidRPr="00632841">
        <w:rPr>
          <w:szCs w:val="24"/>
          <w:lang w:eastAsia="zh-CN"/>
        </w:rPr>
        <w:t xml:space="preserve">3. </w:t>
      </w:r>
      <w:bookmarkStart w:id="8" w:name="_Hlk207783766"/>
      <w:bookmarkStart w:id="9" w:name="_Hlk208908407"/>
      <w:r w:rsidR="00632841" w:rsidRPr="00632841">
        <w:rPr>
          <w:szCs w:val="24"/>
        </w:rPr>
        <w:t xml:space="preserve">Šis sprendimas per vieną mėnesį nuo jo įteikimo arba paskelbimo dienos gali būti skundžiamas Kėdainių rajono savivaldybės tarybai (J. Basanavičiaus g. 36, </w:t>
      </w:r>
      <w:bookmarkStart w:id="10" w:name="_Hlk192164198"/>
      <w:r w:rsidR="00632841" w:rsidRPr="00632841">
        <w:rPr>
          <w:szCs w:val="24"/>
        </w:rPr>
        <w:t>LT</w:t>
      </w:r>
      <w:bookmarkStart w:id="11" w:name="_Hlk202426898"/>
      <w:bookmarkEnd w:id="10"/>
      <w:r w:rsidR="00632841" w:rsidRPr="00632841">
        <w:rPr>
          <w:szCs w:val="24"/>
        </w:rPr>
        <w:noBreakHyphen/>
      </w:r>
      <w:bookmarkEnd w:id="11"/>
      <w:r w:rsidR="00632841" w:rsidRPr="00632841">
        <w:rPr>
          <w:szCs w:val="24"/>
        </w:rPr>
        <w:t xml:space="preserve">57288 Kėdainiai) Lietuvos Respublikos viešojo administravimo įstatymo nustatyta tvarka arba  </w:t>
      </w:r>
      <w:bookmarkStart w:id="12" w:name="_Hlk192162997"/>
      <w:r w:rsidR="00632841" w:rsidRPr="00632841">
        <w:rPr>
          <w:szCs w:val="24"/>
        </w:rPr>
        <w:t xml:space="preserve">Lietuvos administracinių ginčų komisijos </w:t>
      </w:r>
      <w:bookmarkEnd w:id="12"/>
      <w:r w:rsidR="00632841" w:rsidRPr="00632841">
        <w:rPr>
          <w:szCs w:val="24"/>
        </w:rPr>
        <w:t>Kauno apygardos skyriui (Laisvės al. 36, LT</w:t>
      </w:r>
      <w:r w:rsidR="00632841" w:rsidRPr="00632841">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8" w:history="1">
        <w:r w:rsidR="00632841" w:rsidRPr="00632841">
          <w:rPr>
            <w:rStyle w:val="Hipersaitas"/>
            <w:color w:val="auto"/>
            <w:szCs w:val="24"/>
            <w:u w:val="none"/>
          </w:rPr>
          <w:t>https://e.teismas.lt</w:t>
        </w:r>
      </w:hyperlink>
      <w:r w:rsidR="00632841" w:rsidRPr="00632841">
        <w:rPr>
          <w:szCs w:val="24"/>
        </w:rPr>
        <w:t xml:space="preserve"> arba adresu: Žygimantų g. 2, LT</w:t>
      </w:r>
      <w:r w:rsidR="00632841" w:rsidRPr="00632841">
        <w:rPr>
          <w:szCs w:val="24"/>
        </w:rPr>
        <w:noBreakHyphen/>
        <w:t>01102 Vilnius, arba A. Mickevičiaus g. 8A, LT</w:t>
      </w:r>
      <w:r w:rsidR="00632841" w:rsidRPr="00632841">
        <w:rPr>
          <w:szCs w:val="24"/>
        </w:rPr>
        <w:noBreakHyphen/>
        <w:t>44312 Kaunas, arba Galinio Pylimo g. 9, LT</w:t>
      </w:r>
      <w:r w:rsidR="00632841" w:rsidRPr="00632841">
        <w:rPr>
          <w:szCs w:val="24"/>
        </w:rPr>
        <w:noBreakHyphen/>
        <w:t>91230 Klaipėda, arba Dvaro g. 80, LT</w:t>
      </w:r>
      <w:r w:rsidR="00632841" w:rsidRPr="00632841">
        <w:rPr>
          <w:szCs w:val="24"/>
        </w:rPr>
        <w:noBreakHyphen/>
        <w:t>76298 Šiauliai, arba Respublikos g. 62, LT</w:t>
      </w:r>
      <w:r w:rsidR="00632841" w:rsidRPr="00632841">
        <w:rPr>
          <w:szCs w:val="24"/>
        </w:rPr>
        <w:noBreakHyphen/>
        <w:t>35158 Panevėžys) Lietuvos Respublikos administracinių bylų teisenos įstatymo nustatyta tvarka.</w:t>
      </w:r>
      <w:bookmarkEnd w:id="9"/>
    </w:p>
    <w:bookmarkEnd w:id="8"/>
    <w:p w14:paraId="5CD09E2D" w14:textId="7CDCF9F6" w:rsidR="004C080A" w:rsidRPr="00632841" w:rsidRDefault="004C080A" w:rsidP="00632841">
      <w:pPr>
        <w:ind w:firstLine="850"/>
        <w:jc w:val="both"/>
        <w:rPr>
          <w:szCs w:val="24"/>
          <w:lang w:eastAsia="lt-LT"/>
        </w:rPr>
      </w:pPr>
    </w:p>
    <w:p w14:paraId="4A511B8F" w14:textId="77777777" w:rsidR="004C080A" w:rsidRPr="00632841" w:rsidRDefault="004C080A"/>
    <w:p w14:paraId="249B166A" w14:textId="77777777" w:rsidR="004C080A" w:rsidRPr="00632841" w:rsidRDefault="00000000">
      <w:pPr>
        <w:jc w:val="both"/>
        <w:rPr>
          <w:strike/>
          <w:color w:val="FF0000"/>
          <w:szCs w:val="24"/>
          <w:lang w:eastAsia="lt-LT"/>
        </w:rPr>
      </w:pPr>
      <w:r w:rsidRPr="00632841">
        <w:rPr>
          <w:szCs w:val="24"/>
          <w:lang w:eastAsia="lt-LT"/>
        </w:rPr>
        <w:tab/>
      </w:r>
    </w:p>
    <w:p w14:paraId="6CB7B5B3" w14:textId="77777777" w:rsidR="004C080A" w:rsidRPr="00632841" w:rsidRDefault="00000000">
      <w:pPr>
        <w:widowControl w:val="0"/>
        <w:suppressAutoHyphens/>
        <w:rPr>
          <w:rFonts w:eastAsia="TimesNewRomanPSMT"/>
          <w:szCs w:val="24"/>
          <w:u w:color="FFFFFF"/>
          <w:lang w:eastAsia="ar-SA"/>
        </w:rPr>
      </w:pPr>
      <w:r w:rsidRPr="00632841">
        <w:rPr>
          <w:rFonts w:eastAsia="TimesNewRomanPSMT"/>
          <w:szCs w:val="24"/>
          <w:u w:color="FFFFFF"/>
          <w:lang w:eastAsia="ar-SA"/>
        </w:rPr>
        <w:t>Savivaldybės meras</w:t>
      </w:r>
    </w:p>
    <w:p w14:paraId="5EC28205" w14:textId="77777777" w:rsidR="004C080A" w:rsidRPr="00632841" w:rsidRDefault="004C080A">
      <w:pPr>
        <w:widowControl w:val="0"/>
        <w:suppressAutoHyphens/>
        <w:rPr>
          <w:rFonts w:eastAsia="TimesNewRomanPSMT"/>
          <w:szCs w:val="24"/>
          <w:u w:color="FFFFFF"/>
          <w:lang w:eastAsia="ar-SA"/>
        </w:rPr>
      </w:pPr>
    </w:p>
    <w:p w14:paraId="6702EC88" w14:textId="77777777" w:rsidR="004C080A" w:rsidRPr="00632841" w:rsidRDefault="004C080A">
      <w:pPr>
        <w:widowControl w:val="0"/>
        <w:suppressAutoHyphens/>
        <w:rPr>
          <w:rFonts w:eastAsia="TimesNewRomanPSMT"/>
          <w:szCs w:val="24"/>
          <w:u w:color="FFFFFF"/>
          <w:lang w:eastAsia="ar-SA"/>
        </w:rPr>
      </w:pPr>
    </w:p>
    <w:p w14:paraId="7638FAC4" w14:textId="77777777" w:rsidR="004C080A" w:rsidRPr="00632841" w:rsidRDefault="00000000">
      <w:pPr>
        <w:tabs>
          <w:tab w:val="left" w:pos="4962"/>
        </w:tabs>
        <w:rPr>
          <w:sz w:val="22"/>
          <w:szCs w:val="22"/>
        </w:rPr>
      </w:pPr>
      <w:r w:rsidRPr="00632841">
        <w:rPr>
          <w:sz w:val="22"/>
          <w:szCs w:val="22"/>
        </w:rPr>
        <w:br w:type="page"/>
      </w:r>
    </w:p>
    <w:p w14:paraId="02F9177C" w14:textId="77777777" w:rsidR="004C080A" w:rsidRPr="00632841" w:rsidRDefault="00000000">
      <w:pPr>
        <w:rPr>
          <w:szCs w:val="24"/>
        </w:rPr>
      </w:pPr>
      <w:r w:rsidRPr="00632841">
        <w:rPr>
          <w:szCs w:val="24"/>
        </w:rPr>
        <w:lastRenderedPageBreak/>
        <w:t>Kėdainių rajono savivaldybės tarybai</w:t>
      </w:r>
    </w:p>
    <w:p w14:paraId="2906A147" w14:textId="77777777" w:rsidR="004C080A" w:rsidRPr="00632841" w:rsidRDefault="004C080A">
      <w:pPr>
        <w:ind w:firstLine="680"/>
        <w:jc w:val="center"/>
        <w:rPr>
          <w:b/>
          <w:szCs w:val="24"/>
        </w:rPr>
      </w:pPr>
    </w:p>
    <w:p w14:paraId="7E65E13B" w14:textId="77777777" w:rsidR="004C080A" w:rsidRPr="00632841" w:rsidRDefault="00000000">
      <w:pPr>
        <w:ind w:firstLine="680"/>
        <w:jc w:val="center"/>
        <w:rPr>
          <w:b/>
          <w:szCs w:val="24"/>
        </w:rPr>
      </w:pPr>
      <w:r w:rsidRPr="00632841">
        <w:rPr>
          <w:b/>
          <w:szCs w:val="24"/>
        </w:rPr>
        <w:t>AIŠKINAMASIS RAŠTAS</w:t>
      </w:r>
    </w:p>
    <w:p w14:paraId="257E8D5F" w14:textId="77777777" w:rsidR="004C080A" w:rsidRPr="00632841" w:rsidRDefault="00000000">
      <w:pPr>
        <w:tabs>
          <w:tab w:val="left" w:pos="567"/>
        </w:tabs>
        <w:jc w:val="center"/>
        <w:rPr>
          <w:b/>
        </w:rPr>
      </w:pPr>
      <w:r w:rsidRPr="00632841">
        <w:rPr>
          <w:b/>
          <w:bCs/>
          <w:color w:val="000000"/>
        </w:rPr>
        <w:t xml:space="preserve">DĖL </w:t>
      </w:r>
      <w:r w:rsidRPr="00632841">
        <w:rPr>
          <w:b/>
        </w:rPr>
        <w:t xml:space="preserve">PRITARIMO JUNGTINĖS VEIKLOS SUTARTIES DĖL </w:t>
      </w:r>
      <w:r w:rsidRPr="00632841">
        <w:rPr>
          <w:rFonts w:eastAsia="Calibri"/>
          <w:b/>
          <w:bCs/>
          <w:szCs w:val="24"/>
          <w:lang w:eastAsia="zh-CN" w:bidi="ar"/>
        </w:rPr>
        <w:t>DALIES TURIZMO INFORMACIJOS CENTRO FUNKCIJŲ VYKDYMO BIRŠTONO, KAUNO M., KAUNO R., KĖDAINIŲ R., KAIŠIADORIŲ R., JONAVOS R., RASEINIŲ R. IR PRIENŲ R.</w:t>
      </w:r>
      <w:r w:rsidRPr="00632841">
        <w:rPr>
          <w:rFonts w:eastAsia="Calibri"/>
          <w:szCs w:val="24"/>
          <w:lang w:eastAsia="zh-CN" w:bidi="ar"/>
        </w:rPr>
        <w:t xml:space="preserve"> </w:t>
      </w:r>
      <w:r w:rsidRPr="00632841">
        <w:rPr>
          <w:b/>
        </w:rPr>
        <w:t>SAVIVALDYBĖSE PASIRAŠYMUI</w:t>
      </w:r>
    </w:p>
    <w:p w14:paraId="03022F96" w14:textId="77777777" w:rsidR="004C080A" w:rsidRPr="00632841" w:rsidRDefault="004C080A">
      <w:pPr>
        <w:jc w:val="center"/>
        <w:rPr>
          <w:b/>
          <w:caps/>
          <w:lang w:eastAsia="lt-LT"/>
        </w:rPr>
      </w:pPr>
    </w:p>
    <w:p w14:paraId="05E83835" w14:textId="77777777" w:rsidR="004C080A" w:rsidRPr="00632841" w:rsidRDefault="00000000">
      <w:pPr>
        <w:jc w:val="center"/>
        <w:rPr>
          <w:szCs w:val="24"/>
          <w:lang w:eastAsia="lt-LT"/>
        </w:rPr>
      </w:pPr>
      <w:r w:rsidRPr="00632841">
        <w:rPr>
          <w:szCs w:val="24"/>
          <w:lang w:eastAsia="lt-LT"/>
        </w:rPr>
        <w:t>2025-09-08</w:t>
      </w:r>
    </w:p>
    <w:p w14:paraId="38C0EAE6" w14:textId="77777777" w:rsidR="004C080A" w:rsidRPr="00632841" w:rsidRDefault="00000000">
      <w:pPr>
        <w:jc w:val="center"/>
        <w:rPr>
          <w:szCs w:val="24"/>
          <w:lang w:eastAsia="lt-LT"/>
        </w:rPr>
      </w:pPr>
      <w:r w:rsidRPr="00632841">
        <w:rPr>
          <w:szCs w:val="24"/>
          <w:lang w:eastAsia="lt-LT"/>
        </w:rPr>
        <w:t>Kėdainiai</w:t>
      </w:r>
    </w:p>
    <w:p w14:paraId="5C005961" w14:textId="77777777" w:rsidR="004C080A" w:rsidRPr="00632841" w:rsidRDefault="00000000">
      <w:pPr>
        <w:tabs>
          <w:tab w:val="left" w:pos="8585"/>
        </w:tabs>
        <w:ind w:firstLine="709"/>
        <w:rPr>
          <w:szCs w:val="24"/>
          <w:lang w:eastAsia="lt-LT"/>
        </w:rPr>
      </w:pPr>
      <w:r w:rsidRPr="00632841">
        <w:rPr>
          <w:szCs w:val="24"/>
          <w:lang w:eastAsia="lt-LT"/>
        </w:rPr>
        <w:tab/>
      </w:r>
    </w:p>
    <w:p w14:paraId="1471B502" w14:textId="77777777" w:rsidR="004C080A" w:rsidRPr="00632841" w:rsidRDefault="00000000">
      <w:pPr>
        <w:ind w:firstLine="1296"/>
        <w:jc w:val="both"/>
        <w:rPr>
          <w:b/>
          <w:bCs/>
          <w:szCs w:val="24"/>
          <w:lang w:eastAsia="lt-LT"/>
        </w:rPr>
      </w:pPr>
      <w:r w:rsidRPr="00632841">
        <w:rPr>
          <w:b/>
          <w:bCs/>
          <w:szCs w:val="24"/>
          <w:lang w:eastAsia="lt-LT"/>
        </w:rPr>
        <w:t xml:space="preserve">Parengto sprendimo projekto tikslai: </w:t>
      </w:r>
    </w:p>
    <w:p w14:paraId="6939CE3D" w14:textId="77777777" w:rsidR="004C080A" w:rsidRPr="00632841" w:rsidRDefault="00000000">
      <w:pPr>
        <w:ind w:firstLine="1296"/>
        <w:jc w:val="both"/>
        <w:rPr>
          <w:rFonts w:eastAsia="Calibri"/>
          <w:szCs w:val="24"/>
          <w:lang w:eastAsia="zh-CN" w:bidi="ar"/>
        </w:rPr>
      </w:pPr>
      <w:r w:rsidRPr="00632841">
        <w:rPr>
          <w:color w:val="000000"/>
        </w:rPr>
        <w:t xml:space="preserve">Parengtu rajono tarybos sprendimo projektu prašoma </w:t>
      </w:r>
      <w:r w:rsidRPr="00632841">
        <w:rPr>
          <w:szCs w:val="24"/>
        </w:rPr>
        <w:t xml:space="preserve">pritarti </w:t>
      </w:r>
      <w:r w:rsidRPr="00632841">
        <w:rPr>
          <w:rFonts w:eastAsia="Calibri"/>
          <w:szCs w:val="24"/>
          <w:lang w:eastAsia="zh-CN" w:bidi="ar"/>
        </w:rPr>
        <w:t>Jungtinės veiklos sutarties dėl dalies turizmo informacijos centro funkcijų vykdymo Birštono, Kauno m., Kauno r., Kėdainių r., Kaišiadorių r., Jonavos r., Raseinių r. ir Prienų r. savivaldybėse pasirašymui (pridedama) ir įgalioti Kėdainių rajono savivaldybės merą pasirašyti šio sprendimo 1 punkte nurodytą sutartį.</w:t>
      </w:r>
    </w:p>
    <w:p w14:paraId="69A9E30F" w14:textId="77777777" w:rsidR="004C080A" w:rsidRPr="00632841" w:rsidRDefault="00000000">
      <w:pPr>
        <w:ind w:firstLine="1296"/>
        <w:jc w:val="both"/>
        <w:rPr>
          <w:rFonts w:eastAsia="Calibri"/>
          <w:b/>
          <w:bCs/>
          <w:color w:val="000000"/>
          <w:szCs w:val="24"/>
          <w:lang w:eastAsia="lt-LT"/>
        </w:rPr>
      </w:pPr>
      <w:r w:rsidRPr="00632841">
        <w:rPr>
          <w:rFonts w:eastAsia="Calibri"/>
          <w:b/>
          <w:bCs/>
          <w:color w:val="000000"/>
          <w:szCs w:val="24"/>
          <w:lang w:eastAsia="lt-LT"/>
        </w:rPr>
        <w:t xml:space="preserve">Sprendimo projekto esmė, rengimo priežastys ir motyvai: </w:t>
      </w:r>
    </w:p>
    <w:p w14:paraId="35789BAE" w14:textId="77777777" w:rsidR="004C080A" w:rsidRPr="00632841" w:rsidRDefault="00000000">
      <w:pPr>
        <w:shd w:val="clear" w:color="auto" w:fill="FFFFFF"/>
        <w:ind w:right="34" w:firstLine="1296"/>
        <w:jc w:val="both"/>
        <w:rPr>
          <w:szCs w:val="24"/>
          <w:lang w:eastAsia="lt-LT"/>
        </w:rPr>
      </w:pPr>
      <w:r w:rsidRPr="00632841">
        <w:rPr>
          <w:szCs w:val="24"/>
        </w:rPr>
        <w:t xml:space="preserve">Kėdainių r. savivaldybės administracija įgyvendina </w:t>
      </w:r>
      <w:r w:rsidRPr="00632841">
        <w:rPr>
          <w:bCs/>
          <w:lang w:eastAsia="lt-LT"/>
        </w:rPr>
        <w:t xml:space="preserve">2024–2029 m. Kauno regiono funkcinės zonos strategiją, patvirtintą Kėdainių rajono savivaldybės tarybos 2024 m. </w:t>
      </w:r>
      <w:r w:rsidRPr="00632841">
        <w:rPr>
          <w:rFonts w:eastAsia="Calibri"/>
          <w:szCs w:val="24"/>
        </w:rPr>
        <w:t xml:space="preserve">birželio 4 d. sprendimu Nr. TS-129 „Dėl </w:t>
      </w:r>
      <w:r w:rsidRPr="00632841">
        <w:rPr>
          <w:bCs/>
          <w:lang w:eastAsia="lt-LT"/>
        </w:rPr>
        <w:t xml:space="preserve">2024–2029 m. Kauno regiono funkcinės zonos strategijos patvirtinimo“ (toliau – Strategija). VšĮ Centrinei projektų valdymo agentūrai 2025-05-30 pateiktas projekto </w:t>
      </w:r>
      <w:r w:rsidRPr="00632841">
        <w:rPr>
          <w:color w:val="000000"/>
        </w:rPr>
        <w:t>„</w:t>
      </w:r>
      <w:r w:rsidRPr="00632841">
        <w:t>Gamtos ir kultūros objektų pritaikymas lankymui Kėdainių rajono sa</w:t>
      </w:r>
      <w:r w:rsidRPr="00632841">
        <w:rPr>
          <w:szCs w:val="24"/>
        </w:rPr>
        <w:t xml:space="preserve">vivaldybėje“ </w:t>
      </w:r>
      <w:r w:rsidRPr="00632841">
        <w:rPr>
          <w:szCs w:val="24"/>
          <w:lang w:eastAsia="en-GB"/>
        </w:rPr>
        <w:t xml:space="preserve"> (toliau − Projektas) įgyvendinimo planas Nr. </w:t>
      </w:r>
      <w:r w:rsidRPr="00632841">
        <w:rPr>
          <w:szCs w:val="24"/>
          <w:lang w:eastAsia="zh-TW"/>
        </w:rPr>
        <w:t>22-305-P-0003 ir šiuo metu vertinamas.</w:t>
      </w:r>
      <w:r w:rsidRPr="00632841">
        <w:rPr>
          <w:szCs w:val="24"/>
          <w:lang w:eastAsia="en-GB"/>
        </w:rPr>
        <w:t xml:space="preserve"> </w:t>
      </w:r>
    </w:p>
    <w:p w14:paraId="6EF924E5" w14:textId="77777777" w:rsidR="004C080A" w:rsidRPr="00632841" w:rsidRDefault="00000000">
      <w:pPr>
        <w:shd w:val="clear" w:color="auto" w:fill="FFFFFF"/>
        <w:ind w:right="34" w:firstLine="1296"/>
        <w:jc w:val="both"/>
        <w:rPr>
          <w:bCs/>
          <w:lang w:eastAsia="lt-LT"/>
        </w:rPr>
      </w:pPr>
      <w:r w:rsidRPr="00632841">
        <w:rPr>
          <w:szCs w:val="24"/>
        </w:rPr>
        <w:t>V</w:t>
      </w:r>
      <w:r w:rsidRPr="00632841">
        <w:rPr>
          <w:szCs w:val="24"/>
          <w:lang w:eastAsia="lt-LT"/>
        </w:rPr>
        <w:t xml:space="preserve">adovaujantis patvirtina Strategija, Gairių reikalavimu, įgyvendinant investicinį veiksmą </w:t>
      </w:r>
      <w:r w:rsidRPr="00632841">
        <w:rPr>
          <w:szCs w:val="24"/>
          <w:lang w:eastAsia="en-GB"/>
        </w:rPr>
        <w:t xml:space="preserve">Nr. 1.1.7 ,,Gamtos ir kultūros objektų pritaikymas lankymui Kėdainių rajono savivaldybėje”, turi būti įgyvendintas neinvesticinis veiksmas Nr. 1.1.1 ,,Jungtinės veiklos sutarties dėl dalies turizmo informacijos centro funkcijų vykdymo Birštono, Kauno m., Kauno r., Kėdainių r., Kaišiadorių r., Jonavos r., Raseinių r. ir Prienų r. savivaldybėse pasirašymas” </w:t>
      </w:r>
      <w:r w:rsidRPr="00632841">
        <w:rPr>
          <w:szCs w:val="24"/>
          <w:lang w:eastAsia="lt-LT"/>
        </w:rPr>
        <w:t>ir a</w:t>
      </w:r>
      <w:r w:rsidRPr="00632841">
        <w:rPr>
          <w:bCs/>
          <w:lang w:eastAsia="lt-LT"/>
        </w:rPr>
        <w:t>dministruojančiajai institucijai (VšĮ Centrinei projektų valdymo agentūrai) pateikti tai pagrindžiantys dokumentai.</w:t>
      </w:r>
    </w:p>
    <w:p w14:paraId="6709585B" w14:textId="77777777" w:rsidR="004C080A" w:rsidRPr="00632841" w:rsidRDefault="00000000">
      <w:pPr>
        <w:shd w:val="clear" w:color="auto" w:fill="FFFFFF"/>
        <w:ind w:right="34" w:firstLine="1296"/>
        <w:jc w:val="both"/>
        <w:rPr>
          <w:szCs w:val="24"/>
          <w:lang w:eastAsia="lt-LT"/>
        </w:rPr>
      </w:pPr>
      <w:r w:rsidRPr="00632841">
        <w:rPr>
          <w:szCs w:val="24"/>
        </w:rPr>
        <w:t xml:space="preserve"> </w:t>
      </w:r>
      <w:r w:rsidRPr="00632841">
        <w:rPr>
          <w:b/>
        </w:rPr>
        <w:t>Lėšų poreikis:</w:t>
      </w:r>
      <w:r w:rsidRPr="00632841">
        <w:t xml:space="preserve"> -</w:t>
      </w:r>
      <w:r w:rsidRPr="00632841">
        <w:rPr>
          <w:szCs w:val="24"/>
          <w:lang w:eastAsia="lt-LT"/>
        </w:rPr>
        <w:t xml:space="preserve"> </w:t>
      </w:r>
    </w:p>
    <w:p w14:paraId="6C8F7BF0" w14:textId="77777777" w:rsidR="004C080A" w:rsidRPr="00632841" w:rsidRDefault="00000000">
      <w:pPr>
        <w:ind w:firstLine="1296"/>
        <w:jc w:val="both"/>
        <w:rPr>
          <w:szCs w:val="24"/>
          <w:lang w:eastAsia="lt-LT"/>
        </w:rPr>
      </w:pPr>
      <w:r w:rsidRPr="00632841">
        <w:rPr>
          <w:b/>
          <w:bCs/>
          <w:szCs w:val="24"/>
          <w:lang w:eastAsia="lt-LT"/>
        </w:rPr>
        <w:t>Laukiami rezultatai:</w:t>
      </w:r>
      <w:r w:rsidRPr="00632841">
        <w:rPr>
          <w:szCs w:val="24"/>
          <w:lang w:eastAsia="lt-LT"/>
        </w:rPr>
        <w:tab/>
      </w:r>
    </w:p>
    <w:p w14:paraId="5792A112" w14:textId="77777777" w:rsidR="004C080A" w:rsidRPr="00632841" w:rsidRDefault="00000000">
      <w:pPr>
        <w:ind w:firstLine="1296"/>
        <w:jc w:val="both"/>
        <w:rPr>
          <w:szCs w:val="24"/>
        </w:rPr>
      </w:pPr>
      <w:r w:rsidRPr="00632841">
        <w:rPr>
          <w:szCs w:val="24"/>
          <w:lang w:eastAsia="lt-LT"/>
        </w:rPr>
        <w:t xml:space="preserve">Pritarus siūlomam sprendimo projektui, bus sėkmingai įgyvendintas Projektas. </w:t>
      </w:r>
      <w:bookmarkStart w:id="13" w:name="_Hlk69079865"/>
      <w:r w:rsidRPr="00632841">
        <w:rPr>
          <w:szCs w:val="24"/>
        </w:rPr>
        <w:t xml:space="preserve"> </w:t>
      </w:r>
    </w:p>
    <w:bookmarkEnd w:id="13"/>
    <w:p w14:paraId="2F3A052F" w14:textId="77777777" w:rsidR="004C080A" w:rsidRPr="00632841" w:rsidRDefault="00000000">
      <w:pPr>
        <w:ind w:firstLine="1296"/>
        <w:rPr>
          <w:color w:val="FF0000"/>
          <w:sz w:val="22"/>
          <w:szCs w:val="22"/>
          <w:lang w:eastAsia="lt-LT"/>
        </w:rPr>
      </w:pPr>
      <w:r w:rsidRPr="00632841">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4C080A" w:rsidRPr="00632841" w14:paraId="27E4A724"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5FE5A727" w14:textId="77777777" w:rsidR="004C080A" w:rsidRPr="00632841" w:rsidRDefault="00000000">
            <w:pPr>
              <w:spacing w:line="256" w:lineRule="auto"/>
              <w:rPr>
                <w:b/>
                <w:kern w:val="2"/>
                <w:sz w:val="20"/>
                <w:lang w:bidi="lo-LA"/>
                <w14:ligatures w14:val="standardContextual"/>
              </w:rPr>
            </w:pPr>
            <w:r w:rsidRPr="00632841">
              <w:rPr>
                <w:b/>
                <w:kern w:val="2"/>
                <w:sz w:val="20"/>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084A5D29" w14:textId="77777777" w:rsidR="004C080A" w:rsidRPr="00632841" w:rsidRDefault="00000000">
            <w:pPr>
              <w:spacing w:line="256" w:lineRule="auto"/>
              <w:rPr>
                <w:b/>
                <w:bCs/>
                <w:kern w:val="2"/>
                <w:sz w:val="20"/>
                <w:lang w:eastAsia="lt-LT"/>
                <w14:ligatures w14:val="standardContextual"/>
              </w:rPr>
            </w:pPr>
            <w:r w:rsidRPr="00632841">
              <w:rPr>
                <w:b/>
                <w:bCs/>
                <w:kern w:val="2"/>
                <w:sz w:val="20"/>
                <w:lang w:eastAsia="lt-LT"/>
                <w14:ligatures w14:val="standardContextual"/>
              </w:rPr>
              <w:t>Numatomo teisinio reguliavimo poveikio vertinimo rezultatai</w:t>
            </w:r>
          </w:p>
        </w:tc>
      </w:tr>
      <w:tr w:rsidR="004C080A" w:rsidRPr="00632841" w14:paraId="46DB3DC0"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tcPr>
          <w:p w14:paraId="09ECE13B" w14:textId="77777777" w:rsidR="004C080A" w:rsidRPr="00632841" w:rsidRDefault="004C080A">
            <w:pPr>
              <w:spacing w:line="256" w:lineRule="auto"/>
              <w:rPr>
                <w:b/>
                <w:kern w:val="2"/>
                <w:sz w:val="20"/>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tcPr>
          <w:p w14:paraId="5F893D0B" w14:textId="77777777" w:rsidR="004C080A" w:rsidRPr="00632841" w:rsidRDefault="00000000">
            <w:pPr>
              <w:spacing w:line="256" w:lineRule="auto"/>
              <w:rPr>
                <w:b/>
                <w:kern w:val="2"/>
                <w:sz w:val="20"/>
                <w:lang w:eastAsia="lt-LT"/>
                <w14:ligatures w14:val="standardContextual"/>
              </w:rPr>
            </w:pPr>
            <w:r w:rsidRPr="00632841">
              <w:rPr>
                <w:b/>
                <w:kern w:val="2"/>
                <w:sz w:val="20"/>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EF7BA12" w14:textId="77777777" w:rsidR="004C080A" w:rsidRPr="00632841" w:rsidRDefault="00000000">
            <w:pPr>
              <w:spacing w:line="256" w:lineRule="auto"/>
              <w:rPr>
                <w:rFonts w:eastAsia="Calibri"/>
                <w:b/>
                <w:kern w:val="2"/>
                <w:sz w:val="20"/>
                <w:lang w:bidi="lo-LA"/>
                <w14:ligatures w14:val="standardContextual"/>
              </w:rPr>
            </w:pPr>
            <w:r w:rsidRPr="00632841">
              <w:rPr>
                <w:b/>
                <w:kern w:val="2"/>
                <w:sz w:val="20"/>
                <w:lang w:eastAsia="lt-LT"/>
                <w14:ligatures w14:val="standardContextual"/>
              </w:rPr>
              <w:t>Neigiamas poveikis</w:t>
            </w:r>
          </w:p>
          <w:p w14:paraId="70AA0DAB" w14:textId="77777777" w:rsidR="004C080A" w:rsidRPr="00632841" w:rsidRDefault="004C080A">
            <w:pPr>
              <w:spacing w:line="256" w:lineRule="auto"/>
              <w:rPr>
                <w:b/>
                <w:i/>
                <w:kern w:val="2"/>
                <w:sz w:val="20"/>
                <w:lang w:eastAsia="lt-LT"/>
                <w14:ligatures w14:val="standardContextual"/>
              </w:rPr>
            </w:pPr>
          </w:p>
        </w:tc>
      </w:tr>
      <w:tr w:rsidR="004C080A" w:rsidRPr="00632841" w14:paraId="524F58DF" w14:textId="77777777">
        <w:tc>
          <w:tcPr>
            <w:tcW w:w="3118" w:type="dxa"/>
            <w:tcBorders>
              <w:top w:val="single" w:sz="4" w:space="0" w:color="000000"/>
              <w:left w:val="single" w:sz="4" w:space="0" w:color="000000"/>
              <w:bottom w:val="single" w:sz="4" w:space="0" w:color="000000"/>
              <w:right w:val="single" w:sz="4" w:space="0" w:color="000000"/>
            </w:tcBorders>
          </w:tcPr>
          <w:p w14:paraId="63DCC67D" w14:textId="77777777" w:rsidR="004C080A" w:rsidRPr="00632841" w:rsidRDefault="00000000">
            <w:pPr>
              <w:spacing w:line="256" w:lineRule="auto"/>
              <w:rPr>
                <w:i/>
                <w:kern w:val="2"/>
                <w:sz w:val="16"/>
                <w:szCs w:val="16"/>
                <w:lang w:bidi="lo-LA"/>
                <w14:ligatures w14:val="standardContextual"/>
              </w:rPr>
            </w:pPr>
            <w:r w:rsidRPr="00632841">
              <w:rPr>
                <w:i/>
                <w:kern w:val="2"/>
                <w:sz w:val="16"/>
                <w:szCs w:val="16"/>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27B79E26" w14:textId="77777777" w:rsidR="004C080A" w:rsidRPr="00632841" w:rsidRDefault="004C080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A3AF17E" w14:textId="77777777" w:rsidR="004C080A" w:rsidRPr="00632841" w:rsidRDefault="004C080A">
            <w:pPr>
              <w:spacing w:line="256" w:lineRule="auto"/>
              <w:rPr>
                <w:i/>
                <w:kern w:val="2"/>
                <w:sz w:val="16"/>
                <w:szCs w:val="16"/>
                <w:lang w:bidi="lo-LA"/>
                <w14:ligatures w14:val="standardContextual"/>
              </w:rPr>
            </w:pPr>
          </w:p>
        </w:tc>
      </w:tr>
      <w:tr w:rsidR="004C080A" w:rsidRPr="00632841" w14:paraId="71BC50F1" w14:textId="77777777">
        <w:tc>
          <w:tcPr>
            <w:tcW w:w="3118" w:type="dxa"/>
            <w:tcBorders>
              <w:top w:val="single" w:sz="4" w:space="0" w:color="000000"/>
              <w:left w:val="single" w:sz="4" w:space="0" w:color="000000"/>
              <w:bottom w:val="single" w:sz="4" w:space="0" w:color="000000"/>
              <w:right w:val="single" w:sz="4" w:space="0" w:color="000000"/>
            </w:tcBorders>
          </w:tcPr>
          <w:p w14:paraId="491144A5" w14:textId="77777777" w:rsidR="004C080A" w:rsidRPr="00632841" w:rsidRDefault="00000000">
            <w:pPr>
              <w:spacing w:line="256" w:lineRule="auto"/>
              <w:rPr>
                <w:i/>
                <w:kern w:val="2"/>
                <w:sz w:val="16"/>
                <w:szCs w:val="16"/>
                <w:lang w:bidi="lo-LA"/>
                <w14:ligatures w14:val="standardContextual"/>
              </w:rPr>
            </w:pPr>
            <w:r w:rsidRPr="00632841">
              <w:rPr>
                <w:i/>
                <w:kern w:val="2"/>
                <w:sz w:val="16"/>
                <w:szCs w:val="16"/>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36833B6B" w14:textId="77777777" w:rsidR="004C080A" w:rsidRPr="00632841" w:rsidRDefault="004C080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38B4AAA" w14:textId="77777777" w:rsidR="004C080A" w:rsidRPr="00632841" w:rsidRDefault="004C080A">
            <w:pPr>
              <w:spacing w:line="256" w:lineRule="auto"/>
              <w:rPr>
                <w:i/>
                <w:kern w:val="2"/>
                <w:sz w:val="16"/>
                <w:szCs w:val="16"/>
                <w:lang w:bidi="lo-LA"/>
                <w14:ligatures w14:val="standardContextual"/>
              </w:rPr>
            </w:pPr>
          </w:p>
        </w:tc>
      </w:tr>
      <w:tr w:rsidR="004C080A" w:rsidRPr="00632841" w14:paraId="6DC61B2E" w14:textId="77777777">
        <w:tc>
          <w:tcPr>
            <w:tcW w:w="3118" w:type="dxa"/>
            <w:tcBorders>
              <w:top w:val="single" w:sz="4" w:space="0" w:color="000000"/>
              <w:left w:val="single" w:sz="4" w:space="0" w:color="000000"/>
              <w:bottom w:val="single" w:sz="4" w:space="0" w:color="000000"/>
              <w:right w:val="single" w:sz="4" w:space="0" w:color="000000"/>
            </w:tcBorders>
          </w:tcPr>
          <w:p w14:paraId="607A310C" w14:textId="77777777" w:rsidR="004C080A" w:rsidRPr="00632841" w:rsidRDefault="00000000">
            <w:pPr>
              <w:spacing w:line="256" w:lineRule="auto"/>
              <w:rPr>
                <w:i/>
                <w:kern w:val="2"/>
                <w:sz w:val="16"/>
                <w:szCs w:val="16"/>
                <w:lang w:bidi="lo-LA"/>
                <w14:ligatures w14:val="standardContextual"/>
              </w:rPr>
            </w:pPr>
            <w:r w:rsidRPr="00632841">
              <w:rPr>
                <w:i/>
                <w:kern w:val="2"/>
                <w:sz w:val="16"/>
                <w:szCs w:val="16"/>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AB8912B" w14:textId="77777777" w:rsidR="004C080A" w:rsidRPr="00632841" w:rsidRDefault="004C080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5A60979" w14:textId="77777777" w:rsidR="004C080A" w:rsidRPr="00632841" w:rsidRDefault="004C080A">
            <w:pPr>
              <w:spacing w:line="256" w:lineRule="auto"/>
              <w:rPr>
                <w:i/>
                <w:kern w:val="2"/>
                <w:sz w:val="16"/>
                <w:szCs w:val="16"/>
                <w:lang w:bidi="lo-LA"/>
                <w14:ligatures w14:val="standardContextual"/>
              </w:rPr>
            </w:pPr>
          </w:p>
        </w:tc>
      </w:tr>
      <w:tr w:rsidR="004C080A" w:rsidRPr="00632841" w14:paraId="235AF629" w14:textId="77777777">
        <w:tc>
          <w:tcPr>
            <w:tcW w:w="3118" w:type="dxa"/>
            <w:tcBorders>
              <w:top w:val="single" w:sz="4" w:space="0" w:color="000000"/>
              <w:left w:val="single" w:sz="4" w:space="0" w:color="000000"/>
              <w:bottom w:val="single" w:sz="4" w:space="0" w:color="000000"/>
              <w:right w:val="single" w:sz="4" w:space="0" w:color="000000"/>
            </w:tcBorders>
          </w:tcPr>
          <w:p w14:paraId="640DA4B3" w14:textId="77777777" w:rsidR="004C080A" w:rsidRPr="00632841" w:rsidRDefault="00000000">
            <w:pPr>
              <w:spacing w:line="256" w:lineRule="auto"/>
              <w:rPr>
                <w:i/>
                <w:kern w:val="2"/>
                <w:sz w:val="16"/>
                <w:szCs w:val="16"/>
                <w:lang w:bidi="lo-LA"/>
                <w14:ligatures w14:val="standardContextual"/>
              </w:rPr>
            </w:pPr>
            <w:r w:rsidRPr="00632841">
              <w:rPr>
                <w:i/>
                <w:kern w:val="2"/>
                <w:sz w:val="16"/>
                <w:szCs w:val="16"/>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A7463EE" w14:textId="77777777" w:rsidR="004C080A" w:rsidRPr="00632841" w:rsidRDefault="004C080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E2A99CB" w14:textId="77777777" w:rsidR="004C080A" w:rsidRPr="00632841" w:rsidRDefault="004C080A">
            <w:pPr>
              <w:spacing w:line="256" w:lineRule="auto"/>
              <w:rPr>
                <w:i/>
                <w:kern w:val="2"/>
                <w:sz w:val="16"/>
                <w:szCs w:val="16"/>
                <w:lang w:bidi="lo-LA"/>
                <w14:ligatures w14:val="standardContextual"/>
              </w:rPr>
            </w:pPr>
          </w:p>
        </w:tc>
      </w:tr>
      <w:tr w:rsidR="004C080A" w:rsidRPr="00632841" w14:paraId="406B94D2" w14:textId="77777777">
        <w:tc>
          <w:tcPr>
            <w:tcW w:w="3118" w:type="dxa"/>
            <w:tcBorders>
              <w:top w:val="single" w:sz="4" w:space="0" w:color="000000"/>
              <w:left w:val="single" w:sz="4" w:space="0" w:color="000000"/>
              <w:bottom w:val="single" w:sz="4" w:space="0" w:color="000000"/>
              <w:right w:val="single" w:sz="4" w:space="0" w:color="000000"/>
            </w:tcBorders>
          </w:tcPr>
          <w:p w14:paraId="73A24E92" w14:textId="77777777" w:rsidR="004C080A" w:rsidRPr="00632841" w:rsidRDefault="00000000">
            <w:pPr>
              <w:spacing w:line="256" w:lineRule="auto"/>
              <w:rPr>
                <w:i/>
                <w:kern w:val="2"/>
                <w:sz w:val="16"/>
                <w:szCs w:val="16"/>
                <w:lang w:bidi="lo-LA"/>
                <w14:ligatures w14:val="standardContextual"/>
              </w:rPr>
            </w:pPr>
            <w:r w:rsidRPr="00632841">
              <w:rPr>
                <w:i/>
                <w:kern w:val="2"/>
                <w:sz w:val="16"/>
                <w:szCs w:val="16"/>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34AD226A" w14:textId="77777777" w:rsidR="004C080A" w:rsidRPr="00632841" w:rsidRDefault="004C080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10DFB38" w14:textId="77777777" w:rsidR="004C080A" w:rsidRPr="00632841" w:rsidRDefault="004C080A">
            <w:pPr>
              <w:spacing w:line="256" w:lineRule="auto"/>
              <w:rPr>
                <w:i/>
                <w:kern w:val="2"/>
                <w:sz w:val="16"/>
                <w:szCs w:val="16"/>
                <w:lang w:bidi="lo-LA"/>
                <w14:ligatures w14:val="standardContextual"/>
              </w:rPr>
            </w:pPr>
          </w:p>
        </w:tc>
      </w:tr>
      <w:tr w:rsidR="004C080A" w:rsidRPr="00632841" w14:paraId="48B92515" w14:textId="77777777">
        <w:tc>
          <w:tcPr>
            <w:tcW w:w="3118" w:type="dxa"/>
            <w:tcBorders>
              <w:top w:val="single" w:sz="4" w:space="0" w:color="000000"/>
              <w:left w:val="single" w:sz="4" w:space="0" w:color="000000"/>
              <w:bottom w:val="single" w:sz="4" w:space="0" w:color="000000"/>
              <w:right w:val="single" w:sz="4" w:space="0" w:color="000000"/>
            </w:tcBorders>
          </w:tcPr>
          <w:p w14:paraId="7A391154" w14:textId="77777777" w:rsidR="004C080A" w:rsidRPr="00632841" w:rsidRDefault="00000000">
            <w:pPr>
              <w:spacing w:line="256" w:lineRule="auto"/>
              <w:rPr>
                <w:i/>
                <w:kern w:val="2"/>
                <w:sz w:val="16"/>
                <w:szCs w:val="16"/>
                <w:lang w:bidi="lo-LA"/>
                <w14:ligatures w14:val="standardContextual"/>
              </w:rPr>
            </w:pPr>
            <w:r w:rsidRPr="00632841">
              <w:rPr>
                <w:i/>
                <w:kern w:val="2"/>
                <w:sz w:val="16"/>
                <w:szCs w:val="16"/>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A5AC9EF" w14:textId="77777777" w:rsidR="004C080A" w:rsidRPr="00632841" w:rsidRDefault="004C080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801D0EF" w14:textId="77777777" w:rsidR="004C080A" w:rsidRPr="00632841" w:rsidRDefault="004C080A">
            <w:pPr>
              <w:spacing w:line="256" w:lineRule="auto"/>
              <w:rPr>
                <w:i/>
                <w:kern w:val="2"/>
                <w:sz w:val="16"/>
                <w:szCs w:val="16"/>
                <w:lang w:bidi="lo-LA"/>
                <w14:ligatures w14:val="standardContextual"/>
              </w:rPr>
            </w:pPr>
          </w:p>
        </w:tc>
      </w:tr>
      <w:tr w:rsidR="004C080A" w:rsidRPr="00632841" w14:paraId="2B756638" w14:textId="77777777">
        <w:tc>
          <w:tcPr>
            <w:tcW w:w="3118" w:type="dxa"/>
            <w:tcBorders>
              <w:top w:val="single" w:sz="4" w:space="0" w:color="000000"/>
              <w:left w:val="single" w:sz="4" w:space="0" w:color="000000"/>
              <w:bottom w:val="single" w:sz="4" w:space="0" w:color="000000"/>
              <w:right w:val="single" w:sz="4" w:space="0" w:color="000000"/>
            </w:tcBorders>
          </w:tcPr>
          <w:p w14:paraId="01D082AE" w14:textId="77777777" w:rsidR="004C080A" w:rsidRPr="00632841" w:rsidRDefault="00000000">
            <w:pPr>
              <w:spacing w:line="256" w:lineRule="auto"/>
              <w:rPr>
                <w:i/>
                <w:kern w:val="2"/>
                <w:sz w:val="16"/>
                <w:szCs w:val="16"/>
                <w:lang w:bidi="lo-LA"/>
                <w14:ligatures w14:val="standardContextual"/>
              </w:rPr>
            </w:pPr>
            <w:r w:rsidRPr="00632841">
              <w:rPr>
                <w:i/>
                <w:kern w:val="2"/>
                <w:sz w:val="16"/>
                <w:szCs w:val="16"/>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3731FDD7" w14:textId="77777777" w:rsidR="004C080A" w:rsidRPr="00632841" w:rsidRDefault="004C080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3E3F687" w14:textId="77777777" w:rsidR="004C080A" w:rsidRPr="00632841" w:rsidRDefault="004C080A">
            <w:pPr>
              <w:spacing w:line="256" w:lineRule="auto"/>
              <w:rPr>
                <w:i/>
                <w:kern w:val="2"/>
                <w:sz w:val="16"/>
                <w:szCs w:val="16"/>
                <w:lang w:bidi="lo-LA"/>
                <w14:ligatures w14:val="standardContextual"/>
              </w:rPr>
            </w:pPr>
          </w:p>
        </w:tc>
      </w:tr>
      <w:tr w:rsidR="004C080A" w:rsidRPr="00632841" w14:paraId="7981D9EB" w14:textId="77777777">
        <w:tc>
          <w:tcPr>
            <w:tcW w:w="3118" w:type="dxa"/>
            <w:tcBorders>
              <w:top w:val="single" w:sz="4" w:space="0" w:color="000000"/>
              <w:left w:val="single" w:sz="4" w:space="0" w:color="000000"/>
              <w:bottom w:val="single" w:sz="4" w:space="0" w:color="000000"/>
              <w:right w:val="single" w:sz="4" w:space="0" w:color="000000"/>
            </w:tcBorders>
          </w:tcPr>
          <w:p w14:paraId="51DF4FA1" w14:textId="77777777" w:rsidR="004C080A" w:rsidRPr="00632841" w:rsidRDefault="00000000">
            <w:pPr>
              <w:spacing w:line="256" w:lineRule="auto"/>
              <w:rPr>
                <w:i/>
                <w:kern w:val="2"/>
                <w:sz w:val="16"/>
                <w:szCs w:val="16"/>
                <w:lang w:bidi="lo-LA"/>
                <w14:ligatures w14:val="standardContextual"/>
              </w:rPr>
            </w:pPr>
            <w:r w:rsidRPr="00632841">
              <w:rPr>
                <w:i/>
                <w:kern w:val="2"/>
                <w:sz w:val="16"/>
                <w:szCs w:val="16"/>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7EFEB2CB" w14:textId="77777777" w:rsidR="004C080A" w:rsidRPr="00632841" w:rsidRDefault="004C080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C1E17C0" w14:textId="77777777" w:rsidR="004C080A" w:rsidRPr="00632841" w:rsidRDefault="004C080A">
            <w:pPr>
              <w:spacing w:line="256" w:lineRule="auto"/>
              <w:rPr>
                <w:i/>
                <w:kern w:val="2"/>
                <w:sz w:val="16"/>
                <w:szCs w:val="16"/>
                <w:lang w:bidi="lo-LA"/>
                <w14:ligatures w14:val="standardContextual"/>
              </w:rPr>
            </w:pPr>
          </w:p>
        </w:tc>
      </w:tr>
      <w:tr w:rsidR="004C080A" w:rsidRPr="00632841" w14:paraId="7842ABDF" w14:textId="77777777">
        <w:tc>
          <w:tcPr>
            <w:tcW w:w="3118" w:type="dxa"/>
            <w:tcBorders>
              <w:top w:val="single" w:sz="4" w:space="0" w:color="000000"/>
              <w:left w:val="single" w:sz="4" w:space="0" w:color="000000"/>
              <w:bottom w:val="single" w:sz="4" w:space="0" w:color="000000"/>
              <w:right w:val="single" w:sz="4" w:space="0" w:color="000000"/>
            </w:tcBorders>
          </w:tcPr>
          <w:p w14:paraId="0591FCEB" w14:textId="77777777" w:rsidR="004C080A" w:rsidRPr="00632841" w:rsidRDefault="00000000">
            <w:pPr>
              <w:spacing w:line="256" w:lineRule="auto"/>
              <w:rPr>
                <w:i/>
                <w:kern w:val="2"/>
                <w:sz w:val="16"/>
                <w:szCs w:val="16"/>
                <w:lang w:bidi="lo-LA"/>
                <w14:ligatures w14:val="standardContextual"/>
              </w:rPr>
            </w:pPr>
            <w:r w:rsidRPr="00632841">
              <w:rPr>
                <w:i/>
                <w:kern w:val="2"/>
                <w:sz w:val="16"/>
                <w:szCs w:val="16"/>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CA07041" w14:textId="77777777" w:rsidR="004C080A" w:rsidRPr="00632841" w:rsidRDefault="004C080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1FF3FE2" w14:textId="77777777" w:rsidR="004C080A" w:rsidRPr="00632841" w:rsidRDefault="004C080A">
            <w:pPr>
              <w:spacing w:line="256" w:lineRule="auto"/>
              <w:rPr>
                <w:i/>
                <w:kern w:val="2"/>
                <w:sz w:val="16"/>
                <w:szCs w:val="16"/>
                <w:lang w:bidi="lo-LA"/>
                <w14:ligatures w14:val="standardContextual"/>
              </w:rPr>
            </w:pPr>
          </w:p>
        </w:tc>
      </w:tr>
      <w:tr w:rsidR="004C080A" w:rsidRPr="00632841" w14:paraId="63A9E5D8" w14:textId="77777777">
        <w:tc>
          <w:tcPr>
            <w:tcW w:w="3118" w:type="dxa"/>
            <w:tcBorders>
              <w:top w:val="single" w:sz="4" w:space="0" w:color="000000"/>
              <w:left w:val="single" w:sz="4" w:space="0" w:color="000000"/>
              <w:bottom w:val="single" w:sz="4" w:space="0" w:color="000000"/>
              <w:right w:val="single" w:sz="4" w:space="0" w:color="000000"/>
            </w:tcBorders>
          </w:tcPr>
          <w:p w14:paraId="30C883FF" w14:textId="77777777" w:rsidR="004C080A" w:rsidRPr="00632841" w:rsidRDefault="00000000">
            <w:pPr>
              <w:spacing w:line="256" w:lineRule="auto"/>
              <w:rPr>
                <w:i/>
                <w:kern w:val="2"/>
                <w:sz w:val="16"/>
                <w:szCs w:val="16"/>
                <w:lang w:bidi="lo-LA"/>
                <w14:ligatures w14:val="standardContextual"/>
              </w:rPr>
            </w:pPr>
            <w:r w:rsidRPr="00632841">
              <w:rPr>
                <w:i/>
                <w:kern w:val="2"/>
                <w:sz w:val="16"/>
                <w:szCs w:val="16"/>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77C9C64" w14:textId="77777777" w:rsidR="004C080A" w:rsidRPr="00632841" w:rsidRDefault="004C080A">
            <w:pPr>
              <w:spacing w:line="256" w:lineRule="auto"/>
              <w:rPr>
                <w:i/>
                <w:kern w:val="2"/>
                <w:sz w:val="16"/>
                <w:szCs w:val="16"/>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22885822" w14:textId="77777777" w:rsidR="004C080A" w:rsidRPr="00632841" w:rsidRDefault="004C080A">
            <w:pPr>
              <w:spacing w:line="256" w:lineRule="auto"/>
              <w:rPr>
                <w:i/>
                <w:kern w:val="2"/>
                <w:sz w:val="16"/>
                <w:szCs w:val="16"/>
                <w:lang w:bidi="lo-LA"/>
                <w14:ligatures w14:val="standardContextual"/>
              </w:rPr>
            </w:pPr>
          </w:p>
        </w:tc>
      </w:tr>
    </w:tbl>
    <w:p w14:paraId="07E372FA" w14:textId="77777777" w:rsidR="004C080A" w:rsidRPr="00632841" w:rsidRDefault="00000000">
      <w:pPr>
        <w:jc w:val="both"/>
        <w:rPr>
          <w:sz w:val="14"/>
          <w:szCs w:val="14"/>
          <w:lang w:eastAsia="lt-LT"/>
        </w:rPr>
      </w:pPr>
      <w:r w:rsidRPr="00632841">
        <w:rPr>
          <w:b/>
          <w:sz w:val="14"/>
          <w:szCs w:val="14"/>
          <w:lang w:bidi="lo-LA"/>
        </w:rPr>
        <w:t>*</w:t>
      </w:r>
      <w:r w:rsidRPr="00632841">
        <w:rPr>
          <w:bCs/>
          <w:sz w:val="14"/>
          <w:szCs w:val="14"/>
          <w:lang w:eastAsia="lt-LT"/>
        </w:rPr>
        <w:t xml:space="preserve"> Numatomo teisinio reguliavimo poveikio vertinimas atliekamas r</w:t>
      </w:r>
      <w:r w:rsidRPr="00632841">
        <w:rPr>
          <w:sz w:val="14"/>
          <w:szCs w:val="14"/>
          <w:lang w:eastAsia="lt-LT"/>
        </w:rPr>
        <w:t>engiant teisės akto, kuriuo numatoma reglamentuoti iki tol nereglamentuotus santykius, taip pat kuriuo iš esmės keičiamas teisinis reguliavimas, projektą.</w:t>
      </w:r>
      <w:r w:rsidRPr="00632841">
        <w:rPr>
          <w:sz w:val="14"/>
          <w:szCs w:val="14"/>
          <w:lang w:bidi="lo-LA"/>
        </w:rPr>
        <w:t xml:space="preserve"> </w:t>
      </w:r>
      <w:r w:rsidRPr="00632841">
        <w:rPr>
          <w:sz w:val="14"/>
          <w:szCs w:val="14"/>
          <w:lang w:eastAsia="lt-LT"/>
        </w:rPr>
        <w:t>Atliekant vertinimą, nustatomas galimas teigiamas ir neigiamas poveikis to teisinio reguliavimo sričiai, asmenims ar jų grupėms, kuriems bus taikomas numatomas teisinis reguliavimas.</w:t>
      </w:r>
    </w:p>
    <w:p w14:paraId="3BBE9CB0" w14:textId="77777777" w:rsidR="004C080A" w:rsidRPr="00632841" w:rsidRDefault="004C080A">
      <w:pPr>
        <w:jc w:val="both"/>
        <w:rPr>
          <w:szCs w:val="24"/>
          <w:lang w:eastAsia="lt-LT"/>
        </w:rPr>
      </w:pPr>
    </w:p>
    <w:p w14:paraId="1A8DEACD" w14:textId="77777777" w:rsidR="004C080A" w:rsidRPr="00632841" w:rsidRDefault="00000000">
      <w:pPr>
        <w:jc w:val="both"/>
        <w:rPr>
          <w:szCs w:val="24"/>
          <w:lang w:eastAsia="lt-LT"/>
        </w:rPr>
      </w:pPr>
      <w:r w:rsidRPr="00632841">
        <w:rPr>
          <w:szCs w:val="24"/>
          <w:lang w:eastAsia="lt-LT"/>
        </w:rPr>
        <w:t>Strateginio planavimo ir investicijų skyriaus vedėja</w:t>
      </w:r>
      <w:r w:rsidRPr="00632841">
        <w:rPr>
          <w:szCs w:val="24"/>
          <w:lang w:eastAsia="lt-LT"/>
        </w:rPr>
        <w:tab/>
      </w:r>
      <w:r w:rsidRPr="00632841">
        <w:rPr>
          <w:szCs w:val="24"/>
          <w:lang w:eastAsia="lt-LT"/>
        </w:rPr>
        <w:tab/>
        <w:t xml:space="preserve">      Kristina Kemešienė</w:t>
      </w:r>
    </w:p>
    <w:sectPr w:rsidR="004C080A" w:rsidRPr="00632841">
      <w:pgSz w:w="11906" w:h="16838"/>
      <w:pgMar w:top="1134" w:right="567" w:bottom="1134" w:left="1701" w:header="567" w:footer="567"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00"/>
    <w:family w:val="roman"/>
    <w:pitch w:val="default"/>
    <w:sig w:usb0="00000000" w:usb1="00000000" w:usb2="00000000" w:usb3="00000000" w:csb0="00000003"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1A6E4D"/>
    <w:multiLevelType w:val="singleLevel"/>
    <w:tmpl w:val="BB1A6E4D"/>
    <w:lvl w:ilvl="0">
      <w:start w:val="1"/>
      <w:numFmt w:val="decimal"/>
      <w:suff w:val="space"/>
      <w:lvlText w:val="%1."/>
      <w:lvlJc w:val="left"/>
    </w:lvl>
  </w:abstractNum>
  <w:num w:numId="1" w16cid:durableId="52228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3104E"/>
    <w:rsid w:val="0003519A"/>
    <w:rsid w:val="00036724"/>
    <w:rsid w:val="000644EB"/>
    <w:rsid w:val="00066001"/>
    <w:rsid w:val="00085B07"/>
    <w:rsid w:val="00090C44"/>
    <w:rsid w:val="000A0223"/>
    <w:rsid w:val="000B1736"/>
    <w:rsid w:val="000C0F15"/>
    <w:rsid w:val="000D65A0"/>
    <w:rsid w:val="001155C6"/>
    <w:rsid w:val="0011588B"/>
    <w:rsid w:val="00136510"/>
    <w:rsid w:val="00143BAF"/>
    <w:rsid w:val="0014413C"/>
    <w:rsid w:val="00154EF7"/>
    <w:rsid w:val="0016615F"/>
    <w:rsid w:val="001736B4"/>
    <w:rsid w:val="001776C3"/>
    <w:rsid w:val="00187B75"/>
    <w:rsid w:val="00195889"/>
    <w:rsid w:val="00196E34"/>
    <w:rsid w:val="001B5AC4"/>
    <w:rsid w:val="001E7943"/>
    <w:rsid w:val="001F4F3D"/>
    <w:rsid w:val="00205544"/>
    <w:rsid w:val="002104C1"/>
    <w:rsid w:val="00214709"/>
    <w:rsid w:val="0021481B"/>
    <w:rsid w:val="00222526"/>
    <w:rsid w:val="00230685"/>
    <w:rsid w:val="002539C1"/>
    <w:rsid w:val="0027281B"/>
    <w:rsid w:val="002A22A5"/>
    <w:rsid w:val="002A5765"/>
    <w:rsid w:val="002C1249"/>
    <w:rsid w:val="002E0BB4"/>
    <w:rsid w:val="002F0497"/>
    <w:rsid w:val="002F53DE"/>
    <w:rsid w:val="003032F9"/>
    <w:rsid w:val="00305D0B"/>
    <w:rsid w:val="00310AEF"/>
    <w:rsid w:val="00321E0D"/>
    <w:rsid w:val="003253E4"/>
    <w:rsid w:val="0032657B"/>
    <w:rsid w:val="003634F6"/>
    <w:rsid w:val="00366106"/>
    <w:rsid w:val="003752E7"/>
    <w:rsid w:val="00391BF0"/>
    <w:rsid w:val="003B1B0C"/>
    <w:rsid w:val="003D4B94"/>
    <w:rsid w:val="003E0478"/>
    <w:rsid w:val="003E1ECB"/>
    <w:rsid w:val="003E7B4A"/>
    <w:rsid w:val="00416048"/>
    <w:rsid w:val="00435B42"/>
    <w:rsid w:val="00443CEC"/>
    <w:rsid w:val="00456A68"/>
    <w:rsid w:val="00470BCE"/>
    <w:rsid w:val="00474CA6"/>
    <w:rsid w:val="0049165E"/>
    <w:rsid w:val="004A7CF3"/>
    <w:rsid w:val="004B360E"/>
    <w:rsid w:val="004C080A"/>
    <w:rsid w:val="004C2F71"/>
    <w:rsid w:val="004F57C0"/>
    <w:rsid w:val="005065AC"/>
    <w:rsid w:val="00527260"/>
    <w:rsid w:val="00530C6F"/>
    <w:rsid w:val="00533400"/>
    <w:rsid w:val="00547F75"/>
    <w:rsid w:val="00554442"/>
    <w:rsid w:val="005562EC"/>
    <w:rsid w:val="0059441A"/>
    <w:rsid w:val="005A13F0"/>
    <w:rsid w:val="005B7DF2"/>
    <w:rsid w:val="005E0749"/>
    <w:rsid w:val="005F3598"/>
    <w:rsid w:val="006112FE"/>
    <w:rsid w:val="006133F4"/>
    <w:rsid w:val="00614D89"/>
    <w:rsid w:val="00632841"/>
    <w:rsid w:val="0063734C"/>
    <w:rsid w:val="00650824"/>
    <w:rsid w:val="006607D7"/>
    <w:rsid w:val="0067173E"/>
    <w:rsid w:val="00672EF9"/>
    <w:rsid w:val="0067537B"/>
    <w:rsid w:val="00685074"/>
    <w:rsid w:val="006A4E84"/>
    <w:rsid w:val="006C3387"/>
    <w:rsid w:val="006C3FD8"/>
    <w:rsid w:val="006C6E94"/>
    <w:rsid w:val="006D70AC"/>
    <w:rsid w:val="006E08DF"/>
    <w:rsid w:val="006F359F"/>
    <w:rsid w:val="00715541"/>
    <w:rsid w:val="007403A9"/>
    <w:rsid w:val="00746CF7"/>
    <w:rsid w:val="00765679"/>
    <w:rsid w:val="007740BA"/>
    <w:rsid w:val="0078221F"/>
    <w:rsid w:val="00792C7C"/>
    <w:rsid w:val="007F2925"/>
    <w:rsid w:val="007F2A67"/>
    <w:rsid w:val="00803EC6"/>
    <w:rsid w:val="008211C2"/>
    <w:rsid w:val="00841110"/>
    <w:rsid w:val="0085476E"/>
    <w:rsid w:val="00864770"/>
    <w:rsid w:val="00871EC3"/>
    <w:rsid w:val="00876E17"/>
    <w:rsid w:val="008833A2"/>
    <w:rsid w:val="008905DD"/>
    <w:rsid w:val="00893565"/>
    <w:rsid w:val="008A76A7"/>
    <w:rsid w:val="008B2D0E"/>
    <w:rsid w:val="008B48B4"/>
    <w:rsid w:val="008B5026"/>
    <w:rsid w:val="008E2572"/>
    <w:rsid w:val="0090102C"/>
    <w:rsid w:val="009027EB"/>
    <w:rsid w:val="00906787"/>
    <w:rsid w:val="009159B4"/>
    <w:rsid w:val="00924CFC"/>
    <w:rsid w:val="009361AB"/>
    <w:rsid w:val="009361EE"/>
    <w:rsid w:val="00957601"/>
    <w:rsid w:val="00960FE9"/>
    <w:rsid w:val="0098041B"/>
    <w:rsid w:val="00982E9A"/>
    <w:rsid w:val="0098470E"/>
    <w:rsid w:val="00993DA4"/>
    <w:rsid w:val="009A2B73"/>
    <w:rsid w:val="009D28BD"/>
    <w:rsid w:val="009D3157"/>
    <w:rsid w:val="009E627E"/>
    <w:rsid w:val="00A07246"/>
    <w:rsid w:val="00A82303"/>
    <w:rsid w:val="00A8404C"/>
    <w:rsid w:val="00A942F6"/>
    <w:rsid w:val="00A9450B"/>
    <w:rsid w:val="00A97600"/>
    <w:rsid w:val="00AA421C"/>
    <w:rsid w:val="00AA51F9"/>
    <w:rsid w:val="00AC2D21"/>
    <w:rsid w:val="00AD48A8"/>
    <w:rsid w:val="00AD5D9B"/>
    <w:rsid w:val="00B15BE0"/>
    <w:rsid w:val="00B3364B"/>
    <w:rsid w:val="00B605E7"/>
    <w:rsid w:val="00B63C5A"/>
    <w:rsid w:val="00B67D65"/>
    <w:rsid w:val="00B80291"/>
    <w:rsid w:val="00B84613"/>
    <w:rsid w:val="00B971DA"/>
    <w:rsid w:val="00B97CD0"/>
    <w:rsid w:val="00BB4357"/>
    <w:rsid w:val="00BD73D7"/>
    <w:rsid w:val="00BE1E05"/>
    <w:rsid w:val="00BF02AA"/>
    <w:rsid w:val="00C1388F"/>
    <w:rsid w:val="00C20637"/>
    <w:rsid w:val="00C2340A"/>
    <w:rsid w:val="00C3086F"/>
    <w:rsid w:val="00C458BF"/>
    <w:rsid w:val="00C549FA"/>
    <w:rsid w:val="00C628CD"/>
    <w:rsid w:val="00C83638"/>
    <w:rsid w:val="00C90BC7"/>
    <w:rsid w:val="00C9291C"/>
    <w:rsid w:val="00CA0B4B"/>
    <w:rsid w:val="00CB2051"/>
    <w:rsid w:val="00CD5F2D"/>
    <w:rsid w:val="00CF75E1"/>
    <w:rsid w:val="00D2235E"/>
    <w:rsid w:val="00D23795"/>
    <w:rsid w:val="00D33285"/>
    <w:rsid w:val="00D73845"/>
    <w:rsid w:val="00D74369"/>
    <w:rsid w:val="00D76DE2"/>
    <w:rsid w:val="00D94B9C"/>
    <w:rsid w:val="00DA2DEF"/>
    <w:rsid w:val="00DB0623"/>
    <w:rsid w:val="00DC4610"/>
    <w:rsid w:val="00DC5A8F"/>
    <w:rsid w:val="00DE5704"/>
    <w:rsid w:val="00DE764C"/>
    <w:rsid w:val="00DF403D"/>
    <w:rsid w:val="00E2336F"/>
    <w:rsid w:val="00E234AC"/>
    <w:rsid w:val="00E56AED"/>
    <w:rsid w:val="00E65155"/>
    <w:rsid w:val="00E80B4A"/>
    <w:rsid w:val="00E87EB7"/>
    <w:rsid w:val="00E87F06"/>
    <w:rsid w:val="00E95774"/>
    <w:rsid w:val="00EA4DA1"/>
    <w:rsid w:val="00EC6DC0"/>
    <w:rsid w:val="00ED3169"/>
    <w:rsid w:val="00ED50F5"/>
    <w:rsid w:val="00EE4CC1"/>
    <w:rsid w:val="00EE6557"/>
    <w:rsid w:val="00F00657"/>
    <w:rsid w:val="00F00D66"/>
    <w:rsid w:val="00F06EC5"/>
    <w:rsid w:val="00F1421D"/>
    <w:rsid w:val="00F31E4A"/>
    <w:rsid w:val="00F32BCE"/>
    <w:rsid w:val="00F5153E"/>
    <w:rsid w:val="00F75B6F"/>
    <w:rsid w:val="00F873B7"/>
    <w:rsid w:val="00F923C8"/>
    <w:rsid w:val="00F96AF1"/>
    <w:rsid w:val="00F97429"/>
    <w:rsid w:val="00FA15A2"/>
    <w:rsid w:val="00FA7BB9"/>
    <w:rsid w:val="00FB1012"/>
    <w:rsid w:val="00FB28EB"/>
    <w:rsid w:val="00FC1E67"/>
    <w:rsid w:val="00FE3F27"/>
    <w:rsid w:val="00FF1325"/>
    <w:rsid w:val="01CA1BFC"/>
    <w:rsid w:val="021A1D0F"/>
    <w:rsid w:val="02D42459"/>
    <w:rsid w:val="030C145A"/>
    <w:rsid w:val="034177F7"/>
    <w:rsid w:val="04E43113"/>
    <w:rsid w:val="05981644"/>
    <w:rsid w:val="05DB7E28"/>
    <w:rsid w:val="063F3E4D"/>
    <w:rsid w:val="06C25216"/>
    <w:rsid w:val="06FB6CFB"/>
    <w:rsid w:val="07284594"/>
    <w:rsid w:val="07A00B80"/>
    <w:rsid w:val="07AC62C2"/>
    <w:rsid w:val="08832305"/>
    <w:rsid w:val="08A502BB"/>
    <w:rsid w:val="093B28EC"/>
    <w:rsid w:val="09D232AC"/>
    <w:rsid w:val="0AFC27BE"/>
    <w:rsid w:val="0B00197E"/>
    <w:rsid w:val="0D8C0AC9"/>
    <w:rsid w:val="0E454FCB"/>
    <w:rsid w:val="0FC05714"/>
    <w:rsid w:val="117214CE"/>
    <w:rsid w:val="12271D54"/>
    <w:rsid w:val="1300207F"/>
    <w:rsid w:val="130E081F"/>
    <w:rsid w:val="13902C18"/>
    <w:rsid w:val="14D06420"/>
    <w:rsid w:val="16797E6D"/>
    <w:rsid w:val="16E340F9"/>
    <w:rsid w:val="1B200A11"/>
    <w:rsid w:val="1E7966AA"/>
    <w:rsid w:val="200D08DC"/>
    <w:rsid w:val="2073774E"/>
    <w:rsid w:val="22B55875"/>
    <w:rsid w:val="23E6565F"/>
    <w:rsid w:val="253B22C4"/>
    <w:rsid w:val="25BC6855"/>
    <w:rsid w:val="25C3502D"/>
    <w:rsid w:val="283205FE"/>
    <w:rsid w:val="2A195A2A"/>
    <w:rsid w:val="2BC86825"/>
    <w:rsid w:val="2C9E6432"/>
    <w:rsid w:val="2FCA28F3"/>
    <w:rsid w:val="2FFE24AB"/>
    <w:rsid w:val="31704055"/>
    <w:rsid w:val="344175CA"/>
    <w:rsid w:val="34FC44E6"/>
    <w:rsid w:val="35216C38"/>
    <w:rsid w:val="3535423F"/>
    <w:rsid w:val="35FD7B19"/>
    <w:rsid w:val="38B46F01"/>
    <w:rsid w:val="39736481"/>
    <w:rsid w:val="3A7B3480"/>
    <w:rsid w:val="3AD15794"/>
    <w:rsid w:val="3D212EDB"/>
    <w:rsid w:val="3DB21145"/>
    <w:rsid w:val="3DCE2D6D"/>
    <w:rsid w:val="3DEB1C5A"/>
    <w:rsid w:val="3E7D7068"/>
    <w:rsid w:val="3E8D28E4"/>
    <w:rsid w:val="40A23623"/>
    <w:rsid w:val="44FB4555"/>
    <w:rsid w:val="465D5BD0"/>
    <w:rsid w:val="471270E3"/>
    <w:rsid w:val="47344DEB"/>
    <w:rsid w:val="479176C9"/>
    <w:rsid w:val="4877720E"/>
    <w:rsid w:val="48C501A6"/>
    <w:rsid w:val="49524276"/>
    <w:rsid w:val="4A3514A6"/>
    <w:rsid w:val="4AA360E2"/>
    <w:rsid w:val="4B2A38D7"/>
    <w:rsid w:val="4CAE7526"/>
    <w:rsid w:val="4D8E6ECD"/>
    <w:rsid w:val="4D934759"/>
    <w:rsid w:val="4F8E6612"/>
    <w:rsid w:val="4FF97EAB"/>
    <w:rsid w:val="502246FD"/>
    <w:rsid w:val="51B673AE"/>
    <w:rsid w:val="520B33BD"/>
    <w:rsid w:val="52523D3D"/>
    <w:rsid w:val="53E030A9"/>
    <w:rsid w:val="55FE2856"/>
    <w:rsid w:val="57D73A28"/>
    <w:rsid w:val="57F91F65"/>
    <w:rsid w:val="58C84153"/>
    <w:rsid w:val="591539B6"/>
    <w:rsid w:val="599D6649"/>
    <w:rsid w:val="5A600155"/>
    <w:rsid w:val="5A666903"/>
    <w:rsid w:val="5B302D95"/>
    <w:rsid w:val="5B915AD8"/>
    <w:rsid w:val="5F20712D"/>
    <w:rsid w:val="61AE54CE"/>
    <w:rsid w:val="63A07E6A"/>
    <w:rsid w:val="63F93BE6"/>
    <w:rsid w:val="66C7096D"/>
    <w:rsid w:val="67CC471F"/>
    <w:rsid w:val="68604B35"/>
    <w:rsid w:val="68983D1B"/>
    <w:rsid w:val="6BB9598D"/>
    <w:rsid w:val="6EAA0C20"/>
    <w:rsid w:val="71527B7E"/>
    <w:rsid w:val="716170D3"/>
    <w:rsid w:val="723B10CE"/>
    <w:rsid w:val="72AF07FE"/>
    <w:rsid w:val="72B137DA"/>
    <w:rsid w:val="74F10E14"/>
    <w:rsid w:val="75026180"/>
    <w:rsid w:val="77D52026"/>
    <w:rsid w:val="79B22EF5"/>
    <w:rsid w:val="7A8C3A18"/>
    <w:rsid w:val="7C364B5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D54F7"/>
  <w15:docId w15:val="{661608EC-00DA-437D-A5ED-B81B6C943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qFormat/>
    <w:rPr>
      <w:rFonts w:ascii="Segoe UI" w:hAnsi="Segoe UI" w:cs="Segoe UI"/>
      <w:sz w:val="18"/>
      <w:szCs w:val="18"/>
    </w:rPr>
  </w:style>
  <w:style w:type="paragraph" w:styleId="Pagrindinistekstas">
    <w:name w:val="Body Text"/>
    <w:basedOn w:val="prastasis"/>
    <w:link w:val="PagrindinistekstasDiagrama"/>
    <w:qFormat/>
    <w:pPr>
      <w:spacing w:after="120"/>
    </w:pPr>
    <w:rPr>
      <w:szCs w:val="24"/>
      <w:lang w:eastAsia="lt-LT"/>
    </w:rPr>
  </w:style>
  <w:style w:type="paragraph" w:styleId="Komentarotekstas">
    <w:name w:val="annotation text"/>
    <w:basedOn w:val="prastasis"/>
    <w:semiHidden/>
    <w:unhideWhenUsed/>
    <w:qFormat/>
  </w:style>
  <w:style w:type="character" w:styleId="Perirtashipersaitas">
    <w:name w:val="FollowedHyperlink"/>
    <w:semiHidden/>
    <w:unhideWhenUsed/>
    <w:qFormat/>
    <w:rPr>
      <w:color w:val="954F72"/>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uiPriority w:val="99"/>
    <w:semiHidden/>
    <w:unhideWhenUsed/>
    <w:qFormat/>
    <w:rPr>
      <w:rFonts w:ascii="CG Times" w:hAnsi="CG Times"/>
      <w:sz w:val="20"/>
    </w:rPr>
  </w:style>
  <w:style w:type="character" w:styleId="Hipersaitas">
    <w:name w:val="Hyperlink"/>
    <w:basedOn w:val="Numatytasispastraiposriftas"/>
    <w:semiHidden/>
    <w:unhideWhenUsed/>
    <w:qFormat/>
    <w:rPr>
      <w:color w:val="0563C1"/>
      <w:u w:val="single"/>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en-US"/>
    </w:rPr>
  </w:style>
  <w:style w:type="character" w:customStyle="1" w:styleId="DebesliotekstasDiagrama">
    <w:name w:val="Debesėlio tekstas Diagrama"/>
    <w:basedOn w:val="Numatytasispastraiposriftas"/>
    <w:link w:val="Debesliotekstas"/>
    <w:semiHidden/>
    <w:qFormat/>
    <w:rPr>
      <w:rFonts w:ascii="Segoe UI" w:hAnsi="Segoe UI" w:cs="Segoe UI"/>
      <w:sz w:val="18"/>
      <w:szCs w:val="18"/>
    </w:rPr>
  </w:style>
  <w:style w:type="character" w:customStyle="1" w:styleId="PagrindinistekstasDiagrama">
    <w:name w:val="Pagrindinis tekstas Diagrama"/>
    <w:basedOn w:val="Numatytasispastraiposriftas"/>
    <w:link w:val="Pagrindinistekstas"/>
    <w:qFormat/>
    <w:rPr>
      <w:szCs w:val="24"/>
      <w:lang w:eastAsia="lt-LT"/>
    </w:rPr>
  </w:style>
  <w:style w:type="paragraph" w:customStyle="1" w:styleId="WW-BodyText3">
    <w:name w:val="WW-Body Text 3"/>
    <w:basedOn w:val="prastasis"/>
    <w:qFormat/>
    <w:pPr>
      <w:suppressAutoHyphens/>
      <w:jc w:val="both"/>
    </w:pPr>
    <w:rPr>
      <w:szCs w:val="24"/>
      <w:lang w:eastAsia="lt-LT"/>
    </w:rPr>
  </w:style>
  <w:style w:type="paragraph" w:customStyle="1" w:styleId="Textbeitrauku">
    <w:name w:val="Text_be itrauku"/>
    <w:basedOn w:val="prastasis"/>
    <w:uiPriority w:val="99"/>
    <w:qFormat/>
    <w:pPr>
      <w:jc w:val="both"/>
    </w:pPr>
    <w:rPr>
      <w:szCs w:val="22"/>
      <w:lang w:eastAsia="ar-SA"/>
    </w:rPr>
  </w:style>
  <w:style w:type="character" w:customStyle="1" w:styleId="PuslapioinaostekstasDiagrama">
    <w:name w:val="Puslapio išnašos tekstas Diagrama"/>
    <w:basedOn w:val="Numatytasispastraiposriftas"/>
    <w:link w:val="Puslapioinaostekstas"/>
    <w:uiPriority w:val="99"/>
    <w:semiHidden/>
    <w:qFormat/>
    <w:rPr>
      <w:rFonts w:ascii="CG Times" w:hAnsi="CG Times"/>
      <w:sz w:val="20"/>
    </w:rPr>
  </w:style>
  <w:style w:type="character" w:customStyle="1" w:styleId="cf01">
    <w:name w:val="cf01"/>
    <w:basedOn w:val="Numatytasispastraiposriftas"/>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05FEF-28AE-456B-B77A-7871DE82F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3618</Words>
  <Characters>2063</Characters>
  <Application>Microsoft Office Word</Application>
  <DocSecurity>0</DocSecurity>
  <Lines>17</Lines>
  <Paragraphs>11</Paragraphs>
  <ScaleCrop>false</ScaleCrop>
  <Company>Siauliu m. savivaldybe</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3</cp:revision>
  <cp:lastPrinted>2025-04-08T06:34:00Z</cp:lastPrinted>
  <dcterms:created xsi:type="dcterms:W3CDTF">2025-09-10T06:31:00Z</dcterms:created>
  <dcterms:modified xsi:type="dcterms:W3CDTF">2025-09-16T12:39:00Z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y fmtid="{D5CDD505-2E9C-101B-9397-08002B2CF9AE}" pid="3" name="KSOProductBuildVer">
    <vt:lpwstr>1033-12.2.0.21931</vt:lpwstr>
  </property>
  <property fmtid="{D5CDD505-2E9C-101B-9397-08002B2CF9AE}" pid="4" name="ICV">
    <vt:lpwstr>49ABAAF23E4940F3BD6D5470A215BCE6_13</vt:lpwstr>
  </property>
</Properties>
</file>