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2976C7" w14:textId="77777777" w:rsidR="00BB55A8" w:rsidRPr="00C97F36" w:rsidRDefault="0092026C" w:rsidP="00C97F36">
      <w:pPr>
        <w:widowControl w:val="0"/>
        <w:suppressAutoHyphens/>
        <w:spacing w:after="100" w:afterAutospacing="1"/>
        <w:contextualSpacing/>
        <w:jc w:val="right"/>
        <w:rPr>
          <w:rFonts w:eastAsia="Lucida Sans Unicode"/>
          <w:b/>
          <w:color w:val="000000"/>
          <w:lang w:eastAsia="ar-SA"/>
        </w:rPr>
      </w:pPr>
      <w:r w:rsidRPr="00C97F36">
        <w:rPr>
          <w:rFonts w:eastAsia="Lucida Sans Unicode"/>
          <w:b/>
          <w:color w:val="000000"/>
          <w:lang w:eastAsia="ar-SA"/>
        </w:rPr>
        <w:t>Projektas</w:t>
      </w:r>
    </w:p>
    <w:p w14:paraId="42BE68F0" w14:textId="77777777" w:rsidR="00BB55A8" w:rsidRPr="00C97F36" w:rsidRDefault="00BB55A8" w:rsidP="00C97F36">
      <w:pPr>
        <w:widowControl w:val="0"/>
        <w:suppressAutoHyphens/>
        <w:spacing w:after="100" w:afterAutospacing="1"/>
        <w:ind w:right="-431"/>
        <w:contextualSpacing/>
        <w:jc w:val="right"/>
        <w:rPr>
          <w:lang w:eastAsia="lt-LT"/>
        </w:rPr>
      </w:pPr>
    </w:p>
    <w:p w14:paraId="1DCCA551" w14:textId="77777777" w:rsidR="00BB55A8" w:rsidRPr="00C97F36" w:rsidRDefault="0092026C" w:rsidP="00C97F36">
      <w:pPr>
        <w:widowControl w:val="0"/>
        <w:suppressAutoHyphens/>
        <w:spacing w:after="100" w:afterAutospacing="1"/>
        <w:ind w:right="-431"/>
        <w:contextualSpacing/>
        <w:jc w:val="center"/>
        <w:rPr>
          <w:lang w:eastAsia="lt-LT"/>
        </w:rPr>
      </w:pPr>
      <w:r w:rsidRPr="00C97F36">
        <w:rPr>
          <w:noProof/>
          <w:lang w:eastAsia="lt-LT"/>
        </w:rPr>
        <w:drawing>
          <wp:inline distT="0" distB="0" distL="0" distR="0" wp14:anchorId="4A5EF964" wp14:editId="38925EF3">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14:paraId="4EEEDE01" w14:textId="77777777" w:rsidR="00BB55A8" w:rsidRPr="00C97F36" w:rsidRDefault="00BB55A8" w:rsidP="00C97F36">
      <w:pPr>
        <w:widowControl w:val="0"/>
        <w:suppressAutoHyphens/>
        <w:spacing w:after="100" w:afterAutospacing="1"/>
        <w:ind w:right="-431"/>
        <w:contextualSpacing/>
        <w:jc w:val="center"/>
        <w:rPr>
          <w:lang w:eastAsia="lt-LT"/>
        </w:rPr>
      </w:pPr>
    </w:p>
    <w:p w14:paraId="3CC7B470" w14:textId="77777777" w:rsidR="00BB55A8" w:rsidRPr="00C97F36" w:rsidRDefault="0092026C" w:rsidP="00C97F36">
      <w:pPr>
        <w:widowControl w:val="0"/>
        <w:suppressAutoHyphens/>
        <w:spacing w:after="100" w:afterAutospacing="1"/>
        <w:contextualSpacing/>
        <w:jc w:val="center"/>
        <w:rPr>
          <w:b/>
          <w:lang w:eastAsia="ar-SA"/>
        </w:rPr>
      </w:pPr>
      <w:r w:rsidRPr="00C97F36">
        <w:rPr>
          <w:b/>
          <w:lang w:eastAsia="ar-SA"/>
        </w:rPr>
        <w:t>KĖDAINIŲ RAJONO SAVIVALDYBĖS TARYBA</w:t>
      </w:r>
    </w:p>
    <w:p w14:paraId="546211FD" w14:textId="77777777" w:rsidR="00BB55A8" w:rsidRPr="00C97F36" w:rsidRDefault="00BB55A8" w:rsidP="00C97F36">
      <w:pPr>
        <w:widowControl w:val="0"/>
        <w:suppressAutoHyphens/>
        <w:spacing w:after="100" w:afterAutospacing="1"/>
        <w:ind w:firstLine="720"/>
        <w:contextualSpacing/>
        <w:jc w:val="both"/>
        <w:rPr>
          <w:szCs w:val="24"/>
          <w:lang w:eastAsia="lt-LT"/>
        </w:rPr>
      </w:pPr>
    </w:p>
    <w:p w14:paraId="515906ED" w14:textId="77777777" w:rsidR="00BB55A8" w:rsidRPr="00C97F36" w:rsidRDefault="0092026C" w:rsidP="00C97F36">
      <w:pPr>
        <w:widowControl w:val="0"/>
        <w:suppressAutoHyphens/>
        <w:spacing w:after="100" w:afterAutospacing="1"/>
        <w:contextualSpacing/>
        <w:jc w:val="center"/>
        <w:rPr>
          <w:b/>
          <w:szCs w:val="24"/>
          <w:lang w:eastAsia="lt-LT"/>
        </w:rPr>
      </w:pPr>
      <w:r w:rsidRPr="00C97F36">
        <w:rPr>
          <w:b/>
          <w:szCs w:val="24"/>
          <w:lang w:eastAsia="lt-LT"/>
        </w:rPr>
        <w:t>SPRENDIMAS</w:t>
      </w:r>
    </w:p>
    <w:p w14:paraId="7C9850B1" w14:textId="77777777" w:rsidR="00F85A08" w:rsidRPr="00C97F36" w:rsidRDefault="00F85A08" w:rsidP="00C97F36">
      <w:pPr>
        <w:widowControl w:val="0"/>
        <w:suppressAutoHyphens/>
        <w:spacing w:after="100" w:afterAutospacing="1"/>
        <w:contextualSpacing/>
        <w:jc w:val="center"/>
        <w:rPr>
          <w:b/>
          <w:szCs w:val="24"/>
          <w:lang w:eastAsia="lt-LT"/>
        </w:rPr>
      </w:pPr>
      <w:r w:rsidRPr="00C97F36">
        <w:rPr>
          <w:b/>
          <w:szCs w:val="24"/>
          <w:lang w:eastAsia="lt-LT"/>
        </w:rPr>
        <w:t>DĖL VALSTYBĖS TURTO NURAŠYMO</w:t>
      </w:r>
    </w:p>
    <w:p w14:paraId="3F11C343" w14:textId="77777777" w:rsidR="00BB55A8" w:rsidRPr="00C97F36" w:rsidRDefault="00BB55A8" w:rsidP="00C97F36">
      <w:pPr>
        <w:widowControl w:val="0"/>
        <w:suppressAutoHyphens/>
        <w:spacing w:after="100" w:afterAutospacing="1"/>
        <w:contextualSpacing/>
        <w:jc w:val="center"/>
        <w:rPr>
          <w:rFonts w:eastAsia="Lucida Sans Unicode"/>
          <w:b/>
          <w:color w:val="000000"/>
          <w:szCs w:val="24"/>
          <w:lang w:eastAsia="lt-LT"/>
        </w:rPr>
      </w:pPr>
    </w:p>
    <w:p w14:paraId="7AFF5528" w14:textId="33B8988B" w:rsidR="00C97F36" w:rsidRDefault="00C97F36" w:rsidP="00C97F36">
      <w:pPr>
        <w:contextualSpacing/>
        <w:jc w:val="center"/>
        <w:rPr>
          <w:szCs w:val="24"/>
        </w:rPr>
      </w:pPr>
      <w:bookmarkStart w:id="0" w:name="_Hlk207786081"/>
      <w:r w:rsidRPr="005844BB">
        <w:rPr>
          <w:szCs w:val="24"/>
        </w:rPr>
        <w:t xml:space="preserve">2025 m. </w:t>
      </w:r>
      <w:r>
        <w:rPr>
          <w:szCs w:val="24"/>
        </w:rPr>
        <w:t>rugsėjo 3</w:t>
      </w:r>
      <w:r w:rsidRPr="005844BB">
        <w:rPr>
          <w:szCs w:val="24"/>
        </w:rPr>
        <w:t xml:space="preserve"> d. Nr. SP-</w:t>
      </w:r>
      <w:r>
        <w:rPr>
          <w:szCs w:val="24"/>
        </w:rPr>
        <w:t>241</w:t>
      </w:r>
    </w:p>
    <w:bookmarkEnd w:id="0"/>
    <w:p w14:paraId="74C720AB" w14:textId="77777777" w:rsidR="00BB55A8" w:rsidRPr="00C97F36" w:rsidRDefault="0092026C" w:rsidP="00C97F36">
      <w:pPr>
        <w:widowControl w:val="0"/>
        <w:suppressAutoHyphens/>
        <w:spacing w:after="100" w:afterAutospacing="1"/>
        <w:contextualSpacing/>
        <w:jc w:val="center"/>
        <w:rPr>
          <w:rFonts w:eastAsia="Lucida Sans Unicode"/>
          <w:color w:val="000000"/>
          <w:szCs w:val="24"/>
          <w:lang w:eastAsia="lt-LT"/>
        </w:rPr>
      </w:pPr>
      <w:r w:rsidRPr="00C97F36">
        <w:rPr>
          <w:rFonts w:eastAsia="Lucida Sans Unicode"/>
          <w:color w:val="000000"/>
          <w:szCs w:val="24"/>
          <w:lang w:eastAsia="lt-LT"/>
        </w:rPr>
        <w:t>Kėdainiai</w:t>
      </w:r>
    </w:p>
    <w:p w14:paraId="163D3310" w14:textId="77777777" w:rsidR="00BB55A8" w:rsidRPr="00C97F36" w:rsidRDefault="00BB55A8" w:rsidP="00C97F36">
      <w:pPr>
        <w:widowControl w:val="0"/>
        <w:suppressAutoHyphens/>
        <w:spacing w:after="100" w:afterAutospacing="1"/>
        <w:contextualSpacing/>
        <w:jc w:val="center"/>
        <w:rPr>
          <w:rFonts w:eastAsia="Lucida Sans Unicode"/>
          <w:color w:val="000000"/>
          <w:szCs w:val="24"/>
          <w:lang w:eastAsia="lt-LT"/>
        </w:rPr>
      </w:pPr>
    </w:p>
    <w:p w14:paraId="306BCA27" w14:textId="6590F8D7" w:rsidR="00F85A08" w:rsidRPr="00C97F36" w:rsidRDefault="00F85A08" w:rsidP="00C97F36">
      <w:pPr>
        <w:widowControl w:val="0"/>
        <w:shd w:val="clear" w:color="auto" w:fill="FFFFFF"/>
        <w:suppressAutoHyphens/>
        <w:spacing w:after="100" w:afterAutospacing="1"/>
        <w:ind w:firstLine="851"/>
        <w:contextualSpacing/>
        <w:jc w:val="both"/>
        <w:rPr>
          <w:color w:val="000000"/>
          <w:szCs w:val="24"/>
          <w:lang w:eastAsia="lt-LT"/>
        </w:rPr>
      </w:pPr>
      <w:r w:rsidRPr="00C97F36">
        <w:rPr>
          <w:szCs w:val="24"/>
          <w:lang w:eastAsia="lt-LT"/>
        </w:rPr>
        <w:t xml:space="preserve">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Kėdainių rajono savivaldybės administracijos direktoriaus 2025 m. birželio 16 d. įsakymą Nr. AD-1-659 „Dėl valstybės turto pripažinimo netinkamu (negalimu) naudoti“, </w:t>
      </w:r>
      <w:r w:rsidRPr="00C97F36">
        <w:rPr>
          <w:szCs w:val="24"/>
          <w:shd w:val="clear" w:color="auto" w:fill="FFFFFF"/>
          <w:lang w:eastAsia="lt-LT"/>
        </w:rPr>
        <w:t>Lietuvos Respublikos žemės ūkio ministerijos 2025</w:t>
      </w:r>
      <w:r w:rsidR="001F71DD" w:rsidRPr="00C97F36">
        <w:rPr>
          <w:szCs w:val="24"/>
          <w:shd w:val="clear" w:color="auto" w:fill="FFFFFF"/>
          <w:lang w:eastAsia="lt-LT"/>
        </w:rPr>
        <w:t> </w:t>
      </w:r>
      <w:r w:rsidRPr="00C97F36">
        <w:rPr>
          <w:szCs w:val="24"/>
          <w:shd w:val="clear" w:color="auto" w:fill="FFFFFF"/>
          <w:lang w:eastAsia="lt-LT"/>
        </w:rPr>
        <w:t>m. rugpjūčio 7 d. raštą Nr. 2D-2023</w:t>
      </w:r>
      <w:r w:rsidR="00AB2A7E" w:rsidRPr="00C97F36">
        <w:rPr>
          <w:szCs w:val="24"/>
          <w:shd w:val="clear" w:color="auto" w:fill="FFFFFF"/>
          <w:lang w:eastAsia="lt-LT"/>
        </w:rPr>
        <w:t xml:space="preserve"> </w:t>
      </w:r>
      <w:r w:rsidRPr="00C97F36">
        <w:rPr>
          <w:szCs w:val="24"/>
          <w:shd w:val="clear" w:color="auto" w:fill="FFFFFF"/>
          <w:lang w:eastAsia="lt-LT"/>
        </w:rPr>
        <w:t xml:space="preserve">(14.15 E) „Dėl turto nurašymo“, Kertinio valstybės telekomunikacijų centro 2025 m. rugpjūčio 7 d. raštą Nr. SDI-354 „Dėl leidimo nurašyti turtą“, </w:t>
      </w:r>
      <w:r w:rsidRPr="00C97F36">
        <w:rPr>
          <w:szCs w:val="24"/>
          <w:lang w:eastAsia="lt-LT"/>
        </w:rPr>
        <w:t>Priešgaisrinės apsaugos ir gelbėjimo departamento prie Vidaus reikalų ministerijos 2025 m. rugpjūčio 11 d. raštą Nr. 9.4-1858/2025 (6.2 E) „Dėl sutikimo nurašyti materialųjį turtą“,</w:t>
      </w:r>
      <w:r w:rsidRPr="00C97F36">
        <w:rPr>
          <w:szCs w:val="24"/>
          <w:shd w:val="clear" w:color="auto" w:fill="FFFFFF"/>
          <w:lang w:eastAsia="lt-LT"/>
        </w:rPr>
        <w:t xml:space="preserve"> Lietuvos Respublikos sveikatos apsaugos ministerijos 2025 m. rugpjūčio 13 d. raštą Nr. 10-2657 „Dėl prašymo leisti nurašyti valstybei nuosavybės teise priklausantį turtą“, </w:t>
      </w:r>
      <w:r w:rsidRPr="00C97F36">
        <w:rPr>
          <w:szCs w:val="24"/>
          <w:lang w:eastAsia="lt-LT"/>
        </w:rPr>
        <w:t xml:space="preserve">Kėdainių rajono savivaldybės taryba </w:t>
      </w:r>
      <w:r w:rsidRPr="00C97F36">
        <w:rPr>
          <w:spacing w:val="50"/>
          <w:szCs w:val="24"/>
          <w:lang w:eastAsia="lt-LT"/>
        </w:rPr>
        <w:t>nusprendžia</w:t>
      </w:r>
      <w:r w:rsidRPr="00C97F36">
        <w:rPr>
          <w:szCs w:val="24"/>
          <w:lang w:eastAsia="lt-LT"/>
        </w:rPr>
        <w:t xml:space="preserve">: </w:t>
      </w:r>
    </w:p>
    <w:p w14:paraId="323715BB" w14:textId="77777777" w:rsidR="00F85A08" w:rsidRPr="00C97F36" w:rsidRDefault="00F85A08" w:rsidP="00C97F36">
      <w:pPr>
        <w:tabs>
          <w:tab w:val="left" w:pos="1080"/>
        </w:tabs>
        <w:spacing w:after="100" w:afterAutospacing="1"/>
        <w:ind w:firstLine="851"/>
        <w:contextualSpacing/>
        <w:jc w:val="both"/>
        <w:rPr>
          <w:szCs w:val="24"/>
          <w:lang w:eastAsia="lt-LT"/>
        </w:rPr>
      </w:pPr>
      <w:r w:rsidRPr="00C97F36">
        <w:rPr>
          <w:szCs w:val="24"/>
          <w:lang w:eastAsia="lt-LT"/>
        </w:rPr>
        <w:t>1. Nurašyti pripažintą netinkamu (negalimu) naudoti dėl fizinio ir funkcinio nusidėvėjimo bei sugedimo valstybei nuosavybės teise priklausantį Kėdainių rajono savivaldybės administracijos patikėjimo teise valdomą turtą, nurodytą šio sprendimo priede.</w:t>
      </w:r>
    </w:p>
    <w:p w14:paraId="06497F6E" w14:textId="77777777" w:rsidR="00F85A08" w:rsidRPr="00C97F36" w:rsidRDefault="00F85A08" w:rsidP="00C97F36">
      <w:pPr>
        <w:widowControl w:val="0"/>
        <w:suppressAutoHyphens/>
        <w:spacing w:after="100" w:afterAutospacing="1"/>
        <w:ind w:firstLine="851"/>
        <w:contextualSpacing/>
        <w:jc w:val="both"/>
        <w:rPr>
          <w:szCs w:val="24"/>
          <w:lang w:eastAsia="lt-LT"/>
        </w:rPr>
      </w:pPr>
      <w:r w:rsidRPr="00C97F36">
        <w:rPr>
          <w:szCs w:val="24"/>
        </w:rPr>
        <w:t>2. Įgalioti Kėdainių rajono savivaldybės administracijos direktorių būti atsakingu už 1 punkte nurašomo turto išardymą ir likvidavimą.</w:t>
      </w:r>
    </w:p>
    <w:p w14:paraId="2E58D2D6" w14:textId="77777777" w:rsidR="00C97F36" w:rsidRPr="00B86004" w:rsidRDefault="00F85A08" w:rsidP="00C97F36">
      <w:pPr>
        <w:ind w:firstLine="851"/>
        <w:jc w:val="both"/>
        <w:rPr>
          <w:szCs w:val="24"/>
        </w:rPr>
      </w:pPr>
      <w:r w:rsidRPr="00C97F36">
        <w:rPr>
          <w:color w:val="000000"/>
          <w:szCs w:val="24"/>
          <w:lang w:eastAsia="lt-LT"/>
        </w:rPr>
        <w:t xml:space="preserve">3. </w:t>
      </w:r>
      <w:bookmarkStart w:id="1" w:name="_Hlk207783766"/>
      <w:r w:rsidR="00C97F36" w:rsidRPr="00B86004">
        <w:rPr>
          <w:szCs w:val="24"/>
        </w:rPr>
        <w:t xml:space="preserve">Šis sprendimas per vieną mėnesį nuo jo įteikimo arba paskelbimo dienos gali būti skundžiamas Kėdainių rajono savivaldybės tarybai (J. Basanavičiaus g. 36, </w:t>
      </w:r>
      <w:bookmarkStart w:id="2" w:name="_Hlk192164198"/>
      <w:r w:rsidR="00C97F36" w:rsidRPr="00B86004">
        <w:rPr>
          <w:szCs w:val="24"/>
        </w:rPr>
        <w:t>LT</w:t>
      </w:r>
      <w:bookmarkStart w:id="3" w:name="_Hlk202426898"/>
      <w:bookmarkEnd w:id="2"/>
      <w:r w:rsidR="00C97F36" w:rsidRPr="00B86004">
        <w:rPr>
          <w:szCs w:val="24"/>
        </w:rPr>
        <w:noBreakHyphen/>
      </w:r>
      <w:bookmarkEnd w:id="3"/>
      <w:r w:rsidR="00C97F36" w:rsidRPr="00B86004">
        <w:rPr>
          <w:szCs w:val="24"/>
        </w:rPr>
        <w:t xml:space="preserve">57288 Kėdainiai) Lietuvos Respublikos viešojo administravimo įstatymo nustatyta tvarka arba  </w:t>
      </w:r>
      <w:bookmarkStart w:id="4" w:name="_Hlk192162997"/>
      <w:r w:rsidR="00C97F36" w:rsidRPr="00B86004">
        <w:rPr>
          <w:szCs w:val="24"/>
        </w:rPr>
        <w:t xml:space="preserve">Lietuvos administracinių ginčų komisijos </w:t>
      </w:r>
      <w:bookmarkEnd w:id="4"/>
      <w:r w:rsidR="00C97F36" w:rsidRPr="00B86004">
        <w:rPr>
          <w:szCs w:val="24"/>
        </w:rPr>
        <w:t>Kauno apygardos skyriui (Laisvės al. 36, LT</w:t>
      </w:r>
      <w:r w:rsidR="00C97F36" w:rsidRPr="00B86004">
        <w:rPr>
          <w:szCs w:val="24"/>
        </w:rPr>
        <w:noBreakHyphen/>
        <w:t>44240 Kaunas) Lietuvos Respublikos ikiteisminio administracinių ginčų nagrinėjimo tvarkos įstatymo nustatyta tvarka</w:t>
      </w:r>
      <w:r w:rsidR="00C97F36">
        <w:rPr>
          <w:szCs w:val="24"/>
        </w:rPr>
        <w:t>,</w:t>
      </w:r>
      <w:r w:rsidR="00C97F36" w:rsidRPr="00B86004">
        <w:rPr>
          <w:szCs w:val="24"/>
        </w:rPr>
        <w:t xml:space="preserve"> ar</w:t>
      </w:r>
      <w:r w:rsidR="00C97F36">
        <w:rPr>
          <w:szCs w:val="24"/>
        </w:rPr>
        <w:t>ba</w:t>
      </w:r>
      <w:r w:rsidR="00C97F36" w:rsidRPr="00B86004">
        <w:rPr>
          <w:szCs w:val="24"/>
        </w:rPr>
        <w:t xml:space="preserve"> Regionų administraciniam teismui bet kuriuose šio teismo rūmuose (per Lietuvos teismų elektroninių paslaugų portalą </w:t>
      </w:r>
      <w:hyperlink r:id="rId8" w:history="1">
        <w:r w:rsidR="00C97F36" w:rsidRPr="00C97F36">
          <w:rPr>
            <w:rStyle w:val="Hipersaitas"/>
            <w:color w:val="auto"/>
            <w:szCs w:val="24"/>
            <w:u w:val="none"/>
          </w:rPr>
          <w:t>https://e.teismas.lt</w:t>
        </w:r>
      </w:hyperlink>
      <w:r w:rsidR="00C97F36" w:rsidRPr="00C97F36">
        <w:rPr>
          <w:szCs w:val="24"/>
        </w:rPr>
        <w:t xml:space="preserve"> </w:t>
      </w:r>
      <w:r w:rsidR="00C97F36" w:rsidRPr="00B86004">
        <w:rPr>
          <w:szCs w:val="24"/>
        </w:rPr>
        <w:t>arba adresu: Žygimantų g. 2, LT</w:t>
      </w:r>
      <w:r w:rsidR="00C97F36" w:rsidRPr="00B86004">
        <w:rPr>
          <w:szCs w:val="24"/>
        </w:rPr>
        <w:noBreakHyphen/>
        <w:t>01102 Vilnius</w:t>
      </w:r>
      <w:r w:rsidR="00C97F36">
        <w:rPr>
          <w:szCs w:val="24"/>
        </w:rPr>
        <w:t>,</w:t>
      </w:r>
      <w:r w:rsidR="00C97F36" w:rsidRPr="00B86004">
        <w:rPr>
          <w:szCs w:val="24"/>
        </w:rPr>
        <w:t xml:space="preserve"> arba A. Mickevičiaus g. 8A, LT</w:t>
      </w:r>
      <w:r w:rsidR="00C97F36" w:rsidRPr="00B86004">
        <w:rPr>
          <w:szCs w:val="24"/>
        </w:rPr>
        <w:noBreakHyphen/>
        <w:t>44312 Kaunas, arba Galinio Pylimo g. 9, LT</w:t>
      </w:r>
      <w:r w:rsidR="00C97F36" w:rsidRPr="00B86004">
        <w:rPr>
          <w:szCs w:val="24"/>
        </w:rPr>
        <w:noBreakHyphen/>
        <w:t>91230 Klaipėda, arba Dvaro g. 80, LT</w:t>
      </w:r>
      <w:r w:rsidR="00C97F36" w:rsidRPr="00B86004">
        <w:rPr>
          <w:szCs w:val="24"/>
        </w:rPr>
        <w:noBreakHyphen/>
        <w:t>76298 Šiauliai, arba Respublikos g. 62, LT</w:t>
      </w:r>
      <w:r w:rsidR="00C97F36" w:rsidRPr="00B86004">
        <w:rPr>
          <w:szCs w:val="24"/>
        </w:rPr>
        <w:noBreakHyphen/>
        <w:t>35158 Panevėžys) Lietuvos Respublikos administracinių bylų teisenos įstatymo nustatyta tvarka.</w:t>
      </w:r>
    </w:p>
    <w:bookmarkEnd w:id="1"/>
    <w:p w14:paraId="22A46AD4" w14:textId="209D2CE4" w:rsidR="00BB55A8" w:rsidRPr="00C97F36" w:rsidRDefault="00BB55A8" w:rsidP="00C97F36">
      <w:pPr>
        <w:widowControl w:val="0"/>
        <w:suppressAutoHyphens/>
        <w:spacing w:after="100" w:afterAutospacing="1"/>
        <w:ind w:firstLine="851"/>
        <w:contextualSpacing/>
        <w:jc w:val="both"/>
        <w:rPr>
          <w:lang w:eastAsia="lt-LT"/>
        </w:rPr>
      </w:pPr>
    </w:p>
    <w:p w14:paraId="4095B841" w14:textId="77777777" w:rsidR="00BB55A8" w:rsidRPr="00C97F36" w:rsidRDefault="00BB55A8" w:rsidP="00C97F36">
      <w:pPr>
        <w:widowControl w:val="0"/>
        <w:suppressAutoHyphens/>
        <w:spacing w:after="100" w:afterAutospacing="1"/>
        <w:contextualSpacing/>
        <w:jc w:val="both"/>
        <w:rPr>
          <w:szCs w:val="24"/>
          <w:lang w:eastAsia="lt-LT"/>
        </w:rPr>
      </w:pPr>
    </w:p>
    <w:p w14:paraId="4ACA70A7" w14:textId="77777777" w:rsidR="00BB55A8" w:rsidRPr="00C97F36" w:rsidRDefault="0092026C" w:rsidP="00C97F36">
      <w:pPr>
        <w:widowControl w:val="0"/>
        <w:suppressAutoHyphens/>
        <w:spacing w:after="100" w:afterAutospacing="1"/>
        <w:contextualSpacing/>
        <w:rPr>
          <w:szCs w:val="24"/>
          <w:lang w:eastAsia="lt-LT"/>
        </w:rPr>
      </w:pPr>
      <w:r w:rsidRPr="00C97F36">
        <w:rPr>
          <w:szCs w:val="24"/>
          <w:lang w:eastAsia="lt-LT"/>
        </w:rPr>
        <w:t>Savivaldybės meras</w:t>
      </w:r>
      <w:r w:rsidRPr="00C97F36">
        <w:rPr>
          <w:szCs w:val="24"/>
          <w:lang w:eastAsia="lt-LT"/>
        </w:rPr>
        <w:tab/>
      </w:r>
      <w:r w:rsidRPr="00C97F36">
        <w:rPr>
          <w:szCs w:val="24"/>
          <w:lang w:eastAsia="lt-LT"/>
        </w:rPr>
        <w:tab/>
      </w:r>
      <w:r w:rsidRPr="00C97F36">
        <w:rPr>
          <w:szCs w:val="24"/>
          <w:lang w:eastAsia="lt-LT"/>
        </w:rPr>
        <w:tab/>
      </w:r>
      <w:r w:rsidRPr="00C97F36">
        <w:rPr>
          <w:szCs w:val="24"/>
          <w:lang w:eastAsia="lt-LT"/>
        </w:rPr>
        <w:tab/>
        <w:t xml:space="preserve">                  </w:t>
      </w:r>
    </w:p>
    <w:p w14:paraId="535084BE" w14:textId="77777777" w:rsidR="00BB55A8" w:rsidRPr="00C97F36" w:rsidRDefault="00BB55A8" w:rsidP="00C97F36">
      <w:pPr>
        <w:widowControl w:val="0"/>
        <w:suppressAutoHyphens/>
        <w:spacing w:after="100" w:afterAutospacing="1"/>
        <w:contextualSpacing/>
        <w:rPr>
          <w:szCs w:val="24"/>
          <w:lang w:eastAsia="lt-LT"/>
        </w:rPr>
      </w:pPr>
    </w:p>
    <w:p w14:paraId="53015134" w14:textId="77777777" w:rsidR="00BB55A8" w:rsidRPr="00C97F36" w:rsidRDefault="00BB55A8" w:rsidP="00C97F36">
      <w:pPr>
        <w:widowControl w:val="0"/>
        <w:suppressAutoHyphens/>
        <w:spacing w:after="100" w:afterAutospacing="1"/>
        <w:contextualSpacing/>
        <w:rPr>
          <w:szCs w:val="24"/>
          <w:lang w:eastAsia="lt-LT"/>
        </w:rPr>
      </w:pPr>
    </w:p>
    <w:p w14:paraId="70EACC95" w14:textId="77777777" w:rsidR="00B6018C" w:rsidRPr="00C97F36" w:rsidRDefault="00B6018C" w:rsidP="00C97F36">
      <w:pPr>
        <w:widowControl w:val="0"/>
        <w:suppressAutoHyphens/>
        <w:spacing w:after="100" w:afterAutospacing="1"/>
        <w:contextualSpacing/>
        <w:rPr>
          <w:szCs w:val="24"/>
          <w:lang w:eastAsia="lt-LT"/>
        </w:rPr>
      </w:pPr>
    </w:p>
    <w:p w14:paraId="7BE97916" w14:textId="77777777" w:rsidR="00AB2A7E" w:rsidRPr="00C97F36" w:rsidRDefault="00AB2A7E" w:rsidP="00C97F36">
      <w:pPr>
        <w:widowControl w:val="0"/>
        <w:suppressAutoHyphens/>
        <w:spacing w:after="100" w:afterAutospacing="1"/>
        <w:ind w:left="5387"/>
        <w:contextualSpacing/>
        <w:rPr>
          <w:szCs w:val="24"/>
          <w:lang w:eastAsia="lt-LT"/>
        </w:rPr>
      </w:pPr>
    </w:p>
    <w:p w14:paraId="27D70A9D" w14:textId="77777777" w:rsidR="00C97F36" w:rsidRDefault="00C97F36" w:rsidP="00C97F36">
      <w:pPr>
        <w:widowControl w:val="0"/>
        <w:suppressAutoHyphens/>
        <w:spacing w:after="100" w:afterAutospacing="1"/>
        <w:ind w:left="5387"/>
        <w:contextualSpacing/>
        <w:rPr>
          <w:szCs w:val="24"/>
          <w:lang w:eastAsia="lt-LT"/>
        </w:rPr>
      </w:pPr>
      <w:r>
        <w:rPr>
          <w:szCs w:val="24"/>
          <w:lang w:eastAsia="lt-LT"/>
        </w:rPr>
        <w:br w:type="page"/>
      </w:r>
    </w:p>
    <w:p w14:paraId="22620500" w14:textId="1BFBD996" w:rsidR="00F85A08" w:rsidRPr="00C97F36" w:rsidRDefault="00F85A08" w:rsidP="00C97F36">
      <w:pPr>
        <w:widowControl w:val="0"/>
        <w:suppressAutoHyphens/>
        <w:spacing w:after="100" w:afterAutospacing="1"/>
        <w:ind w:left="5387"/>
        <w:contextualSpacing/>
        <w:rPr>
          <w:rFonts w:eastAsia="Lucida Sans Unicode"/>
          <w:color w:val="000000"/>
          <w:szCs w:val="24"/>
          <w:lang w:eastAsia="lt-LT"/>
        </w:rPr>
      </w:pPr>
      <w:r w:rsidRPr="00C97F36">
        <w:rPr>
          <w:szCs w:val="24"/>
          <w:lang w:eastAsia="lt-LT"/>
        </w:rPr>
        <w:lastRenderedPageBreak/>
        <w:t>Kė</w:t>
      </w:r>
      <w:r w:rsidRPr="00C97F36">
        <w:rPr>
          <w:rFonts w:eastAsia="Lucida Sans Unicode"/>
          <w:color w:val="000000"/>
          <w:szCs w:val="24"/>
          <w:lang w:eastAsia="lt-LT"/>
        </w:rPr>
        <w:t>dainių rajono savivaldybės tarybos</w:t>
      </w:r>
    </w:p>
    <w:p w14:paraId="25669F9A" w14:textId="20BBCA37" w:rsidR="00F85A08" w:rsidRPr="00C97F36" w:rsidRDefault="00F85A08" w:rsidP="00C97F36">
      <w:pPr>
        <w:widowControl w:val="0"/>
        <w:suppressAutoHyphens/>
        <w:spacing w:after="100" w:afterAutospacing="1"/>
        <w:ind w:left="5387"/>
        <w:contextualSpacing/>
        <w:rPr>
          <w:szCs w:val="24"/>
          <w:lang w:eastAsia="lt-LT"/>
        </w:rPr>
      </w:pPr>
      <w:r w:rsidRPr="00C97F36">
        <w:rPr>
          <w:szCs w:val="24"/>
          <w:lang w:eastAsia="lt-LT"/>
        </w:rPr>
        <w:t xml:space="preserve">2025 m. </w:t>
      </w:r>
      <w:r w:rsidR="00AB2A7E" w:rsidRPr="00C97F36">
        <w:rPr>
          <w:szCs w:val="24"/>
          <w:lang w:eastAsia="lt-LT"/>
        </w:rPr>
        <w:t xml:space="preserve">rugsėjo   </w:t>
      </w:r>
      <w:r w:rsidRPr="00C97F36">
        <w:rPr>
          <w:szCs w:val="24"/>
          <w:lang w:eastAsia="lt-LT"/>
        </w:rPr>
        <w:t>d. sprendimo Nr. TS-</w:t>
      </w:r>
    </w:p>
    <w:p w14:paraId="6D059F2C" w14:textId="77777777" w:rsidR="00F85A08" w:rsidRPr="00C97F36" w:rsidRDefault="00F85A08" w:rsidP="00C97F36">
      <w:pPr>
        <w:widowControl w:val="0"/>
        <w:suppressAutoHyphens/>
        <w:spacing w:after="100" w:afterAutospacing="1"/>
        <w:ind w:left="5387"/>
        <w:contextualSpacing/>
        <w:rPr>
          <w:szCs w:val="24"/>
          <w:lang w:eastAsia="lt-LT"/>
        </w:rPr>
      </w:pPr>
      <w:r w:rsidRPr="00C97F36">
        <w:rPr>
          <w:szCs w:val="24"/>
          <w:lang w:eastAsia="ar-SA"/>
        </w:rPr>
        <w:t>priedas</w:t>
      </w:r>
    </w:p>
    <w:p w14:paraId="0BB85F16" w14:textId="77777777" w:rsidR="00F85A08" w:rsidRPr="00C97F36" w:rsidRDefault="00F85A08" w:rsidP="00C97F36">
      <w:pPr>
        <w:tabs>
          <w:tab w:val="left" w:pos="5940"/>
        </w:tabs>
        <w:spacing w:after="100" w:afterAutospacing="1"/>
        <w:contextualSpacing/>
        <w:rPr>
          <w:szCs w:val="24"/>
          <w:lang w:eastAsia="lt-LT"/>
        </w:rPr>
      </w:pPr>
    </w:p>
    <w:p w14:paraId="3B248B76" w14:textId="77777777" w:rsidR="00F85A08" w:rsidRPr="00C97F36" w:rsidRDefault="00F85A08" w:rsidP="00C97F36">
      <w:pPr>
        <w:tabs>
          <w:tab w:val="left" w:pos="5940"/>
        </w:tabs>
        <w:spacing w:after="100" w:afterAutospacing="1"/>
        <w:contextualSpacing/>
        <w:rPr>
          <w:szCs w:val="24"/>
          <w:lang w:eastAsia="lt-LT"/>
        </w:rPr>
      </w:pPr>
    </w:p>
    <w:p w14:paraId="0406F7C0" w14:textId="77777777" w:rsidR="00F85A08" w:rsidRPr="00C97F36" w:rsidRDefault="00F85A08" w:rsidP="00C97F36">
      <w:pPr>
        <w:spacing w:after="100" w:afterAutospacing="1"/>
        <w:contextualSpacing/>
        <w:jc w:val="center"/>
        <w:rPr>
          <w:b/>
        </w:rPr>
      </w:pPr>
      <w:r w:rsidRPr="00C97F36">
        <w:rPr>
          <w:b/>
        </w:rPr>
        <w:t xml:space="preserve">KĖDAINIŲ RAJONO SAVIVALDYBĖS ADMINISTRACIJOS </w:t>
      </w:r>
    </w:p>
    <w:p w14:paraId="1A5B37FA" w14:textId="77777777" w:rsidR="00F85A08" w:rsidRPr="00C97F36" w:rsidRDefault="00F85A08" w:rsidP="00C97F36">
      <w:pPr>
        <w:spacing w:after="100" w:afterAutospacing="1"/>
        <w:contextualSpacing/>
        <w:jc w:val="center"/>
        <w:rPr>
          <w:b/>
        </w:rPr>
      </w:pPr>
      <w:r w:rsidRPr="00C97F36">
        <w:rPr>
          <w:b/>
        </w:rPr>
        <w:t xml:space="preserve">NURAŠOMO VALSTYBĖS TURTO </w:t>
      </w:r>
    </w:p>
    <w:p w14:paraId="387F2047" w14:textId="77777777" w:rsidR="00F85A08" w:rsidRPr="00C97F36" w:rsidRDefault="00F85A08" w:rsidP="00C97F36">
      <w:pPr>
        <w:spacing w:after="100" w:afterAutospacing="1"/>
        <w:contextualSpacing/>
        <w:jc w:val="center"/>
        <w:rPr>
          <w:b/>
        </w:rPr>
      </w:pPr>
      <w:r w:rsidRPr="00C97F36">
        <w:rPr>
          <w:b/>
        </w:rPr>
        <w:t>SĄRAŠAS</w:t>
      </w:r>
    </w:p>
    <w:p w14:paraId="00060EF3" w14:textId="77777777" w:rsidR="00F85A08" w:rsidRPr="00C97F36" w:rsidRDefault="00F85A08" w:rsidP="00C97F36">
      <w:pPr>
        <w:spacing w:after="100" w:afterAutospacing="1"/>
        <w:contextualSpacing/>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1418"/>
        <w:gridCol w:w="1021"/>
        <w:gridCol w:w="265"/>
        <w:gridCol w:w="1124"/>
        <w:gridCol w:w="401"/>
        <w:gridCol w:w="319"/>
        <w:gridCol w:w="673"/>
        <w:gridCol w:w="591"/>
        <w:gridCol w:w="974"/>
        <w:gridCol w:w="18"/>
      </w:tblGrid>
      <w:tr w:rsidR="00DA41A0" w:rsidRPr="00C97F36" w14:paraId="0D71BC60" w14:textId="77777777" w:rsidTr="00AB2A7E">
        <w:trPr>
          <w:cantSplit/>
          <w:trHeight w:val="70"/>
        </w:trPr>
        <w:tc>
          <w:tcPr>
            <w:tcW w:w="10065" w:type="dxa"/>
            <w:gridSpan w:val="12"/>
            <w:vAlign w:val="center"/>
          </w:tcPr>
          <w:p w14:paraId="7BAF4186" w14:textId="29F8836A" w:rsidR="00DA41A0" w:rsidRPr="00C97F36" w:rsidRDefault="00DA41A0" w:rsidP="00C97F36">
            <w:pPr>
              <w:spacing w:after="100" w:afterAutospacing="1"/>
              <w:ind w:left="-108" w:right="-108"/>
              <w:contextualSpacing/>
              <w:jc w:val="center"/>
              <w:rPr>
                <w:b/>
                <w:szCs w:val="24"/>
              </w:rPr>
            </w:pPr>
            <w:r w:rsidRPr="00C97F36">
              <w:rPr>
                <w:b/>
              </w:rPr>
              <w:t>ILGALAIKIS TURTAS</w:t>
            </w:r>
          </w:p>
        </w:tc>
      </w:tr>
      <w:tr w:rsidR="00F85A08" w:rsidRPr="00C97F36" w14:paraId="3EB49617" w14:textId="77777777" w:rsidTr="00AB2A7E">
        <w:trPr>
          <w:cantSplit/>
          <w:trHeight w:val="70"/>
        </w:trPr>
        <w:tc>
          <w:tcPr>
            <w:tcW w:w="568" w:type="dxa"/>
            <w:vAlign w:val="center"/>
          </w:tcPr>
          <w:p w14:paraId="1B8B05AE" w14:textId="77777777" w:rsidR="00F85A08" w:rsidRPr="00C97F36" w:rsidRDefault="00F85A08" w:rsidP="00C97F36">
            <w:pPr>
              <w:spacing w:after="100" w:afterAutospacing="1"/>
              <w:contextualSpacing/>
              <w:jc w:val="center"/>
              <w:rPr>
                <w:b/>
                <w:szCs w:val="24"/>
              </w:rPr>
            </w:pPr>
            <w:r w:rsidRPr="00C97F36">
              <w:rPr>
                <w:b/>
                <w:spacing w:val="-2"/>
                <w:szCs w:val="24"/>
              </w:rPr>
              <w:t>Eil.</w:t>
            </w:r>
            <w:r w:rsidRPr="00C97F36">
              <w:rPr>
                <w:b/>
                <w:szCs w:val="24"/>
              </w:rPr>
              <w:t xml:space="preserve"> Nr.</w:t>
            </w:r>
          </w:p>
        </w:tc>
        <w:tc>
          <w:tcPr>
            <w:tcW w:w="2693" w:type="dxa"/>
            <w:vAlign w:val="center"/>
          </w:tcPr>
          <w:p w14:paraId="3F65AA0B" w14:textId="77777777" w:rsidR="00F85A08" w:rsidRPr="00C97F36" w:rsidRDefault="00F85A08" w:rsidP="00C97F36">
            <w:pPr>
              <w:spacing w:after="100" w:afterAutospacing="1"/>
              <w:contextualSpacing/>
              <w:jc w:val="center"/>
              <w:rPr>
                <w:b/>
                <w:szCs w:val="24"/>
              </w:rPr>
            </w:pPr>
            <w:r w:rsidRPr="00C97F36">
              <w:rPr>
                <w:b/>
                <w:szCs w:val="24"/>
              </w:rPr>
              <w:t>Pavadinimas</w:t>
            </w:r>
          </w:p>
        </w:tc>
        <w:tc>
          <w:tcPr>
            <w:tcW w:w="1418" w:type="dxa"/>
            <w:vAlign w:val="center"/>
          </w:tcPr>
          <w:p w14:paraId="3A394CED" w14:textId="3C65F057" w:rsidR="00F85A08" w:rsidRPr="00C97F36" w:rsidRDefault="00F85A08" w:rsidP="00C97F36">
            <w:pPr>
              <w:spacing w:after="100" w:afterAutospacing="1"/>
              <w:contextualSpacing/>
              <w:jc w:val="center"/>
              <w:rPr>
                <w:b/>
                <w:szCs w:val="24"/>
              </w:rPr>
            </w:pPr>
            <w:r w:rsidRPr="00C97F36">
              <w:rPr>
                <w:b/>
                <w:spacing w:val="-10"/>
                <w:szCs w:val="24"/>
              </w:rPr>
              <w:t>Inventoriaus</w:t>
            </w:r>
            <w:r w:rsidRPr="00C97F36">
              <w:rPr>
                <w:b/>
                <w:szCs w:val="24"/>
              </w:rPr>
              <w:t xml:space="preserve"> Nr.</w:t>
            </w:r>
          </w:p>
        </w:tc>
        <w:tc>
          <w:tcPr>
            <w:tcW w:w="1021" w:type="dxa"/>
            <w:vAlign w:val="center"/>
          </w:tcPr>
          <w:p w14:paraId="4348ED46" w14:textId="77777777" w:rsidR="00F85A08" w:rsidRPr="00C97F36" w:rsidRDefault="00F85A08" w:rsidP="00C97F36">
            <w:pPr>
              <w:spacing w:after="100" w:afterAutospacing="1"/>
              <w:ind w:left="-108" w:right="-108"/>
              <w:contextualSpacing/>
              <w:jc w:val="center"/>
              <w:rPr>
                <w:b/>
                <w:szCs w:val="24"/>
              </w:rPr>
            </w:pPr>
            <w:r w:rsidRPr="00C97F36">
              <w:rPr>
                <w:b/>
                <w:szCs w:val="24"/>
              </w:rPr>
              <w:t>Įsigijimo</w:t>
            </w:r>
          </w:p>
          <w:p w14:paraId="5FC373B7" w14:textId="77777777" w:rsidR="00F85A08" w:rsidRPr="00C97F36" w:rsidRDefault="00F85A08" w:rsidP="00C97F36">
            <w:pPr>
              <w:spacing w:after="100" w:afterAutospacing="1"/>
              <w:ind w:left="-108" w:right="-108"/>
              <w:contextualSpacing/>
              <w:jc w:val="center"/>
              <w:rPr>
                <w:b/>
                <w:szCs w:val="24"/>
              </w:rPr>
            </w:pPr>
            <w:r w:rsidRPr="00C97F36">
              <w:rPr>
                <w:b/>
                <w:szCs w:val="24"/>
              </w:rPr>
              <w:t>metai</w:t>
            </w:r>
          </w:p>
        </w:tc>
        <w:tc>
          <w:tcPr>
            <w:tcW w:w="1389" w:type="dxa"/>
            <w:gridSpan w:val="2"/>
            <w:vAlign w:val="center"/>
          </w:tcPr>
          <w:p w14:paraId="683B12CA" w14:textId="77777777" w:rsidR="00F85A08" w:rsidRPr="00C97F36" w:rsidRDefault="00F85A08" w:rsidP="00C97F36">
            <w:pPr>
              <w:spacing w:after="100" w:afterAutospacing="1"/>
              <w:contextualSpacing/>
              <w:jc w:val="center"/>
              <w:rPr>
                <w:b/>
                <w:szCs w:val="24"/>
              </w:rPr>
            </w:pPr>
            <w:r w:rsidRPr="00C97F36">
              <w:rPr>
                <w:b/>
                <w:szCs w:val="24"/>
              </w:rPr>
              <w:t>Vieneto įsigijimo savikaina, Eur</w:t>
            </w:r>
          </w:p>
        </w:tc>
        <w:tc>
          <w:tcPr>
            <w:tcW w:w="720" w:type="dxa"/>
            <w:gridSpan w:val="2"/>
            <w:vAlign w:val="center"/>
          </w:tcPr>
          <w:p w14:paraId="3D4CAB05" w14:textId="77777777" w:rsidR="00F85A08" w:rsidRPr="00C97F36" w:rsidRDefault="00F85A08" w:rsidP="00C97F36">
            <w:pPr>
              <w:spacing w:after="100" w:afterAutospacing="1"/>
              <w:ind w:left="-108" w:right="-108"/>
              <w:contextualSpacing/>
              <w:jc w:val="center"/>
              <w:rPr>
                <w:b/>
                <w:szCs w:val="24"/>
              </w:rPr>
            </w:pPr>
            <w:r w:rsidRPr="00C97F36">
              <w:rPr>
                <w:b/>
                <w:szCs w:val="24"/>
              </w:rPr>
              <w:t>Kiekis, vnt.</w:t>
            </w:r>
          </w:p>
        </w:tc>
        <w:tc>
          <w:tcPr>
            <w:tcW w:w="1264" w:type="dxa"/>
            <w:gridSpan w:val="2"/>
            <w:vAlign w:val="center"/>
          </w:tcPr>
          <w:p w14:paraId="4149BE46" w14:textId="77777777" w:rsidR="00F85A08" w:rsidRPr="00C97F36" w:rsidRDefault="00F85A08" w:rsidP="00C97F36">
            <w:pPr>
              <w:spacing w:after="100" w:afterAutospacing="1"/>
              <w:contextualSpacing/>
              <w:jc w:val="center"/>
              <w:rPr>
                <w:b/>
                <w:szCs w:val="24"/>
              </w:rPr>
            </w:pPr>
            <w:r w:rsidRPr="00C97F36">
              <w:rPr>
                <w:b/>
                <w:szCs w:val="24"/>
              </w:rPr>
              <w:t>Bendra įsigijimo savikaina, Eur</w:t>
            </w:r>
          </w:p>
        </w:tc>
        <w:tc>
          <w:tcPr>
            <w:tcW w:w="992" w:type="dxa"/>
            <w:gridSpan w:val="2"/>
            <w:vAlign w:val="center"/>
          </w:tcPr>
          <w:p w14:paraId="45156D01" w14:textId="77777777" w:rsidR="00F85A08" w:rsidRPr="00C97F36" w:rsidRDefault="00F85A08" w:rsidP="00C97F36">
            <w:pPr>
              <w:spacing w:after="100" w:afterAutospacing="1"/>
              <w:ind w:left="-108" w:right="-108"/>
              <w:contextualSpacing/>
              <w:jc w:val="center"/>
              <w:rPr>
                <w:b/>
                <w:szCs w:val="24"/>
              </w:rPr>
            </w:pPr>
            <w:r w:rsidRPr="00C97F36">
              <w:rPr>
                <w:b/>
                <w:szCs w:val="24"/>
              </w:rPr>
              <w:t>Likutinė vertė,</w:t>
            </w:r>
          </w:p>
          <w:p w14:paraId="62039694" w14:textId="77777777" w:rsidR="00F85A08" w:rsidRPr="00C97F36" w:rsidRDefault="00F85A08" w:rsidP="00C97F36">
            <w:pPr>
              <w:spacing w:after="100" w:afterAutospacing="1"/>
              <w:contextualSpacing/>
              <w:jc w:val="center"/>
              <w:rPr>
                <w:b/>
                <w:szCs w:val="24"/>
              </w:rPr>
            </w:pPr>
            <w:r w:rsidRPr="00C97F36">
              <w:rPr>
                <w:b/>
                <w:szCs w:val="24"/>
              </w:rPr>
              <w:t>Eur</w:t>
            </w:r>
          </w:p>
        </w:tc>
      </w:tr>
      <w:tr w:rsidR="00F85A08" w:rsidRPr="00C97F36" w14:paraId="416451F3" w14:textId="77777777" w:rsidTr="00AB2A7E">
        <w:trPr>
          <w:cantSplit/>
          <w:trHeight w:val="70"/>
        </w:trPr>
        <w:tc>
          <w:tcPr>
            <w:tcW w:w="568" w:type="dxa"/>
          </w:tcPr>
          <w:p w14:paraId="30EEC088" w14:textId="77777777" w:rsidR="00F85A08" w:rsidRPr="00C97F36" w:rsidRDefault="00F85A08" w:rsidP="00C97F36">
            <w:pPr>
              <w:spacing w:after="100" w:afterAutospacing="1"/>
              <w:contextualSpacing/>
              <w:jc w:val="center"/>
              <w:rPr>
                <w:sz w:val="23"/>
                <w:szCs w:val="23"/>
              </w:rPr>
            </w:pPr>
            <w:r w:rsidRPr="00C97F36">
              <w:rPr>
                <w:sz w:val="23"/>
                <w:szCs w:val="23"/>
              </w:rPr>
              <w:t>1</w:t>
            </w:r>
          </w:p>
        </w:tc>
        <w:tc>
          <w:tcPr>
            <w:tcW w:w="2693" w:type="dxa"/>
          </w:tcPr>
          <w:p w14:paraId="525CE285" w14:textId="77777777" w:rsidR="00F85A08" w:rsidRPr="00C97F36" w:rsidRDefault="00F85A08" w:rsidP="00C97F36">
            <w:pPr>
              <w:spacing w:after="100" w:afterAutospacing="1"/>
              <w:contextualSpacing/>
            </w:pPr>
            <w:r w:rsidRPr="00C97F36">
              <w:t>Nešiojamas kompiuteris HP Pro Book 6540b su priedais</w:t>
            </w:r>
          </w:p>
        </w:tc>
        <w:tc>
          <w:tcPr>
            <w:tcW w:w="1418" w:type="dxa"/>
          </w:tcPr>
          <w:p w14:paraId="506ADC3C" w14:textId="77777777" w:rsidR="00F85A08" w:rsidRPr="00C97F36" w:rsidRDefault="00F85A08" w:rsidP="00C97F36">
            <w:pPr>
              <w:spacing w:after="100" w:afterAutospacing="1"/>
              <w:ind w:left="-106" w:right="-105"/>
              <w:contextualSpacing/>
              <w:jc w:val="center"/>
              <w:rPr>
                <w:spacing w:val="-10"/>
              </w:rPr>
            </w:pPr>
            <w:r w:rsidRPr="00C97F36">
              <w:rPr>
                <w:spacing w:val="-10"/>
              </w:rPr>
              <w:t>IT0001127/1</w:t>
            </w:r>
          </w:p>
        </w:tc>
        <w:tc>
          <w:tcPr>
            <w:tcW w:w="1021" w:type="dxa"/>
          </w:tcPr>
          <w:p w14:paraId="2E8FD46C" w14:textId="77777777" w:rsidR="00F85A08" w:rsidRPr="00C97F36" w:rsidRDefault="00F85A08" w:rsidP="00C97F36">
            <w:pPr>
              <w:spacing w:after="100" w:afterAutospacing="1"/>
              <w:contextualSpacing/>
              <w:jc w:val="center"/>
            </w:pPr>
            <w:r w:rsidRPr="00C97F36">
              <w:t>2012</w:t>
            </w:r>
          </w:p>
        </w:tc>
        <w:tc>
          <w:tcPr>
            <w:tcW w:w="1389" w:type="dxa"/>
            <w:gridSpan w:val="2"/>
          </w:tcPr>
          <w:p w14:paraId="5ED4F8EB" w14:textId="77777777" w:rsidR="00F85A08" w:rsidRPr="00C97F36" w:rsidRDefault="00F85A08" w:rsidP="00C97F36">
            <w:pPr>
              <w:spacing w:after="100" w:afterAutospacing="1"/>
              <w:contextualSpacing/>
              <w:jc w:val="center"/>
            </w:pPr>
            <w:r w:rsidRPr="00C97F36">
              <w:t>1 148,74</w:t>
            </w:r>
          </w:p>
        </w:tc>
        <w:tc>
          <w:tcPr>
            <w:tcW w:w="720" w:type="dxa"/>
            <w:gridSpan w:val="2"/>
          </w:tcPr>
          <w:p w14:paraId="2B5E265D" w14:textId="77777777" w:rsidR="00F85A08" w:rsidRPr="00C97F36" w:rsidRDefault="00F85A08" w:rsidP="00C97F36">
            <w:pPr>
              <w:spacing w:after="100" w:afterAutospacing="1"/>
              <w:contextualSpacing/>
              <w:jc w:val="center"/>
            </w:pPr>
            <w:r w:rsidRPr="00C97F36">
              <w:t>1</w:t>
            </w:r>
          </w:p>
        </w:tc>
        <w:tc>
          <w:tcPr>
            <w:tcW w:w="1264" w:type="dxa"/>
            <w:gridSpan w:val="2"/>
          </w:tcPr>
          <w:p w14:paraId="55F29334" w14:textId="77777777" w:rsidR="00F85A08" w:rsidRPr="00C97F36" w:rsidRDefault="00F85A08" w:rsidP="00C97F36">
            <w:pPr>
              <w:spacing w:after="100" w:afterAutospacing="1"/>
              <w:contextualSpacing/>
              <w:jc w:val="center"/>
            </w:pPr>
            <w:r w:rsidRPr="00C97F36">
              <w:t>1 148,74</w:t>
            </w:r>
          </w:p>
        </w:tc>
        <w:tc>
          <w:tcPr>
            <w:tcW w:w="992" w:type="dxa"/>
            <w:gridSpan w:val="2"/>
          </w:tcPr>
          <w:p w14:paraId="56060E6D" w14:textId="77777777" w:rsidR="00F85A08" w:rsidRPr="00C97F36" w:rsidRDefault="00F85A08" w:rsidP="00C97F36">
            <w:pPr>
              <w:spacing w:after="100" w:afterAutospacing="1"/>
              <w:contextualSpacing/>
              <w:jc w:val="center"/>
            </w:pPr>
            <w:r w:rsidRPr="00C97F36">
              <w:t>0,00</w:t>
            </w:r>
          </w:p>
        </w:tc>
      </w:tr>
      <w:tr w:rsidR="00DA41A0" w:rsidRPr="00C97F36" w14:paraId="5DE89032" w14:textId="77777777" w:rsidTr="00AB2A7E">
        <w:trPr>
          <w:cantSplit/>
          <w:trHeight w:val="70"/>
        </w:trPr>
        <w:tc>
          <w:tcPr>
            <w:tcW w:w="7089" w:type="dxa"/>
            <w:gridSpan w:val="6"/>
          </w:tcPr>
          <w:p w14:paraId="14F78AC2" w14:textId="54DD0C3F" w:rsidR="00DA41A0" w:rsidRPr="00C97F36" w:rsidRDefault="00DA41A0" w:rsidP="00C97F36">
            <w:pPr>
              <w:spacing w:after="100" w:afterAutospacing="1"/>
              <w:contextualSpacing/>
              <w:jc w:val="right"/>
            </w:pPr>
            <w:r w:rsidRPr="00C97F36">
              <w:rPr>
                <w:b/>
                <w:sz w:val="23"/>
                <w:szCs w:val="23"/>
              </w:rPr>
              <w:t>Iš viso:</w:t>
            </w:r>
          </w:p>
        </w:tc>
        <w:tc>
          <w:tcPr>
            <w:tcW w:w="720" w:type="dxa"/>
            <w:gridSpan w:val="2"/>
          </w:tcPr>
          <w:p w14:paraId="7792E6D3" w14:textId="232B31FB" w:rsidR="00DA41A0" w:rsidRPr="00C97F36" w:rsidRDefault="00DA41A0" w:rsidP="00C97F36">
            <w:pPr>
              <w:spacing w:after="100" w:afterAutospacing="1"/>
              <w:contextualSpacing/>
              <w:jc w:val="center"/>
            </w:pPr>
            <w:r w:rsidRPr="00C97F36">
              <w:rPr>
                <w:b/>
                <w:sz w:val="23"/>
                <w:szCs w:val="23"/>
              </w:rPr>
              <w:t>1</w:t>
            </w:r>
          </w:p>
        </w:tc>
        <w:tc>
          <w:tcPr>
            <w:tcW w:w="1264" w:type="dxa"/>
            <w:gridSpan w:val="2"/>
          </w:tcPr>
          <w:p w14:paraId="59AE2F40" w14:textId="58D95F0A" w:rsidR="00DA41A0" w:rsidRPr="00C97F36" w:rsidRDefault="00DA41A0" w:rsidP="00C97F36">
            <w:pPr>
              <w:spacing w:after="100" w:afterAutospacing="1"/>
              <w:contextualSpacing/>
              <w:jc w:val="center"/>
            </w:pPr>
            <w:r w:rsidRPr="00C97F36">
              <w:rPr>
                <w:b/>
                <w:sz w:val="23"/>
                <w:szCs w:val="23"/>
              </w:rPr>
              <w:t>1</w:t>
            </w:r>
            <w:r w:rsidR="00AB2A7E" w:rsidRPr="00C97F36">
              <w:rPr>
                <w:b/>
                <w:sz w:val="23"/>
                <w:szCs w:val="23"/>
              </w:rPr>
              <w:t xml:space="preserve"> </w:t>
            </w:r>
            <w:r w:rsidRPr="00C97F36">
              <w:rPr>
                <w:b/>
                <w:sz w:val="23"/>
                <w:szCs w:val="23"/>
              </w:rPr>
              <w:t>148,74</w:t>
            </w:r>
          </w:p>
        </w:tc>
        <w:tc>
          <w:tcPr>
            <w:tcW w:w="992" w:type="dxa"/>
            <w:gridSpan w:val="2"/>
          </w:tcPr>
          <w:p w14:paraId="0A579B2C" w14:textId="04CDDDC6" w:rsidR="00DA41A0" w:rsidRPr="00C97F36" w:rsidRDefault="00DA41A0" w:rsidP="00C97F36">
            <w:pPr>
              <w:spacing w:after="100" w:afterAutospacing="1"/>
              <w:contextualSpacing/>
              <w:jc w:val="center"/>
            </w:pPr>
            <w:r w:rsidRPr="00C97F36">
              <w:rPr>
                <w:b/>
                <w:sz w:val="23"/>
                <w:szCs w:val="23"/>
              </w:rPr>
              <w:t>0,00</w:t>
            </w:r>
          </w:p>
        </w:tc>
      </w:tr>
      <w:tr w:rsidR="00DA41A0" w:rsidRPr="00C97F36" w14:paraId="31A3C9DC" w14:textId="77777777" w:rsidTr="00AB2A7E">
        <w:trPr>
          <w:cantSplit/>
          <w:trHeight w:val="70"/>
        </w:trPr>
        <w:tc>
          <w:tcPr>
            <w:tcW w:w="10065" w:type="dxa"/>
            <w:gridSpan w:val="12"/>
          </w:tcPr>
          <w:p w14:paraId="3A142387" w14:textId="61D7B9EC" w:rsidR="00DA41A0" w:rsidRPr="00C97F36" w:rsidRDefault="00DA41A0" w:rsidP="00C97F36">
            <w:pPr>
              <w:spacing w:after="100" w:afterAutospacing="1"/>
              <w:contextualSpacing/>
              <w:jc w:val="center"/>
            </w:pPr>
            <w:r w:rsidRPr="00C97F36">
              <w:rPr>
                <w:b/>
                <w:sz w:val="23"/>
                <w:szCs w:val="23"/>
              </w:rPr>
              <w:t>TRUMPALAIKIS TURTAS</w:t>
            </w:r>
          </w:p>
        </w:tc>
      </w:tr>
      <w:tr w:rsidR="00F85A08" w:rsidRPr="00C97F36" w14:paraId="5DC5AEF6" w14:textId="77777777" w:rsidTr="00AB2A7E">
        <w:trPr>
          <w:gridAfter w:val="1"/>
          <w:wAfter w:w="18" w:type="dxa"/>
          <w:cantSplit/>
          <w:trHeight w:val="70"/>
        </w:trPr>
        <w:tc>
          <w:tcPr>
            <w:tcW w:w="568" w:type="dxa"/>
            <w:vAlign w:val="center"/>
          </w:tcPr>
          <w:p w14:paraId="413AD819" w14:textId="1E576A84" w:rsidR="00F85A08" w:rsidRPr="00C97F36" w:rsidRDefault="006C69C0" w:rsidP="00C97F36">
            <w:pPr>
              <w:spacing w:after="100" w:afterAutospacing="1"/>
              <w:contextualSpacing/>
              <w:jc w:val="center"/>
              <w:rPr>
                <w:b/>
                <w:sz w:val="22"/>
                <w:szCs w:val="22"/>
              </w:rPr>
            </w:pPr>
            <w:r w:rsidRPr="00C97F36">
              <w:rPr>
                <w:b/>
                <w:spacing w:val="-2"/>
                <w:szCs w:val="24"/>
              </w:rPr>
              <w:t>Eil.</w:t>
            </w:r>
            <w:r w:rsidRPr="00C97F36">
              <w:rPr>
                <w:b/>
                <w:szCs w:val="24"/>
              </w:rPr>
              <w:t xml:space="preserve"> Nr.</w:t>
            </w:r>
          </w:p>
        </w:tc>
        <w:tc>
          <w:tcPr>
            <w:tcW w:w="4111" w:type="dxa"/>
            <w:gridSpan w:val="2"/>
            <w:vAlign w:val="center"/>
          </w:tcPr>
          <w:p w14:paraId="09811FC3" w14:textId="77777777" w:rsidR="00F85A08" w:rsidRPr="00C97F36" w:rsidRDefault="00F85A08" w:rsidP="00C97F36">
            <w:pPr>
              <w:spacing w:after="100" w:afterAutospacing="1"/>
              <w:contextualSpacing/>
              <w:jc w:val="center"/>
              <w:rPr>
                <w:b/>
                <w:szCs w:val="24"/>
              </w:rPr>
            </w:pPr>
            <w:r w:rsidRPr="00C97F36">
              <w:rPr>
                <w:b/>
                <w:szCs w:val="24"/>
              </w:rPr>
              <w:t>Pavadinimas</w:t>
            </w:r>
          </w:p>
        </w:tc>
        <w:tc>
          <w:tcPr>
            <w:tcW w:w="1286" w:type="dxa"/>
            <w:gridSpan w:val="2"/>
            <w:vAlign w:val="center"/>
          </w:tcPr>
          <w:p w14:paraId="39AC25CD" w14:textId="77777777" w:rsidR="00F85A08" w:rsidRPr="00C97F36" w:rsidRDefault="00F85A08" w:rsidP="00C97F36">
            <w:pPr>
              <w:spacing w:after="100" w:afterAutospacing="1"/>
              <w:ind w:left="-108" w:right="-108"/>
              <w:contextualSpacing/>
              <w:jc w:val="center"/>
              <w:rPr>
                <w:b/>
                <w:szCs w:val="24"/>
              </w:rPr>
            </w:pPr>
            <w:r w:rsidRPr="00C97F36">
              <w:rPr>
                <w:b/>
                <w:szCs w:val="24"/>
              </w:rPr>
              <w:t>Įsigijimo metai</w:t>
            </w:r>
          </w:p>
        </w:tc>
        <w:tc>
          <w:tcPr>
            <w:tcW w:w="1525" w:type="dxa"/>
            <w:gridSpan w:val="2"/>
            <w:vAlign w:val="center"/>
          </w:tcPr>
          <w:p w14:paraId="343A9460" w14:textId="77777777" w:rsidR="00CA31EA" w:rsidRPr="00C97F36" w:rsidRDefault="00F85A08" w:rsidP="00C97F36">
            <w:pPr>
              <w:spacing w:after="100" w:afterAutospacing="1"/>
              <w:ind w:left="-109" w:right="-108"/>
              <w:contextualSpacing/>
              <w:jc w:val="center"/>
              <w:rPr>
                <w:b/>
                <w:szCs w:val="24"/>
              </w:rPr>
            </w:pPr>
            <w:r w:rsidRPr="00C97F36">
              <w:rPr>
                <w:b/>
                <w:szCs w:val="24"/>
              </w:rPr>
              <w:t xml:space="preserve">Vieneto įsigijimo savikaina, </w:t>
            </w:r>
          </w:p>
          <w:p w14:paraId="1C32F886" w14:textId="2474E9D0" w:rsidR="00F85A08" w:rsidRPr="00C97F36" w:rsidRDefault="00F85A08" w:rsidP="00C97F36">
            <w:pPr>
              <w:spacing w:after="100" w:afterAutospacing="1"/>
              <w:ind w:left="-109" w:right="-108"/>
              <w:contextualSpacing/>
              <w:jc w:val="center"/>
              <w:rPr>
                <w:b/>
                <w:szCs w:val="24"/>
              </w:rPr>
            </w:pPr>
            <w:r w:rsidRPr="00C97F36">
              <w:rPr>
                <w:b/>
                <w:szCs w:val="24"/>
              </w:rPr>
              <w:t>Eur</w:t>
            </w:r>
          </w:p>
        </w:tc>
        <w:tc>
          <w:tcPr>
            <w:tcW w:w="992" w:type="dxa"/>
            <w:gridSpan w:val="2"/>
            <w:vAlign w:val="center"/>
          </w:tcPr>
          <w:p w14:paraId="6A74F85B" w14:textId="77777777" w:rsidR="00F85A08" w:rsidRPr="00C97F36" w:rsidRDefault="00F85A08" w:rsidP="00C97F36">
            <w:pPr>
              <w:spacing w:after="100" w:afterAutospacing="1"/>
              <w:contextualSpacing/>
              <w:jc w:val="center"/>
              <w:rPr>
                <w:b/>
                <w:szCs w:val="24"/>
              </w:rPr>
            </w:pPr>
            <w:r w:rsidRPr="00C97F36">
              <w:rPr>
                <w:b/>
                <w:szCs w:val="24"/>
              </w:rPr>
              <w:t>Kiekis, vnt.</w:t>
            </w:r>
          </w:p>
        </w:tc>
        <w:tc>
          <w:tcPr>
            <w:tcW w:w="1565" w:type="dxa"/>
            <w:gridSpan w:val="2"/>
            <w:vAlign w:val="center"/>
          </w:tcPr>
          <w:p w14:paraId="2468A66F" w14:textId="77777777" w:rsidR="00F85A08" w:rsidRPr="00C97F36" w:rsidRDefault="00F85A08" w:rsidP="00C97F36">
            <w:pPr>
              <w:spacing w:after="100" w:afterAutospacing="1"/>
              <w:contextualSpacing/>
              <w:jc w:val="center"/>
              <w:rPr>
                <w:b/>
                <w:szCs w:val="24"/>
              </w:rPr>
            </w:pPr>
            <w:r w:rsidRPr="00C97F36">
              <w:rPr>
                <w:b/>
                <w:szCs w:val="24"/>
              </w:rPr>
              <w:t>Bendra įsigijimo savikaina, Eur</w:t>
            </w:r>
          </w:p>
        </w:tc>
      </w:tr>
      <w:tr w:rsidR="00F85A08" w:rsidRPr="00C97F36" w14:paraId="745285C3" w14:textId="77777777" w:rsidTr="00AB2A7E">
        <w:trPr>
          <w:gridAfter w:val="1"/>
          <w:wAfter w:w="18" w:type="dxa"/>
          <w:cantSplit/>
          <w:trHeight w:val="70"/>
        </w:trPr>
        <w:tc>
          <w:tcPr>
            <w:tcW w:w="568" w:type="dxa"/>
          </w:tcPr>
          <w:p w14:paraId="03D60DE1" w14:textId="77777777" w:rsidR="00F85A08" w:rsidRPr="00C97F36" w:rsidRDefault="00F85A08" w:rsidP="00C97F36">
            <w:pPr>
              <w:spacing w:after="100" w:afterAutospacing="1"/>
              <w:contextualSpacing/>
              <w:jc w:val="center"/>
              <w:rPr>
                <w:sz w:val="23"/>
                <w:szCs w:val="23"/>
              </w:rPr>
            </w:pPr>
            <w:r w:rsidRPr="00C97F36">
              <w:rPr>
                <w:sz w:val="23"/>
                <w:szCs w:val="23"/>
              </w:rPr>
              <w:t>1</w:t>
            </w:r>
          </w:p>
        </w:tc>
        <w:tc>
          <w:tcPr>
            <w:tcW w:w="4111" w:type="dxa"/>
            <w:gridSpan w:val="2"/>
          </w:tcPr>
          <w:p w14:paraId="45DF238A" w14:textId="77777777" w:rsidR="00F85A08" w:rsidRPr="00C97F36" w:rsidRDefault="00F85A08" w:rsidP="00C97F36">
            <w:pPr>
              <w:spacing w:after="100" w:afterAutospacing="1"/>
              <w:contextualSpacing/>
            </w:pPr>
            <w:r w:rsidRPr="00C97F36">
              <w:t>Radijo stotis „Motorola GM-350“</w:t>
            </w:r>
          </w:p>
        </w:tc>
        <w:tc>
          <w:tcPr>
            <w:tcW w:w="1286" w:type="dxa"/>
            <w:gridSpan w:val="2"/>
          </w:tcPr>
          <w:p w14:paraId="1C6344D2" w14:textId="77777777" w:rsidR="00F85A08" w:rsidRPr="00C97F36" w:rsidRDefault="00F85A08" w:rsidP="00C97F36">
            <w:pPr>
              <w:spacing w:after="100" w:afterAutospacing="1"/>
              <w:contextualSpacing/>
              <w:jc w:val="center"/>
            </w:pPr>
            <w:r w:rsidRPr="00C97F36">
              <w:t>2011</w:t>
            </w:r>
          </w:p>
        </w:tc>
        <w:tc>
          <w:tcPr>
            <w:tcW w:w="1525" w:type="dxa"/>
            <w:gridSpan w:val="2"/>
          </w:tcPr>
          <w:p w14:paraId="2753DE0B" w14:textId="77777777" w:rsidR="00F85A08" w:rsidRPr="00C97F36" w:rsidRDefault="00F85A08" w:rsidP="00C97F36">
            <w:pPr>
              <w:spacing w:after="100" w:afterAutospacing="1"/>
              <w:contextualSpacing/>
              <w:jc w:val="center"/>
            </w:pPr>
            <w:r w:rsidRPr="00C97F36">
              <w:t>437,33</w:t>
            </w:r>
          </w:p>
        </w:tc>
        <w:tc>
          <w:tcPr>
            <w:tcW w:w="992" w:type="dxa"/>
            <w:gridSpan w:val="2"/>
          </w:tcPr>
          <w:p w14:paraId="577A16D9" w14:textId="77777777" w:rsidR="00F85A08" w:rsidRPr="00C97F36" w:rsidRDefault="00F85A08" w:rsidP="00C97F36">
            <w:pPr>
              <w:pStyle w:val="Lentelsturinys"/>
              <w:snapToGrid w:val="0"/>
              <w:spacing w:after="100" w:afterAutospacing="1"/>
              <w:contextualSpacing/>
              <w:jc w:val="center"/>
            </w:pPr>
            <w:r w:rsidRPr="00C97F36">
              <w:t>1</w:t>
            </w:r>
          </w:p>
        </w:tc>
        <w:tc>
          <w:tcPr>
            <w:tcW w:w="1565" w:type="dxa"/>
            <w:gridSpan w:val="2"/>
          </w:tcPr>
          <w:p w14:paraId="01CB6E49" w14:textId="77777777" w:rsidR="00F85A08" w:rsidRPr="00C97F36" w:rsidRDefault="00F85A08" w:rsidP="00C97F36">
            <w:pPr>
              <w:spacing w:after="100" w:afterAutospacing="1"/>
              <w:contextualSpacing/>
              <w:jc w:val="center"/>
            </w:pPr>
            <w:r w:rsidRPr="00C97F36">
              <w:t>437,33</w:t>
            </w:r>
          </w:p>
        </w:tc>
      </w:tr>
      <w:tr w:rsidR="00F85A08" w:rsidRPr="00C97F36" w14:paraId="293C9E45" w14:textId="77777777" w:rsidTr="00AB2A7E">
        <w:trPr>
          <w:gridAfter w:val="1"/>
          <w:wAfter w:w="18" w:type="dxa"/>
          <w:cantSplit/>
          <w:trHeight w:val="70"/>
        </w:trPr>
        <w:tc>
          <w:tcPr>
            <w:tcW w:w="568" w:type="dxa"/>
          </w:tcPr>
          <w:p w14:paraId="1CE2803B" w14:textId="77777777" w:rsidR="00F85A08" w:rsidRPr="00C97F36" w:rsidRDefault="00F85A08" w:rsidP="00C97F36">
            <w:pPr>
              <w:spacing w:after="100" w:afterAutospacing="1"/>
              <w:contextualSpacing/>
              <w:jc w:val="center"/>
              <w:rPr>
                <w:sz w:val="23"/>
                <w:szCs w:val="23"/>
              </w:rPr>
            </w:pPr>
            <w:r w:rsidRPr="00C97F36">
              <w:rPr>
                <w:sz w:val="23"/>
                <w:szCs w:val="23"/>
              </w:rPr>
              <w:t>2</w:t>
            </w:r>
          </w:p>
        </w:tc>
        <w:tc>
          <w:tcPr>
            <w:tcW w:w="4111" w:type="dxa"/>
            <w:gridSpan w:val="2"/>
          </w:tcPr>
          <w:p w14:paraId="385E21B0" w14:textId="77777777" w:rsidR="00F85A08" w:rsidRPr="00C97F36" w:rsidRDefault="00F85A08" w:rsidP="00C97F36">
            <w:pPr>
              <w:spacing w:after="100" w:afterAutospacing="1"/>
              <w:contextualSpacing/>
            </w:pPr>
            <w:r w:rsidRPr="00C97F36">
              <w:t>Dujinė viryklė „Brest“</w:t>
            </w:r>
          </w:p>
        </w:tc>
        <w:tc>
          <w:tcPr>
            <w:tcW w:w="1286" w:type="dxa"/>
            <w:gridSpan w:val="2"/>
          </w:tcPr>
          <w:p w14:paraId="0E3F3701" w14:textId="77777777" w:rsidR="00F85A08" w:rsidRPr="00C97F36" w:rsidRDefault="00F85A08" w:rsidP="00C97F36">
            <w:pPr>
              <w:spacing w:after="100" w:afterAutospacing="1"/>
              <w:contextualSpacing/>
              <w:jc w:val="center"/>
            </w:pPr>
            <w:r w:rsidRPr="00C97F36">
              <w:t>2011</w:t>
            </w:r>
          </w:p>
        </w:tc>
        <w:tc>
          <w:tcPr>
            <w:tcW w:w="1525" w:type="dxa"/>
            <w:gridSpan w:val="2"/>
          </w:tcPr>
          <w:p w14:paraId="2A2DE194" w14:textId="77777777" w:rsidR="00F85A08" w:rsidRPr="00C97F36" w:rsidRDefault="00F85A08" w:rsidP="00C97F36">
            <w:pPr>
              <w:spacing w:after="100" w:afterAutospacing="1"/>
              <w:contextualSpacing/>
              <w:jc w:val="center"/>
            </w:pPr>
            <w:r w:rsidRPr="00C97F36">
              <w:t>147,42</w:t>
            </w:r>
          </w:p>
        </w:tc>
        <w:tc>
          <w:tcPr>
            <w:tcW w:w="992" w:type="dxa"/>
            <w:gridSpan w:val="2"/>
          </w:tcPr>
          <w:p w14:paraId="3D33B7CB" w14:textId="77777777" w:rsidR="00F85A08" w:rsidRPr="00C97F36" w:rsidRDefault="00F85A08" w:rsidP="00C97F36">
            <w:pPr>
              <w:pStyle w:val="Lentelsturinys"/>
              <w:snapToGrid w:val="0"/>
              <w:spacing w:after="100" w:afterAutospacing="1"/>
              <w:contextualSpacing/>
              <w:jc w:val="center"/>
            </w:pPr>
            <w:r w:rsidRPr="00C97F36">
              <w:t>1</w:t>
            </w:r>
          </w:p>
        </w:tc>
        <w:tc>
          <w:tcPr>
            <w:tcW w:w="1565" w:type="dxa"/>
            <w:gridSpan w:val="2"/>
          </w:tcPr>
          <w:p w14:paraId="041EB619" w14:textId="77777777" w:rsidR="00F85A08" w:rsidRPr="00C97F36" w:rsidRDefault="00F85A08" w:rsidP="00C97F36">
            <w:pPr>
              <w:spacing w:after="100" w:afterAutospacing="1"/>
              <w:contextualSpacing/>
              <w:jc w:val="center"/>
            </w:pPr>
            <w:r w:rsidRPr="00C97F36">
              <w:t>147,42</w:t>
            </w:r>
          </w:p>
        </w:tc>
      </w:tr>
      <w:tr w:rsidR="00F85A08" w:rsidRPr="00C97F36" w14:paraId="4338C710" w14:textId="77777777" w:rsidTr="00AB2A7E">
        <w:trPr>
          <w:gridAfter w:val="1"/>
          <w:wAfter w:w="18" w:type="dxa"/>
          <w:cantSplit/>
          <w:trHeight w:val="70"/>
        </w:trPr>
        <w:tc>
          <w:tcPr>
            <w:tcW w:w="568" w:type="dxa"/>
          </w:tcPr>
          <w:p w14:paraId="159097F5" w14:textId="77777777" w:rsidR="00F85A08" w:rsidRPr="00C97F36" w:rsidRDefault="00F85A08" w:rsidP="00C97F36">
            <w:pPr>
              <w:spacing w:after="100" w:afterAutospacing="1"/>
              <w:contextualSpacing/>
              <w:jc w:val="center"/>
              <w:rPr>
                <w:sz w:val="23"/>
                <w:szCs w:val="23"/>
              </w:rPr>
            </w:pPr>
            <w:r w:rsidRPr="00C97F36">
              <w:rPr>
                <w:sz w:val="23"/>
                <w:szCs w:val="23"/>
              </w:rPr>
              <w:t>3</w:t>
            </w:r>
          </w:p>
        </w:tc>
        <w:tc>
          <w:tcPr>
            <w:tcW w:w="4111" w:type="dxa"/>
            <w:gridSpan w:val="2"/>
          </w:tcPr>
          <w:p w14:paraId="67225224" w14:textId="77777777" w:rsidR="00F85A08" w:rsidRPr="00C97F36" w:rsidRDefault="00F85A08" w:rsidP="00C97F36">
            <w:pPr>
              <w:spacing w:after="100" w:afterAutospacing="1"/>
              <w:contextualSpacing/>
            </w:pPr>
            <w:r w:rsidRPr="00C97F36">
              <w:t>Gaisrinis kirvis</w:t>
            </w:r>
          </w:p>
        </w:tc>
        <w:tc>
          <w:tcPr>
            <w:tcW w:w="1286" w:type="dxa"/>
            <w:gridSpan w:val="2"/>
          </w:tcPr>
          <w:p w14:paraId="2AB61B80" w14:textId="77777777" w:rsidR="00F85A08" w:rsidRPr="00C97F36" w:rsidRDefault="00F85A08" w:rsidP="00C97F36">
            <w:pPr>
              <w:spacing w:after="100" w:afterAutospacing="1"/>
              <w:contextualSpacing/>
              <w:jc w:val="center"/>
            </w:pPr>
            <w:r w:rsidRPr="00C97F36">
              <w:t>2010</w:t>
            </w:r>
          </w:p>
        </w:tc>
        <w:tc>
          <w:tcPr>
            <w:tcW w:w="1525" w:type="dxa"/>
            <w:gridSpan w:val="2"/>
          </w:tcPr>
          <w:p w14:paraId="2749D0F9" w14:textId="77777777" w:rsidR="00F85A08" w:rsidRPr="00C97F36" w:rsidRDefault="00F85A08" w:rsidP="00C97F36">
            <w:pPr>
              <w:spacing w:after="100" w:afterAutospacing="1"/>
              <w:contextualSpacing/>
              <w:jc w:val="center"/>
            </w:pPr>
            <w:r w:rsidRPr="00C97F36">
              <w:t>0,14</w:t>
            </w:r>
          </w:p>
        </w:tc>
        <w:tc>
          <w:tcPr>
            <w:tcW w:w="992" w:type="dxa"/>
            <w:gridSpan w:val="2"/>
          </w:tcPr>
          <w:p w14:paraId="55E2A145" w14:textId="77777777" w:rsidR="00F85A08" w:rsidRPr="00C97F36" w:rsidRDefault="00F85A08" w:rsidP="00C97F36">
            <w:pPr>
              <w:pStyle w:val="Lentelsturinys"/>
              <w:snapToGrid w:val="0"/>
              <w:spacing w:after="100" w:afterAutospacing="1"/>
              <w:contextualSpacing/>
              <w:jc w:val="center"/>
            </w:pPr>
            <w:r w:rsidRPr="00C97F36">
              <w:t>2</w:t>
            </w:r>
          </w:p>
        </w:tc>
        <w:tc>
          <w:tcPr>
            <w:tcW w:w="1565" w:type="dxa"/>
            <w:gridSpan w:val="2"/>
          </w:tcPr>
          <w:p w14:paraId="7251B279" w14:textId="77777777" w:rsidR="00F85A08" w:rsidRPr="00C97F36" w:rsidRDefault="00F85A08" w:rsidP="00C97F36">
            <w:pPr>
              <w:spacing w:after="100" w:afterAutospacing="1"/>
              <w:contextualSpacing/>
              <w:jc w:val="center"/>
            </w:pPr>
            <w:r w:rsidRPr="00C97F36">
              <w:t>0,28</w:t>
            </w:r>
          </w:p>
        </w:tc>
      </w:tr>
      <w:tr w:rsidR="00F85A08" w:rsidRPr="00C97F36" w14:paraId="224613E5" w14:textId="77777777" w:rsidTr="00AB2A7E">
        <w:trPr>
          <w:gridAfter w:val="1"/>
          <w:wAfter w:w="18" w:type="dxa"/>
          <w:cantSplit/>
          <w:trHeight w:val="70"/>
        </w:trPr>
        <w:tc>
          <w:tcPr>
            <w:tcW w:w="568" w:type="dxa"/>
          </w:tcPr>
          <w:p w14:paraId="74399B6F" w14:textId="77777777" w:rsidR="00F85A08" w:rsidRPr="00C97F36" w:rsidRDefault="00F85A08" w:rsidP="00C97F36">
            <w:pPr>
              <w:spacing w:after="100" w:afterAutospacing="1"/>
              <w:contextualSpacing/>
              <w:jc w:val="center"/>
              <w:rPr>
                <w:sz w:val="23"/>
                <w:szCs w:val="23"/>
              </w:rPr>
            </w:pPr>
            <w:r w:rsidRPr="00C97F36">
              <w:rPr>
                <w:sz w:val="23"/>
                <w:szCs w:val="23"/>
              </w:rPr>
              <w:t>4</w:t>
            </w:r>
          </w:p>
        </w:tc>
        <w:tc>
          <w:tcPr>
            <w:tcW w:w="4111" w:type="dxa"/>
            <w:gridSpan w:val="2"/>
          </w:tcPr>
          <w:p w14:paraId="610CDD5E" w14:textId="77777777" w:rsidR="00F85A08" w:rsidRPr="00C97F36" w:rsidRDefault="00F85A08" w:rsidP="00C97F36">
            <w:pPr>
              <w:spacing w:after="100" w:afterAutospacing="1"/>
              <w:contextualSpacing/>
            </w:pPr>
            <w:r w:rsidRPr="00C97F36">
              <w:t>Klientų kėdė</w:t>
            </w:r>
          </w:p>
        </w:tc>
        <w:tc>
          <w:tcPr>
            <w:tcW w:w="1286" w:type="dxa"/>
            <w:gridSpan w:val="2"/>
          </w:tcPr>
          <w:p w14:paraId="45955CA7" w14:textId="77777777" w:rsidR="00F85A08" w:rsidRPr="00C97F36" w:rsidRDefault="00F85A08" w:rsidP="00C97F36">
            <w:pPr>
              <w:spacing w:after="100" w:afterAutospacing="1"/>
              <w:contextualSpacing/>
              <w:jc w:val="center"/>
            </w:pPr>
            <w:r w:rsidRPr="00C97F36">
              <w:t>2012</w:t>
            </w:r>
          </w:p>
        </w:tc>
        <w:tc>
          <w:tcPr>
            <w:tcW w:w="1525" w:type="dxa"/>
            <w:gridSpan w:val="2"/>
          </w:tcPr>
          <w:p w14:paraId="0E105607" w14:textId="77777777" w:rsidR="00F85A08" w:rsidRPr="00C97F36" w:rsidRDefault="00F85A08" w:rsidP="00C97F36">
            <w:pPr>
              <w:spacing w:after="100" w:afterAutospacing="1"/>
              <w:contextualSpacing/>
              <w:jc w:val="center"/>
            </w:pPr>
            <w:r w:rsidRPr="00C97F36">
              <w:t>16,16</w:t>
            </w:r>
          </w:p>
        </w:tc>
        <w:tc>
          <w:tcPr>
            <w:tcW w:w="992" w:type="dxa"/>
            <w:gridSpan w:val="2"/>
          </w:tcPr>
          <w:p w14:paraId="23C0F87A" w14:textId="77777777" w:rsidR="00F85A08" w:rsidRPr="00C97F36" w:rsidRDefault="00F85A08" w:rsidP="00C97F36">
            <w:pPr>
              <w:pStyle w:val="Lentelsturinys"/>
              <w:snapToGrid w:val="0"/>
              <w:spacing w:after="100" w:afterAutospacing="1"/>
              <w:contextualSpacing/>
              <w:jc w:val="center"/>
            </w:pPr>
            <w:r w:rsidRPr="00C97F36">
              <w:t>1</w:t>
            </w:r>
          </w:p>
        </w:tc>
        <w:tc>
          <w:tcPr>
            <w:tcW w:w="1565" w:type="dxa"/>
            <w:gridSpan w:val="2"/>
          </w:tcPr>
          <w:p w14:paraId="3D09210F" w14:textId="77777777" w:rsidR="00F85A08" w:rsidRPr="00C97F36" w:rsidRDefault="00F85A08" w:rsidP="00C97F36">
            <w:pPr>
              <w:spacing w:after="100" w:afterAutospacing="1"/>
              <w:contextualSpacing/>
              <w:jc w:val="center"/>
            </w:pPr>
            <w:r w:rsidRPr="00C97F36">
              <w:t>16,16</w:t>
            </w:r>
          </w:p>
        </w:tc>
      </w:tr>
      <w:tr w:rsidR="00F85A08" w:rsidRPr="00C97F36" w14:paraId="6E3C114E" w14:textId="77777777" w:rsidTr="00AB2A7E">
        <w:trPr>
          <w:gridAfter w:val="1"/>
          <w:wAfter w:w="18" w:type="dxa"/>
          <w:cantSplit/>
          <w:trHeight w:val="70"/>
        </w:trPr>
        <w:tc>
          <w:tcPr>
            <w:tcW w:w="568" w:type="dxa"/>
          </w:tcPr>
          <w:p w14:paraId="7575EAB1" w14:textId="77777777" w:rsidR="00F85A08" w:rsidRPr="00C97F36" w:rsidRDefault="00F85A08" w:rsidP="00C97F36">
            <w:pPr>
              <w:spacing w:after="100" w:afterAutospacing="1"/>
              <w:contextualSpacing/>
              <w:jc w:val="center"/>
              <w:rPr>
                <w:sz w:val="23"/>
                <w:szCs w:val="23"/>
              </w:rPr>
            </w:pPr>
            <w:r w:rsidRPr="00C97F36">
              <w:rPr>
                <w:sz w:val="23"/>
                <w:szCs w:val="23"/>
              </w:rPr>
              <w:t>5</w:t>
            </w:r>
          </w:p>
        </w:tc>
        <w:tc>
          <w:tcPr>
            <w:tcW w:w="4111" w:type="dxa"/>
            <w:gridSpan w:val="2"/>
          </w:tcPr>
          <w:p w14:paraId="47B97279" w14:textId="77777777" w:rsidR="00F85A08" w:rsidRPr="00C97F36" w:rsidRDefault="00F85A08" w:rsidP="00C97F36">
            <w:pPr>
              <w:spacing w:after="100" w:afterAutospacing="1"/>
              <w:contextualSpacing/>
            </w:pPr>
            <w:r w:rsidRPr="00C97F36">
              <w:t>Kompiuteris Magnum M350/2000 IN500.01 T110 Intel Celeron su klaviatūra ir pele</w:t>
            </w:r>
          </w:p>
        </w:tc>
        <w:tc>
          <w:tcPr>
            <w:tcW w:w="1286" w:type="dxa"/>
            <w:gridSpan w:val="2"/>
          </w:tcPr>
          <w:p w14:paraId="306974A2" w14:textId="77777777" w:rsidR="00F85A08" w:rsidRPr="00C97F36" w:rsidRDefault="00F85A08" w:rsidP="00C97F36">
            <w:pPr>
              <w:spacing w:after="100" w:afterAutospacing="1"/>
              <w:contextualSpacing/>
              <w:jc w:val="center"/>
            </w:pPr>
            <w:r w:rsidRPr="00C97F36">
              <w:t>2017</w:t>
            </w:r>
          </w:p>
        </w:tc>
        <w:tc>
          <w:tcPr>
            <w:tcW w:w="1525" w:type="dxa"/>
            <w:gridSpan w:val="2"/>
          </w:tcPr>
          <w:p w14:paraId="58AC3B2C" w14:textId="77777777" w:rsidR="00F85A08" w:rsidRPr="00C97F36" w:rsidRDefault="00F85A08" w:rsidP="00C97F36">
            <w:pPr>
              <w:spacing w:after="100" w:afterAutospacing="1"/>
              <w:contextualSpacing/>
              <w:jc w:val="center"/>
            </w:pPr>
            <w:r w:rsidRPr="00C97F36">
              <w:t>368,00</w:t>
            </w:r>
          </w:p>
        </w:tc>
        <w:tc>
          <w:tcPr>
            <w:tcW w:w="992" w:type="dxa"/>
            <w:gridSpan w:val="2"/>
          </w:tcPr>
          <w:p w14:paraId="6266FC65" w14:textId="77777777" w:rsidR="00F85A08" w:rsidRPr="00C97F36" w:rsidRDefault="00F85A08" w:rsidP="00C97F36">
            <w:pPr>
              <w:pStyle w:val="Lentelsturinys"/>
              <w:snapToGrid w:val="0"/>
              <w:spacing w:after="100" w:afterAutospacing="1"/>
              <w:contextualSpacing/>
              <w:jc w:val="center"/>
            </w:pPr>
            <w:r w:rsidRPr="00C97F36">
              <w:t>1</w:t>
            </w:r>
          </w:p>
        </w:tc>
        <w:tc>
          <w:tcPr>
            <w:tcW w:w="1565" w:type="dxa"/>
            <w:gridSpan w:val="2"/>
          </w:tcPr>
          <w:p w14:paraId="23EDA0BC" w14:textId="77777777" w:rsidR="00F85A08" w:rsidRPr="00C97F36" w:rsidRDefault="00F85A08" w:rsidP="00C97F36">
            <w:pPr>
              <w:spacing w:after="100" w:afterAutospacing="1"/>
              <w:contextualSpacing/>
              <w:jc w:val="center"/>
            </w:pPr>
            <w:r w:rsidRPr="00C97F36">
              <w:t>368,00</w:t>
            </w:r>
          </w:p>
        </w:tc>
      </w:tr>
      <w:tr w:rsidR="00F85A08" w:rsidRPr="00C97F36" w14:paraId="0C64BC8C" w14:textId="77777777" w:rsidTr="00AB2A7E">
        <w:trPr>
          <w:gridAfter w:val="1"/>
          <w:wAfter w:w="18" w:type="dxa"/>
          <w:cantSplit/>
          <w:trHeight w:val="70"/>
        </w:trPr>
        <w:tc>
          <w:tcPr>
            <w:tcW w:w="568" w:type="dxa"/>
          </w:tcPr>
          <w:p w14:paraId="1170C258" w14:textId="77777777" w:rsidR="00F85A08" w:rsidRPr="00C97F36" w:rsidRDefault="00F85A08" w:rsidP="00C97F36">
            <w:pPr>
              <w:spacing w:after="100" w:afterAutospacing="1"/>
              <w:contextualSpacing/>
              <w:jc w:val="center"/>
              <w:rPr>
                <w:sz w:val="23"/>
                <w:szCs w:val="23"/>
              </w:rPr>
            </w:pPr>
            <w:r w:rsidRPr="00C97F36">
              <w:rPr>
                <w:sz w:val="23"/>
                <w:szCs w:val="23"/>
              </w:rPr>
              <w:t>6</w:t>
            </w:r>
          </w:p>
        </w:tc>
        <w:tc>
          <w:tcPr>
            <w:tcW w:w="4111" w:type="dxa"/>
            <w:gridSpan w:val="2"/>
          </w:tcPr>
          <w:p w14:paraId="2DDC57C0" w14:textId="77777777" w:rsidR="00F85A08" w:rsidRPr="00C97F36" w:rsidRDefault="00F85A08" w:rsidP="00C97F36">
            <w:pPr>
              <w:spacing w:after="100" w:afterAutospacing="1"/>
              <w:contextualSpacing/>
            </w:pPr>
            <w:r w:rsidRPr="00C97F36">
              <w:t>Monitorius 21,5“ 223V5LSB LED</w:t>
            </w:r>
          </w:p>
        </w:tc>
        <w:tc>
          <w:tcPr>
            <w:tcW w:w="1286" w:type="dxa"/>
            <w:gridSpan w:val="2"/>
          </w:tcPr>
          <w:p w14:paraId="791F39E9" w14:textId="77777777" w:rsidR="00F85A08" w:rsidRPr="00C97F36" w:rsidRDefault="00F85A08" w:rsidP="00C97F36">
            <w:pPr>
              <w:spacing w:after="100" w:afterAutospacing="1"/>
              <w:contextualSpacing/>
              <w:jc w:val="center"/>
            </w:pPr>
            <w:r w:rsidRPr="00C97F36">
              <w:t>2017</w:t>
            </w:r>
          </w:p>
        </w:tc>
        <w:tc>
          <w:tcPr>
            <w:tcW w:w="1525" w:type="dxa"/>
            <w:gridSpan w:val="2"/>
          </w:tcPr>
          <w:p w14:paraId="3DFDA5B1" w14:textId="77777777" w:rsidR="00F85A08" w:rsidRPr="00C97F36" w:rsidRDefault="00F85A08" w:rsidP="00C97F36">
            <w:pPr>
              <w:spacing w:after="100" w:afterAutospacing="1"/>
              <w:contextualSpacing/>
              <w:jc w:val="center"/>
            </w:pPr>
            <w:r w:rsidRPr="00C97F36">
              <w:t>80,00</w:t>
            </w:r>
          </w:p>
        </w:tc>
        <w:tc>
          <w:tcPr>
            <w:tcW w:w="992" w:type="dxa"/>
            <w:gridSpan w:val="2"/>
          </w:tcPr>
          <w:p w14:paraId="46CA4F7E" w14:textId="77777777" w:rsidR="00F85A08" w:rsidRPr="00C97F36" w:rsidRDefault="00F85A08" w:rsidP="00C97F36">
            <w:pPr>
              <w:pStyle w:val="Lentelsturinys"/>
              <w:snapToGrid w:val="0"/>
              <w:spacing w:after="100" w:afterAutospacing="1"/>
              <w:contextualSpacing/>
              <w:jc w:val="center"/>
            </w:pPr>
            <w:r w:rsidRPr="00C97F36">
              <w:t>1</w:t>
            </w:r>
          </w:p>
        </w:tc>
        <w:tc>
          <w:tcPr>
            <w:tcW w:w="1565" w:type="dxa"/>
            <w:gridSpan w:val="2"/>
          </w:tcPr>
          <w:p w14:paraId="5A586698" w14:textId="77777777" w:rsidR="00F85A08" w:rsidRPr="00C97F36" w:rsidRDefault="00F85A08" w:rsidP="00C97F36">
            <w:pPr>
              <w:spacing w:after="100" w:afterAutospacing="1"/>
              <w:contextualSpacing/>
              <w:jc w:val="center"/>
            </w:pPr>
            <w:r w:rsidRPr="00C97F36">
              <w:t>80,00</w:t>
            </w:r>
          </w:p>
        </w:tc>
      </w:tr>
      <w:tr w:rsidR="00DA41A0" w:rsidRPr="00C97F36" w14:paraId="6C9B592D" w14:textId="77777777" w:rsidTr="00AB2A7E">
        <w:trPr>
          <w:gridAfter w:val="1"/>
          <w:wAfter w:w="18" w:type="dxa"/>
          <w:cantSplit/>
          <w:trHeight w:val="70"/>
        </w:trPr>
        <w:tc>
          <w:tcPr>
            <w:tcW w:w="7490" w:type="dxa"/>
            <w:gridSpan w:val="7"/>
          </w:tcPr>
          <w:p w14:paraId="0E9E7DB7" w14:textId="3F0EDC4E" w:rsidR="00DA41A0" w:rsidRPr="00C97F36" w:rsidRDefault="00DA41A0" w:rsidP="00C97F36">
            <w:pPr>
              <w:spacing w:after="100" w:afterAutospacing="1"/>
              <w:contextualSpacing/>
              <w:jc w:val="center"/>
            </w:pPr>
            <w:r w:rsidRPr="00C97F36">
              <w:rPr>
                <w:b/>
                <w:sz w:val="23"/>
                <w:szCs w:val="23"/>
              </w:rPr>
              <w:t xml:space="preserve">                                                                                                 Iš viso:</w:t>
            </w:r>
          </w:p>
        </w:tc>
        <w:tc>
          <w:tcPr>
            <w:tcW w:w="992" w:type="dxa"/>
            <w:gridSpan w:val="2"/>
          </w:tcPr>
          <w:p w14:paraId="71499611" w14:textId="5BB2F40F" w:rsidR="00DA41A0" w:rsidRPr="00C97F36" w:rsidRDefault="00DA41A0" w:rsidP="00C97F36">
            <w:pPr>
              <w:pStyle w:val="Lentelsturinys"/>
              <w:snapToGrid w:val="0"/>
              <w:spacing w:after="100" w:afterAutospacing="1"/>
              <w:contextualSpacing/>
              <w:jc w:val="center"/>
            </w:pPr>
            <w:r w:rsidRPr="00C97F36">
              <w:rPr>
                <w:b/>
                <w:sz w:val="23"/>
                <w:szCs w:val="23"/>
              </w:rPr>
              <w:t>7</w:t>
            </w:r>
          </w:p>
        </w:tc>
        <w:tc>
          <w:tcPr>
            <w:tcW w:w="1565" w:type="dxa"/>
            <w:gridSpan w:val="2"/>
          </w:tcPr>
          <w:p w14:paraId="2F0EFA0C" w14:textId="7B49B917" w:rsidR="00DA41A0" w:rsidRPr="00C97F36" w:rsidRDefault="00DA41A0" w:rsidP="00C97F36">
            <w:pPr>
              <w:spacing w:after="100" w:afterAutospacing="1"/>
              <w:contextualSpacing/>
              <w:jc w:val="center"/>
            </w:pPr>
            <w:r w:rsidRPr="00C97F36">
              <w:rPr>
                <w:b/>
                <w:bCs/>
                <w:szCs w:val="24"/>
              </w:rPr>
              <w:t>1 049,19</w:t>
            </w:r>
          </w:p>
        </w:tc>
      </w:tr>
    </w:tbl>
    <w:p w14:paraId="7A3A150C" w14:textId="77777777" w:rsidR="00F85A08" w:rsidRPr="00C97F36" w:rsidRDefault="00F85A08" w:rsidP="00C97F36">
      <w:pPr>
        <w:spacing w:after="100" w:afterAutospacing="1"/>
        <w:contextualSpacing/>
      </w:pPr>
    </w:p>
    <w:p w14:paraId="09FC53CE" w14:textId="77777777" w:rsidR="00CA31EA" w:rsidRPr="00C97F36" w:rsidRDefault="00CA31EA" w:rsidP="00C97F36">
      <w:pPr>
        <w:spacing w:after="100" w:afterAutospacing="1"/>
        <w:contextualSpacing/>
        <w:rPr>
          <w:szCs w:val="24"/>
          <w:lang w:eastAsia="lt-LT"/>
        </w:rPr>
      </w:pPr>
    </w:p>
    <w:p w14:paraId="7CA71EA1" w14:textId="77777777" w:rsidR="00CA31EA" w:rsidRPr="00C97F36" w:rsidRDefault="00CA31EA" w:rsidP="00C97F36">
      <w:pPr>
        <w:spacing w:after="100" w:afterAutospacing="1"/>
        <w:contextualSpacing/>
        <w:rPr>
          <w:szCs w:val="24"/>
          <w:lang w:eastAsia="lt-LT"/>
        </w:rPr>
      </w:pPr>
    </w:p>
    <w:p w14:paraId="1EA93011" w14:textId="77777777" w:rsidR="00CA31EA" w:rsidRPr="00C97F36" w:rsidRDefault="00CA31EA" w:rsidP="00C97F36">
      <w:pPr>
        <w:spacing w:after="100" w:afterAutospacing="1"/>
        <w:contextualSpacing/>
        <w:rPr>
          <w:szCs w:val="24"/>
          <w:lang w:eastAsia="lt-LT"/>
        </w:rPr>
      </w:pPr>
    </w:p>
    <w:p w14:paraId="7DC9516A" w14:textId="77777777" w:rsidR="00CA31EA" w:rsidRPr="00C97F36" w:rsidRDefault="00CA31EA" w:rsidP="00C97F36">
      <w:pPr>
        <w:spacing w:after="100" w:afterAutospacing="1"/>
        <w:contextualSpacing/>
        <w:rPr>
          <w:szCs w:val="24"/>
          <w:lang w:eastAsia="lt-LT"/>
        </w:rPr>
      </w:pPr>
    </w:p>
    <w:p w14:paraId="1146687C" w14:textId="77777777" w:rsidR="00CA31EA" w:rsidRPr="00C97F36" w:rsidRDefault="00CA31EA" w:rsidP="00C97F36">
      <w:pPr>
        <w:spacing w:after="100" w:afterAutospacing="1"/>
        <w:contextualSpacing/>
        <w:rPr>
          <w:szCs w:val="24"/>
          <w:lang w:eastAsia="lt-LT"/>
        </w:rPr>
      </w:pPr>
    </w:p>
    <w:p w14:paraId="3F06C1CA" w14:textId="77777777" w:rsidR="00CA31EA" w:rsidRPr="00C97F36" w:rsidRDefault="00CA31EA" w:rsidP="00C97F36">
      <w:pPr>
        <w:spacing w:after="100" w:afterAutospacing="1"/>
        <w:contextualSpacing/>
        <w:rPr>
          <w:szCs w:val="24"/>
          <w:lang w:eastAsia="lt-LT"/>
        </w:rPr>
      </w:pPr>
    </w:p>
    <w:p w14:paraId="579D0E75" w14:textId="77777777" w:rsidR="00CA31EA" w:rsidRPr="00C97F36" w:rsidRDefault="00CA31EA" w:rsidP="00C97F36">
      <w:pPr>
        <w:spacing w:after="100" w:afterAutospacing="1"/>
        <w:contextualSpacing/>
        <w:rPr>
          <w:szCs w:val="24"/>
          <w:lang w:eastAsia="lt-LT"/>
        </w:rPr>
      </w:pPr>
    </w:p>
    <w:p w14:paraId="7AAA7229" w14:textId="77777777" w:rsidR="00C97F36" w:rsidRDefault="00C97F36" w:rsidP="00C97F36">
      <w:pPr>
        <w:spacing w:after="100" w:afterAutospacing="1"/>
        <w:contextualSpacing/>
        <w:rPr>
          <w:szCs w:val="24"/>
          <w:lang w:eastAsia="lt-LT"/>
        </w:rPr>
      </w:pPr>
      <w:r>
        <w:rPr>
          <w:szCs w:val="24"/>
          <w:lang w:eastAsia="lt-LT"/>
        </w:rPr>
        <w:br w:type="page"/>
      </w:r>
    </w:p>
    <w:p w14:paraId="745E6F93" w14:textId="692CE718" w:rsidR="00F85A08" w:rsidRPr="00C97F36" w:rsidRDefault="00F85A08" w:rsidP="00C97F36">
      <w:pPr>
        <w:spacing w:after="100" w:afterAutospacing="1"/>
        <w:contextualSpacing/>
        <w:rPr>
          <w:szCs w:val="24"/>
          <w:lang w:eastAsia="lt-LT"/>
        </w:rPr>
      </w:pPr>
      <w:r w:rsidRPr="00C97F36">
        <w:rPr>
          <w:szCs w:val="24"/>
          <w:lang w:eastAsia="lt-LT"/>
        </w:rPr>
        <w:lastRenderedPageBreak/>
        <w:t>Kėdainių rajono savivaldybės tarybai</w:t>
      </w:r>
    </w:p>
    <w:p w14:paraId="65EB4F83" w14:textId="77777777" w:rsidR="00F85A08" w:rsidRPr="00C97F36" w:rsidRDefault="00F85A08" w:rsidP="00C97F36">
      <w:pPr>
        <w:spacing w:after="100" w:afterAutospacing="1"/>
        <w:contextualSpacing/>
        <w:rPr>
          <w:szCs w:val="24"/>
          <w:lang w:eastAsia="lt-LT"/>
        </w:rPr>
      </w:pPr>
    </w:p>
    <w:p w14:paraId="0F565133" w14:textId="77777777" w:rsidR="00F85A08" w:rsidRPr="00C97F36" w:rsidRDefault="00F85A08" w:rsidP="00C97F36">
      <w:pPr>
        <w:spacing w:after="100" w:afterAutospacing="1"/>
        <w:ind w:firstLine="680"/>
        <w:contextualSpacing/>
        <w:jc w:val="center"/>
        <w:rPr>
          <w:b/>
          <w:szCs w:val="24"/>
          <w:lang w:eastAsia="lt-LT"/>
        </w:rPr>
      </w:pPr>
      <w:r w:rsidRPr="00C97F36">
        <w:rPr>
          <w:b/>
          <w:szCs w:val="24"/>
          <w:lang w:eastAsia="lt-LT"/>
        </w:rPr>
        <w:t>AIŠKINAMASIS RAŠTAS</w:t>
      </w:r>
    </w:p>
    <w:p w14:paraId="7D75C79F" w14:textId="77777777" w:rsidR="00F85A08" w:rsidRPr="00C97F36" w:rsidRDefault="00F85A08" w:rsidP="00C97F36">
      <w:pPr>
        <w:widowControl w:val="0"/>
        <w:suppressAutoHyphens/>
        <w:spacing w:after="100" w:afterAutospacing="1"/>
        <w:contextualSpacing/>
        <w:jc w:val="center"/>
        <w:rPr>
          <w:b/>
          <w:szCs w:val="24"/>
          <w:lang w:eastAsia="lt-LT"/>
        </w:rPr>
      </w:pPr>
      <w:r w:rsidRPr="00C97F36">
        <w:rPr>
          <w:b/>
          <w:szCs w:val="24"/>
          <w:lang w:eastAsia="lt-LT"/>
        </w:rPr>
        <w:t>DĖL VALSTYBĖS TURTO NURAŠYMO</w:t>
      </w:r>
    </w:p>
    <w:p w14:paraId="2A782483" w14:textId="77777777" w:rsidR="00F85A08" w:rsidRPr="00C97F36" w:rsidRDefault="00F85A08" w:rsidP="00C97F36">
      <w:pPr>
        <w:spacing w:after="100" w:afterAutospacing="1"/>
        <w:ind w:firstLine="709"/>
        <w:contextualSpacing/>
        <w:jc w:val="center"/>
        <w:rPr>
          <w:szCs w:val="24"/>
          <w:lang w:eastAsia="lt-LT"/>
        </w:rPr>
      </w:pPr>
    </w:p>
    <w:p w14:paraId="5E1D71E8" w14:textId="17A0C4FC" w:rsidR="00F85A08" w:rsidRPr="00C97F36" w:rsidRDefault="00F85A08" w:rsidP="00C97F36">
      <w:pPr>
        <w:spacing w:after="100" w:afterAutospacing="1"/>
        <w:ind w:firstLine="709"/>
        <w:contextualSpacing/>
        <w:jc w:val="center"/>
        <w:rPr>
          <w:szCs w:val="24"/>
          <w:lang w:eastAsia="lt-LT"/>
        </w:rPr>
      </w:pPr>
      <w:r w:rsidRPr="00C97F36">
        <w:rPr>
          <w:szCs w:val="24"/>
          <w:lang w:eastAsia="lt-LT"/>
        </w:rPr>
        <w:t>2025 m. rugpjūčio</w:t>
      </w:r>
      <w:r w:rsidR="00CA31EA" w:rsidRPr="00C97F36">
        <w:rPr>
          <w:szCs w:val="24"/>
          <w:lang w:eastAsia="lt-LT"/>
        </w:rPr>
        <w:t xml:space="preserve"> 22 </w:t>
      </w:r>
      <w:r w:rsidRPr="00C97F36">
        <w:rPr>
          <w:szCs w:val="24"/>
          <w:lang w:eastAsia="lt-LT"/>
        </w:rPr>
        <w:t>d.</w:t>
      </w:r>
    </w:p>
    <w:p w14:paraId="2AA7B397" w14:textId="77777777" w:rsidR="00F85A08" w:rsidRPr="00C97F36" w:rsidRDefault="00F85A08" w:rsidP="00C97F36">
      <w:pPr>
        <w:spacing w:after="100" w:afterAutospacing="1"/>
        <w:ind w:firstLine="709"/>
        <w:contextualSpacing/>
        <w:jc w:val="center"/>
        <w:rPr>
          <w:szCs w:val="24"/>
          <w:lang w:eastAsia="lt-LT"/>
        </w:rPr>
      </w:pPr>
      <w:r w:rsidRPr="00C97F36">
        <w:rPr>
          <w:szCs w:val="24"/>
          <w:lang w:eastAsia="lt-LT"/>
        </w:rPr>
        <w:t>Kėdainiai</w:t>
      </w:r>
    </w:p>
    <w:p w14:paraId="7EA16751" w14:textId="77777777" w:rsidR="00F85A08" w:rsidRPr="00C97F36" w:rsidRDefault="00F85A08" w:rsidP="00C97F36">
      <w:pPr>
        <w:spacing w:after="100" w:afterAutospacing="1"/>
        <w:ind w:firstLine="709"/>
        <w:contextualSpacing/>
        <w:rPr>
          <w:szCs w:val="24"/>
          <w:lang w:eastAsia="lt-LT"/>
        </w:rPr>
      </w:pPr>
    </w:p>
    <w:p w14:paraId="110588DD" w14:textId="77777777" w:rsidR="00F85A08" w:rsidRPr="00C97F36" w:rsidRDefault="00F85A08" w:rsidP="00C97F36">
      <w:pPr>
        <w:spacing w:after="100" w:afterAutospacing="1"/>
        <w:ind w:firstLine="709"/>
        <w:contextualSpacing/>
        <w:jc w:val="both"/>
        <w:rPr>
          <w:b/>
          <w:szCs w:val="24"/>
          <w:lang w:eastAsia="lt-LT"/>
        </w:rPr>
      </w:pPr>
      <w:r w:rsidRPr="00C97F36">
        <w:rPr>
          <w:b/>
          <w:szCs w:val="24"/>
          <w:lang w:eastAsia="lt-LT"/>
        </w:rPr>
        <w:t>Parengto sprendimo projekto tikslai:</w:t>
      </w:r>
    </w:p>
    <w:p w14:paraId="31754C72" w14:textId="0DB1BE0F" w:rsidR="00F85A08" w:rsidRPr="00C97F36" w:rsidRDefault="00F85A08" w:rsidP="00C97F36">
      <w:pPr>
        <w:spacing w:after="100" w:afterAutospacing="1"/>
        <w:ind w:firstLine="680"/>
        <w:contextualSpacing/>
        <w:jc w:val="both"/>
        <w:rPr>
          <w:b/>
          <w:sz w:val="10"/>
          <w:szCs w:val="10"/>
          <w:lang w:eastAsia="lt-LT"/>
        </w:rPr>
      </w:pPr>
      <w:r w:rsidRPr="00C97F36">
        <w:rPr>
          <w:szCs w:val="24"/>
          <w:lang w:eastAsia="lt-LT"/>
        </w:rPr>
        <w:t>Nurašyti pripažintą netinkamu naudoti dėl fizinio ir funkcinio nusidėvėjimo bei sugedimo valstybei nuosavybės teise priklausantį turtą.</w:t>
      </w:r>
    </w:p>
    <w:p w14:paraId="7C0280E9" w14:textId="77777777" w:rsidR="00F85A08" w:rsidRPr="00C97F36" w:rsidRDefault="00F85A08" w:rsidP="00C97F36">
      <w:pPr>
        <w:spacing w:after="100" w:afterAutospacing="1"/>
        <w:ind w:firstLine="680"/>
        <w:contextualSpacing/>
        <w:jc w:val="both"/>
        <w:rPr>
          <w:b/>
          <w:szCs w:val="24"/>
          <w:lang w:eastAsia="lt-LT"/>
        </w:rPr>
      </w:pPr>
      <w:r w:rsidRPr="00C97F36">
        <w:rPr>
          <w:b/>
          <w:szCs w:val="24"/>
          <w:lang w:eastAsia="lt-LT"/>
        </w:rPr>
        <w:t>Sprendimo projekto esmė</w:t>
      </w:r>
      <w:r w:rsidRPr="00C97F36">
        <w:rPr>
          <w:szCs w:val="24"/>
          <w:lang w:eastAsia="lt-LT"/>
        </w:rPr>
        <w:t xml:space="preserve">, </w:t>
      </w:r>
      <w:r w:rsidRPr="00C97F36">
        <w:rPr>
          <w:b/>
          <w:szCs w:val="24"/>
          <w:lang w:eastAsia="lt-LT"/>
        </w:rPr>
        <w:t>rengimo priežastys ir motyvai:</w:t>
      </w:r>
    </w:p>
    <w:p w14:paraId="07186023" w14:textId="7AA54E86" w:rsidR="00F85A08" w:rsidRPr="00C97F36" w:rsidRDefault="00F85A08" w:rsidP="00C97F36">
      <w:pPr>
        <w:spacing w:after="100" w:afterAutospacing="1"/>
        <w:ind w:firstLine="680"/>
        <w:contextualSpacing/>
        <w:jc w:val="both"/>
      </w:pPr>
      <w:r w:rsidRPr="00C97F36">
        <w:t>Šiuo sprendimu nurašoma fiziškai ir funkciškai nusidėvėjęs, sugedęs</w:t>
      </w:r>
      <w:r w:rsidR="00CA31EA" w:rsidRPr="00C97F36">
        <w:t xml:space="preserve"> ir</w:t>
      </w:r>
      <w:r w:rsidRPr="00C97F36">
        <w:t xml:space="preserve"> </w:t>
      </w:r>
      <w:r w:rsidR="00CA31EA" w:rsidRPr="00C97F36">
        <w:t>S</w:t>
      </w:r>
      <w:r w:rsidRPr="00C97F36">
        <w:t>avivaldybės funkcijoms vykdyti netinkamas turtas, kuris buvo gautas 2010–2017 m. Turtą patikėjimo teise valdo ir funkcijoms vykdyti naudojo</w:t>
      </w:r>
      <w:r w:rsidRPr="00C97F36">
        <w:rPr>
          <w:shd w:val="clear" w:color="auto" w:fill="FFFFFF"/>
        </w:rPr>
        <w:t xml:space="preserve"> </w:t>
      </w:r>
      <w:r w:rsidRPr="00C97F36">
        <w:t>Kėdainių rajono savivaldybės administracija.</w:t>
      </w:r>
    </w:p>
    <w:p w14:paraId="4A747FE3" w14:textId="32C2523C" w:rsidR="00F85A08" w:rsidRPr="00C97F36" w:rsidRDefault="00F85A08" w:rsidP="00C97F36">
      <w:pPr>
        <w:spacing w:after="100" w:afterAutospacing="1"/>
        <w:ind w:firstLine="680"/>
        <w:contextualSpacing/>
        <w:jc w:val="both"/>
        <w:rPr>
          <w:sz w:val="10"/>
          <w:szCs w:val="10"/>
          <w:lang w:eastAsia="lt-LT"/>
        </w:rPr>
      </w:pPr>
      <w:r w:rsidRPr="00C97F36">
        <w:rPr>
          <w:szCs w:val="24"/>
          <w:lang w:eastAsia="lt-LT"/>
        </w:rPr>
        <w:t xml:space="preserve">Gauti turtą perdavusių institucijų sutikimai dėl nurašymo. </w:t>
      </w:r>
    </w:p>
    <w:p w14:paraId="725B0CD7" w14:textId="77777777" w:rsidR="00F85A08" w:rsidRPr="00C97F36" w:rsidRDefault="00F85A08" w:rsidP="00C97F36">
      <w:pPr>
        <w:spacing w:after="100" w:afterAutospacing="1"/>
        <w:ind w:firstLine="680"/>
        <w:contextualSpacing/>
        <w:jc w:val="both"/>
        <w:rPr>
          <w:b/>
          <w:szCs w:val="24"/>
          <w:lang w:eastAsia="lt-LT"/>
        </w:rPr>
      </w:pPr>
      <w:r w:rsidRPr="00C97F36">
        <w:rPr>
          <w:b/>
          <w:szCs w:val="24"/>
          <w:lang w:eastAsia="lt-LT"/>
        </w:rPr>
        <w:t>Lėšų poreikis (jeigu sprendimui įgyvendinti reikalingos lėšos):</w:t>
      </w:r>
    </w:p>
    <w:p w14:paraId="24CCDC48" w14:textId="63D98AB5" w:rsidR="00F85A08" w:rsidRPr="00C97F36" w:rsidRDefault="00F85A08" w:rsidP="00C97F36">
      <w:pPr>
        <w:spacing w:after="100" w:afterAutospacing="1"/>
        <w:ind w:firstLine="682"/>
        <w:contextualSpacing/>
        <w:jc w:val="both"/>
        <w:rPr>
          <w:sz w:val="10"/>
          <w:szCs w:val="10"/>
          <w:lang w:eastAsia="lt-LT"/>
        </w:rPr>
      </w:pPr>
      <w:r w:rsidRPr="00C97F36">
        <w:rPr>
          <w:szCs w:val="24"/>
          <w:lang w:eastAsia="lt-LT"/>
        </w:rPr>
        <w:t>Nėra.</w:t>
      </w:r>
    </w:p>
    <w:p w14:paraId="622B7159" w14:textId="77777777" w:rsidR="00F85A08" w:rsidRPr="00C97F36" w:rsidRDefault="00F85A08" w:rsidP="00C97F36">
      <w:pPr>
        <w:spacing w:after="100" w:afterAutospacing="1"/>
        <w:ind w:firstLine="680"/>
        <w:contextualSpacing/>
        <w:jc w:val="both"/>
        <w:rPr>
          <w:b/>
          <w:szCs w:val="24"/>
          <w:lang w:eastAsia="lt-LT"/>
        </w:rPr>
      </w:pPr>
      <w:r w:rsidRPr="00C97F36">
        <w:rPr>
          <w:b/>
          <w:szCs w:val="24"/>
          <w:lang w:eastAsia="lt-LT"/>
        </w:rPr>
        <w:t>Laukiami rezultatai:</w:t>
      </w:r>
    </w:p>
    <w:p w14:paraId="4F19B1CF" w14:textId="2BAB2376" w:rsidR="00F85A08" w:rsidRPr="00C97F36" w:rsidRDefault="00F85A08" w:rsidP="00C97F36">
      <w:pPr>
        <w:spacing w:after="100" w:afterAutospacing="1"/>
        <w:ind w:firstLine="680"/>
        <w:contextualSpacing/>
        <w:jc w:val="both"/>
        <w:rPr>
          <w:b/>
          <w:bCs/>
          <w:sz w:val="10"/>
          <w:szCs w:val="10"/>
          <w:lang w:eastAsia="lt-LT"/>
        </w:rPr>
      </w:pPr>
      <w:r w:rsidRPr="00C97F36">
        <w:t>Savivaldybės funkcijoms vykdyti netinkamo valstybės turto nurašymas teisės aktų nustatyta tvarka.</w:t>
      </w:r>
    </w:p>
    <w:p w14:paraId="27C720A7" w14:textId="77777777" w:rsidR="00F85A08" w:rsidRPr="00C97F36" w:rsidRDefault="00F85A08" w:rsidP="00C97F36">
      <w:pPr>
        <w:spacing w:after="100" w:afterAutospacing="1"/>
        <w:ind w:firstLine="680"/>
        <w:contextualSpacing/>
        <w:rPr>
          <w:b/>
          <w:bCs/>
          <w:szCs w:val="24"/>
          <w:lang w:eastAsia="lt-LT"/>
        </w:rPr>
      </w:pPr>
      <w:r w:rsidRPr="00C97F36">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85A08" w:rsidRPr="00C97F36" w14:paraId="066748FB" w14:textId="77777777" w:rsidTr="00FD4F6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D3C60F7" w14:textId="77777777" w:rsidR="00F85A08" w:rsidRPr="00C97F36" w:rsidRDefault="00F85A08" w:rsidP="00C97F36">
            <w:pPr>
              <w:spacing w:after="100" w:afterAutospacing="1"/>
              <w:contextualSpacing/>
              <w:jc w:val="center"/>
              <w:rPr>
                <w:rFonts w:eastAsia="Lucida Sans Unicode"/>
                <w:b/>
                <w:color w:val="000000"/>
                <w:szCs w:val="24"/>
                <w:lang w:bidi="lo-LA"/>
              </w:rPr>
            </w:pPr>
            <w:r w:rsidRPr="00C97F36">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060A359" w14:textId="77777777" w:rsidR="00F85A08" w:rsidRPr="00C97F36" w:rsidRDefault="00F85A08" w:rsidP="00C97F36">
            <w:pPr>
              <w:spacing w:after="100" w:afterAutospacing="1"/>
              <w:contextualSpacing/>
              <w:rPr>
                <w:rFonts w:eastAsia="Lucida Sans Unicode"/>
                <w:b/>
                <w:bCs/>
                <w:color w:val="000000"/>
                <w:szCs w:val="24"/>
                <w:lang w:eastAsia="lt-LT"/>
              </w:rPr>
            </w:pPr>
            <w:r w:rsidRPr="00C97F36">
              <w:rPr>
                <w:b/>
                <w:bCs/>
                <w:szCs w:val="24"/>
                <w:lang w:eastAsia="lt-LT"/>
              </w:rPr>
              <w:t>Numatomo teisinio reguliavimo poveikio vertinimo rezultatai</w:t>
            </w:r>
          </w:p>
        </w:tc>
      </w:tr>
      <w:tr w:rsidR="00F85A08" w:rsidRPr="00C97F36" w14:paraId="0DCA5551" w14:textId="77777777" w:rsidTr="00FD4F66">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6768C6" w14:textId="77777777" w:rsidR="00F85A08" w:rsidRPr="00C97F36" w:rsidRDefault="00F85A08" w:rsidP="00C97F36">
            <w:pPr>
              <w:spacing w:after="100" w:afterAutospacing="1"/>
              <w:contextualSpacing/>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12B587B" w14:textId="77777777" w:rsidR="00F85A08" w:rsidRPr="00C97F36" w:rsidRDefault="00F85A08" w:rsidP="00C97F36">
            <w:pPr>
              <w:spacing w:after="100" w:afterAutospacing="1"/>
              <w:contextualSpacing/>
              <w:rPr>
                <w:rFonts w:eastAsia="Lucida Sans Unicode"/>
                <w:b/>
                <w:color w:val="000000"/>
                <w:szCs w:val="24"/>
                <w:lang w:eastAsia="lt-LT"/>
              </w:rPr>
            </w:pPr>
            <w:r w:rsidRPr="00C97F36">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6EE5DBF" w14:textId="77777777" w:rsidR="00F85A08" w:rsidRPr="00C97F36" w:rsidRDefault="00F85A08" w:rsidP="00C97F36">
            <w:pPr>
              <w:spacing w:after="100" w:afterAutospacing="1"/>
              <w:contextualSpacing/>
              <w:rPr>
                <w:rFonts w:eastAsia="Calibri"/>
                <w:b/>
                <w:color w:val="000000"/>
                <w:szCs w:val="24"/>
                <w:lang w:bidi="lo-LA"/>
              </w:rPr>
            </w:pPr>
            <w:r w:rsidRPr="00C97F36">
              <w:rPr>
                <w:b/>
                <w:szCs w:val="24"/>
                <w:lang w:eastAsia="lt-LT"/>
              </w:rPr>
              <w:t>Neigiamas poveikis</w:t>
            </w:r>
          </w:p>
          <w:p w14:paraId="218F33FE" w14:textId="77777777" w:rsidR="00F85A08" w:rsidRPr="00C97F36" w:rsidRDefault="00F85A08" w:rsidP="00C97F36">
            <w:pPr>
              <w:spacing w:after="100" w:afterAutospacing="1"/>
              <w:contextualSpacing/>
              <w:rPr>
                <w:rFonts w:eastAsia="Lucida Sans Unicode"/>
                <w:b/>
                <w:i/>
                <w:color w:val="000000"/>
                <w:szCs w:val="24"/>
                <w:lang w:eastAsia="lt-LT"/>
              </w:rPr>
            </w:pPr>
          </w:p>
        </w:tc>
      </w:tr>
      <w:tr w:rsidR="00F85A08" w:rsidRPr="00C97F36" w14:paraId="2525347A" w14:textId="77777777" w:rsidTr="00FD4F66">
        <w:tc>
          <w:tcPr>
            <w:tcW w:w="3118" w:type="dxa"/>
            <w:tcBorders>
              <w:top w:val="single" w:sz="4" w:space="0" w:color="000000"/>
              <w:left w:val="single" w:sz="4" w:space="0" w:color="000000"/>
              <w:bottom w:val="single" w:sz="4" w:space="0" w:color="000000"/>
              <w:right w:val="single" w:sz="4" w:space="0" w:color="000000"/>
            </w:tcBorders>
            <w:hideMark/>
          </w:tcPr>
          <w:p w14:paraId="2637C730" w14:textId="77777777" w:rsidR="00F85A08" w:rsidRPr="00C97F36" w:rsidRDefault="00F85A08" w:rsidP="00C97F36">
            <w:pPr>
              <w:spacing w:after="100" w:afterAutospacing="1"/>
              <w:contextualSpacing/>
              <w:rPr>
                <w:rFonts w:eastAsia="Lucida Sans Unicode"/>
                <w:i/>
                <w:color w:val="000000"/>
                <w:szCs w:val="24"/>
                <w:lang w:bidi="lo-LA"/>
              </w:rPr>
            </w:pPr>
            <w:r w:rsidRPr="00C97F36">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4E15035" w14:textId="77777777" w:rsidR="00F85A08" w:rsidRPr="00C97F36" w:rsidRDefault="00F85A08" w:rsidP="00C97F36">
            <w:pPr>
              <w:spacing w:after="100" w:afterAutospacing="1"/>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CEDDF1" w14:textId="77777777" w:rsidR="00F85A08" w:rsidRPr="00C97F36" w:rsidRDefault="00F85A08" w:rsidP="00C97F36">
            <w:pPr>
              <w:spacing w:after="100" w:afterAutospacing="1"/>
              <w:contextualSpacing/>
              <w:rPr>
                <w:rFonts w:eastAsia="Lucida Sans Unicode"/>
                <w:i/>
                <w:color w:val="000000"/>
                <w:szCs w:val="24"/>
                <w:lang w:bidi="lo-LA"/>
              </w:rPr>
            </w:pPr>
          </w:p>
        </w:tc>
      </w:tr>
      <w:tr w:rsidR="00F85A08" w:rsidRPr="00C97F36" w14:paraId="714058AB" w14:textId="77777777" w:rsidTr="00FD4F66">
        <w:tc>
          <w:tcPr>
            <w:tcW w:w="3118" w:type="dxa"/>
            <w:tcBorders>
              <w:top w:val="single" w:sz="4" w:space="0" w:color="000000"/>
              <w:left w:val="single" w:sz="4" w:space="0" w:color="000000"/>
              <w:bottom w:val="single" w:sz="4" w:space="0" w:color="000000"/>
              <w:right w:val="single" w:sz="4" w:space="0" w:color="000000"/>
            </w:tcBorders>
            <w:hideMark/>
          </w:tcPr>
          <w:p w14:paraId="1F5B0291" w14:textId="77777777" w:rsidR="00F85A08" w:rsidRPr="00C97F36" w:rsidRDefault="00F85A08" w:rsidP="00C97F36">
            <w:pPr>
              <w:spacing w:after="100" w:afterAutospacing="1"/>
              <w:contextualSpacing/>
              <w:rPr>
                <w:rFonts w:eastAsia="Lucida Sans Unicode"/>
                <w:i/>
                <w:color w:val="000000"/>
                <w:szCs w:val="24"/>
                <w:lang w:bidi="lo-LA"/>
              </w:rPr>
            </w:pPr>
            <w:r w:rsidRPr="00C97F36">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17E2AC7" w14:textId="77777777" w:rsidR="00F85A08" w:rsidRPr="00C97F36" w:rsidRDefault="00F85A08" w:rsidP="00C97F36">
            <w:pPr>
              <w:spacing w:after="100" w:afterAutospacing="1"/>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3BCD50" w14:textId="77777777" w:rsidR="00F85A08" w:rsidRPr="00C97F36" w:rsidRDefault="00F85A08" w:rsidP="00C97F36">
            <w:pPr>
              <w:spacing w:after="100" w:afterAutospacing="1"/>
              <w:contextualSpacing/>
              <w:rPr>
                <w:rFonts w:eastAsia="Lucida Sans Unicode"/>
                <w:i/>
                <w:color w:val="000000"/>
                <w:szCs w:val="24"/>
                <w:lang w:bidi="lo-LA"/>
              </w:rPr>
            </w:pPr>
          </w:p>
        </w:tc>
      </w:tr>
      <w:tr w:rsidR="00F85A08" w:rsidRPr="00C97F36" w14:paraId="0E79D87D" w14:textId="77777777" w:rsidTr="00FD4F66">
        <w:tc>
          <w:tcPr>
            <w:tcW w:w="3118" w:type="dxa"/>
            <w:tcBorders>
              <w:top w:val="single" w:sz="4" w:space="0" w:color="000000"/>
              <w:left w:val="single" w:sz="4" w:space="0" w:color="000000"/>
              <w:bottom w:val="single" w:sz="4" w:space="0" w:color="000000"/>
              <w:right w:val="single" w:sz="4" w:space="0" w:color="000000"/>
            </w:tcBorders>
            <w:hideMark/>
          </w:tcPr>
          <w:p w14:paraId="4C967EEC" w14:textId="77777777" w:rsidR="00F85A08" w:rsidRPr="00C97F36" w:rsidRDefault="00F85A08" w:rsidP="00C97F36">
            <w:pPr>
              <w:spacing w:after="100" w:afterAutospacing="1"/>
              <w:contextualSpacing/>
              <w:rPr>
                <w:rFonts w:eastAsia="Lucida Sans Unicode"/>
                <w:i/>
                <w:color w:val="000000"/>
                <w:szCs w:val="24"/>
                <w:lang w:bidi="lo-LA"/>
              </w:rPr>
            </w:pPr>
            <w:r w:rsidRPr="00C97F36">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49005AA" w14:textId="77777777" w:rsidR="00F85A08" w:rsidRPr="00C97F36" w:rsidRDefault="00F85A08" w:rsidP="00C97F36">
            <w:pPr>
              <w:spacing w:after="100" w:afterAutospacing="1"/>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36341B" w14:textId="77777777" w:rsidR="00F85A08" w:rsidRPr="00C97F36" w:rsidRDefault="00F85A08" w:rsidP="00C97F36">
            <w:pPr>
              <w:spacing w:after="100" w:afterAutospacing="1"/>
              <w:contextualSpacing/>
              <w:rPr>
                <w:rFonts w:eastAsia="Lucida Sans Unicode"/>
                <w:i/>
                <w:color w:val="000000"/>
                <w:szCs w:val="24"/>
                <w:lang w:bidi="lo-LA"/>
              </w:rPr>
            </w:pPr>
          </w:p>
        </w:tc>
      </w:tr>
      <w:tr w:rsidR="00F85A08" w:rsidRPr="00C97F36" w14:paraId="2A0D2C28" w14:textId="77777777" w:rsidTr="00FD4F66">
        <w:tc>
          <w:tcPr>
            <w:tcW w:w="3118" w:type="dxa"/>
            <w:tcBorders>
              <w:top w:val="single" w:sz="4" w:space="0" w:color="000000"/>
              <w:left w:val="single" w:sz="4" w:space="0" w:color="000000"/>
              <w:bottom w:val="single" w:sz="4" w:space="0" w:color="000000"/>
              <w:right w:val="single" w:sz="4" w:space="0" w:color="000000"/>
            </w:tcBorders>
            <w:hideMark/>
          </w:tcPr>
          <w:p w14:paraId="7372DD5E" w14:textId="77777777" w:rsidR="00F85A08" w:rsidRPr="00C97F36" w:rsidRDefault="00F85A08" w:rsidP="00C97F36">
            <w:pPr>
              <w:spacing w:after="100" w:afterAutospacing="1"/>
              <w:contextualSpacing/>
              <w:rPr>
                <w:rFonts w:eastAsia="Lucida Sans Unicode"/>
                <w:i/>
                <w:color w:val="000000"/>
                <w:szCs w:val="24"/>
                <w:lang w:bidi="lo-LA"/>
              </w:rPr>
            </w:pPr>
            <w:r w:rsidRPr="00C97F36">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8A35490" w14:textId="77777777" w:rsidR="00F85A08" w:rsidRPr="00C97F36" w:rsidRDefault="00F85A08" w:rsidP="00C97F36">
            <w:pPr>
              <w:spacing w:after="100" w:afterAutospacing="1"/>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CEFE411" w14:textId="77777777" w:rsidR="00F85A08" w:rsidRPr="00C97F36" w:rsidRDefault="00F85A08" w:rsidP="00C97F36">
            <w:pPr>
              <w:spacing w:after="100" w:afterAutospacing="1"/>
              <w:contextualSpacing/>
              <w:rPr>
                <w:rFonts w:eastAsia="Lucida Sans Unicode"/>
                <w:i/>
                <w:color w:val="000000"/>
                <w:szCs w:val="24"/>
                <w:lang w:bidi="lo-LA"/>
              </w:rPr>
            </w:pPr>
          </w:p>
        </w:tc>
      </w:tr>
      <w:tr w:rsidR="00F85A08" w:rsidRPr="00C97F36" w14:paraId="1FBCA4B4" w14:textId="77777777" w:rsidTr="00FD4F66">
        <w:tc>
          <w:tcPr>
            <w:tcW w:w="3118" w:type="dxa"/>
            <w:tcBorders>
              <w:top w:val="single" w:sz="4" w:space="0" w:color="000000"/>
              <w:left w:val="single" w:sz="4" w:space="0" w:color="000000"/>
              <w:bottom w:val="single" w:sz="4" w:space="0" w:color="000000"/>
              <w:right w:val="single" w:sz="4" w:space="0" w:color="000000"/>
            </w:tcBorders>
            <w:hideMark/>
          </w:tcPr>
          <w:p w14:paraId="5663B50D" w14:textId="77777777" w:rsidR="00F85A08" w:rsidRPr="00C97F36" w:rsidRDefault="00F85A08" w:rsidP="00C97F36">
            <w:pPr>
              <w:spacing w:after="100" w:afterAutospacing="1"/>
              <w:contextualSpacing/>
              <w:rPr>
                <w:rFonts w:eastAsia="Lucida Sans Unicode"/>
                <w:i/>
                <w:color w:val="000000"/>
                <w:szCs w:val="24"/>
                <w:lang w:bidi="lo-LA"/>
              </w:rPr>
            </w:pPr>
            <w:r w:rsidRPr="00C97F36">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25883E" w14:textId="77777777" w:rsidR="00F85A08" w:rsidRPr="00C97F36" w:rsidRDefault="00F85A08" w:rsidP="00C97F36">
            <w:pPr>
              <w:spacing w:after="100" w:afterAutospacing="1"/>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E8882B" w14:textId="77777777" w:rsidR="00F85A08" w:rsidRPr="00C97F36" w:rsidRDefault="00F85A08" w:rsidP="00C97F36">
            <w:pPr>
              <w:spacing w:after="100" w:afterAutospacing="1"/>
              <w:contextualSpacing/>
              <w:rPr>
                <w:rFonts w:eastAsia="Lucida Sans Unicode"/>
                <w:i/>
                <w:color w:val="000000"/>
                <w:szCs w:val="24"/>
                <w:lang w:bidi="lo-LA"/>
              </w:rPr>
            </w:pPr>
          </w:p>
        </w:tc>
      </w:tr>
      <w:tr w:rsidR="00F85A08" w:rsidRPr="00C97F36" w14:paraId="15919058" w14:textId="77777777" w:rsidTr="00FD4F66">
        <w:tc>
          <w:tcPr>
            <w:tcW w:w="3118" w:type="dxa"/>
            <w:tcBorders>
              <w:top w:val="single" w:sz="4" w:space="0" w:color="000000"/>
              <w:left w:val="single" w:sz="4" w:space="0" w:color="000000"/>
              <w:bottom w:val="single" w:sz="4" w:space="0" w:color="000000"/>
              <w:right w:val="single" w:sz="4" w:space="0" w:color="000000"/>
            </w:tcBorders>
            <w:hideMark/>
          </w:tcPr>
          <w:p w14:paraId="23074105" w14:textId="77777777" w:rsidR="00F85A08" w:rsidRPr="00C97F36" w:rsidRDefault="00F85A08" w:rsidP="00C97F36">
            <w:pPr>
              <w:spacing w:after="100" w:afterAutospacing="1"/>
              <w:contextualSpacing/>
              <w:rPr>
                <w:rFonts w:eastAsia="Lucida Sans Unicode"/>
                <w:i/>
                <w:color w:val="000000"/>
                <w:szCs w:val="24"/>
                <w:lang w:bidi="lo-LA"/>
              </w:rPr>
            </w:pPr>
            <w:r w:rsidRPr="00C97F36">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856160F" w14:textId="77777777" w:rsidR="00F85A08" w:rsidRPr="00C97F36" w:rsidRDefault="00F85A08" w:rsidP="00C97F36">
            <w:pPr>
              <w:spacing w:after="100" w:afterAutospacing="1"/>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9934F6" w14:textId="77777777" w:rsidR="00F85A08" w:rsidRPr="00C97F36" w:rsidRDefault="00F85A08" w:rsidP="00C97F36">
            <w:pPr>
              <w:spacing w:after="100" w:afterAutospacing="1"/>
              <w:contextualSpacing/>
              <w:rPr>
                <w:rFonts w:eastAsia="Lucida Sans Unicode"/>
                <w:i/>
                <w:color w:val="000000"/>
                <w:szCs w:val="24"/>
                <w:lang w:bidi="lo-LA"/>
              </w:rPr>
            </w:pPr>
          </w:p>
        </w:tc>
      </w:tr>
      <w:tr w:rsidR="00F85A08" w:rsidRPr="00C97F36" w14:paraId="09AC5B77" w14:textId="77777777" w:rsidTr="00FD4F66">
        <w:tc>
          <w:tcPr>
            <w:tcW w:w="3118" w:type="dxa"/>
            <w:tcBorders>
              <w:top w:val="single" w:sz="4" w:space="0" w:color="000000"/>
              <w:left w:val="single" w:sz="4" w:space="0" w:color="000000"/>
              <w:bottom w:val="single" w:sz="4" w:space="0" w:color="000000"/>
              <w:right w:val="single" w:sz="4" w:space="0" w:color="000000"/>
            </w:tcBorders>
            <w:hideMark/>
          </w:tcPr>
          <w:p w14:paraId="0C5B44AE" w14:textId="77777777" w:rsidR="00F85A08" w:rsidRPr="00C97F36" w:rsidRDefault="00F85A08" w:rsidP="00C97F36">
            <w:pPr>
              <w:spacing w:after="100" w:afterAutospacing="1"/>
              <w:contextualSpacing/>
              <w:rPr>
                <w:rFonts w:eastAsia="Lucida Sans Unicode"/>
                <w:i/>
                <w:color w:val="000000"/>
                <w:szCs w:val="24"/>
                <w:lang w:bidi="lo-LA"/>
              </w:rPr>
            </w:pPr>
            <w:r w:rsidRPr="00C97F36">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4669058" w14:textId="77777777" w:rsidR="00F85A08" w:rsidRPr="00C97F36" w:rsidRDefault="00F85A08" w:rsidP="00C97F36">
            <w:pPr>
              <w:spacing w:after="100" w:afterAutospacing="1"/>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BC3E3D" w14:textId="77777777" w:rsidR="00F85A08" w:rsidRPr="00C97F36" w:rsidRDefault="00F85A08" w:rsidP="00C97F36">
            <w:pPr>
              <w:spacing w:after="100" w:afterAutospacing="1"/>
              <w:contextualSpacing/>
              <w:rPr>
                <w:rFonts w:eastAsia="Lucida Sans Unicode"/>
                <w:i/>
                <w:color w:val="000000"/>
                <w:szCs w:val="24"/>
                <w:lang w:bidi="lo-LA"/>
              </w:rPr>
            </w:pPr>
          </w:p>
        </w:tc>
      </w:tr>
      <w:tr w:rsidR="00F85A08" w:rsidRPr="00C97F36" w14:paraId="6D60F012" w14:textId="77777777" w:rsidTr="00FD4F66">
        <w:tc>
          <w:tcPr>
            <w:tcW w:w="3118" w:type="dxa"/>
            <w:tcBorders>
              <w:top w:val="single" w:sz="4" w:space="0" w:color="000000"/>
              <w:left w:val="single" w:sz="4" w:space="0" w:color="000000"/>
              <w:bottom w:val="single" w:sz="4" w:space="0" w:color="000000"/>
              <w:right w:val="single" w:sz="4" w:space="0" w:color="000000"/>
            </w:tcBorders>
            <w:hideMark/>
          </w:tcPr>
          <w:p w14:paraId="343DABA3" w14:textId="77777777" w:rsidR="00F85A08" w:rsidRPr="00C97F36" w:rsidRDefault="00F85A08" w:rsidP="00C97F36">
            <w:pPr>
              <w:spacing w:after="100" w:afterAutospacing="1"/>
              <w:contextualSpacing/>
              <w:rPr>
                <w:rFonts w:eastAsia="Lucida Sans Unicode"/>
                <w:i/>
                <w:color w:val="000000"/>
                <w:szCs w:val="24"/>
                <w:lang w:bidi="lo-LA"/>
              </w:rPr>
            </w:pPr>
            <w:r w:rsidRPr="00C97F36">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CEE6A07" w14:textId="77777777" w:rsidR="00F85A08" w:rsidRPr="00C97F36" w:rsidRDefault="00F85A08" w:rsidP="00C97F36">
            <w:pPr>
              <w:spacing w:after="100" w:afterAutospacing="1"/>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6651E8" w14:textId="77777777" w:rsidR="00F85A08" w:rsidRPr="00C97F36" w:rsidRDefault="00F85A08" w:rsidP="00C97F36">
            <w:pPr>
              <w:spacing w:after="100" w:afterAutospacing="1"/>
              <w:contextualSpacing/>
              <w:rPr>
                <w:rFonts w:eastAsia="Lucida Sans Unicode"/>
                <w:i/>
                <w:color w:val="000000"/>
                <w:szCs w:val="24"/>
                <w:lang w:bidi="lo-LA"/>
              </w:rPr>
            </w:pPr>
          </w:p>
        </w:tc>
      </w:tr>
      <w:tr w:rsidR="00F85A08" w:rsidRPr="00C97F36" w14:paraId="68DE91B0" w14:textId="77777777" w:rsidTr="00FD4F66">
        <w:tc>
          <w:tcPr>
            <w:tcW w:w="3118" w:type="dxa"/>
            <w:tcBorders>
              <w:top w:val="single" w:sz="4" w:space="0" w:color="000000"/>
              <w:left w:val="single" w:sz="4" w:space="0" w:color="000000"/>
              <w:bottom w:val="single" w:sz="4" w:space="0" w:color="000000"/>
              <w:right w:val="single" w:sz="4" w:space="0" w:color="000000"/>
            </w:tcBorders>
            <w:hideMark/>
          </w:tcPr>
          <w:p w14:paraId="3AE6C49F" w14:textId="77777777" w:rsidR="00F85A08" w:rsidRPr="00C97F36" w:rsidRDefault="00F85A08" w:rsidP="00C97F36">
            <w:pPr>
              <w:spacing w:after="100" w:afterAutospacing="1"/>
              <w:contextualSpacing/>
              <w:rPr>
                <w:rFonts w:eastAsia="Lucida Sans Unicode"/>
                <w:i/>
                <w:color w:val="000000"/>
                <w:szCs w:val="24"/>
                <w:lang w:bidi="lo-LA"/>
              </w:rPr>
            </w:pPr>
            <w:r w:rsidRPr="00C97F36">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211D8C2" w14:textId="77777777" w:rsidR="00F85A08" w:rsidRPr="00C97F36" w:rsidRDefault="00F85A08" w:rsidP="00C97F36">
            <w:pPr>
              <w:spacing w:after="100" w:afterAutospacing="1"/>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1B571E1" w14:textId="77777777" w:rsidR="00F85A08" w:rsidRPr="00C97F36" w:rsidRDefault="00F85A08" w:rsidP="00C97F36">
            <w:pPr>
              <w:spacing w:after="100" w:afterAutospacing="1"/>
              <w:contextualSpacing/>
              <w:rPr>
                <w:rFonts w:eastAsia="Lucida Sans Unicode"/>
                <w:i/>
                <w:color w:val="000000"/>
                <w:szCs w:val="24"/>
                <w:lang w:bidi="lo-LA"/>
              </w:rPr>
            </w:pPr>
          </w:p>
        </w:tc>
      </w:tr>
      <w:tr w:rsidR="00F85A08" w:rsidRPr="00C97F36" w14:paraId="58509E0F" w14:textId="77777777" w:rsidTr="00FD4F66">
        <w:tc>
          <w:tcPr>
            <w:tcW w:w="3118" w:type="dxa"/>
            <w:tcBorders>
              <w:top w:val="single" w:sz="4" w:space="0" w:color="000000"/>
              <w:left w:val="single" w:sz="4" w:space="0" w:color="000000"/>
              <w:bottom w:val="single" w:sz="4" w:space="0" w:color="000000"/>
              <w:right w:val="single" w:sz="4" w:space="0" w:color="000000"/>
            </w:tcBorders>
            <w:hideMark/>
          </w:tcPr>
          <w:p w14:paraId="3D87FBAF" w14:textId="77777777" w:rsidR="00F85A08" w:rsidRPr="00C97F36" w:rsidRDefault="00F85A08" w:rsidP="00C97F36">
            <w:pPr>
              <w:spacing w:after="100" w:afterAutospacing="1"/>
              <w:contextualSpacing/>
              <w:rPr>
                <w:rFonts w:eastAsia="Lucida Sans Unicode"/>
                <w:i/>
                <w:color w:val="000000"/>
                <w:szCs w:val="24"/>
                <w:lang w:bidi="lo-LA"/>
              </w:rPr>
            </w:pPr>
            <w:r w:rsidRPr="00C97F36">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4CF2DE3" w14:textId="77777777" w:rsidR="00F85A08" w:rsidRPr="00C97F36" w:rsidRDefault="00F85A08" w:rsidP="00C97F36">
            <w:pPr>
              <w:spacing w:after="100" w:afterAutospacing="1"/>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20119E" w14:textId="77777777" w:rsidR="00F85A08" w:rsidRPr="00C97F36" w:rsidRDefault="00F85A08" w:rsidP="00C97F36">
            <w:pPr>
              <w:spacing w:after="100" w:afterAutospacing="1"/>
              <w:contextualSpacing/>
              <w:rPr>
                <w:rFonts w:eastAsia="Lucida Sans Unicode"/>
                <w:i/>
                <w:color w:val="000000"/>
                <w:szCs w:val="24"/>
                <w:lang w:bidi="lo-LA"/>
              </w:rPr>
            </w:pPr>
          </w:p>
        </w:tc>
      </w:tr>
    </w:tbl>
    <w:p w14:paraId="6B5BAA21" w14:textId="77777777" w:rsidR="00F85A08" w:rsidRPr="00C97F36" w:rsidRDefault="00F85A08" w:rsidP="00C97F36">
      <w:pPr>
        <w:spacing w:after="100" w:afterAutospacing="1"/>
        <w:contextualSpacing/>
        <w:jc w:val="both"/>
        <w:rPr>
          <w:rFonts w:eastAsia="Lucida Sans Unicode"/>
          <w:color w:val="000000"/>
          <w:szCs w:val="24"/>
          <w:lang w:bidi="lo-LA"/>
        </w:rPr>
      </w:pPr>
      <w:r w:rsidRPr="00C97F36">
        <w:rPr>
          <w:b/>
          <w:szCs w:val="24"/>
          <w:lang w:bidi="lo-LA"/>
        </w:rPr>
        <w:t>*</w:t>
      </w:r>
      <w:r w:rsidRPr="00C97F36">
        <w:rPr>
          <w:bCs/>
          <w:szCs w:val="24"/>
          <w:lang w:eastAsia="lt-LT"/>
        </w:rPr>
        <w:t xml:space="preserve"> Numatomo teisinio reguliavimo poveikio vertinimas atliekamas r</w:t>
      </w:r>
      <w:r w:rsidRPr="00C97F36">
        <w:rPr>
          <w:szCs w:val="24"/>
          <w:lang w:eastAsia="lt-LT"/>
        </w:rPr>
        <w:t>engiant teisės akto, kuriuo numatoma reglamentuoti iki tol nereglamentuotus santykius, taip pat kuriuo iš esmės keičiamas teisinis reguliavimas, projektą.</w:t>
      </w:r>
      <w:r w:rsidRPr="00C97F36">
        <w:rPr>
          <w:szCs w:val="24"/>
          <w:lang w:bidi="lo-LA"/>
        </w:rPr>
        <w:t xml:space="preserve"> </w:t>
      </w:r>
      <w:r w:rsidRPr="00C97F36">
        <w:rPr>
          <w:szCs w:val="24"/>
          <w:lang w:eastAsia="lt-LT"/>
        </w:rPr>
        <w:t>Atliekant vertinimą, nustatomas galimas teigiamas ir neigiamas poveikis to teisinio reguliavimo sričiai, asmenims ar jų grupėms, kuriems bus taikomas numatomas teisinis reguliavimas.</w:t>
      </w:r>
    </w:p>
    <w:p w14:paraId="369AACC6" w14:textId="5F7C3A4F" w:rsidR="00F85A08" w:rsidRPr="00C97F36" w:rsidRDefault="00F85A08" w:rsidP="00C97F36">
      <w:pPr>
        <w:spacing w:after="100" w:afterAutospacing="1"/>
        <w:contextualSpacing/>
        <w:rPr>
          <w:szCs w:val="24"/>
          <w:lang w:eastAsia="lt-LT"/>
        </w:rPr>
      </w:pPr>
    </w:p>
    <w:p w14:paraId="3BD5DDBD" w14:textId="77777777" w:rsidR="007C0048" w:rsidRPr="00C97F36" w:rsidRDefault="007C0048" w:rsidP="00C97F36">
      <w:pPr>
        <w:spacing w:after="100" w:afterAutospacing="1"/>
        <w:contextualSpacing/>
        <w:rPr>
          <w:szCs w:val="24"/>
          <w:lang w:eastAsia="lt-LT"/>
        </w:rPr>
      </w:pPr>
    </w:p>
    <w:p w14:paraId="66E2FA46" w14:textId="77777777" w:rsidR="00F85A08" w:rsidRPr="00C97F36" w:rsidRDefault="00F85A08" w:rsidP="00C97F36">
      <w:pPr>
        <w:spacing w:after="100" w:afterAutospacing="1"/>
        <w:contextualSpacing/>
        <w:rPr>
          <w:szCs w:val="24"/>
          <w:lang w:eastAsia="lt-LT"/>
        </w:rPr>
      </w:pPr>
    </w:p>
    <w:p w14:paraId="2CA8412C" w14:textId="09BBD5E5" w:rsidR="00F85A08" w:rsidRPr="00C97F36" w:rsidRDefault="00F85A08" w:rsidP="00C97F36">
      <w:pPr>
        <w:spacing w:after="100" w:afterAutospacing="1"/>
        <w:contextualSpacing/>
        <w:rPr>
          <w:szCs w:val="24"/>
          <w:lang w:eastAsia="lt-LT"/>
        </w:rPr>
      </w:pPr>
      <w:r w:rsidRPr="00C97F36">
        <w:rPr>
          <w:szCs w:val="24"/>
          <w:lang w:eastAsia="lt-LT"/>
        </w:rPr>
        <w:t>Turto valdymo skyriaus vedėja</w:t>
      </w:r>
      <w:r w:rsidRPr="00C97F36">
        <w:rPr>
          <w:szCs w:val="24"/>
          <w:lang w:eastAsia="lt-LT"/>
        </w:rPr>
        <w:tab/>
      </w:r>
      <w:r w:rsidRPr="00C97F36">
        <w:rPr>
          <w:szCs w:val="24"/>
          <w:lang w:eastAsia="lt-LT"/>
        </w:rPr>
        <w:tab/>
      </w:r>
      <w:r w:rsidRPr="00C97F36">
        <w:rPr>
          <w:szCs w:val="24"/>
          <w:lang w:eastAsia="lt-LT"/>
        </w:rPr>
        <w:tab/>
        <w:t xml:space="preserve">               </w:t>
      </w:r>
      <w:r w:rsidR="007C0048" w:rsidRPr="00C97F36">
        <w:rPr>
          <w:szCs w:val="24"/>
          <w:lang w:eastAsia="lt-LT"/>
        </w:rPr>
        <w:t xml:space="preserve">             A</w:t>
      </w:r>
      <w:r w:rsidRPr="00C97F36">
        <w:rPr>
          <w:szCs w:val="24"/>
          <w:lang w:eastAsia="lt-LT"/>
        </w:rPr>
        <w:t>udronė Naujalienė</w:t>
      </w:r>
    </w:p>
    <w:p w14:paraId="4DD9047C" w14:textId="77777777" w:rsidR="00F85A08" w:rsidRPr="00C97F36" w:rsidRDefault="00F85A08" w:rsidP="00C97F36">
      <w:pPr>
        <w:spacing w:after="100" w:afterAutospacing="1"/>
        <w:contextualSpacing/>
        <w:rPr>
          <w:szCs w:val="24"/>
          <w:lang w:eastAsia="lt-LT"/>
        </w:rPr>
      </w:pPr>
    </w:p>
    <w:p w14:paraId="5CDDF724" w14:textId="7011C278" w:rsidR="00BB55A8" w:rsidRPr="00C97F36" w:rsidRDefault="00BB55A8" w:rsidP="00C97F36">
      <w:pPr>
        <w:widowControl w:val="0"/>
        <w:suppressAutoHyphens/>
        <w:spacing w:after="100" w:afterAutospacing="1"/>
        <w:contextualSpacing/>
        <w:jc w:val="both"/>
        <w:rPr>
          <w:lang w:eastAsia="ar-SA"/>
        </w:rPr>
      </w:pPr>
    </w:p>
    <w:sectPr w:rsidR="00BB55A8" w:rsidRPr="00C97F36" w:rsidSect="00C97F36">
      <w:footerReference w:type="default" r:id="rId9"/>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E273" w14:textId="77777777" w:rsidR="00070C0D" w:rsidRDefault="00070C0D">
      <w:pPr>
        <w:widowControl w:val="0"/>
        <w:suppressAutoHyphens/>
        <w:rPr>
          <w:lang w:eastAsia="lt-LT"/>
        </w:rPr>
      </w:pPr>
      <w:r>
        <w:rPr>
          <w:lang w:eastAsia="lt-LT"/>
        </w:rPr>
        <w:separator/>
      </w:r>
    </w:p>
  </w:endnote>
  <w:endnote w:type="continuationSeparator" w:id="0">
    <w:p w14:paraId="7F57828C" w14:textId="77777777" w:rsidR="00070C0D" w:rsidRDefault="00070C0D">
      <w:pPr>
        <w:widowControl w:val="0"/>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6E2E" w14:textId="77777777" w:rsidR="00BB55A8" w:rsidRDefault="0092026C">
    <w:pPr>
      <w:widowControl w:val="0"/>
      <w:tabs>
        <w:tab w:val="left" w:pos="620"/>
      </w:tabs>
      <w:suppressAutoHyphens/>
      <w:rPr>
        <w:lang w:eastAsia="lt-LT"/>
      </w:rPr>
    </w:pPr>
    <w:r>
      <w:rPr>
        <w:lang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652D" w14:textId="77777777" w:rsidR="00070C0D" w:rsidRDefault="00070C0D">
      <w:pPr>
        <w:widowControl w:val="0"/>
        <w:suppressAutoHyphens/>
        <w:rPr>
          <w:lang w:eastAsia="lt-LT"/>
        </w:rPr>
      </w:pPr>
      <w:r>
        <w:rPr>
          <w:lang w:eastAsia="lt-LT"/>
        </w:rPr>
        <w:separator/>
      </w:r>
    </w:p>
  </w:footnote>
  <w:footnote w:type="continuationSeparator" w:id="0">
    <w:p w14:paraId="11C2D192" w14:textId="77777777" w:rsidR="00070C0D" w:rsidRDefault="00070C0D">
      <w:pPr>
        <w:widowControl w:val="0"/>
        <w:suppressAutoHyphens/>
        <w:rPr>
          <w:lang w:eastAsia="lt-LT"/>
        </w:rPr>
      </w:pPr>
      <w:r>
        <w:rPr>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D9D"/>
    <w:multiLevelType w:val="hybridMultilevel"/>
    <w:tmpl w:val="BE2EA2B8"/>
    <w:lvl w:ilvl="0" w:tplc="830E3C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69D5FDA"/>
    <w:multiLevelType w:val="multilevel"/>
    <w:tmpl w:val="F1F4ABA8"/>
    <w:lvl w:ilvl="0">
      <w:start w:val="1"/>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132243E4"/>
    <w:multiLevelType w:val="multilevel"/>
    <w:tmpl w:val="6A0A962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157621498">
    <w:abstractNumId w:val="1"/>
  </w:num>
  <w:num w:numId="2" w16cid:durableId="40330451">
    <w:abstractNumId w:val="2"/>
  </w:num>
  <w:num w:numId="3" w16cid:durableId="8619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304EA"/>
    <w:rsid w:val="00033DC5"/>
    <w:rsid w:val="00057BB5"/>
    <w:rsid w:val="00063916"/>
    <w:rsid w:val="000651F0"/>
    <w:rsid w:val="00065B58"/>
    <w:rsid w:val="00070C0D"/>
    <w:rsid w:val="0007324E"/>
    <w:rsid w:val="00093684"/>
    <w:rsid w:val="000944B8"/>
    <w:rsid w:val="000A42EF"/>
    <w:rsid w:val="000E2097"/>
    <w:rsid w:val="001138D7"/>
    <w:rsid w:val="00117A6C"/>
    <w:rsid w:val="001B56D2"/>
    <w:rsid w:val="001C60C5"/>
    <w:rsid w:val="001F4BDF"/>
    <w:rsid w:val="001F71DD"/>
    <w:rsid w:val="00207B60"/>
    <w:rsid w:val="00211FD5"/>
    <w:rsid w:val="00224C86"/>
    <w:rsid w:val="00235D35"/>
    <w:rsid w:val="00266786"/>
    <w:rsid w:val="00277D2A"/>
    <w:rsid w:val="00277ED3"/>
    <w:rsid w:val="00291169"/>
    <w:rsid w:val="00291A83"/>
    <w:rsid w:val="002D22BA"/>
    <w:rsid w:val="002D49D8"/>
    <w:rsid w:val="002E1B53"/>
    <w:rsid w:val="002F36FA"/>
    <w:rsid w:val="002F70AC"/>
    <w:rsid w:val="00312C7C"/>
    <w:rsid w:val="00325EC9"/>
    <w:rsid w:val="00341F83"/>
    <w:rsid w:val="00384091"/>
    <w:rsid w:val="003849D4"/>
    <w:rsid w:val="003B2FD8"/>
    <w:rsid w:val="003E65AE"/>
    <w:rsid w:val="003F63BE"/>
    <w:rsid w:val="00413866"/>
    <w:rsid w:val="00441554"/>
    <w:rsid w:val="00493AC4"/>
    <w:rsid w:val="004A0011"/>
    <w:rsid w:val="004A2A19"/>
    <w:rsid w:val="004B3F12"/>
    <w:rsid w:val="004D04FE"/>
    <w:rsid w:val="004D67BD"/>
    <w:rsid w:val="00515364"/>
    <w:rsid w:val="005364A4"/>
    <w:rsid w:val="00550DFA"/>
    <w:rsid w:val="0059700B"/>
    <w:rsid w:val="00597555"/>
    <w:rsid w:val="00597E14"/>
    <w:rsid w:val="005A0853"/>
    <w:rsid w:val="005B101E"/>
    <w:rsid w:val="005B3BA6"/>
    <w:rsid w:val="005F0AE4"/>
    <w:rsid w:val="005F620A"/>
    <w:rsid w:val="00603069"/>
    <w:rsid w:val="00607E33"/>
    <w:rsid w:val="00624883"/>
    <w:rsid w:val="00644023"/>
    <w:rsid w:val="006722FE"/>
    <w:rsid w:val="006967C4"/>
    <w:rsid w:val="006A4E58"/>
    <w:rsid w:val="006C24BC"/>
    <w:rsid w:val="006C69C0"/>
    <w:rsid w:val="006E2D15"/>
    <w:rsid w:val="006F63E0"/>
    <w:rsid w:val="007147AF"/>
    <w:rsid w:val="00733200"/>
    <w:rsid w:val="00741475"/>
    <w:rsid w:val="00754289"/>
    <w:rsid w:val="00771339"/>
    <w:rsid w:val="007C0048"/>
    <w:rsid w:val="007E6F86"/>
    <w:rsid w:val="008138B1"/>
    <w:rsid w:val="00836E8B"/>
    <w:rsid w:val="008413FA"/>
    <w:rsid w:val="0084396C"/>
    <w:rsid w:val="0084741B"/>
    <w:rsid w:val="0086234C"/>
    <w:rsid w:val="00867989"/>
    <w:rsid w:val="008B4334"/>
    <w:rsid w:val="008B5F80"/>
    <w:rsid w:val="008B789C"/>
    <w:rsid w:val="008E6BB0"/>
    <w:rsid w:val="008F16C2"/>
    <w:rsid w:val="008F76D5"/>
    <w:rsid w:val="00906357"/>
    <w:rsid w:val="0092026C"/>
    <w:rsid w:val="009351D4"/>
    <w:rsid w:val="0094497A"/>
    <w:rsid w:val="00951726"/>
    <w:rsid w:val="00960097"/>
    <w:rsid w:val="00977B8E"/>
    <w:rsid w:val="009913C1"/>
    <w:rsid w:val="009943E8"/>
    <w:rsid w:val="009B2C16"/>
    <w:rsid w:val="009C7838"/>
    <w:rsid w:val="009D5D52"/>
    <w:rsid w:val="009E3021"/>
    <w:rsid w:val="00A341FB"/>
    <w:rsid w:val="00A524E1"/>
    <w:rsid w:val="00A60168"/>
    <w:rsid w:val="00A7399D"/>
    <w:rsid w:val="00A74E02"/>
    <w:rsid w:val="00A779D2"/>
    <w:rsid w:val="00A95C5B"/>
    <w:rsid w:val="00A97DD9"/>
    <w:rsid w:val="00AB2A7E"/>
    <w:rsid w:val="00AB3D27"/>
    <w:rsid w:val="00B00A46"/>
    <w:rsid w:val="00B0602A"/>
    <w:rsid w:val="00B3363D"/>
    <w:rsid w:val="00B37898"/>
    <w:rsid w:val="00B6018C"/>
    <w:rsid w:val="00B61EAD"/>
    <w:rsid w:val="00B6790A"/>
    <w:rsid w:val="00B932C9"/>
    <w:rsid w:val="00B9394B"/>
    <w:rsid w:val="00BA50A2"/>
    <w:rsid w:val="00BB3D7E"/>
    <w:rsid w:val="00BB55A8"/>
    <w:rsid w:val="00BC5E29"/>
    <w:rsid w:val="00BE62B5"/>
    <w:rsid w:val="00BF0DA9"/>
    <w:rsid w:val="00BF699D"/>
    <w:rsid w:val="00C3639D"/>
    <w:rsid w:val="00C71039"/>
    <w:rsid w:val="00C97F36"/>
    <w:rsid w:val="00CA31EA"/>
    <w:rsid w:val="00CA64B3"/>
    <w:rsid w:val="00CB52B4"/>
    <w:rsid w:val="00D06C7E"/>
    <w:rsid w:val="00D11AC8"/>
    <w:rsid w:val="00D423D3"/>
    <w:rsid w:val="00D81794"/>
    <w:rsid w:val="00DA41A0"/>
    <w:rsid w:val="00DA5B73"/>
    <w:rsid w:val="00DC69C5"/>
    <w:rsid w:val="00DE1B40"/>
    <w:rsid w:val="00E038D2"/>
    <w:rsid w:val="00E06B00"/>
    <w:rsid w:val="00E855FF"/>
    <w:rsid w:val="00EA1AF1"/>
    <w:rsid w:val="00EA67DA"/>
    <w:rsid w:val="00EB7A9A"/>
    <w:rsid w:val="00F01E0D"/>
    <w:rsid w:val="00F05218"/>
    <w:rsid w:val="00F119E3"/>
    <w:rsid w:val="00F3767C"/>
    <w:rsid w:val="00F61946"/>
    <w:rsid w:val="00F61D71"/>
    <w:rsid w:val="00F80933"/>
    <w:rsid w:val="00F84DA7"/>
    <w:rsid w:val="00F85A08"/>
    <w:rsid w:val="00F94C1A"/>
    <w:rsid w:val="00F97858"/>
    <w:rsid w:val="00FA0B71"/>
    <w:rsid w:val="00FA22DF"/>
    <w:rsid w:val="00FB299F"/>
    <w:rsid w:val="00FE0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195B"/>
  <w15:docId w15:val="{43F3745C-30B2-4A42-AD0F-14945BC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64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64A4"/>
    <w:rPr>
      <w:rFonts w:ascii="Tahoma" w:hAnsi="Tahoma" w:cs="Tahoma"/>
      <w:sz w:val="16"/>
      <w:szCs w:val="16"/>
    </w:rPr>
  </w:style>
  <w:style w:type="paragraph" w:styleId="Sraopastraipa">
    <w:name w:val="List Paragraph"/>
    <w:basedOn w:val="prastasis"/>
    <w:rsid w:val="005B101E"/>
    <w:pPr>
      <w:ind w:left="720"/>
      <w:contextualSpacing/>
    </w:pPr>
  </w:style>
  <w:style w:type="character" w:styleId="Hipersaitas">
    <w:name w:val="Hyperlink"/>
    <w:basedOn w:val="Numatytasispastraiposriftas"/>
    <w:uiPriority w:val="99"/>
    <w:unhideWhenUsed/>
    <w:rsid w:val="002F70AC"/>
    <w:rPr>
      <w:color w:val="0000FF" w:themeColor="hyperlink"/>
      <w:u w:val="single"/>
    </w:rPr>
  </w:style>
  <w:style w:type="paragraph" w:customStyle="1" w:styleId="Lentelsturinys">
    <w:name w:val="Lentelės turinys"/>
    <w:basedOn w:val="prastasis"/>
    <w:rsid w:val="00F85A08"/>
    <w:pPr>
      <w:widowControl w:val="0"/>
      <w:suppressLineNumbers/>
      <w:suppressAutoHyphens/>
    </w:pPr>
  </w:style>
  <w:style w:type="paragraph" w:styleId="Antrats">
    <w:name w:val="header"/>
    <w:basedOn w:val="prastasis"/>
    <w:link w:val="AntratsDiagrama"/>
    <w:unhideWhenUsed/>
    <w:rsid w:val="00CA31EA"/>
    <w:pPr>
      <w:tabs>
        <w:tab w:val="center" w:pos="4819"/>
        <w:tab w:val="right" w:pos="9638"/>
      </w:tabs>
    </w:pPr>
  </w:style>
  <w:style w:type="character" w:customStyle="1" w:styleId="AntratsDiagrama">
    <w:name w:val="Antraštės Diagrama"/>
    <w:basedOn w:val="Numatytasispastraiposriftas"/>
    <w:link w:val="Antrats"/>
    <w:rsid w:val="00CA31EA"/>
  </w:style>
  <w:style w:type="paragraph" w:styleId="Porat">
    <w:name w:val="footer"/>
    <w:basedOn w:val="prastasis"/>
    <w:link w:val="PoratDiagrama"/>
    <w:unhideWhenUsed/>
    <w:rsid w:val="00CA31EA"/>
    <w:pPr>
      <w:tabs>
        <w:tab w:val="center" w:pos="4819"/>
        <w:tab w:val="right" w:pos="9638"/>
      </w:tabs>
    </w:pPr>
  </w:style>
  <w:style w:type="character" w:customStyle="1" w:styleId="PoratDiagrama">
    <w:name w:val="Poraštė Diagrama"/>
    <w:basedOn w:val="Numatytasispastraiposriftas"/>
    <w:link w:val="Porat"/>
    <w:rsid w:val="00CA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26294">
      <w:bodyDiv w:val="1"/>
      <w:marLeft w:val="0"/>
      <w:marRight w:val="0"/>
      <w:marTop w:val="0"/>
      <w:marBottom w:val="0"/>
      <w:divBdr>
        <w:top w:val="none" w:sz="0" w:space="0" w:color="auto"/>
        <w:left w:val="none" w:sz="0" w:space="0" w:color="auto"/>
        <w:bottom w:val="none" w:sz="0" w:space="0" w:color="auto"/>
        <w:right w:val="none" w:sz="0" w:space="0" w:color="auto"/>
      </w:divBdr>
    </w:div>
    <w:div w:id="1573126413">
      <w:bodyDiv w:val="1"/>
      <w:marLeft w:val="0"/>
      <w:marRight w:val="0"/>
      <w:marTop w:val="0"/>
      <w:marBottom w:val="0"/>
      <w:divBdr>
        <w:top w:val="none" w:sz="0" w:space="0" w:color="auto"/>
        <w:left w:val="none" w:sz="0" w:space="0" w:color="auto"/>
        <w:bottom w:val="none" w:sz="0" w:space="0" w:color="auto"/>
        <w:right w:val="none" w:sz="0" w:space="0" w:color="auto"/>
      </w:divBdr>
    </w:div>
    <w:div w:id="17632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3631</Words>
  <Characters>2071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11</cp:revision>
  <cp:lastPrinted>2025-01-29T06:27:00Z</cp:lastPrinted>
  <dcterms:created xsi:type="dcterms:W3CDTF">2025-08-22T06:38:00Z</dcterms:created>
  <dcterms:modified xsi:type="dcterms:W3CDTF">2025-09-03T10:35:00Z</dcterms:modified>
</cp:coreProperties>
</file>