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7F9A" w14:textId="77777777" w:rsidR="00D457A6" w:rsidRDefault="00D457A6" w:rsidP="00D457A6">
      <w:pPr>
        <w:spacing w:after="0" w:line="240" w:lineRule="auto"/>
        <w:contextualSpacing/>
        <w:jc w:val="center"/>
        <w:rPr>
          <w:rFonts w:ascii="Times New Roman" w:hAnsi="Times New Roman" w:cs="Times New Roman"/>
          <w:sz w:val="24"/>
          <w:szCs w:val="24"/>
          <w:lang w:eastAsia="ar-SA"/>
        </w:rPr>
      </w:pPr>
      <w:bookmarkStart w:id="0" w:name="_Hlk202181953"/>
      <w:bookmarkStart w:id="1" w:name="_Hlk202182338"/>
      <w:r w:rsidRPr="00A25379">
        <w:rPr>
          <w:rFonts w:ascii="Times New Roman" w:hAnsi="Times New Roman" w:cs="Times New Roman"/>
          <w:noProof/>
          <w:sz w:val="24"/>
          <w:szCs w:val="24"/>
          <w:lang w:eastAsia="lt-LT"/>
        </w:rPr>
        <w:drawing>
          <wp:inline distT="0" distB="0" distL="0" distR="0" wp14:anchorId="14FACBA2" wp14:editId="7462BF5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AB4ED6B" w14:textId="77777777" w:rsidR="00D457A6" w:rsidRPr="00A25379" w:rsidRDefault="00D457A6" w:rsidP="00D457A6">
      <w:pPr>
        <w:spacing w:after="0" w:line="240" w:lineRule="auto"/>
        <w:contextualSpacing/>
        <w:jc w:val="center"/>
        <w:rPr>
          <w:rFonts w:ascii="Times New Roman" w:hAnsi="Times New Roman" w:cs="Times New Roman"/>
          <w:sz w:val="24"/>
          <w:szCs w:val="24"/>
          <w:lang w:eastAsia="ar-SA"/>
        </w:rPr>
      </w:pPr>
    </w:p>
    <w:p w14:paraId="1A04FDBC" w14:textId="77777777" w:rsidR="00D457A6" w:rsidRPr="00A25379" w:rsidRDefault="00D457A6" w:rsidP="00D457A6">
      <w:pPr>
        <w:spacing w:after="0" w:line="240" w:lineRule="auto"/>
        <w:contextualSpacing/>
        <w:jc w:val="center"/>
        <w:rPr>
          <w:rFonts w:ascii="Times New Roman" w:hAnsi="Times New Roman" w:cs="Times New Roman"/>
          <w:b/>
          <w:bCs/>
          <w:caps/>
          <w:sz w:val="24"/>
          <w:szCs w:val="24"/>
          <w:lang w:eastAsia="ar-SA"/>
        </w:rPr>
      </w:pPr>
      <w:r w:rsidRPr="00A25379">
        <w:rPr>
          <w:rFonts w:ascii="Times New Roman" w:hAnsi="Times New Roman" w:cs="Times New Roman"/>
          <w:b/>
          <w:bCs/>
          <w:caps/>
          <w:sz w:val="24"/>
          <w:szCs w:val="24"/>
          <w:lang w:eastAsia="ar-SA"/>
        </w:rPr>
        <w:t>kėdainių rajono savivaldybėS TARYBA</w:t>
      </w:r>
    </w:p>
    <w:bookmarkEnd w:id="0"/>
    <w:p w14:paraId="4C86E34C" w14:textId="77777777" w:rsidR="00D457A6" w:rsidRPr="00A25379" w:rsidRDefault="00D457A6" w:rsidP="00D457A6">
      <w:pPr>
        <w:spacing w:after="0" w:line="240" w:lineRule="auto"/>
        <w:contextualSpacing/>
        <w:jc w:val="center"/>
        <w:rPr>
          <w:rFonts w:ascii="Times New Roman" w:hAnsi="Times New Roman" w:cs="Times New Roman"/>
          <w:b/>
          <w:bCs/>
          <w:caps/>
          <w:sz w:val="24"/>
          <w:szCs w:val="24"/>
          <w:lang w:eastAsia="ar-SA"/>
        </w:rPr>
      </w:pPr>
    </w:p>
    <w:p w14:paraId="6DCAB7D1" w14:textId="77777777" w:rsidR="00D457A6" w:rsidRPr="00A25379" w:rsidRDefault="00D457A6" w:rsidP="00D457A6">
      <w:pPr>
        <w:spacing w:after="0" w:line="240" w:lineRule="auto"/>
        <w:contextualSpacing/>
        <w:jc w:val="center"/>
        <w:rPr>
          <w:rFonts w:ascii="Times New Roman" w:hAnsi="Times New Roman" w:cs="Times New Roman"/>
          <w:b/>
          <w:bCs/>
          <w:caps/>
          <w:sz w:val="24"/>
          <w:szCs w:val="24"/>
          <w:lang w:eastAsia="ar-SA"/>
        </w:rPr>
      </w:pPr>
      <w:r w:rsidRPr="00A25379">
        <w:rPr>
          <w:rFonts w:ascii="Times New Roman" w:hAnsi="Times New Roman" w:cs="Times New Roman"/>
          <w:b/>
          <w:bCs/>
          <w:caps/>
          <w:sz w:val="24"/>
          <w:szCs w:val="24"/>
          <w:lang w:eastAsia="ar-SA"/>
        </w:rPr>
        <w:t>SPRENDIMAS</w:t>
      </w:r>
    </w:p>
    <w:bookmarkEnd w:id="1"/>
    <w:p w14:paraId="40C543A0" w14:textId="77777777" w:rsidR="009064D5" w:rsidRPr="0011336C" w:rsidRDefault="009064D5" w:rsidP="0011336C">
      <w:pPr>
        <w:spacing w:after="0" w:line="240" w:lineRule="auto"/>
        <w:contextualSpacing/>
        <w:jc w:val="center"/>
        <w:rPr>
          <w:rFonts w:ascii="Times New Roman" w:eastAsia="Times New Roman" w:hAnsi="Times New Roman" w:cs="Times New Roman"/>
          <w:b/>
          <w:color w:val="000080"/>
          <w:kern w:val="0"/>
          <w:sz w:val="24"/>
          <w:szCs w:val="24"/>
          <w:lang w:val="en-GB"/>
          <w14:ligatures w14:val="none"/>
        </w:rPr>
      </w:pPr>
      <w:r w:rsidRPr="0011336C">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TS-181 „</w:t>
      </w:r>
      <w:r w:rsidRPr="0011336C">
        <w:rPr>
          <w:rFonts w:ascii="Times New Roman" w:eastAsia="Times New Roman" w:hAnsi="Times New Roman" w:cs="Times New Roman"/>
          <w:b/>
          <w:kern w:val="0"/>
          <w:sz w:val="24"/>
          <w:szCs w:val="24"/>
          <w:lang w:val="en-GB"/>
          <w14:ligatures w14:val="none"/>
        </w:rPr>
        <w:t>DĖL 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Pr="0011336C">
        <w:rPr>
          <w:rFonts w:ascii="Times New Roman" w:eastAsia="Times New Roman" w:hAnsi="Times New Roman" w:cs="Times New Roman"/>
          <w:b/>
          <w:kern w:val="0"/>
          <w:sz w:val="24"/>
          <w:szCs w:val="20"/>
          <w:lang w:eastAsia="zh-CN"/>
          <w14:ligatures w14:val="none"/>
        </w:rPr>
        <w:t xml:space="preserve"> APRAŠO PATVIRTINIMO“</w:t>
      </w:r>
      <w:r w:rsidRPr="0011336C">
        <w:rPr>
          <w:rFonts w:ascii="Times New Roman" w:eastAsia="Times New Roman" w:hAnsi="Times New Roman" w:cs="Times New Roman"/>
          <w:b/>
          <w:bCs/>
          <w:kern w:val="0"/>
          <w:sz w:val="24"/>
          <w:szCs w:val="24"/>
          <w:lang w:eastAsia="lt-LT"/>
          <w14:ligatures w14:val="none"/>
        </w:rPr>
        <w:t xml:space="preserve"> PAKEITIMO</w:t>
      </w:r>
    </w:p>
    <w:p w14:paraId="6AC03168" w14:textId="77777777" w:rsidR="009064D5" w:rsidRPr="0011336C" w:rsidRDefault="009064D5" w:rsidP="0011336C">
      <w:pPr>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p>
    <w:p w14:paraId="13CB3632" w14:textId="75E169F8" w:rsidR="0011336C" w:rsidRPr="0011336C" w:rsidRDefault="002603FD" w:rsidP="0011336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2025 m. liepos 4 d. </w:t>
      </w:r>
      <w:r w:rsidR="00D457A6">
        <w:rPr>
          <w:rFonts w:ascii="Times New Roman" w:hAnsi="Times New Roman" w:cs="Times New Roman"/>
          <w:sz w:val="24"/>
          <w:szCs w:val="24"/>
        </w:rPr>
        <w:t>Nr.</w:t>
      </w:r>
      <w:r>
        <w:rPr>
          <w:rFonts w:ascii="Times New Roman" w:hAnsi="Times New Roman" w:cs="Times New Roman"/>
          <w:sz w:val="24"/>
          <w:szCs w:val="24"/>
        </w:rPr>
        <w:t xml:space="preserve"> TS-211</w:t>
      </w:r>
    </w:p>
    <w:p w14:paraId="735F3667" w14:textId="77777777" w:rsidR="009064D5" w:rsidRPr="0011336C" w:rsidRDefault="009064D5" w:rsidP="0011336C">
      <w:pPr>
        <w:spacing w:after="0" w:line="240" w:lineRule="auto"/>
        <w:contextualSpacing/>
        <w:jc w:val="center"/>
        <w:rPr>
          <w:rFonts w:ascii="Times New Roman" w:eastAsia="Times New Roman" w:hAnsi="Times New Roman" w:cs="Times New Roman"/>
          <w:bCs/>
          <w:kern w:val="0"/>
          <w:sz w:val="24"/>
          <w:szCs w:val="24"/>
          <w:lang w:eastAsia="ar-SA"/>
          <w14:ligatures w14:val="none"/>
        </w:rPr>
      </w:pPr>
      <w:r w:rsidRPr="0011336C">
        <w:rPr>
          <w:rFonts w:ascii="Times New Roman" w:eastAsia="Times New Roman" w:hAnsi="Times New Roman" w:cs="Times New Roman"/>
          <w:bCs/>
          <w:kern w:val="0"/>
          <w:sz w:val="24"/>
          <w:szCs w:val="24"/>
          <w:lang w:eastAsia="ar-SA"/>
          <w14:ligatures w14:val="none"/>
        </w:rPr>
        <w:t>Kėdainiai</w:t>
      </w:r>
    </w:p>
    <w:p w14:paraId="26B6FBDD" w14:textId="77777777" w:rsidR="009064D5" w:rsidRPr="0011336C" w:rsidRDefault="009064D5" w:rsidP="0011336C">
      <w:pPr>
        <w:spacing w:after="0" w:line="240" w:lineRule="auto"/>
        <w:contextualSpacing/>
        <w:jc w:val="center"/>
        <w:rPr>
          <w:rFonts w:ascii="Times New Roman" w:eastAsia="Times New Roman" w:hAnsi="Times New Roman" w:cs="Times New Roman"/>
          <w:color w:val="000000"/>
          <w:kern w:val="0"/>
          <w:sz w:val="24"/>
          <w:szCs w:val="24"/>
          <w:lang w:eastAsia="lt-LT"/>
          <w14:ligatures w14:val="none"/>
        </w:rPr>
      </w:pPr>
    </w:p>
    <w:p w14:paraId="54E91D3C" w14:textId="316DD9DF" w:rsidR="009064D5" w:rsidRPr="0011336C" w:rsidRDefault="009064D5"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11336C">
        <w:rPr>
          <w:rFonts w:ascii="Times New Roman" w:eastAsia="Times New Roman" w:hAnsi="Times New Roman" w:cs="Times New Roman"/>
          <w:kern w:val="0"/>
          <w:sz w:val="24"/>
          <w:szCs w:val="24"/>
          <w:lang w:eastAsia="lt-LT"/>
          <w14:ligatures w14:val="none"/>
        </w:rPr>
        <w:t xml:space="preserve">Kėdainių rajono savivaldybės taryba </w:t>
      </w:r>
      <w:r w:rsidR="00D457A6">
        <w:rPr>
          <w:rFonts w:ascii="Times New Roman" w:eastAsia="Times New Roman" w:hAnsi="Times New Roman" w:cs="Times New Roman"/>
          <w:kern w:val="0"/>
          <w:sz w:val="24"/>
          <w:szCs w:val="24"/>
          <w:lang w:eastAsia="lt-LT"/>
          <w14:ligatures w14:val="none"/>
        </w:rPr>
        <w:t xml:space="preserve"> </w:t>
      </w:r>
      <w:r w:rsidRPr="0011336C">
        <w:rPr>
          <w:rFonts w:ascii="Times New Roman" w:eastAsia="Times New Roman" w:hAnsi="Times New Roman" w:cs="Times New Roman"/>
          <w:kern w:val="0"/>
          <w:sz w:val="24"/>
          <w:szCs w:val="24"/>
          <w:lang w:eastAsia="lt-LT"/>
          <w14:ligatures w14:val="none"/>
        </w:rPr>
        <w:t xml:space="preserve">n u s p r e n d ž i a: </w:t>
      </w:r>
    </w:p>
    <w:p w14:paraId="29C4BEF5" w14:textId="77777777" w:rsidR="00577EC4" w:rsidRPr="0011336C" w:rsidRDefault="009064D5" w:rsidP="0011336C">
      <w:pPr>
        <w:spacing w:after="0" w:line="240" w:lineRule="auto"/>
        <w:ind w:firstLine="851"/>
        <w:contextualSpacing/>
        <w:jc w:val="both"/>
        <w:rPr>
          <w:rFonts w:ascii="Times New Roman" w:eastAsia="Times New Roman" w:hAnsi="Times New Roman" w:cs="Times New Roman"/>
          <w:kern w:val="0"/>
          <w:sz w:val="24"/>
          <w:szCs w:val="20"/>
          <w:lang w:eastAsia="zh-CN"/>
          <w14:ligatures w14:val="none"/>
        </w:rPr>
      </w:pPr>
      <w:bookmarkStart w:id="2" w:name="_Hlk199854547"/>
      <w:r w:rsidRPr="0011336C">
        <w:rPr>
          <w:rFonts w:ascii="Times New Roman" w:eastAsia="Times New Roman" w:hAnsi="Times New Roman" w:cs="Times New Roman"/>
          <w:kern w:val="0"/>
          <w:sz w:val="24"/>
          <w:szCs w:val="24"/>
          <w:lang w:eastAsia="lt-LT"/>
          <w14:ligatures w14:val="none"/>
        </w:rPr>
        <w:t xml:space="preserve">Pakeisti </w:t>
      </w:r>
      <w:r w:rsidRPr="0011336C">
        <w:rPr>
          <w:rFonts w:ascii="Times New Roman" w:eastAsia="Times New Roman" w:hAnsi="Times New Roman" w:cs="Times New Roman"/>
          <w:kern w:val="0"/>
          <w:sz w:val="24"/>
          <w:szCs w:val="24"/>
          <w14:ligatures w14:val="none"/>
        </w:rPr>
        <w:t>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Pr="0011336C">
        <w:rPr>
          <w:rFonts w:ascii="Times New Roman" w:eastAsia="Times New Roman" w:hAnsi="Times New Roman" w:cs="Times New Roman"/>
          <w:kern w:val="0"/>
          <w:sz w:val="24"/>
          <w:szCs w:val="20"/>
          <w:lang w:eastAsia="zh-CN"/>
          <w14:ligatures w14:val="none"/>
        </w:rPr>
        <w:t xml:space="preserve"> apraš</w:t>
      </w:r>
      <w:r w:rsidR="00577EC4" w:rsidRPr="0011336C">
        <w:rPr>
          <w:rFonts w:ascii="Times New Roman" w:eastAsia="Times New Roman" w:hAnsi="Times New Roman" w:cs="Times New Roman"/>
          <w:kern w:val="0"/>
          <w:sz w:val="24"/>
          <w:szCs w:val="20"/>
          <w:lang w:eastAsia="zh-CN"/>
          <w14:ligatures w14:val="none"/>
        </w:rPr>
        <w:t>o</w:t>
      </w:r>
      <w:r w:rsidR="000668A5" w:rsidRPr="0011336C">
        <w:rPr>
          <w:rFonts w:ascii="Times New Roman" w:eastAsia="Times New Roman" w:hAnsi="Times New Roman" w:cs="Times New Roman"/>
          <w:kern w:val="0"/>
          <w:sz w:val="24"/>
          <w:szCs w:val="20"/>
          <w:lang w:eastAsia="zh-CN"/>
          <w14:ligatures w14:val="none"/>
        </w:rPr>
        <w:t>,</w:t>
      </w:r>
      <w:r w:rsidRPr="0011336C">
        <w:rPr>
          <w:rFonts w:ascii="Times New Roman" w:eastAsia="Times New Roman" w:hAnsi="Times New Roman" w:cs="Times New Roman"/>
          <w:kern w:val="0"/>
          <w:sz w:val="24"/>
          <w:szCs w:val="20"/>
          <w:lang w:eastAsia="zh-CN"/>
          <w14:ligatures w14:val="none"/>
        </w:rPr>
        <w:t xml:space="preserve"> patvirtint</w:t>
      </w:r>
      <w:r w:rsidR="00577EC4" w:rsidRPr="0011336C">
        <w:rPr>
          <w:rFonts w:ascii="Times New Roman" w:eastAsia="Times New Roman" w:hAnsi="Times New Roman" w:cs="Times New Roman"/>
          <w:kern w:val="0"/>
          <w:sz w:val="24"/>
          <w:szCs w:val="20"/>
          <w:lang w:eastAsia="zh-CN"/>
          <w14:ligatures w14:val="none"/>
        </w:rPr>
        <w:t>o</w:t>
      </w:r>
      <w:r w:rsidRPr="0011336C">
        <w:rPr>
          <w:rFonts w:ascii="Times New Roman" w:eastAsia="Times New Roman" w:hAnsi="Times New Roman" w:cs="Times New Roman"/>
          <w:kern w:val="0"/>
          <w:sz w:val="24"/>
          <w:szCs w:val="20"/>
          <w:lang w:eastAsia="zh-CN"/>
          <w14:ligatures w14:val="none"/>
        </w:rPr>
        <w:t xml:space="preserve"> </w:t>
      </w:r>
      <w:r w:rsidRPr="0011336C">
        <w:rPr>
          <w:rFonts w:ascii="Times New Roman" w:eastAsia="Times New Roman" w:hAnsi="Times New Roman" w:cs="Times New Roman"/>
          <w:kern w:val="0"/>
          <w:sz w:val="24"/>
          <w:szCs w:val="24"/>
          <w:lang w:eastAsia="lt-LT"/>
          <w14:ligatures w14:val="none"/>
        </w:rPr>
        <w:t>Kėdainių rajono savivaldybės tarybos 2022 m. gegužės 27 d. sprendimu Nr. TS-181 „</w:t>
      </w:r>
      <w:r w:rsidRPr="0011336C">
        <w:rPr>
          <w:rFonts w:ascii="Times New Roman" w:eastAsia="Times New Roman" w:hAnsi="Times New Roman" w:cs="Times New Roman"/>
          <w:kern w:val="0"/>
          <w:sz w:val="24"/>
          <w:szCs w:val="24"/>
          <w14:ligatures w14:val="none"/>
        </w:rPr>
        <w:t>Dėl 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Pr="0011336C">
        <w:rPr>
          <w:rFonts w:ascii="Times New Roman" w:eastAsia="Times New Roman" w:hAnsi="Times New Roman" w:cs="Times New Roman"/>
          <w:kern w:val="0"/>
          <w:sz w:val="24"/>
          <w:szCs w:val="20"/>
          <w:lang w:eastAsia="zh-CN"/>
          <w14:ligatures w14:val="none"/>
        </w:rPr>
        <w:t xml:space="preserve"> aprašo patvirtinimo“</w:t>
      </w:r>
      <w:r w:rsidR="00577EC4" w:rsidRPr="0011336C">
        <w:rPr>
          <w:rFonts w:ascii="Times New Roman" w:eastAsia="Times New Roman" w:hAnsi="Times New Roman" w:cs="Times New Roman"/>
          <w:kern w:val="0"/>
          <w:sz w:val="24"/>
          <w:szCs w:val="20"/>
          <w:lang w:eastAsia="zh-CN"/>
          <w14:ligatures w14:val="none"/>
        </w:rPr>
        <w:t xml:space="preserve">, </w:t>
      </w:r>
      <w:bookmarkStart w:id="3" w:name="_Hlk200112216"/>
      <w:r w:rsidR="00577EC4" w:rsidRPr="0011336C">
        <w:rPr>
          <w:rFonts w:ascii="Times New Roman" w:eastAsia="Lucida Sans Unicode" w:hAnsi="Times New Roman" w:cs="Times New Roman"/>
          <w:spacing w:val="3"/>
          <w:kern w:val="0"/>
          <w:sz w:val="24"/>
          <w:szCs w:val="24"/>
          <w:lang w:eastAsia="lt-LT"/>
          <w14:ligatures w14:val="none"/>
        </w:rPr>
        <w:t xml:space="preserve">3 punktą </w:t>
      </w:r>
      <w:bookmarkEnd w:id="3"/>
      <w:r w:rsidR="00577EC4" w:rsidRPr="0011336C">
        <w:rPr>
          <w:rFonts w:ascii="Times New Roman" w:eastAsia="Lucida Sans Unicode" w:hAnsi="Times New Roman" w:cs="Times New Roman"/>
          <w:spacing w:val="3"/>
          <w:kern w:val="0"/>
          <w:sz w:val="24"/>
          <w:szCs w:val="24"/>
          <w:lang w:eastAsia="lt-LT"/>
          <w14:ligatures w14:val="none"/>
        </w:rPr>
        <w:t>ir jį išdėstyti taip:</w:t>
      </w:r>
    </w:p>
    <w:bookmarkEnd w:id="2"/>
    <w:p w14:paraId="5EBECA24" w14:textId="3B1125F5" w:rsidR="002272FE" w:rsidRPr="0011336C" w:rsidRDefault="00362689" w:rsidP="0011336C">
      <w:pPr>
        <w:widowControl w:val="0"/>
        <w:tabs>
          <w:tab w:val="left" w:pos="1080"/>
        </w:tabs>
        <w:suppressAutoHyphens/>
        <w:spacing w:after="0" w:line="240" w:lineRule="auto"/>
        <w:ind w:firstLine="851"/>
        <w:contextualSpacing/>
        <w:jc w:val="both"/>
        <w:rPr>
          <w:rFonts w:ascii="Times New Roman" w:eastAsia="Lucida Sans Unicode" w:hAnsi="Times New Roman" w:cs="Times New Roman"/>
          <w:spacing w:val="3"/>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 xml:space="preserve">„3. </w:t>
      </w:r>
      <w:r w:rsidRPr="0011336C">
        <w:rPr>
          <w:rFonts w:ascii="Times New Roman" w:eastAsia="Lucida Sans Unicode" w:hAnsi="Times New Roman" w:cs="Times New Roman"/>
          <w:spacing w:val="3"/>
          <w:kern w:val="0"/>
          <w:sz w:val="24"/>
          <w:szCs w:val="24"/>
          <w:lang w:eastAsia="lt-LT"/>
          <w14:ligatures w14:val="none"/>
        </w:rPr>
        <w:t>Viešųjų želdynų kūrimo, viešųjų želdynų</w:t>
      </w:r>
      <w:r w:rsidRPr="0011336C">
        <w:rPr>
          <w:rFonts w:ascii="Times New Roman" w:eastAsia="Lucida Sans Unicode" w:hAnsi="Times New Roman" w:cs="Times New Roman"/>
          <w:b/>
          <w:bCs/>
          <w:spacing w:val="3"/>
          <w:kern w:val="0"/>
          <w:sz w:val="24"/>
          <w:szCs w:val="24"/>
          <w:lang w:eastAsia="lt-LT"/>
          <w14:ligatures w14:val="none"/>
        </w:rPr>
        <w:t xml:space="preserve"> </w:t>
      </w:r>
      <w:r w:rsidRPr="0011336C">
        <w:rPr>
          <w:rFonts w:ascii="Times New Roman" w:eastAsia="Lucida Sans Unicode" w:hAnsi="Times New Roman" w:cs="Times New Roman"/>
          <w:spacing w:val="3"/>
          <w:kern w:val="0"/>
          <w:sz w:val="24"/>
          <w:szCs w:val="24"/>
          <w:lang w:eastAsia="lt-LT"/>
          <w14:ligatures w14:val="none"/>
        </w:rPr>
        <w:t xml:space="preserve">ir želdinių apsaugos, priežiūros, tvarkymo, būklės stebėsenos, viešųjų želdinių veisimo, </w:t>
      </w:r>
      <w:r w:rsidRPr="0011336C">
        <w:rPr>
          <w:rFonts w:ascii="Times New Roman" w:eastAsia="Times New Roman" w:hAnsi="Times New Roman" w:cs="Times New Roman"/>
          <w:color w:val="000000"/>
          <w:kern w:val="0"/>
          <w:sz w:val="24"/>
          <w:szCs w:val="24"/>
          <w:lang w:eastAsia="lt-LT"/>
          <w14:ligatures w14:val="none"/>
        </w:rPr>
        <w:t xml:space="preserve">privalomos viešųjų </w:t>
      </w:r>
      <w:r w:rsidRPr="0011336C">
        <w:rPr>
          <w:rFonts w:ascii="Times New Roman" w:eastAsia="Lucida Sans Unicode" w:hAnsi="Times New Roman" w:cs="Times New Roman"/>
          <w:spacing w:val="3"/>
          <w:kern w:val="0"/>
          <w:sz w:val="24"/>
          <w:szCs w:val="24"/>
          <w:lang w:eastAsia="lt-LT"/>
          <w14:ligatures w14:val="none"/>
        </w:rPr>
        <w:t>želdynų ir želdinių būklės ekspertizės, želdinių ir želdynų, neatsižvelgiant į žemės, kurioje jie yra, nuosavybės formą, inventorizavimo ir apskaitos darbai finansuojami iš:</w:t>
      </w:r>
      <w:bookmarkStart w:id="4" w:name="part_d5a4c1906a684b83abe494b8f22c4b9b"/>
      <w:bookmarkEnd w:id="4"/>
    </w:p>
    <w:p w14:paraId="661CA149" w14:textId="7B80D4CE" w:rsidR="00577EC4" w:rsidRPr="0011336C" w:rsidRDefault="00577EC4" w:rsidP="0011336C">
      <w:pPr>
        <w:spacing w:after="0" w:line="240" w:lineRule="auto"/>
        <w:ind w:firstLine="851"/>
        <w:contextualSpacing/>
        <w:jc w:val="both"/>
        <w:rPr>
          <w:rFonts w:ascii="Times New Roman" w:eastAsia="Times New Roman" w:hAnsi="Times New Roman" w:cs="Times New Roman"/>
          <w:color w:val="000000"/>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3.1. Savivaldybės aplinkos apsaugos rėmimo specialiosios programos</w:t>
      </w:r>
      <w:r w:rsidR="000E3237" w:rsidRPr="0011336C">
        <w:rPr>
          <w:rFonts w:ascii="Times New Roman" w:eastAsia="Times New Roman" w:hAnsi="Times New Roman" w:cs="Times New Roman"/>
          <w:color w:val="000000"/>
          <w:kern w:val="0"/>
          <w:sz w:val="24"/>
          <w:szCs w:val="24"/>
          <w:lang w:eastAsia="lt-LT"/>
          <w14:ligatures w14:val="none"/>
        </w:rPr>
        <w:t xml:space="preserve"> lėšų</w:t>
      </w:r>
      <w:r w:rsidRPr="0011336C">
        <w:rPr>
          <w:rFonts w:ascii="Times New Roman" w:eastAsia="Times New Roman" w:hAnsi="Times New Roman" w:cs="Times New Roman"/>
          <w:color w:val="000000"/>
          <w:kern w:val="0"/>
          <w:sz w:val="24"/>
          <w:szCs w:val="24"/>
          <w:lang w:eastAsia="lt-LT"/>
          <w14:ligatures w14:val="none"/>
        </w:rPr>
        <w:t>;</w:t>
      </w:r>
    </w:p>
    <w:p w14:paraId="73646361" w14:textId="0CE43500" w:rsidR="00577EC4" w:rsidRPr="0011336C" w:rsidRDefault="00577EC4" w:rsidP="0011336C">
      <w:pPr>
        <w:spacing w:after="0" w:line="240" w:lineRule="auto"/>
        <w:ind w:firstLine="851"/>
        <w:contextualSpacing/>
        <w:jc w:val="both"/>
        <w:rPr>
          <w:rFonts w:ascii="Times New Roman" w:eastAsia="Times New Roman" w:hAnsi="Times New Roman" w:cs="Times New Roman"/>
          <w:color w:val="000000"/>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3.2. Savivaldybės biudžeto lėšų;</w:t>
      </w:r>
    </w:p>
    <w:p w14:paraId="6D4575B9" w14:textId="772F5765" w:rsidR="00577EC4" w:rsidRPr="0011336C" w:rsidRDefault="00577EC4" w:rsidP="0011336C">
      <w:pPr>
        <w:spacing w:after="0" w:line="240" w:lineRule="auto"/>
        <w:ind w:firstLine="851"/>
        <w:contextualSpacing/>
        <w:jc w:val="both"/>
        <w:rPr>
          <w:rFonts w:ascii="Times New Roman" w:eastAsia="Times New Roman" w:hAnsi="Times New Roman" w:cs="Times New Roman"/>
          <w:color w:val="000000"/>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3.3. valstybės biudžeto lėšų;</w:t>
      </w:r>
    </w:p>
    <w:p w14:paraId="14F62DFB" w14:textId="3257C7F0" w:rsidR="00362689" w:rsidRPr="0011336C" w:rsidRDefault="00362689" w:rsidP="0011336C">
      <w:pPr>
        <w:spacing w:after="0" w:line="240" w:lineRule="auto"/>
        <w:ind w:firstLine="851"/>
        <w:contextualSpacing/>
        <w:jc w:val="both"/>
        <w:rPr>
          <w:rFonts w:ascii="Times New Roman" w:eastAsia="Times New Roman" w:hAnsi="Times New Roman" w:cs="Times New Roman"/>
          <w:color w:val="000000"/>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3.4. Europos Sąjungos lėšų</w:t>
      </w:r>
      <w:r w:rsidR="00F744CC" w:rsidRPr="0011336C">
        <w:rPr>
          <w:rFonts w:ascii="Times New Roman" w:eastAsia="Times New Roman" w:hAnsi="Times New Roman" w:cs="Times New Roman"/>
          <w:color w:val="000000"/>
          <w:kern w:val="0"/>
          <w:sz w:val="24"/>
          <w:szCs w:val="24"/>
          <w:lang w:eastAsia="lt-LT"/>
          <w14:ligatures w14:val="none"/>
        </w:rPr>
        <w:t>.</w:t>
      </w:r>
      <w:r w:rsidR="00F66C07" w:rsidRPr="0011336C">
        <w:rPr>
          <w:rFonts w:ascii="Times New Roman" w:eastAsia="Times New Roman" w:hAnsi="Times New Roman" w:cs="Times New Roman"/>
          <w:color w:val="000000"/>
          <w:kern w:val="0"/>
          <w:sz w:val="24"/>
          <w:szCs w:val="24"/>
          <w:lang w:eastAsia="lt-LT"/>
          <w14:ligatures w14:val="none"/>
        </w:rPr>
        <w:t>“</w:t>
      </w:r>
    </w:p>
    <w:p w14:paraId="434EC5FB" w14:textId="34DACCFE" w:rsidR="00B92F32" w:rsidRDefault="00B92F32" w:rsidP="0011336C">
      <w:pPr>
        <w:spacing w:after="0" w:line="240" w:lineRule="auto"/>
        <w:contextualSpacing/>
        <w:rPr>
          <w:rFonts w:ascii="Times New Roman" w:eastAsia="Times New Roman" w:hAnsi="Times New Roman" w:cs="Times New Roman"/>
          <w:color w:val="000000"/>
          <w:kern w:val="0"/>
          <w:sz w:val="24"/>
          <w:szCs w:val="24"/>
          <w:lang w:eastAsia="lt-LT"/>
          <w14:ligatures w14:val="none"/>
        </w:rPr>
      </w:pPr>
    </w:p>
    <w:p w14:paraId="4A2B2DB2" w14:textId="77777777" w:rsidR="00D457A6" w:rsidRPr="0011336C" w:rsidRDefault="00D457A6" w:rsidP="0011336C">
      <w:pPr>
        <w:spacing w:after="0" w:line="240" w:lineRule="auto"/>
        <w:contextualSpacing/>
        <w:rPr>
          <w:rFonts w:ascii="Times New Roman" w:eastAsia="Times New Roman" w:hAnsi="Times New Roman" w:cs="Times New Roman"/>
          <w:color w:val="000000"/>
          <w:kern w:val="0"/>
          <w:sz w:val="24"/>
          <w:szCs w:val="24"/>
          <w:lang w:eastAsia="lt-LT"/>
          <w14:ligatures w14:val="none"/>
        </w:rPr>
      </w:pPr>
    </w:p>
    <w:p w14:paraId="64EDD24C" w14:textId="77777777" w:rsidR="009064D5" w:rsidRPr="0011336C" w:rsidRDefault="009064D5" w:rsidP="0011336C">
      <w:pPr>
        <w:spacing w:after="0" w:line="240" w:lineRule="auto"/>
        <w:contextualSpacing/>
        <w:rPr>
          <w:rFonts w:ascii="Times New Roman" w:eastAsia="Times New Roman" w:hAnsi="Times New Roman" w:cs="Times New Roman"/>
          <w:kern w:val="0"/>
          <w:sz w:val="24"/>
          <w:szCs w:val="24"/>
          <w:lang w:eastAsia="lt-LT"/>
          <w14:ligatures w14:val="none"/>
        </w:rPr>
      </w:pPr>
      <w:bookmarkStart w:id="5" w:name="part_d772d78bb98e4e43a594ae70c0683e08"/>
      <w:bookmarkStart w:id="6" w:name="part_e795048f33024e9ea6f6839bef50946a"/>
      <w:bookmarkStart w:id="7" w:name="part_76ee1107854c4754a5a2a7583ee32721"/>
      <w:bookmarkEnd w:id="5"/>
      <w:bookmarkEnd w:id="6"/>
      <w:bookmarkEnd w:id="7"/>
    </w:p>
    <w:p w14:paraId="4A7EE864" w14:textId="4EF6DFB2" w:rsidR="00D457A6" w:rsidRPr="00A25379" w:rsidRDefault="00D457A6" w:rsidP="00B04183">
      <w:pPr>
        <w:contextualSpacing/>
        <w:rPr>
          <w:rFonts w:ascii="Times New Roman" w:hAnsi="Times New Roman" w:cs="Times New Roman"/>
          <w:sz w:val="24"/>
          <w:szCs w:val="24"/>
        </w:rPr>
      </w:pPr>
      <w:bookmarkStart w:id="8" w:name="_Hlk202182067"/>
      <w:bookmarkStart w:id="9" w:name="_Hlk202182431"/>
      <w:r w:rsidRPr="00A25379">
        <w:rPr>
          <w:rFonts w:ascii="Times New Roman" w:hAnsi="Times New Roman" w:cs="Times New Roman"/>
          <w:sz w:val="24"/>
          <w:szCs w:val="24"/>
        </w:rPr>
        <w:t xml:space="preserve">Savivaldybės meras     </w:t>
      </w:r>
      <w:r>
        <w:rPr>
          <w:rFonts w:ascii="Times New Roman" w:hAnsi="Times New Roman" w:cs="Times New Roman"/>
          <w:sz w:val="24"/>
          <w:szCs w:val="24"/>
        </w:rPr>
        <w:t xml:space="preserve">                                                                                            </w:t>
      </w:r>
      <w:r w:rsidRPr="00A25379">
        <w:rPr>
          <w:rFonts w:ascii="Times New Roman" w:hAnsi="Times New Roman" w:cs="Times New Roman"/>
          <w:sz w:val="24"/>
          <w:szCs w:val="24"/>
        </w:rPr>
        <w:t>Valentinas Tamulis</w:t>
      </w:r>
      <w:bookmarkEnd w:id="8"/>
    </w:p>
    <w:bookmarkEnd w:id="9"/>
    <w:p w14:paraId="01A61C86" w14:textId="77777777" w:rsidR="00D457A6" w:rsidRPr="00A25379" w:rsidRDefault="00D457A6" w:rsidP="00D457A6">
      <w:pPr>
        <w:spacing w:after="0" w:line="240" w:lineRule="auto"/>
        <w:contextualSpacing/>
        <w:rPr>
          <w:rFonts w:ascii="Times New Roman" w:hAnsi="Times New Roman" w:cs="Times New Roman"/>
          <w:sz w:val="24"/>
          <w:szCs w:val="24"/>
        </w:rPr>
      </w:pPr>
    </w:p>
    <w:sectPr w:rsidR="00D457A6" w:rsidRPr="00A25379" w:rsidSect="0011336C">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1C7E"/>
    <w:multiLevelType w:val="hybridMultilevel"/>
    <w:tmpl w:val="3AE8479C"/>
    <w:lvl w:ilvl="0" w:tplc="D5A47DD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385BC1"/>
    <w:multiLevelType w:val="hybridMultilevel"/>
    <w:tmpl w:val="0DBEAFA8"/>
    <w:lvl w:ilvl="0" w:tplc="D8B899B4">
      <w:start w:val="1"/>
      <w:numFmt w:val="decimal"/>
      <w:lvlText w:val="%1."/>
      <w:lvlJc w:val="left"/>
      <w:pPr>
        <w:ind w:left="1070"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E267407"/>
    <w:multiLevelType w:val="hybridMultilevel"/>
    <w:tmpl w:val="338CD42E"/>
    <w:lvl w:ilvl="0" w:tplc="F0823E88">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07D3666"/>
    <w:multiLevelType w:val="hybridMultilevel"/>
    <w:tmpl w:val="79D0AF2C"/>
    <w:lvl w:ilvl="0" w:tplc="98BE3C2A">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71750718">
    <w:abstractNumId w:val="1"/>
  </w:num>
  <w:num w:numId="2" w16cid:durableId="792989906">
    <w:abstractNumId w:val="2"/>
  </w:num>
  <w:num w:numId="3" w16cid:durableId="1690139668">
    <w:abstractNumId w:val="0"/>
  </w:num>
  <w:num w:numId="4" w16cid:durableId="1776974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39"/>
    <w:rsid w:val="000046F9"/>
    <w:rsid w:val="000459A8"/>
    <w:rsid w:val="000668A5"/>
    <w:rsid w:val="000B1606"/>
    <w:rsid w:val="000E3237"/>
    <w:rsid w:val="0011336C"/>
    <w:rsid w:val="001B4E59"/>
    <w:rsid w:val="00226D3E"/>
    <w:rsid w:val="002272FE"/>
    <w:rsid w:val="002603FD"/>
    <w:rsid w:val="00357E4E"/>
    <w:rsid w:val="00362689"/>
    <w:rsid w:val="00577EC4"/>
    <w:rsid w:val="005F0F91"/>
    <w:rsid w:val="006E4CE3"/>
    <w:rsid w:val="00797947"/>
    <w:rsid w:val="00827793"/>
    <w:rsid w:val="00851E39"/>
    <w:rsid w:val="00886E17"/>
    <w:rsid w:val="009064D5"/>
    <w:rsid w:val="009C089B"/>
    <w:rsid w:val="00A3259C"/>
    <w:rsid w:val="00AF433E"/>
    <w:rsid w:val="00B04183"/>
    <w:rsid w:val="00B1103D"/>
    <w:rsid w:val="00B92F32"/>
    <w:rsid w:val="00C3056A"/>
    <w:rsid w:val="00CC2B94"/>
    <w:rsid w:val="00D214E7"/>
    <w:rsid w:val="00D2489D"/>
    <w:rsid w:val="00D457A6"/>
    <w:rsid w:val="00DB4B26"/>
    <w:rsid w:val="00DC7CF9"/>
    <w:rsid w:val="00EB0488"/>
    <w:rsid w:val="00F66C07"/>
    <w:rsid w:val="00F744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40F1"/>
  <w15:chartTrackingRefBased/>
  <w15:docId w15:val="{FEFBF7FE-47B7-4B2A-8BA4-3F06FC4A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E39"/>
  </w:style>
  <w:style w:type="paragraph" w:styleId="Antrat1">
    <w:name w:val="heading 1"/>
    <w:basedOn w:val="prastasis"/>
    <w:next w:val="prastasis"/>
    <w:link w:val="Antrat1Diagrama"/>
    <w:uiPriority w:val="9"/>
    <w:qFormat/>
    <w:rsid w:val="00851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1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1E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1E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1E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1E3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1E3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1E3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1E3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1E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1E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1E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1E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1E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1E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1E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1E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1E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1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1E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1E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1E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1E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1E39"/>
    <w:rPr>
      <w:i/>
      <w:iCs/>
      <w:color w:val="404040" w:themeColor="text1" w:themeTint="BF"/>
    </w:rPr>
  </w:style>
  <w:style w:type="paragraph" w:styleId="Sraopastraipa">
    <w:name w:val="List Paragraph"/>
    <w:basedOn w:val="prastasis"/>
    <w:uiPriority w:val="34"/>
    <w:qFormat/>
    <w:rsid w:val="00851E39"/>
    <w:pPr>
      <w:ind w:left="720"/>
      <w:contextualSpacing/>
    </w:pPr>
  </w:style>
  <w:style w:type="character" w:styleId="Rykuspabraukimas">
    <w:name w:val="Intense Emphasis"/>
    <w:basedOn w:val="Numatytasispastraiposriftas"/>
    <w:uiPriority w:val="21"/>
    <w:qFormat/>
    <w:rsid w:val="00851E39"/>
    <w:rPr>
      <w:i/>
      <w:iCs/>
      <w:color w:val="2F5496" w:themeColor="accent1" w:themeShade="BF"/>
    </w:rPr>
  </w:style>
  <w:style w:type="paragraph" w:styleId="Iskirtacitata">
    <w:name w:val="Intense Quote"/>
    <w:basedOn w:val="prastasis"/>
    <w:next w:val="prastasis"/>
    <w:link w:val="IskirtacitataDiagrama"/>
    <w:uiPriority w:val="30"/>
    <w:qFormat/>
    <w:rsid w:val="00851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1E39"/>
    <w:rPr>
      <w:i/>
      <w:iCs/>
      <w:color w:val="2F5496" w:themeColor="accent1" w:themeShade="BF"/>
    </w:rPr>
  </w:style>
  <w:style w:type="character" w:styleId="Rykinuoroda">
    <w:name w:val="Intense Reference"/>
    <w:basedOn w:val="Numatytasispastraiposriftas"/>
    <w:uiPriority w:val="32"/>
    <w:qFormat/>
    <w:rsid w:val="00851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254486">
      <w:bodyDiv w:val="1"/>
      <w:marLeft w:val="0"/>
      <w:marRight w:val="0"/>
      <w:marTop w:val="0"/>
      <w:marBottom w:val="0"/>
      <w:divBdr>
        <w:top w:val="none" w:sz="0" w:space="0" w:color="auto"/>
        <w:left w:val="none" w:sz="0" w:space="0" w:color="auto"/>
        <w:bottom w:val="none" w:sz="0" w:space="0" w:color="auto"/>
        <w:right w:val="none" w:sz="0" w:space="0" w:color="auto"/>
      </w:divBdr>
    </w:div>
    <w:div w:id="1901820190">
      <w:bodyDiv w:val="1"/>
      <w:marLeft w:val="0"/>
      <w:marRight w:val="0"/>
      <w:marTop w:val="0"/>
      <w:marBottom w:val="0"/>
      <w:divBdr>
        <w:top w:val="none" w:sz="0" w:space="0" w:color="auto"/>
        <w:left w:val="none" w:sz="0" w:space="0" w:color="auto"/>
        <w:bottom w:val="none" w:sz="0" w:space="0" w:color="auto"/>
        <w:right w:val="none" w:sz="0" w:space="0" w:color="auto"/>
      </w:divBdr>
      <w:divsChild>
        <w:div w:id="412240108">
          <w:marLeft w:val="0"/>
          <w:marRight w:val="0"/>
          <w:marTop w:val="0"/>
          <w:marBottom w:val="0"/>
          <w:divBdr>
            <w:top w:val="none" w:sz="0" w:space="0" w:color="auto"/>
            <w:left w:val="none" w:sz="0" w:space="0" w:color="auto"/>
            <w:bottom w:val="none" w:sz="0" w:space="0" w:color="auto"/>
            <w:right w:val="none" w:sz="0" w:space="0" w:color="auto"/>
          </w:divBdr>
        </w:div>
        <w:div w:id="756513577">
          <w:marLeft w:val="0"/>
          <w:marRight w:val="0"/>
          <w:marTop w:val="0"/>
          <w:marBottom w:val="0"/>
          <w:divBdr>
            <w:top w:val="none" w:sz="0" w:space="0" w:color="auto"/>
            <w:left w:val="none" w:sz="0" w:space="0" w:color="auto"/>
            <w:bottom w:val="none" w:sz="0" w:space="0" w:color="auto"/>
            <w:right w:val="none" w:sz="0" w:space="0" w:color="auto"/>
          </w:divBdr>
        </w:div>
        <w:div w:id="144318570">
          <w:marLeft w:val="0"/>
          <w:marRight w:val="0"/>
          <w:marTop w:val="0"/>
          <w:marBottom w:val="0"/>
          <w:divBdr>
            <w:top w:val="none" w:sz="0" w:space="0" w:color="auto"/>
            <w:left w:val="none" w:sz="0" w:space="0" w:color="auto"/>
            <w:bottom w:val="none" w:sz="0" w:space="0" w:color="auto"/>
            <w:right w:val="none" w:sz="0" w:space="0" w:color="auto"/>
          </w:divBdr>
        </w:div>
        <w:div w:id="159662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1192</Words>
  <Characters>680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a107c6109fbec@outlook.com</dc:creator>
  <cp:lastModifiedBy>Steponas Navajauskas</cp:lastModifiedBy>
  <cp:revision>4</cp:revision>
  <cp:lastPrinted>2025-06-06T05:30:00Z</cp:lastPrinted>
  <dcterms:created xsi:type="dcterms:W3CDTF">2025-06-30T12:32:00Z</dcterms:created>
  <dcterms:modified xsi:type="dcterms:W3CDTF">2025-07-07T11:04:00Z</dcterms:modified>
</cp:coreProperties>
</file>