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1B29" w14:textId="77777777" w:rsidR="004D49B1" w:rsidRDefault="004D49B1" w:rsidP="004D49B1">
      <w:pPr>
        <w:spacing w:after="0" w:line="240" w:lineRule="auto"/>
        <w:contextualSpacing/>
        <w:jc w:val="center"/>
        <w:rPr>
          <w:rFonts w:ascii="Times New Roman" w:hAnsi="Times New Roman" w:cs="Times New Roman"/>
          <w:sz w:val="24"/>
          <w:szCs w:val="24"/>
          <w:lang w:eastAsia="ar-SA"/>
        </w:rPr>
      </w:pPr>
      <w:bookmarkStart w:id="0" w:name="_Hlk202181953"/>
      <w:bookmarkStart w:id="1" w:name="_Hlk202182338"/>
      <w:r w:rsidRPr="00A25379">
        <w:rPr>
          <w:rFonts w:ascii="Times New Roman" w:hAnsi="Times New Roman" w:cs="Times New Roman"/>
          <w:noProof/>
          <w:sz w:val="24"/>
          <w:szCs w:val="24"/>
          <w:lang w:eastAsia="lt-LT"/>
        </w:rPr>
        <w:drawing>
          <wp:inline distT="0" distB="0" distL="0" distR="0" wp14:anchorId="7A604629" wp14:editId="5A709978">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284C497" w14:textId="77777777" w:rsidR="004D49B1" w:rsidRPr="00A25379" w:rsidRDefault="004D49B1" w:rsidP="004D49B1">
      <w:pPr>
        <w:spacing w:after="0" w:line="240" w:lineRule="auto"/>
        <w:contextualSpacing/>
        <w:jc w:val="center"/>
        <w:rPr>
          <w:rFonts w:ascii="Times New Roman" w:hAnsi="Times New Roman" w:cs="Times New Roman"/>
          <w:sz w:val="24"/>
          <w:szCs w:val="24"/>
          <w:lang w:eastAsia="ar-SA"/>
        </w:rPr>
      </w:pPr>
    </w:p>
    <w:p w14:paraId="4A76C6BF" w14:textId="77777777" w:rsidR="004D49B1" w:rsidRPr="00A25379" w:rsidRDefault="004D49B1" w:rsidP="004D49B1">
      <w:pPr>
        <w:spacing w:after="0" w:line="240" w:lineRule="auto"/>
        <w:contextualSpacing/>
        <w:jc w:val="center"/>
        <w:rPr>
          <w:rFonts w:ascii="Times New Roman" w:hAnsi="Times New Roman" w:cs="Times New Roman"/>
          <w:b/>
          <w:bCs/>
          <w:caps/>
          <w:sz w:val="24"/>
          <w:szCs w:val="24"/>
          <w:lang w:eastAsia="ar-SA"/>
        </w:rPr>
      </w:pPr>
      <w:r w:rsidRPr="00A25379">
        <w:rPr>
          <w:rFonts w:ascii="Times New Roman" w:hAnsi="Times New Roman" w:cs="Times New Roman"/>
          <w:b/>
          <w:bCs/>
          <w:caps/>
          <w:sz w:val="24"/>
          <w:szCs w:val="24"/>
          <w:lang w:eastAsia="ar-SA"/>
        </w:rPr>
        <w:t>kėdainių rajono savivaldybėS TARYBA</w:t>
      </w:r>
    </w:p>
    <w:bookmarkEnd w:id="0"/>
    <w:p w14:paraId="49B36AD2" w14:textId="77777777" w:rsidR="004D49B1" w:rsidRPr="00A25379" w:rsidRDefault="004D49B1" w:rsidP="004D49B1">
      <w:pPr>
        <w:spacing w:after="0" w:line="240" w:lineRule="auto"/>
        <w:contextualSpacing/>
        <w:jc w:val="center"/>
        <w:rPr>
          <w:rFonts w:ascii="Times New Roman" w:hAnsi="Times New Roman" w:cs="Times New Roman"/>
          <w:b/>
          <w:bCs/>
          <w:caps/>
          <w:sz w:val="24"/>
          <w:szCs w:val="24"/>
          <w:lang w:eastAsia="ar-SA"/>
        </w:rPr>
      </w:pPr>
    </w:p>
    <w:p w14:paraId="0315E78A" w14:textId="77777777" w:rsidR="004D49B1" w:rsidRPr="00A25379" w:rsidRDefault="004D49B1" w:rsidP="004D49B1">
      <w:pPr>
        <w:spacing w:after="0" w:line="240" w:lineRule="auto"/>
        <w:contextualSpacing/>
        <w:jc w:val="center"/>
        <w:rPr>
          <w:rFonts w:ascii="Times New Roman" w:hAnsi="Times New Roman" w:cs="Times New Roman"/>
          <w:b/>
          <w:bCs/>
          <w:caps/>
          <w:sz w:val="24"/>
          <w:szCs w:val="24"/>
          <w:lang w:eastAsia="ar-SA"/>
        </w:rPr>
      </w:pPr>
      <w:r w:rsidRPr="00A25379">
        <w:rPr>
          <w:rFonts w:ascii="Times New Roman" w:hAnsi="Times New Roman" w:cs="Times New Roman"/>
          <w:b/>
          <w:bCs/>
          <w:caps/>
          <w:sz w:val="24"/>
          <w:szCs w:val="24"/>
          <w:lang w:eastAsia="ar-SA"/>
        </w:rPr>
        <w:t>SPRENDIMAS</w:t>
      </w:r>
    </w:p>
    <w:bookmarkEnd w:id="1"/>
    <w:p w14:paraId="299405A6" w14:textId="77777777" w:rsidR="00FD197E" w:rsidRPr="00075438" w:rsidRDefault="00FD197E" w:rsidP="00FD197E">
      <w:pPr>
        <w:widowControl w:val="0"/>
        <w:suppressAutoHyphens/>
        <w:spacing w:after="0" w:line="200" w:lineRule="atLeast"/>
        <w:jc w:val="center"/>
        <w:rPr>
          <w:rFonts w:ascii="Times New Roman" w:eastAsia="Lucida Sans Unicode" w:hAnsi="Times New Roman" w:cs="Times New Roman"/>
          <w:b/>
          <w:bCs/>
          <w:caps/>
          <w:kern w:val="0"/>
          <w:sz w:val="24"/>
          <w:szCs w:val="24"/>
          <w:lang w:eastAsia="lt-LT"/>
          <w14:ligatures w14:val="none"/>
        </w:rPr>
      </w:pPr>
      <w:r w:rsidRPr="00075438">
        <w:rPr>
          <w:rFonts w:ascii="Times New Roman" w:eastAsia="Lucida Sans Unicode" w:hAnsi="Times New Roman" w:cs="Times New Roman"/>
          <w:b/>
          <w:color w:val="000000"/>
          <w:kern w:val="0"/>
          <w:sz w:val="24"/>
          <w:szCs w:val="20"/>
          <w:lang w:eastAsia="lt-LT"/>
          <w14:ligatures w14:val="none"/>
        </w:rPr>
        <w:t>DĖL KĖDAINIŲ RAJONO SAVIVALDYBĖS TARYBOS 2022 M. GEGUŽĖS 27 D. SPRENDIMO NR. TS-180 „</w:t>
      </w:r>
      <w:r w:rsidRPr="00075438">
        <w:rPr>
          <w:rFonts w:ascii="Times New Roman" w:eastAsia="Times New Roman" w:hAnsi="Times New Roman" w:cs="Times New Roman"/>
          <w:b/>
          <w:kern w:val="0"/>
          <w:sz w:val="24"/>
          <w:szCs w:val="24"/>
          <w14:ligatures w14:val="none"/>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075438">
        <w:rPr>
          <w:rFonts w:ascii="Times New Roman" w:eastAsia="Times New Roman" w:hAnsi="Times New Roman" w:cs="Times New Roman"/>
          <w:b/>
          <w:kern w:val="0"/>
          <w:sz w:val="24"/>
          <w:szCs w:val="24"/>
          <w:lang w:val="en-GB"/>
          <w14:ligatures w14:val="none"/>
        </w:rPr>
        <w:t xml:space="preserve"> </w:t>
      </w:r>
      <w:r w:rsidRPr="00075438">
        <w:rPr>
          <w:rFonts w:ascii="Times New Roman" w:eastAsia="Lucida Sans Unicode" w:hAnsi="Times New Roman" w:cs="Times New Roman"/>
          <w:b/>
          <w:color w:val="000000"/>
          <w:kern w:val="0"/>
          <w:sz w:val="24"/>
          <w:szCs w:val="20"/>
          <w:lang w:eastAsia="lt-LT"/>
          <w14:ligatures w14:val="none"/>
        </w:rPr>
        <w:t>PATVIRTINIMO</w:t>
      </w:r>
      <w:r w:rsidRPr="00075438">
        <w:rPr>
          <w:rFonts w:ascii="Times New Roman" w:eastAsia="Lucida Sans Unicode" w:hAnsi="Times New Roman" w:cs="Times New Roman"/>
          <w:b/>
          <w:spacing w:val="3"/>
          <w:kern w:val="0"/>
          <w:sz w:val="24"/>
          <w:szCs w:val="24"/>
          <w:lang w:eastAsia="lt-LT"/>
          <w14:ligatures w14:val="none"/>
        </w:rPr>
        <w:t xml:space="preserve">“ </w:t>
      </w:r>
      <w:r w:rsidRPr="00075438">
        <w:rPr>
          <w:rFonts w:ascii="Times New Roman" w:eastAsia="Lucida Sans Unicode" w:hAnsi="Times New Roman" w:cs="Times New Roman"/>
          <w:b/>
          <w:bCs/>
          <w:caps/>
          <w:kern w:val="0"/>
          <w:sz w:val="24"/>
          <w:szCs w:val="24"/>
          <w:lang w:eastAsia="lt-LT"/>
          <w14:ligatures w14:val="none"/>
        </w:rPr>
        <w:t>PAKEITIMO</w:t>
      </w:r>
    </w:p>
    <w:p w14:paraId="2EA96B86" w14:textId="77777777" w:rsidR="00FD197E" w:rsidRPr="00075438" w:rsidRDefault="00FD197E" w:rsidP="00FD197E">
      <w:pPr>
        <w:widowControl w:val="0"/>
        <w:suppressAutoHyphens/>
        <w:spacing w:after="0" w:line="200" w:lineRule="atLeast"/>
        <w:jc w:val="center"/>
        <w:rPr>
          <w:rFonts w:ascii="Times New Roman" w:eastAsia="Lucida Sans Unicode" w:hAnsi="Times New Roman" w:cs="Times New Roman"/>
          <w:kern w:val="0"/>
          <w:sz w:val="24"/>
          <w:szCs w:val="24"/>
          <w:lang w:eastAsia="lt-LT"/>
          <w14:ligatures w14:val="none"/>
        </w:rPr>
      </w:pPr>
    </w:p>
    <w:p w14:paraId="6C7FEEE3" w14:textId="1F547CBA" w:rsidR="00075438" w:rsidRPr="00075438" w:rsidRDefault="00977C0B" w:rsidP="0007543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2025 m. liepos 4 d. </w:t>
      </w:r>
      <w:r w:rsidR="004D49B1">
        <w:rPr>
          <w:rFonts w:ascii="Times New Roman" w:hAnsi="Times New Roman" w:cs="Times New Roman"/>
          <w:sz w:val="24"/>
          <w:szCs w:val="24"/>
        </w:rPr>
        <w:t>Nr.</w:t>
      </w:r>
      <w:r>
        <w:rPr>
          <w:rFonts w:ascii="Times New Roman" w:hAnsi="Times New Roman" w:cs="Times New Roman"/>
          <w:sz w:val="24"/>
          <w:szCs w:val="24"/>
        </w:rPr>
        <w:t xml:space="preserve"> TS-210</w:t>
      </w:r>
    </w:p>
    <w:p w14:paraId="66359010" w14:textId="77777777" w:rsidR="00FD197E" w:rsidRPr="00075438" w:rsidRDefault="00FD197E" w:rsidP="00FD197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cs="Times New Roman"/>
          <w:bCs/>
          <w:kern w:val="0"/>
          <w:sz w:val="24"/>
          <w:szCs w:val="24"/>
          <w:lang w:eastAsia="ar-SA"/>
          <w14:ligatures w14:val="none"/>
        </w:rPr>
      </w:pPr>
      <w:r w:rsidRPr="00075438">
        <w:rPr>
          <w:rFonts w:ascii="Times New Roman" w:eastAsia="Times New Roman" w:hAnsi="Times New Roman" w:cs="Times New Roman"/>
          <w:bCs/>
          <w:kern w:val="0"/>
          <w:sz w:val="24"/>
          <w:szCs w:val="24"/>
          <w:lang w:eastAsia="ar-SA"/>
          <w14:ligatures w14:val="none"/>
        </w:rPr>
        <w:t>Kėdainiai</w:t>
      </w:r>
    </w:p>
    <w:p w14:paraId="2FE4A5C2" w14:textId="77777777" w:rsidR="00FD197E" w:rsidRPr="00075438" w:rsidRDefault="00FD197E" w:rsidP="00FD197E">
      <w:pPr>
        <w:widowControl w:val="0"/>
        <w:suppressAutoHyphens/>
        <w:spacing w:after="0" w:line="240" w:lineRule="auto"/>
        <w:jc w:val="center"/>
        <w:rPr>
          <w:rFonts w:ascii="Times New Roman" w:eastAsia="Lucida Sans Unicode" w:hAnsi="Times New Roman" w:cs="Times New Roman"/>
          <w:bCs/>
          <w:caps/>
          <w:kern w:val="0"/>
          <w:sz w:val="24"/>
          <w:szCs w:val="20"/>
          <w:lang w:eastAsia="lt-LT"/>
          <w14:ligatures w14:val="none"/>
        </w:rPr>
      </w:pPr>
    </w:p>
    <w:p w14:paraId="71B7C530" w14:textId="77777777" w:rsidR="00FD197E" w:rsidRPr="00075438" w:rsidRDefault="00FD197E" w:rsidP="00FD197E">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075438">
        <w:rPr>
          <w:rFonts w:ascii="Times New Roman" w:eastAsia="Times New Roman" w:hAnsi="Times New Roman" w:cs="Times New Roman"/>
          <w:color w:val="000000"/>
          <w:kern w:val="0"/>
          <w:sz w:val="24"/>
          <w:szCs w:val="24"/>
          <w:lang w:eastAsia="lt-LT"/>
          <w14:ligatures w14:val="none"/>
        </w:rPr>
        <w:t>Kėdainių rajono savivaldybės taryba n u s p r e n d ž i a:</w:t>
      </w:r>
    </w:p>
    <w:p w14:paraId="3214A7BE" w14:textId="77777777" w:rsidR="00FD197E" w:rsidRPr="00075438" w:rsidRDefault="00FD197E" w:rsidP="00FD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075438">
        <w:rPr>
          <w:rFonts w:ascii="Times New Roman" w:eastAsia="Lucida Sans Unicode" w:hAnsi="Times New Roman" w:cs="Times New Roman"/>
          <w:kern w:val="0"/>
          <w:sz w:val="24"/>
          <w:szCs w:val="20"/>
          <w:lang w:eastAsia="lt-LT"/>
          <w14:ligatures w14:val="none"/>
        </w:rPr>
        <w:t xml:space="preserve">Pakeisti </w:t>
      </w:r>
      <w:r w:rsidRPr="00075438">
        <w:rPr>
          <w:rFonts w:ascii="Times New Roman" w:eastAsia="Lucida Sans Unicode" w:hAnsi="Times New Roman" w:cs="Times New Roman"/>
          <w:color w:val="000000"/>
          <w:kern w:val="0"/>
          <w:sz w:val="24"/>
          <w:szCs w:val="20"/>
          <w:lang w:eastAsia="lt-LT"/>
          <w14:ligatures w14:val="none"/>
        </w:rPr>
        <w:t>S</w:t>
      </w:r>
      <w:r w:rsidRPr="00075438">
        <w:rPr>
          <w:rFonts w:ascii="Times New Roman" w:eastAsia="Times New Roman" w:hAnsi="Times New Roman" w:cs="Times New Roman"/>
          <w:kern w:val="0"/>
          <w:sz w:val="24"/>
          <w:szCs w:val="24"/>
          <w14:ligatures w14:val="none"/>
        </w:rPr>
        <w:t>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w:t>
      </w:r>
      <w:r w:rsidRPr="00075438">
        <w:rPr>
          <w:rFonts w:ascii="Times New Roman" w:eastAsia="Lucida Sans Unicode" w:hAnsi="Times New Roman" w:cs="Times New Roman"/>
          <w:bCs/>
          <w:spacing w:val="3"/>
          <w:kern w:val="0"/>
          <w:sz w:val="24"/>
          <w:szCs w:val="24"/>
          <w:lang w:eastAsia="lt-LT"/>
          <w14:ligatures w14:val="none"/>
        </w:rPr>
        <w:t xml:space="preserve">, </w:t>
      </w:r>
      <w:r w:rsidRPr="00075438">
        <w:rPr>
          <w:rFonts w:ascii="Times New Roman" w:eastAsia="Lucida Sans Unicode" w:hAnsi="Times New Roman" w:cs="Times New Roman"/>
          <w:color w:val="000000"/>
          <w:kern w:val="0"/>
          <w:sz w:val="24"/>
          <w:szCs w:val="20"/>
          <w:lang w:eastAsia="lt-LT"/>
          <w14:ligatures w14:val="none"/>
        </w:rPr>
        <w:t>patvirtintą Kėdainių rajono savivaldybės tarybos 2022 m. gegužės 27 d. sprendimu Nr. TS-180 „</w:t>
      </w:r>
      <w:r w:rsidRPr="00075438">
        <w:rPr>
          <w:rFonts w:ascii="Times New Roman" w:eastAsia="Times New Roman" w:hAnsi="Times New Roman" w:cs="Times New Roman"/>
          <w:kern w:val="0"/>
          <w:sz w:val="24"/>
          <w:szCs w:val="24"/>
          <w14:ligatures w14:val="none"/>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075438">
        <w:rPr>
          <w:rFonts w:ascii="Times New Roman" w:eastAsia="Times New Roman" w:hAnsi="Times New Roman" w:cs="Times New Roman"/>
          <w:kern w:val="0"/>
          <w:sz w:val="24"/>
          <w:szCs w:val="24"/>
          <w:lang w:val="en-GB"/>
          <w14:ligatures w14:val="none"/>
        </w:rPr>
        <w:t xml:space="preserve"> </w:t>
      </w:r>
      <w:r w:rsidRPr="00075438">
        <w:rPr>
          <w:rFonts w:ascii="Times New Roman" w:eastAsia="Lucida Sans Unicode" w:hAnsi="Times New Roman" w:cs="Times New Roman"/>
          <w:color w:val="000000"/>
          <w:kern w:val="0"/>
          <w:sz w:val="24"/>
          <w:szCs w:val="20"/>
          <w:lang w:eastAsia="lt-LT"/>
          <w14:ligatures w14:val="none"/>
        </w:rPr>
        <w:t>patvirtinimo</w:t>
      </w:r>
      <w:r w:rsidRPr="00075438">
        <w:rPr>
          <w:rFonts w:ascii="Times New Roman" w:eastAsia="Lucida Sans Unicode" w:hAnsi="Times New Roman" w:cs="Times New Roman"/>
          <w:spacing w:val="3"/>
          <w:kern w:val="0"/>
          <w:sz w:val="24"/>
          <w:szCs w:val="24"/>
          <w:lang w:eastAsia="lt-LT"/>
          <w14:ligatures w14:val="none"/>
        </w:rPr>
        <w:t>“</w:t>
      </w:r>
      <w:r w:rsidRPr="00075438">
        <w:rPr>
          <w:rFonts w:ascii="Times New Roman" w:eastAsia="Times New Roman" w:hAnsi="Times New Roman" w:cs="Times New Roman"/>
          <w:kern w:val="0"/>
          <w:sz w:val="24"/>
          <w:szCs w:val="24"/>
          <w:lang w:eastAsia="lt-LT"/>
          <w14:ligatures w14:val="none"/>
        </w:rPr>
        <w:t>:</w:t>
      </w:r>
    </w:p>
    <w:p w14:paraId="5D73EDAD" w14:textId="77777777" w:rsidR="00565944" w:rsidRPr="00075438" w:rsidRDefault="00565944" w:rsidP="00565944">
      <w:pPr>
        <w:pStyle w:val="Sraopastraipa"/>
        <w:widowControl w:val="0"/>
        <w:numPr>
          <w:ilvl w:val="0"/>
          <w:numId w:val="5"/>
        </w:numPr>
        <w:tabs>
          <w:tab w:val="left" w:pos="1080"/>
        </w:tabs>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bookmarkStart w:id="2" w:name="_Hlk179276417"/>
      <w:r w:rsidRPr="00075438">
        <w:rPr>
          <w:rFonts w:ascii="Times New Roman" w:eastAsia="Lucida Sans Unicode" w:hAnsi="Times New Roman" w:cs="Times New Roman"/>
          <w:spacing w:val="3"/>
          <w:kern w:val="0"/>
          <w:sz w:val="24"/>
          <w:szCs w:val="24"/>
          <w:lang w:eastAsia="lt-LT"/>
          <w14:ligatures w14:val="none"/>
        </w:rPr>
        <w:t>Pakeisti 9.5.1 papunktį ir jį išdėstyti taip:</w:t>
      </w:r>
    </w:p>
    <w:bookmarkEnd w:id="2"/>
    <w:p w14:paraId="4371F4E4" w14:textId="25828E76" w:rsidR="00565944" w:rsidRPr="00075438" w:rsidRDefault="00565944" w:rsidP="0056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val="en-US"/>
          <w14:ligatures w14:val="none"/>
        </w:rPr>
      </w:pPr>
      <w:r w:rsidRPr="00075438">
        <w:rPr>
          <w:rFonts w:ascii="Times New Roman" w:eastAsia="Lucida Sans Unicode" w:hAnsi="Times New Roman" w:cs="Times New Roman"/>
          <w:spacing w:val="3"/>
          <w:kern w:val="0"/>
          <w:sz w:val="24"/>
          <w:szCs w:val="24"/>
          <w:lang w:eastAsia="lt-LT"/>
          <w14:ligatures w14:val="none"/>
        </w:rPr>
        <w:t>„</w:t>
      </w:r>
      <w:r w:rsidRPr="00075438">
        <w:rPr>
          <w:rFonts w:ascii="Times New Roman" w:eastAsia="Times New Roman" w:hAnsi="Times New Roman" w:cs="Times New Roman"/>
          <w:kern w:val="0"/>
          <w:sz w:val="24"/>
          <w:szCs w:val="24"/>
          <w:lang w:val="en-US"/>
          <w14:ligatures w14:val="none"/>
        </w:rPr>
        <w:t>9.5.1.</w:t>
      </w:r>
      <w:r w:rsidRPr="00075438">
        <w:rPr>
          <w:rFonts w:ascii="Times New Roman" w:hAnsi="Times New Roman" w:cs="Times New Roman"/>
          <w:color w:val="000000"/>
          <w:sz w:val="24"/>
          <w:szCs w:val="24"/>
        </w:rPr>
        <w:t xml:space="preserve"> privačios žemės sklypo savininkui išduoda Leidimą (Tvarkos aprašo 2 priedas), kuriame nurodo želdinių atkuriamosios vertės kompensacijos dydį</w:t>
      </w:r>
      <w:r w:rsidR="008D5907" w:rsidRPr="00075438">
        <w:rPr>
          <w:rFonts w:ascii="Times New Roman" w:hAnsi="Times New Roman" w:cs="Times New Roman"/>
          <w:color w:val="000000"/>
          <w:sz w:val="24"/>
          <w:szCs w:val="24"/>
        </w:rPr>
        <w:t>;</w:t>
      </w:r>
      <w:r w:rsidRPr="00075438">
        <w:rPr>
          <w:rFonts w:ascii="Times New Roman" w:eastAsia="Times New Roman" w:hAnsi="Times New Roman" w:cs="Times New Roman"/>
          <w:kern w:val="0"/>
          <w:sz w:val="24"/>
          <w:szCs w:val="24"/>
          <w:lang w:val="en-US"/>
          <w14:ligatures w14:val="none"/>
        </w:rPr>
        <w:t>“</w:t>
      </w:r>
    </w:p>
    <w:p w14:paraId="05CCB004" w14:textId="77777777" w:rsidR="00565944" w:rsidRPr="00075438" w:rsidRDefault="00565944" w:rsidP="0056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14:ligatures w14:val="none"/>
        </w:rPr>
      </w:pPr>
      <w:r w:rsidRPr="00075438">
        <w:rPr>
          <w:rFonts w:ascii="Times New Roman" w:eastAsia="Times New Roman" w:hAnsi="Times New Roman" w:cs="Times New Roman"/>
          <w:kern w:val="0"/>
          <w:sz w:val="24"/>
          <w:szCs w:val="24"/>
          <w:lang w:val="en-US"/>
          <w14:ligatures w14:val="none"/>
        </w:rPr>
        <w:t xml:space="preserve">2. </w:t>
      </w:r>
      <w:r w:rsidRPr="00075438">
        <w:rPr>
          <w:rFonts w:ascii="Times New Roman" w:eastAsia="Times New Roman" w:hAnsi="Times New Roman" w:cs="Times New Roman"/>
          <w:kern w:val="0"/>
          <w:sz w:val="24"/>
          <w:szCs w:val="24"/>
          <w14:ligatures w14:val="none"/>
        </w:rPr>
        <w:t>Pakeisti 9.5.2 papunktį ir jį išdėstyti taip:</w:t>
      </w:r>
    </w:p>
    <w:p w14:paraId="18892D1F" w14:textId="77777777" w:rsidR="00565944" w:rsidRPr="00075438" w:rsidRDefault="00565944" w:rsidP="0056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val="en-US"/>
          <w14:ligatures w14:val="none"/>
        </w:rPr>
      </w:pPr>
      <w:r w:rsidRPr="00075438">
        <w:rPr>
          <w:rFonts w:ascii="Times New Roman" w:hAnsi="Times New Roman" w:cs="Times New Roman"/>
          <w:color w:val="000000"/>
          <w:sz w:val="24"/>
          <w:szCs w:val="24"/>
        </w:rPr>
        <w:t>„9.5.2.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raštu informuoja privačios žemės sklypo savininką.“</w:t>
      </w:r>
    </w:p>
    <w:p w14:paraId="6194C36B" w14:textId="77777777" w:rsidR="00565944" w:rsidRPr="00075438" w:rsidRDefault="00565944" w:rsidP="00565944">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kern w:val="0"/>
          <w:sz w:val="24"/>
          <w:szCs w:val="24"/>
          <w:lang w:eastAsia="lt-LT"/>
          <w14:ligatures w14:val="none"/>
        </w:rPr>
      </w:pPr>
      <w:r w:rsidRPr="00075438">
        <w:rPr>
          <w:rFonts w:ascii="Times New Roman" w:eastAsia="Times New Roman" w:hAnsi="Times New Roman" w:cs="Times New Roman"/>
          <w:kern w:val="0"/>
          <w:sz w:val="24"/>
          <w:szCs w:val="24"/>
          <w:lang w:eastAsia="lt-LT"/>
          <w14:ligatures w14:val="none"/>
        </w:rPr>
        <w:t>3. Pakeisti 13.3 papunktį ir jį išdėstyti taip:</w:t>
      </w:r>
    </w:p>
    <w:p w14:paraId="2319D2D0" w14:textId="77777777" w:rsidR="00565944" w:rsidRPr="00075438" w:rsidRDefault="00565944" w:rsidP="0056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075438">
        <w:rPr>
          <w:rFonts w:ascii="Times New Roman" w:eastAsia="Times New Roman" w:hAnsi="Times New Roman" w:cs="Times New Roman"/>
          <w:kern w:val="0"/>
          <w:sz w:val="24"/>
          <w:szCs w:val="24"/>
          <w:lang w:eastAsia="lt-LT"/>
          <w14:ligatures w14:val="none"/>
        </w:rPr>
        <w:t xml:space="preserve">„13.3. </w:t>
      </w:r>
      <w:r w:rsidRPr="00075438">
        <w:rPr>
          <w:rFonts w:ascii="Times New Roman" w:hAnsi="Times New Roman" w:cs="Times New Roman"/>
          <w:color w:val="000000"/>
          <w:sz w:val="24"/>
          <w:szCs w:val="24"/>
          <w:shd w:val="clear" w:color="auto" w:fill="FFFFFF"/>
        </w:rPr>
        <w:t>privataus žemės sklypo savininko prašymu</w:t>
      </w:r>
      <w:r w:rsidRPr="00075438">
        <w:rPr>
          <w:rFonts w:ascii="Times New Roman" w:eastAsia="Times New Roman" w:hAnsi="Times New Roman" w:cs="Times New Roman"/>
          <w:kern w:val="0"/>
          <w:sz w:val="24"/>
          <w:szCs w:val="24"/>
          <w:lang w:eastAsia="lt-LT"/>
          <w14:ligatures w14:val="none"/>
        </w:rPr>
        <w:t>.“</w:t>
      </w:r>
    </w:p>
    <w:p w14:paraId="30B94177" w14:textId="77777777" w:rsidR="00565944" w:rsidRPr="00075438" w:rsidRDefault="00565944" w:rsidP="00565944">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kern w:val="0"/>
          <w:sz w:val="24"/>
          <w:szCs w:val="24"/>
          <w:lang w:eastAsia="lt-LT"/>
          <w14:ligatures w14:val="none"/>
        </w:rPr>
      </w:pPr>
      <w:r w:rsidRPr="00075438">
        <w:rPr>
          <w:rFonts w:ascii="Times New Roman" w:eastAsia="Times New Roman" w:hAnsi="Times New Roman" w:cs="Times New Roman"/>
          <w:kern w:val="0"/>
          <w:sz w:val="24"/>
          <w:szCs w:val="24"/>
          <w:lang w:eastAsia="lt-LT"/>
          <w14:ligatures w14:val="none"/>
        </w:rPr>
        <w:t>4. Pakeisti 27 punktą ir jį išdėstyti taip:</w:t>
      </w:r>
    </w:p>
    <w:p w14:paraId="4E114C25" w14:textId="77777777" w:rsidR="00565944" w:rsidRPr="00075438" w:rsidRDefault="00565944" w:rsidP="0056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075438">
        <w:rPr>
          <w:rFonts w:ascii="Times New Roman" w:eastAsia="Times New Roman" w:hAnsi="Times New Roman" w:cs="Times New Roman"/>
          <w:kern w:val="0"/>
          <w:sz w:val="24"/>
          <w:szCs w:val="24"/>
          <w:lang w:eastAsia="lt-LT"/>
          <w14:ligatures w14:val="none"/>
        </w:rPr>
        <w:t xml:space="preserve">„27. </w:t>
      </w:r>
      <w:r w:rsidRPr="00075438">
        <w:rPr>
          <w:rFonts w:ascii="Times New Roman" w:hAnsi="Times New Roman" w:cs="Times New Roman"/>
          <w:color w:val="000000"/>
          <w:sz w:val="24"/>
          <w:szCs w:val="24"/>
        </w:rPr>
        <w:t>Sprendimas</w:t>
      </w:r>
      <w:r w:rsidRPr="00075438">
        <w:rPr>
          <w:rFonts w:ascii="Times New Roman" w:hAnsi="Times New Roman" w:cs="Times New Roman"/>
          <w:sz w:val="24"/>
          <w:szCs w:val="24"/>
        </w:rPr>
        <w:t xml:space="preserve"> </w:t>
      </w:r>
      <w:r w:rsidRPr="00075438">
        <w:rPr>
          <w:rFonts w:ascii="Times New Roman" w:hAnsi="Times New Roman" w:cs="Times New Roman"/>
          <w:color w:val="000000"/>
          <w:sz w:val="24"/>
          <w:szCs w:val="24"/>
        </w:rPr>
        <w:t>įsigalioja ne anksčiau kaip po 20 darbo dienų nuo Sprendimo priėmimo dienos. Savivaldybė, laikydamasi asmens duomenų apsaugą reglamentuojančių teisės aktų reikalavimų, ne vėliau kaip per 3 darbo dienas nuo Sprendimo priėmimo dienos Savivaldybės interneto svetainės puslapyje (skyriuje „Naujienos“) paskelbia priimtą Sprendimą. Kartu su Sprendimu paskelbiama Komisijos išvada ir (ar) želdynų ir želdinių būklės ekspertizės išvada, kai šias išvadas privaloma gauti ir įvertinti iki Sprendimo priėmimo</w:t>
      </w:r>
      <w:r w:rsidRPr="00075438">
        <w:rPr>
          <w:rFonts w:ascii="Times New Roman" w:eastAsia="Times New Roman" w:hAnsi="Times New Roman" w:cs="Times New Roman"/>
          <w:kern w:val="0"/>
          <w:sz w:val="24"/>
          <w:szCs w:val="24"/>
          <w:lang w:eastAsia="lt-LT"/>
          <w14:ligatures w14:val="none"/>
        </w:rPr>
        <w:t>.“</w:t>
      </w:r>
    </w:p>
    <w:p w14:paraId="7046FAE5" w14:textId="77777777" w:rsidR="00FD197E" w:rsidRDefault="00FD197E" w:rsidP="00FD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67C4F57F" w14:textId="77777777" w:rsidR="004D49B1" w:rsidRPr="00075438" w:rsidRDefault="004D49B1" w:rsidP="00FD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3EF88B9A" w14:textId="77777777" w:rsidR="0020798D" w:rsidRPr="00075438" w:rsidRDefault="0020798D" w:rsidP="00FD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6A242D84" w14:textId="290DB090" w:rsidR="004D49B1" w:rsidRPr="00A25379" w:rsidRDefault="004D49B1" w:rsidP="001B28A0">
      <w:pPr>
        <w:contextualSpacing/>
        <w:rPr>
          <w:rFonts w:ascii="Times New Roman" w:hAnsi="Times New Roman" w:cs="Times New Roman"/>
          <w:sz w:val="24"/>
          <w:szCs w:val="24"/>
        </w:rPr>
      </w:pPr>
      <w:bookmarkStart w:id="3" w:name="_Hlk202182067"/>
      <w:bookmarkStart w:id="4" w:name="_Hlk202182431"/>
      <w:r w:rsidRPr="00A25379">
        <w:rPr>
          <w:rFonts w:ascii="Times New Roman" w:hAnsi="Times New Roman" w:cs="Times New Roman"/>
          <w:sz w:val="24"/>
          <w:szCs w:val="24"/>
        </w:rPr>
        <w:t xml:space="preserve">Savivaldybės meras     </w:t>
      </w:r>
      <w:r>
        <w:rPr>
          <w:rFonts w:ascii="Times New Roman" w:hAnsi="Times New Roman" w:cs="Times New Roman"/>
          <w:sz w:val="24"/>
          <w:szCs w:val="24"/>
        </w:rPr>
        <w:t xml:space="preserve">                                                                                            </w:t>
      </w:r>
      <w:r w:rsidRPr="00A25379">
        <w:rPr>
          <w:rFonts w:ascii="Times New Roman" w:hAnsi="Times New Roman" w:cs="Times New Roman"/>
          <w:sz w:val="24"/>
          <w:szCs w:val="24"/>
        </w:rPr>
        <w:t>Valentinas Tamulis</w:t>
      </w:r>
      <w:bookmarkEnd w:id="3"/>
    </w:p>
    <w:bookmarkEnd w:id="4"/>
    <w:p w14:paraId="08F31C97" w14:textId="77777777" w:rsidR="004D49B1" w:rsidRPr="00A25379" w:rsidRDefault="004D49B1" w:rsidP="004D49B1">
      <w:pPr>
        <w:spacing w:after="0" w:line="240" w:lineRule="auto"/>
        <w:contextualSpacing/>
        <w:rPr>
          <w:rFonts w:ascii="Times New Roman" w:hAnsi="Times New Roman" w:cs="Times New Roman"/>
          <w:sz w:val="24"/>
          <w:szCs w:val="24"/>
        </w:rPr>
      </w:pPr>
    </w:p>
    <w:p w14:paraId="40522AF7" w14:textId="77777777" w:rsidR="001B1A45" w:rsidRPr="00075438" w:rsidRDefault="001B1A45" w:rsidP="004D4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0"/>
          <w:sz w:val="24"/>
          <w:szCs w:val="20"/>
          <w:lang w:eastAsia="lt-LT"/>
          <w14:ligatures w14:val="none"/>
        </w:rPr>
      </w:pPr>
    </w:p>
    <w:sectPr w:rsidR="001B1A45" w:rsidRPr="00075438" w:rsidSect="0020798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B138" w14:textId="77777777" w:rsidR="003455BE" w:rsidRDefault="003455BE" w:rsidP="0020798D">
      <w:pPr>
        <w:spacing w:after="0" w:line="240" w:lineRule="auto"/>
      </w:pPr>
      <w:r>
        <w:separator/>
      </w:r>
    </w:p>
  </w:endnote>
  <w:endnote w:type="continuationSeparator" w:id="0">
    <w:p w14:paraId="34A6AEAF" w14:textId="77777777" w:rsidR="003455BE" w:rsidRDefault="003455BE" w:rsidP="0020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CAD0" w14:textId="77777777" w:rsidR="003455BE" w:rsidRDefault="003455BE" w:rsidP="0020798D">
      <w:pPr>
        <w:spacing w:after="0" w:line="240" w:lineRule="auto"/>
      </w:pPr>
      <w:r>
        <w:separator/>
      </w:r>
    </w:p>
  </w:footnote>
  <w:footnote w:type="continuationSeparator" w:id="0">
    <w:p w14:paraId="1098C3D5" w14:textId="77777777" w:rsidR="003455BE" w:rsidRDefault="003455BE" w:rsidP="0020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807"/>
    <w:multiLevelType w:val="hybridMultilevel"/>
    <w:tmpl w:val="FAF07B28"/>
    <w:lvl w:ilvl="0" w:tplc="98D004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1CE7B04"/>
    <w:multiLevelType w:val="hybridMultilevel"/>
    <w:tmpl w:val="8E5E1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4E21B9"/>
    <w:multiLevelType w:val="hybridMultilevel"/>
    <w:tmpl w:val="A43643F0"/>
    <w:lvl w:ilvl="0" w:tplc="9A206C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1BC0835"/>
    <w:multiLevelType w:val="hybridMultilevel"/>
    <w:tmpl w:val="95EE5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0776AF"/>
    <w:multiLevelType w:val="hybridMultilevel"/>
    <w:tmpl w:val="9F7CF76C"/>
    <w:lvl w:ilvl="0" w:tplc="E1225282">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num w:numId="1" w16cid:durableId="640235488">
    <w:abstractNumId w:val="1"/>
  </w:num>
  <w:num w:numId="2" w16cid:durableId="1682077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0109996">
    <w:abstractNumId w:val="0"/>
  </w:num>
  <w:num w:numId="4" w16cid:durableId="1319726909">
    <w:abstractNumId w:val="3"/>
  </w:num>
  <w:num w:numId="5" w16cid:durableId="84594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7E"/>
    <w:rsid w:val="0003771F"/>
    <w:rsid w:val="00075438"/>
    <w:rsid w:val="001B1A45"/>
    <w:rsid w:val="001B28A0"/>
    <w:rsid w:val="0020798D"/>
    <w:rsid w:val="00226D3E"/>
    <w:rsid w:val="00276B9B"/>
    <w:rsid w:val="00283BE9"/>
    <w:rsid w:val="002E1473"/>
    <w:rsid w:val="003455BE"/>
    <w:rsid w:val="00357E4E"/>
    <w:rsid w:val="00374CB4"/>
    <w:rsid w:val="00410772"/>
    <w:rsid w:val="004D49B1"/>
    <w:rsid w:val="00565944"/>
    <w:rsid w:val="006A011D"/>
    <w:rsid w:val="00714FD6"/>
    <w:rsid w:val="00785B88"/>
    <w:rsid w:val="00886E17"/>
    <w:rsid w:val="008C7877"/>
    <w:rsid w:val="008D5907"/>
    <w:rsid w:val="00923F0A"/>
    <w:rsid w:val="00942EA8"/>
    <w:rsid w:val="00954BE4"/>
    <w:rsid w:val="00957470"/>
    <w:rsid w:val="00977C0B"/>
    <w:rsid w:val="00AC5AFC"/>
    <w:rsid w:val="00AF3921"/>
    <w:rsid w:val="00AF433E"/>
    <w:rsid w:val="00BE787C"/>
    <w:rsid w:val="00C3056A"/>
    <w:rsid w:val="00CC2B94"/>
    <w:rsid w:val="00CF575E"/>
    <w:rsid w:val="00D2489D"/>
    <w:rsid w:val="00D86970"/>
    <w:rsid w:val="00FB1B4D"/>
    <w:rsid w:val="00FD1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FA45"/>
  <w15:chartTrackingRefBased/>
  <w15:docId w15:val="{1FA4ABC5-8E19-4ABE-8529-B2DF9152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97E"/>
  </w:style>
  <w:style w:type="paragraph" w:styleId="Antrat1">
    <w:name w:val="heading 1"/>
    <w:basedOn w:val="prastasis"/>
    <w:next w:val="prastasis"/>
    <w:link w:val="Antrat1Diagrama"/>
    <w:uiPriority w:val="9"/>
    <w:qFormat/>
    <w:rsid w:val="00FD1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1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197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197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197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19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19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19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19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197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197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197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197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197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19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19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19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19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1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19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19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19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19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197E"/>
    <w:rPr>
      <w:i/>
      <w:iCs/>
      <w:color w:val="404040" w:themeColor="text1" w:themeTint="BF"/>
    </w:rPr>
  </w:style>
  <w:style w:type="paragraph" w:styleId="Sraopastraipa">
    <w:name w:val="List Paragraph"/>
    <w:basedOn w:val="prastasis"/>
    <w:uiPriority w:val="34"/>
    <w:qFormat/>
    <w:rsid w:val="00FD197E"/>
    <w:pPr>
      <w:ind w:left="720"/>
      <w:contextualSpacing/>
    </w:pPr>
  </w:style>
  <w:style w:type="character" w:styleId="Rykuspabraukimas">
    <w:name w:val="Intense Emphasis"/>
    <w:basedOn w:val="Numatytasispastraiposriftas"/>
    <w:uiPriority w:val="21"/>
    <w:qFormat/>
    <w:rsid w:val="00FD197E"/>
    <w:rPr>
      <w:i/>
      <w:iCs/>
      <w:color w:val="2F5496" w:themeColor="accent1" w:themeShade="BF"/>
    </w:rPr>
  </w:style>
  <w:style w:type="paragraph" w:styleId="Iskirtacitata">
    <w:name w:val="Intense Quote"/>
    <w:basedOn w:val="prastasis"/>
    <w:next w:val="prastasis"/>
    <w:link w:val="IskirtacitataDiagrama"/>
    <w:uiPriority w:val="30"/>
    <w:qFormat/>
    <w:rsid w:val="00FD1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197E"/>
    <w:rPr>
      <w:i/>
      <w:iCs/>
      <w:color w:val="2F5496" w:themeColor="accent1" w:themeShade="BF"/>
    </w:rPr>
  </w:style>
  <w:style w:type="character" w:styleId="Rykinuoroda">
    <w:name w:val="Intense Reference"/>
    <w:basedOn w:val="Numatytasispastraiposriftas"/>
    <w:uiPriority w:val="32"/>
    <w:qFormat/>
    <w:rsid w:val="00FD197E"/>
    <w:rPr>
      <w:b/>
      <w:bCs/>
      <w:smallCaps/>
      <w:color w:val="2F5496" w:themeColor="accent1" w:themeShade="BF"/>
      <w:spacing w:val="5"/>
    </w:rPr>
  </w:style>
  <w:style w:type="paragraph" w:styleId="Antrats">
    <w:name w:val="header"/>
    <w:basedOn w:val="prastasis"/>
    <w:link w:val="AntratsDiagrama"/>
    <w:uiPriority w:val="99"/>
    <w:unhideWhenUsed/>
    <w:rsid w:val="002079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798D"/>
  </w:style>
  <w:style w:type="paragraph" w:styleId="Porat">
    <w:name w:val="footer"/>
    <w:basedOn w:val="prastasis"/>
    <w:link w:val="PoratDiagrama"/>
    <w:uiPriority w:val="99"/>
    <w:unhideWhenUsed/>
    <w:rsid w:val="002079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1701</Words>
  <Characters>971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a107c6109fbec@outlook.com</dc:creator>
  <cp:lastModifiedBy>Steponas Navajauskas</cp:lastModifiedBy>
  <cp:revision>4</cp:revision>
  <cp:lastPrinted>2025-06-06T05:29:00Z</cp:lastPrinted>
  <dcterms:created xsi:type="dcterms:W3CDTF">2025-06-30T12:30:00Z</dcterms:created>
  <dcterms:modified xsi:type="dcterms:W3CDTF">2025-07-07T11:01:00Z</dcterms:modified>
</cp:coreProperties>
</file>