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E42CC" w14:textId="77777777" w:rsidR="002A07D1" w:rsidRPr="002E262B" w:rsidRDefault="002A07D1" w:rsidP="002A07D1">
      <w:pPr>
        <w:widowControl w:val="0"/>
        <w:suppressAutoHyphens/>
        <w:spacing w:after="0" w:line="0" w:lineRule="atLeast"/>
        <w:jc w:val="right"/>
        <w:rPr>
          <w:rFonts w:ascii="Times New Roman" w:eastAsia="Lucida Sans Unicode" w:hAnsi="Times New Roman" w:cs="Times New Roman"/>
          <w:b/>
          <w:kern w:val="0"/>
          <w:sz w:val="24"/>
          <w:szCs w:val="24"/>
          <w:lang w:eastAsia="ar-SA"/>
          <w14:ligatures w14:val="none"/>
        </w:rPr>
      </w:pPr>
      <w:r w:rsidRPr="002E262B">
        <w:rPr>
          <w:rFonts w:ascii="Times New Roman" w:eastAsia="Lucida Sans Unicode" w:hAnsi="Times New Roman" w:cs="Times New Roman"/>
          <w:b/>
          <w:kern w:val="0"/>
          <w:sz w:val="24"/>
          <w:szCs w:val="24"/>
          <w:lang w:eastAsia="ar-SA"/>
          <w14:ligatures w14:val="none"/>
        </w:rPr>
        <w:t>Projekto lyginamasis variantas</w:t>
      </w:r>
    </w:p>
    <w:p w14:paraId="09D57443" w14:textId="77777777" w:rsidR="00A1050F" w:rsidRPr="0058042E" w:rsidRDefault="00A1050F" w:rsidP="00A1050F">
      <w:pPr>
        <w:widowControl w:val="0"/>
        <w:suppressAutoHyphens/>
        <w:spacing w:after="0" w:line="240" w:lineRule="auto"/>
        <w:jc w:val="both"/>
        <w:rPr>
          <w:rFonts w:ascii="Times New Roman" w:eastAsia="Lucida Sans Unicode" w:hAnsi="Times New Roman" w:cs="Times New Roman"/>
          <w:spacing w:val="3"/>
          <w:kern w:val="0"/>
          <w:sz w:val="24"/>
          <w:szCs w:val="24"/>
          <w:lang w:eastAsia="lt-LT"/>
          <w14:ligatures w14:val="none"/>
        </w:rPr>
      </w:pPr>
    </w:p>
    <w:p w14:paraId="5CD9F43F" w14:textId="5601347E" w:rsidR="00A1050F" w:rsidRPr="00A1050F" w:rsidRDefault="00A1050F" w:rsidP="00A1050F">
      <w:pPr>
        <w:spacing w:after="0" w:line="240" w:lineRule="auto"/>
        <w:jc w:val="center"/>
        <w:rPr>
          <w:rFonts w:ascii="Times New Roman" w:eastAsia="Times New Roman" w:hAnsi="Times New Roman" w:cs="Times New Roman"/>
          <w:kern w:val="0"/>
          <w:sz w:val="24"/>
          <w:szCs w:val="24"/>
          <w:lang w:eastAsia="lt-LT"/>
          <w14:ligatures w14:val="none"/>
        </w:rPr>
      </w:pPr>
    </w:p>
    <w:p w14:paraId="307C00C9" w14:textId="77777777" w:rsidR="00A1050F" w:rsidRPr="00A1050F" w:rsidRDefault="00A1050F" w:rsidP="00A1050F">
      <w:pPr>
        <w:spacing w:after="0" w:line="240" w:lineRule="auto"/>
        <w:jc w:val="center"/>
        <w:rPr>
          <w:rFonts w:ascii="Times New Roman" w:eastAsia="Times New Roman" w:hAnsi="Times New Roman" w:cs="Times New Roman"/>
          <w:b/>
          <w:kern w:val="0"/>
          <w:sz w:val="24"/>
          <w:szCs w:val="24"/>
          <w:lang w:val="en-GB"/>
          <w14:ligatures w14:val="none"/>
        </w:rPr>
      </w:pPr>
      <w:r w:rsidRPr="00A1050F">
        <w:rPr>
          <w:rFonts w:ascii="Times New Roman" w:eastAsia="Times New Roman" w:hAnsi="Times New Roman" w:cs="Times New Roman"/>
          <w:b/>
          <w:kern w:val="0"/>
          <w:sz w:val="24"/>
          <w:szCs w:val="24"/>
          <w:lang w:val="en-GB"/>
          <w14:ligatures w14:val="none"/>
        </w:rPr>
        <w:t>KĖDAINIŲ RAJONO SAVIVALDYBĖS TARYBA</w:t>
      </w:r>
    </w:p>
    <w:p w14:paraId="2036E814" w14:textId="77777777" w:rsidR="00A1050F" w:rsidRPr="00A1050F" w:rsidRDefault="00A1050F" w:rsidP="00A1050F">
      <w:pPr>
        <w:spacing w:after="0" w:line="240" w:lineRule="auto"/>
        <w:jc w:val="center"/>
        <w:rPr>
          <w:rFonts w:ascii="Times New Roman" w:eastAsia="Times New Roman" w:hAnsi="Times New Roman" w:cs="Times New Roman"/>
          <w:kern w:val="0"/>
          <w:sz w:val="24"/>
          <w:szCs w:val="24"/>
          <w:lang w:val="en-GB"/>
          <w14:ligatures w14:val="none"/>
        </w:rPr>
      </w:pPr>
    </w:p>
    <w:p w14:paraId="7571FE8F" w14:textId="77777777" w:rsidR="00A1050F" w:rsidRPr="00A1050F" w:rsidRDefault="00A1050F" w:rsidP="00A1050F">
      <w:pPr>
        <w:spacing w:after="0" w:line="240" w:lineRule="auto"/>
        <w:jc w:val="center"/>
        <w:rPr>
          <w:rFonts w:ascii="Times New Roman" w:eastAsia="Times New Roman" w:hAnsi="Times New Roman" w:cs="Times New Roman"/>
          <w:b/>
          <w:kern w:val="0"/>
          <w:sz w:val="24"/>
          <w:szCs w:val="24"/>
          <w:lang w:val="en-GB"/>
          <w14:ligatures w14:val="none"/>
        </w:rPr>
      </w:pPr>
      <w:r w:rsidRPr="00A1050F">
        <w:rPr>
          <w:rFonts w:ascii="Times New Roman" w:eastAsia="Times New Roman" w:hAnsi="Times New Roman" w:cs="Times New Roman"/>
          <w:b/>
          <w:kern w:val="0"/>
          <w:sz w:val="24"/>
          <w:szCs w:val="24"/>
          <w:lang w:val="en-GB"/>
          <w14:ligatures w14:val="none"/>
        </w:rPr>
        <w:t>SPRENDIMAS</w:t>
      </w:r>
    </w:p>
    <w:p w14:paraId="313FB61A" w14:textId="77777777" w:rsidR="00A1050F" w:rsidRPr="00A1050F" w:rsidRDefault="00AE7030" w:rsidP="00A1050F">
      <w:pPr>
        <w:spacing w:after="0" w:line="240" w:lineRule="auto"/>
        <w:jc w:val="center"/>
        <w:rPr>
          <w:rFonts w:ascii="Times New Roman" w:eastAsia="Times New Roman" w:hAnsi="Times New Roman" w:cs="Times New Roman"/>
          <w:b/>
          <w:color w:val="000080"/>
          <w:kern w:val="0"/>
          <w:sz w:val="24"/>
          <w:szCs w:val="24"/>
          <w:lang w:val="en-GB"/>
          <w14:ligatures w14:val="none"/>
        </w:rPr>
      </w:pPr>
      <w:r w:rsidRPr="0058042E">
        <w:rPr>
          <w:rFonts w:ascii="Times New Roman" w:eastAsia="Times New Roman" w:hAnsi="Times New Roman" w:cs="Times New Roman"/>
          <w:b/>
          <w:bCs/>
          <w:kern w:val="0"/>
          <w:sz w:val="24"/>
          <w:szCs w:val="24"/>
          <w:lang w:eastAsia="lt-LT"/>
          <w14:ligatures w14:val="none"/>
        </w:rPr>
        <w:t>DĖL KĖDAINIŲ RAJONO SAVIVALDYBĖS TARYBOS 2022 M. GEGUŽĖS 27 D. SPRENDIMO NR. TS-18</w:t>
      </w:r>
      <w:r>
        <w:rPr>
          <w:rFonts w:ascii="Times New Roman" w:eastAsia="Times New Roman" w:hAnsi="Times New Roman" w:cs="Times New Roman"/>
          <w:b/>
          <w:bCs/>
          <w:kern w:val="0"/>
          <w:sz w:val="24"/>
          <w:szCs w:val="24"/>
          <w:lang w:eastAsia="lt-LT"/>
          <w14:ligatures w14:val="none"/>
        </w:rPr>
        <w:t>1</w:t>
      </w:r>
      <w:r w:rsidRPr="0058042E">
        <w:rPr>
          <w:rFonts w:ascii="Times New Roman" w:eastAsia="Times New Roman" w:hAnsi="Times New Roman" w:cs="Times New Roman"/>
          <w:b/>
          <w:bCs/>
          <w:kern w:val="0"/>
          <w:sz w:val="24"/>
          <w:szCs w:val="24"/>
          <w:lang w:eastAsia="lt-LT"/>
          <w14:ligatures w14:val="none"/>
        </w:rPr>
        <w:t xml:space="preserve"> „</w:t>
      </w:r>
      <w:r w:rsidR="00A1050F" w:rsidRPr="00A1050F">
        <w:rPr>
          <w:rFonts w:ascii="Times New Roman" w:eastAsia="Times New Roman" w:hAnsi="Times New Roman" w:cs="Times New Roman"/>
          <w:b/>
          <w:kern w:val="0"/>
          <w:sz w:val="24"/>
          <w:szCs w:val="24"/>
          <w:lang w:val="en-GB"/>
          <w14:ligatures w14:val="none"/>
        </w:rPr>
        <w:t>DĖL LĖŠŲ, REIKALINGŲ VIEŠŲJŲ ŽELDYNŲ IR ŽELDINIŲ APSAUGAI, PRIEŽIŪRAI IR TVARKYMUI, VIEŠŲJŲ ŽELDYNŲ KŪRIMUI IR ŽELDINIŲ VEISIMUI, ŽELDYNŲ IR ŽELDINIŲ INVENTORIZAVIMUI, VIEŠŲJŲ ŽELDYNŲ IR ŽELDINIŲ BŪKLĖS EKSPERTIZĖMS ATLIKTI KĖDAINIŲ RAJONO SAVIVALDYBĖJE, SKYRIMO TVARKOS</w:t>
      </w:r>
      <w:r w:rsidR="00A1050F" w:rsidRPr="00A1050F">
        <w:rPr>
          <w:rFonts w:ascii="Times New Roman" w:eastAsia="Times New Roman" w:hAnsi="Times New Roman" w:cs="Times New Roman"/>
          <w:b/>
          <w:kern w:val="0"/>
          <w:sz w:val="24"/>
          <w:szCs w:val="20"/>
          <w:lang w:eastAsia="zh-CN"/>
          <w14:ligatures w14:val="none"/>
        </w:rPr>
        <w:t xml:space="preserve"> APRAŠO PATVIRTINIMO</w:t>
      </w:r>
      <w:r>
        <w:rPr>
          <w:rFonts w:ascii="Times New Roman" w:eastAsia="Times New Roman" w:hAnsi="Times New Roman" w:cs="Times New Roman"/>
          <w:b/>
          <w:kern w:val="0"/>
          <w:sz w:val="24"/>
          <w:szCs w:val="20"/>
          <w:lang w:eastAsia="zh-CN"/>
          <w14:ligatures w14:val="none"/>
        </w:rPr>
        <w:t>“</w:t>
      </w:r>
      <w:r w:rsidRPr="00AE7030">
        <w:rPr>
          <w:rFonts w:ascii="Times New Roman" w:eastAsia="Times New Roman" w:hAnsi="Times New Roman" w:cs="Times New Roman"/>
          <w:b/>
          <w:bCs/>
          <w:kern w:val="0"/>
          <w:sz w:val="24"/>
          <w:szCs w:val="24"/>
          <w:lang w:eastAsia="lt-LT"/>
          <w14:ligatures w14:val="none"/>
        </w:rPr>
        <w:t xml:space="preserve"> </w:t>
      </w:r>
      <w:r w:rsidRPr="0058042E">
        <w:rPr>
          <w:rFonts w:ascii="Times New Roman" w:eastAsia="Times New Roman" w:hAnsi="Times New Roman" w:cs="Times New Roman"/>
          <w:b/>
          <w:bCs/>
          <w:kern w:val="0"/>
          <w:sz w:val="24"/>
          <w:szCs w:val="24"/>
          <w:lang w:eastAsia="lt-LT"/>
          <w14:ligatures w14:val="none"/>
        </w:rPr>
        <w:t>PAKEITIMO</w:t>
      </w:r>
    </w:p>
    <w:p w14:paraId="7439CA8D" w14:textId="77777777" w:rsidR="00A1050F" w:rsidRDefault="00A1050F" w:rsidP="00A1050F">
      <w:pPr>
        <w:spacing w:after="0" w:line="240" w:lineRule="auto"/>
        <w:ind w:firstLine="851"/>
        <w:jc w:val="both"/>
        <w:rPr>
          <w:rFonts w:ascii="Times New Roman" w:eastAsia="Times New Roman" w:hAnsi="Times New Roman" w:cs="Times New Roman"/>
          <w:color w:val="000000"/>
          <w:kern w:val="0"/>
          <w:sz w:val="24"/>
          <w:szCs w:val="24"/>
          <w:lang w:eastAsia="lt-LT"/>
          <w14:ligatures w14:val="none"/>
        </w:rPr>
      </w:pPr>
    </w:p>
    <w:p w14:paraId="681C6B85" w14:textId="77777777" w:rsidR="00A1050F" w:rsidRPr="0058042E" w:rsidRDefault="00A1050F" w:rsidP="00A10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kern w:val="0"/>
          <w:sz w:val="24"/>
          <w:szCs w:val="24"/>
          <w:lang w:eastAsia="lt-LT"/>
          <w14:ligatures w14:val="none"/>
        </w:rPr>
      </w:pPr>
      <w:r w:rsidRPr="0058042E">
        <w:rPr>
          <w:rFonts w:ascii="Times New Roman" w:eastAsia="Times New Roman" w:hAnsi="Times New Roman" w:cs="Times New Roman"/>
          <w:kern w:val="0"/>
          <w:sz w:val="24"/>
          <w:szCs w:val="24"/>
          <w:lang w:eastAsia="lt-LT"/>
          <w14:ligatures w14:val="none"/>
        </w:rPr>
        <w:t>202</w:t>
      </w:r>
      <w:r>
        <w:rPr>
          <w:rFonts w:ascii="Times New Roman" w:eastAsia="Times New Roman" w:hAnsi="Times New Roman" w:cs="Times New Roman"/>
          <w:kern w:val="0"/>
          <w:sz w:val="24"/>
          <w:szCs w:val="24"/>
          <w:lang w:eastAsia="lt-LT"/>
          <w14:ligatures w14:val="none"/>
        </w:rPr>
        <w:t>5</w:t>
      </w:r>
      <w:r w:rsidRPr="0058042E">
        <w:rPr>
          <w:rFonts w:ascii="Times New Roman" w:eastAsia="Times New Roman" w:hAnsi="Times New Roman" w:cs="Times New Roman"/>
          <w:kern w:val="0"/>
          <w:sz w:val="24"/>
          <w:szCs w:val="24"/>
          <w:lang w:eastAsia="lt-LT"/>
          <w14:ligatures w14:val="none"/>
        </w:rPr>
        <w:t xml:space="preserve"> m.</w:t>
      </w:r>
      <w:r w:rsidRPr="0058042E">
        <w:rPr>
          <w:rFonts w:ascii="Times New Roman" w:eastAsia="Lucida Sans Unicode" w:hAnsi="Times New Roman" w:cs="Times New Roman"/>
          <w:kern w:val="0"/>
          <w:sz w:val="24"/>
          <w:szCs w:val="24"/>
          <w:lang w:eastAsia="lt-LT"/>
          <w14:ligatures w14:val="none"/>
        </w:rPr>
        <w:t xml:space="preserve"> </w:t>
      </w:r>
      <w:r>
        <w:rPr>
          <w:rFonts w:ascii="Times New Roman" w:eastAsia="Lucida Sans Unicode" w:hAnsi="Times New Roman" w:cs="Times New Roman"/>
          <w:kern w:val="0"/>
          <w:sz w:val="24"/>
          <w:szCs w:val="24"/>
          <w:lang w:eastAsia="lt-LT"/>
          <w14:ligatures w14:val="none"/>
        </w:rPr>
        <w:t xml:space="preserve">           </w:t>
      </w:r>
      <w:r w:rsidRPr="0058042E">
        <w:rPr>
          <w:rFonts w:ascii="Times New Roman" w:eastAsia="Lucida Sans Unicode" w:hAnsi="Times New Roman" w:cs="Times New Roman"/>
          <w:kern w:val="0"/>
          <w:sz w:val="24"/>
          <w:szCs w:val="24"/>
          <w:lang w:eastAsia="lt-LT"/>
          <w14:ligatures w14:val="none"/>
        </w:rPr>
        <w:t xml:space="preserve">              </w:t>
      </w:r>
      <w:r w:rsidRPr="0058042E">
        <w:rPr>
          <w:rFonts w:ascii="Times New Roman" w:eastAsia="Times New Roman" w:hAnsi="Times New Roman" w:cs="Times New Roman"/>
          <w:kern w:val="0"/>
          <w:sz w:val="24"/>
          <w:szCs w:val="24"/>
          <w14:ligatures w14:val="none"/>
        </w:rPr>
        <w:t xml:space="preserve"> </w:t>
      </w:r>
      <w:r w:rsidRPr="0058042E">
        <w:rPr>
          <w:rFonts w:ascii="Times New Roman" w:eastAsia="Times New Roman" w:hAnsi="Times New Roman" w:cs="Times New Roman"/>
          <w:kern w:val="0"/>
          <w:sz w:val="24"/>
          <w:szCs w:val="24"/>
          <w:lang w:eastAsia="lt-LT"/>
          <w14:ligatures w14:val="none"/>
        </w:rPr>
        <w:t>d. Nr.</w:t>
      </w:r>
    </w:p>
    <w:p w14:paraId="2555C787" w14:textId="77777777" w:rsidR="00A1050F" w:rsidRDefault="00A1050F" w:rsidP="00A1050F">
      <w:pPr>
        <w:spacing w:after="0" w:line="240" w:lineRule="auto"/>
        <w:jc w:val="center"/>
        <w:rPr>
          <w:rFonts w:ascii="Times New Roman" w:eastAsia="Times New Roman" w:hAnsi="Times New Roman" w:cs="Times New Roman"/>
          <w:bCs/>
          <w:kern w:val="0"/>
          <w:sz w:val="24"/>
          <w:szCs w:val="24"/>
          <w:lang w:eastAsia="ar-SA"/>
          <w14:ligatures w14:val="none"/>
        </w:rPr>
      </w:pPr>
      <w:r w:rsidRPr="0058042E">
        <w:rPr>
          <w:rFonts w:ascii="Times New Roman" w:eastAsia="Times New Roman" w:hAnsi="Times New Roman" w:cs="Times New Roman"/>
          <w:bCs/>
          <w:kern w:val="0"/>
          <w:sz w:val="24"/>
          <w:szCs w:val="24"/>
          <w:lang w:eastAsia="ar-SA"/>
          <w14:ligatures w14:val="none"/>
        </w:rPr>
        <w:t>Kėdainiai</w:t>
      </w:r>
    </w:p>
    <w:p w14:paraId="66D44355" w14:textId="77777777" w:rsidR="00AE7030" w:rsidRDefault="00AE7030" w:rsidP="00A1050F">
      <w:pPr>
        <w:spacing w:after="0" w:line="240" w:lineRule="auto"/>
        <w:jc w:val="center"/>
        <w:rPr>
          <w:rFonts w:ascii="Times New Roman" w:eastAsia="Times New Roman" w:hAnsi="Times New Roman" w:cs="Times New Roman"/>
          <w:color w:val="000000"/>
          <w:kern w:val="0"/>
          <w:sz w:val="24"/>
          <w:szCs w:val="24"/>
          <w:lang w:eastAsia="lt-LT"/>
          <w14:ligatures w14:val="none"/>
        </w:rPr>
      </w:pPr>
    </w:p>
    <w:p w14:paraId="7828040B" w14:textId="77777777" w:rsidR="00AE7030" w:rsidRPr="0058042E" w:rsidRDefault="00AE7030" w:rsidP="00AE7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kern w:val="0"/>
          <w:sz w:val="24"/>
          <w:szCs w:val="24"/>
          <w:lang w:eastAsia="lt-LT"/>
          <w14:ligatures w14:val="none"/>
        </w:rPr>
      </w:pPr>
      <w:r w:rsidRPr="0058042E">
        <w:rPr>
          <w:rFonts w:ascii="Times New Roman" w:eastAsia="Times New Roman" w:hAnsi="Times New Roman" w:cs="Times New Roman"/>
          <w:kern w:val="0"/>
          <w:sz w:val="24"/>
          <w:szCs w:val="24"/>
          <w:lang w:eastAsia="lt-LT"/>
          <w14:ligatures w14:val="none"/>
        </w:rPr>
        <w:t xml:space="preserve">Kėdainių rajono savivaldybės taryba n u s p r e n d ž i a: </w:t>
      </w:r>
    </w:p>
    <w:p w14:paraId="769E24C6" w14:textId="313A6C25" w:rsidR="008719AA" w:rsidRDefault="00893CFF" w:rsidP="008719AA">
      <w:pPr>
        <w:spacing w:after="0" w:line="240" w:lineRule="auto"/>
        <w:ind w:firstLine="851"/>
        <w:jc w:val="both"/>
        <w:rPr>
          <w:rFonts w:ascii="Times New Roman" w:eastAsia="Times New Roman" w:hAnsi="Times New Roman" w:cs="Times New Roman"/>
          <w:kern w:val="0"/>
          <w:sz w:val="24"/>
          <w:szCs w:val="20"/>
          <w:lang w:eastAsia="zh-CN"/>
          <w14:ligatures w14:val="none"/>
        </w:rPr>
      </w:pPr>
      <w:r w:rsidRPr="007564D7">
        <w:rPr>
          <w:rFonts w:ascii="Times New Roman" w:eastAsia="Times New Roman" w:hAnsi="Times New Roman" w:cs="Times New Roman"/>
          <w:kern w:val="0"/>
          <w:sz w:val="24"/>
          <w:szCs w:val="24"/>
          <w:lang w:eastAsia="lt-LT"/>
          <w14:ligatures w14:val="none"/>
        </w:rPr>
        <w:t xml:space="preserve">Pakeisti </w:t>
      </w:r>
      <w:r>
        <w:rPr>
          <w:rFonts w:ascii="Times New Roman" w:eastAsia="Times New Roman" w:hAnsi="Times New Roman" w:cs="Times New Roman"/>
          <w:kern w:val="0"/>
          <w:sz w:val="24"/>
          <w:szCs w:val="24"/>
          <w14:ligatures w14:val="none"/>
        </w:rPr>
        <w:t>L</w:t>
      </w:r>
      <w:r w:rsidRPr="00AE7030">
        <w:rPr>
          <w:rFonts w:ascii="Times New Roman" w:eastAsia="Times New Roman" w:hAnsi="Times New Roman" w:cs="Times New Roman"/>
          <w:kern w:val="0"/>
          <w:sz w:val="24"/>
          <w:szCs w:val="24"/>
          <w14:ligatures w14:val="none"/>
        </w:rPr>
        <w:t>ėšų, reikalingų viešųjų želdynų ir želdinių apsaugai, priežiūrai ir tvarkymui, viešųjų želdynų kūrimui ir želdinių veisimui, želdynų ir želdinių inventorizavimui, viešųjų želdynų ir želdinių būklės ekspertizėms atlikti Kėdainių rajono savivaldybėje, skyrimo tvarkos</w:t>
      </w:r>
      <w:r w:rsidRPr="00AE7030">
        <w:rPr>
          <w:rFonts w:ascii="Times New Roman" w:eastAsia="Times New Roman" w:hAnsi="Times New Roman" w:cs="Times New Roman"/>
          <w:kern w:val="0"/>
          <w:sz w:val="24"/>
          <w:szCs w:val="20"/>
          <w:lang w:eastAsia="zh-CN"/>
          <w14:ligatures w14:val="none"/>
        </w:rPr>
        <w:t xml:space="preserve"> apraš</w:t>
      </w:r>
      <w:r w:rsidR="00793B22">
        <w:rPr>
          <w:rFonts w:ascii="Times New Roman" w:eastAsia="Times New Roman" w:hAnsi="Times New Roman" w:cs="Times New Roman"/>
          <w:kern w:val="0"/>
          <w:sz w:val="24"/>
          <w:szCs w:val="20"/>
          <w:lang w:eastAsia="zh-CN"/>
          <w14:ligatures w14:val="none"/>
        </w:rPr>
        <w:t>o</w:t>
      </w:r>
      <w:r w:rsidR="00510A9B">
        <w:rPr>
          <w:rFonts w:ascii="Times New Roman" w:eastAsia="Times New Roman" w:hAnsi="Times New Roman" w:cs="Times New Roman"/>
          <w:kern w:val="0"/>
          <w:sz w:val="24"/>
          <w:szCs w:val="20"/>
          <w:lang w:eastAsia="zh-CN"/>
          <w14:ligatures w14:val="none"/>
        </w:rPr>
        <w:t>,</w:t>
      </w:r>
      <w:r>
        <w:rPr>
          <w:rFonts w:ascii="Times New Roman" w:eastAsia="Times New Roman" w:hAnsi="Times New Roman" w:cs="Times New Roman"/>
          <w:kern w:val="0"/>
          <w:sz w:val="24"/>
          <w:szCs w:val="20"/>
          <w:lang w:eastAsia="zh-CN"/>
          <w14:ligatures w14:val="none"/>
        </w:rPr>
        <w:t xml:space="preserve"> patvirtint</w:t>
      </w:r>
      <w:r w:rsidR="00793B22">
        <w:rPr>
          <w:rFonts w:ascii="Times New Roman" w:eastAsia="Times New Roman" w:hAnsi="Times New Roman" w:cs="Times New Roman"/>
          <w:kern w:val="0"/>
          <w:sz w:val="24"/>
          <w:szCs w:val="20"/>
          <w:lang w:eastAsia="zh-CN"/>
          <w14:ligatures w14:val="none"/>
        </w:rPr>
        <w:t>o</w:t>
      </w:r>
      <w:r w:rsidRPr="00AE7030">
        <w:rPr>
          <w:rFonts w:ascii="Times New Roman" w:eastAsia="Times New Roman" w:hAnsi="Times New Roman" w:cs="Times New Roman"/>
          <w:kern w:val="0"/>
          <w:sz w:val="24"/>
          <w:szCs w:val="20"/>
          <w:lang w:eastAsia="zh-CN"/>
          <w14:ligatures w14:val="none"/>
        </w:rPr>
        <w:t xml:space="preserve"> </w:t>
      </w:r>
      <w:r w:rsidRPr="007564D7">
        <w:rPr>
          <w:rFonts w:ascii="Times New Roman" w:eastAsia="Times New Roman" w:hAnsi="Times New Roman" w:cs="Times New Roman"/>
          <w:kern w:val="0"/>
          <w:sz w:val="24"/>
          <w:szCs w:val="24"/>
          <w:lang w:eastAsia="lt-LT"/>
          <w14:ligatures w14:val="none"/>
        </w:rPr>
        <w:t>Kėdainių rajono savivaldybės tarybos 2022 m. gegužės 27 d. sprendim</w:t>
      </w:r>
      <w:r>
        <w:rPr>
          <w:rFonts w:ascii="Times New Roman" w:eastAsia="Times New Roman" w:hAnsi="Times New Roman" w:cs="Times New Roman"/>
          <w:kern w:val="0"/>
          <w:sz w:val="24"/>
          <w:szCs w:val="24"/>
          <w:lang w:eastAsia="lt-LT"/>
          <w14:ligatures w14:val="none"/>
        </w:rPr>
        <w:t>u</w:t>
      </w:r>
      <w:r w:rsidRPr="007564D7">
        <w:rPr>
          <w:rFonts w:ascii="Times New Roman" w:eastAsia="Times New Roman" w:hAnsi="Times New Roman" w:cs="Times New Roman"/>
          <w:kern w:val="0"/>
          <w:sz w:val="24"/>
          <w:szCs w:val="24"/>
          <w:lang w:eastAsia="lt-LT"/>
          <w14:ligatures w14:val="none"/>
        </w:rPr>
        <w:t xml:space="preserve"> Nr. TS-18</w:t>
      </w:r>
      <w:r>
        <w:rPr>
          <w:rFonts w:ascii="Times New Roman" w:eastAsia="Times New Roman" w:hAnsi="Times New Roman" w:cs="Times New Roman"/>
          <w:kern w:val="0"/>
          <w:sz w:val="24"/>
          <w:szCs w:val="24"/>
          <w:lang w:eastAsia="lt-LT"/>
          <w14:ligatures w14:val="none"/>
        </w:rPr>
        <w:t xml:space="preserve">1 </w:t>
      </w:r>
      <w:r w:rsidRPr="00AE7030">
        <w:rPr>
          <w:rFonts w:ascii="Times New Roman" w:eastAsia="Times New Roman" w:hAnsi="Times New Roman" w:cs="Times New Roman"/>
          <w:kern w:val="0"/>
          <w:sz w:val="24"/>
          <w:szCs w:val="24"/>
          <w:lang w:eastAsia="lt-LT"/>
          <w14:ligatures w14:val="none"/>
        </w:rPr>
        <w:t>„</w:t>
      </w:r>
      <w:r w:rsidRPr="00AE7030">
        <w:rPr>
          <w:rFonts w:ascii="Times New Roman" w:eastAsia="Times New Roman" w:hAnsi="Times New Roman" w:cs="Times New Roman"/>
          <w:kern w:val="0"/>
          <w:sz w:val="24"/>
          <w:szCs w:val="24"/>
          <w14:ligatures w14:val="none"/>
        </w:rPr>
        <w:t xml:space="preserve">Dėl </w:t>
      </w:r>
      <w:r>
        <w:rPr>
          <w:rFonts w:ascii="Times New Roman" w:eastAsia="Times New Roman" w:hAnsi="Times New Roman" w:cs="Times New Roman"/>
          <w:kern w:val="0"/>
          <w:sz w:val="24"/>
          <w:szCs w:val="24"/>
          <w14:ligatures w14:val="none"/>
        </w:rPr>
        <w:t>L</w:t>
      </w:r>
      <w:r w:rsidRPr="00AE7030">
        <w:rPr>
          <w:rFonts w:ascii="Times New Roman" w:eastAsia="Times New Roman" w:hAnsi="Times New Roman" w:cs="Times New Roman"/>
          <w:kern w:val="0"/>
          <w:sz w:val="24"/>
          <w:szCs w:val="24"/>
          <w14:ligatures w14:val="none"/>
        </w:rPr>
        <w:t>ėšų, reikalingų viešųjų želdynų ir želdinių apsaugai, priežiūrai ir tvarkymui, viešųjų želdynų kūrimui ir želdinių veisimui, želdynų ir želdinių inventorizavimui, viešųjų želdynų ir želdinių būklės ekspertizėms atlikti Kėdainių rajono savivaldybėje, skyrimo tvarkos</w:t>
      </w:r>
      <w:r w:rsidRPr="00AE7030">
        <w:rPr>
          <w:rFonts w:ascii="Times New Roman" w:eastAsia="Times New Roman" w:hAnsi="Times New Roman" w:cs="Times New Roman"/>
          <w:kern w:val="0"/>
          <w:sz w:val="24"/>
          <w:szCs w:val="20"/>
          <w:lang w:eastAsia="zh-CN"/>
          <w14:ligatures w14:val="none"/>
        </w:rPr>
        <w:t xml:space="preserve"> aprašo patvirtinimo“</w:t>
      </w:r>
      <w:r w:rsidR="00793B22">
        <w:rPr>
          <w:rFonts w:ascii="Times New Roman" w:eastAsia="Times New Roman" w:hAnsi="Times New Roman" w:cs="Times New Roman"/>
          <w:kern w:val="0"/>
          <w:sz w:val="24"/>
          <w:szCs w:val="20"/>
          <w:lang w:eastAsia="zh-CN"/>
          <w14:ligatures w14:val="none"/>
        </w:rPr>
        <w:t>, 3 punktą ir jį išdėstyti taip</w:t>
      </w:r>
      <w:r w:rsidR="008719AA">
        <w:rPr>
          <w:rFonts w:ascii="Times New Roman" w:eastAsia="Times New Roman" w:hAnsi="Times New Roman" w:cs="Times New Roman"/>
          <w:kern w:val="0"/>
          <w:sz w:val="24"/>
          <w:szCs w:val="20"/>
          <w:lang w:eastAsia="zh-CN"/>
          <w14:ligatures w14:val="none"/>
        </w:rPr>
        <w:t xml:space="preserve">: </w:t>
      </w:r>
    </w:p>
    <w:p w14:paraId="2E373A09" w14:textId="5AE3C636" w:rsidR="00F77FBC" w:rsidRPr="00A01CA0" w:rsidRDefault="00057439" w:rsidP="00A01CA0">
      <w:pPr>
        <w:spacing w:after="0"/>
        <w:ind w:firstLine="851"/>
        <w:jc w:val="both"/>
        <w:rPr>
          <w:rFonts w:ascii="Times New Roman" w:hAnsi="Times New Roman" w:cs="Times New Roman"/>
          <w:sz w:val="24"/>
          <w:szCs w:val="24"/>
        </w:rPr>
      </w:pPr>
      <w:r w:rsidRPr="00191377">
        <w:rPr>
          <w:rFonts w:ascii="Times New Roman" w:eastAsia="Times New Roman" w:hAnsi="Times New Roman" w:cs="Times New Roman"/>
          <w:color w:val="000000"/>
          <w:kern w:val="0"/>
          <w:sz w:val="24"/>
          <w:szCs w:val="24"/>
          <w:lang w:eastAsia="lt-LT"/>
          <w14:ligatures w14:val="none"/>
        </w:rPr>
        <w:t>„</w:t>
      </w:r>
      <w:r w:rsidRPr="00A1050F">
        <w:rPr>
          <w:rFonts w:ascii="Times New Roman" w:eastAsia="Times New Roman" w:hAnsi="Times New Roman" w:cs="Times New Roman"/>
          <w:color w:val="000000"/>
          <w:kern w:val="0"/>
          <w:sz w:val="24"/>
          <w:szCs w:val="24"/>
          <w:lang w:eastAsia="lt-LT"/>
          <w14:ligatures w14:val="none"/>
        </w:rPr>
        <w:t>3.</w:t>
      </w:r>
      <w:r w:rsidRPr="00191377">
        <w:rPr>
          <w:rFonts w:ascii="Times New Roman" w:eastAsia="Times New Roman" w:hAnsi="Times New Roman" w:cs="Times New Roman"/>
          <w:color w:val="000000"/>
          <w:kern w:val="0"/>
          <w:sz w:val="24"/>
          <w:szCs w:val="24"/>
          <w:lang w:eastAsia="lt-LT"/>
          <w14:ligatures w14:val="none"/>
        </w:rPr>
        <w:t xml:space="preserve"> </w:t>
      </w:r>
      <w:r w:rsidR="00A01CA0" w:rsidRPr="008E59FA">
        <w:rPr>
          <w:rFonts w:ascii="Times New Roman" w:hAnsi="Times New Roman" w:cs="Times New Roman"/>
          <w:b/>
          <w:bCs/>
          <w:sz w:val="24"/>
          <w:szCs w:val="24"/>
        </w:rPr>
        <w:t>Viešųjų želdynų kūrimo,</w:t>
      </w:r>
      <w:r w:rsidR="00A01CA0" w:rsidRPr="008E59FA">
        <w:rPr>
          <w:rFonts w:ascii="Times New Roman" w:hAnsi="Times New Roman" w:cs="Times New Roman"/>
          <w:sz w:val="24"/>
          <w:szCs w:val="24"/>
        </w:rPr>
        <w:t xml:space="preserve"> </w:t>
      </w:r>
      <w:r w:rsidR="00A01CA0" w:rsidRPr="008E59FA">
        <w:rPr>
          <w:rFonts w:ascii="Times New Roman" w:hAnsi="Times New Roman" w:cs="Times New Roman"/>
          <w:b/>
          <w:bCs/>
          <w:sz w:val="24"/>
          <w:szCs w:val="24"/>
        </w:rPr>
        <w:t>v</w:t>
      </w:r>
      <w:r w:rsidR="00A01CA0" w:rsidRPr="008E59FA">
        <w:rPr>
          <w:rFonts w:ascii="Times New Roman" w:hAnsi="Times New Roman" w:cs="Times New Roman"/>
          <w:sz w:val="24"/>
          <w:szCs w:val="24"/>
        </w:rPr>
        <w:t>iešųjų želdynų ir želdinių apsaugos, priežiūros,</w:t>
      </w:r>
      <w:r w:rsidR="00A01CA0" w:rsidRPr="008E59FA">
        <w:rPr>
          <w:rFonts w:ascii="Times New Roman" w:hAnsi="Times New Roman" w:cs="Times New Roman"/>
          <w:strike/>
          <w:sz w:val="24"/>
          <w:szCs w:val="24"/>
        </w:rPr>
        <w:t xml:space="preserve"> ir</w:t>
      </w:r>
      <w:r w:rsidR="00A01CA0" w:rsidRPr="008E59FA">
        <w:rPr>
          <w:rFonts w:ascii="Times New Roman" w:hAnsi="Times New Roman" w:cs="Times New Roman"/>
          <w:sz w:val="24"/>
          <w:szCs w:val="24"/>
        </w:rPr>
        <w:t xml:space="preserve"> tvarkymo, </w:t>
      </w:r>
      <w:r w:rsidR="00A01CA0" w:rsidRPr="008E59FA">
        <w:rPr>
          <w:rFonts w:ascii="Times New Roman" w:hAnsi="Times New Roman" w:cs="Times New Roman"/>
          <w:b/>
          <w:bCs/>
          <w:sz w:val="24"/>
          <w:szCs w:val="24"/>
        </w:rPr>
        <w:t>būklės stebėsenos,</w:t>
      </w:r>
      <w:r w:rsidR="00A01CA0" w:rsidRPr="008E59FA">
        <w:rPr>
          <w:rFonts w:ascii="Times New Roman" w:hAnsi="Times New Roman" w:cs="Times New Roman"/>
          <w:sz w:val="24"/>
          <w:szCs w:val="24"/>
        </w:rPr>
        <w:t xml:space="preserve"> viešųjų </w:t>
      </w:r>
      <w:r w:rsidR="00A01CA0" w:rsidRPr="008E59FA">
        <w:rPr>
          <w:rFonts w:ascii="Times New Roman" w:hAnsi="Times New Roman" w:cs="Times New Roman"/>
          <w:strike/>
          <w:sz w:val="24"/>
          <w:szCs w:val="24"/>
        </w:rPr>
        <w:t>želdynų kūrimo ir</w:t>
      </w:r>
      <w:r w:rsidR="00A01CA0" w:rsidRPr="008E59FA">
        <w:rPr>
          <w:rFonts w:ascii="Times New Roman" w:hAnsi="Times New Roman" w:cs="Times New Roman"/>
          <w:sz w:val="24"/>
          <w:szCs w:val="24"/>
        </w:rPr>
        <w:t xml:space="preserve"> </w:t>
      </w:r>
      <w:r w:rsidR="00A01CA0" w:rsidRPr="008E59FA">
        <w:rPr>
          <w:rFonts w:ascii="Times New Roman" w:hAnsi="Times New Roman" w:cs="Times New Roman"/>
          <w:b/>
          <w:bCs/>
          <w:sz w:val="24"/>
          <w:szCs w:val="24"/>
        </w:rPr>
        <w:t>želdinių</w:t>
      </w:r>
      <w:r w:rsidR="00A01CA0" w:rsidRPr="008E59FA">
        <w:rPr>
          <w:rFonts w:ascii="Times New Roman" w:hAnsi="Times New Roman" w:cs="Times New Roman"/>
          <w:sz w:val="24"/>
          <w:szCs w:val="24"/>
        </w:rPr>
        <w:t xml:space="preserve"> veisimo, </w:t>
      </w:r>
      <w:r w:rsidR="00A01CA0" w:rsidRPr="008E59FA">
        <w:rPr>
          <w:rFonts w:ascii="Times New Roman" w:hAnsi="Times New Roman" w:cs="Times New Roman"/>
          <w:b/>
          <w:bCs/>
          <w:sz w:val="24"/>
          <w:szCs w:val="24"/>
        </w:rPr>
        <w:t>privalomos viešųjų</w:t>
      </w:r>
      <w:r w:rsidR="00A01CA0" w:rsidRPr="008E59FA">
        <w:rPr>
          <w:rFonts w:ascii="Times New Roman" w:hAnsi="Times New Roman" w:cs="Times New Roman"/>
          <w:sz w:val="24"/>
          <w:szCs w:val="24"/>
        </w:rPr>
        <w:t xml:space="preserve"> želdynų ir želdinių </w:t>
      </w:r>
      <w:r w:rsidR="00A01CA0" w:rsidRPr="008E59FA">
        <w:rPr>
          <w:rFonts w:ascii="Times New Roman" w:hAnsi="Times New Roman" w:cs="Times New Roman"/>
          <w:b/>
          <w:bCs/>
          <w:sz w:val="24"/>
          <w:szCs w:val="24"/>
        </w:rPr>
        <w:t>būklės ekspertizės</w:t>
      </w:r>
      <w:r w:rsidR="00A01CA0" w:rsidRPr="008E59FA">
        <w:rPr>
          <w:rFonts w:ascii="Times New Roman" w:hAnsi="Times New Roman" w:cs="Times New Roman"/>
          <w:sz w:val="24"/>
          <w:szCs w:val="24"/>
        </w:rPr>
        <w:t xml:space="preserve">, </w:t>
      </w:r>
      <w:r w:rsidR="00A01CA0" w:rsidRPr="008E59FA">
        <w:rPr>
          <w:rFonts w:ascii="Times New Roman" w:hAnsi="Times New Roman" w:cs="Times New Roman"/>
          <w:b/>
          <w:bCs/>
          <w:sz w:val="24"/>
          <w:szCs w:val="24"/>
        </w:rPr>
        <w:t>želdinių ir želdynų, neatsižvelgiant į žemės, kurioje jie yra, nuosavybės formą,</w:t>
      </w:r>
      <w:r w:rsidR="00A01CA0" w:rsidRPr="008E59FA">
        <w:rPr>
          <w:rFonts w:ascii="Times New Roman" w:hAnsi="Times New Roman" w:cs="Times New Roman"/>
          <w:sz w:val="24"/>
          <w:szCs w:val="24"/>
        </w:rPr>
        <w:t xml:space="preserve"> inventorizavimo</w:t>
      </w:r>
      <w:r w:rsidR="00A01CA0" w:rsidRPr="008E59FA">
        <w:rPr>
          <w:rFonts w:ascii="Times New Roman" w:hAnsi="Times New Roman" w:cs="Times New Roman"/>
          <w:strike/>
          <w:sz w:val="24"/>
          <w:szCs w:val="24"/>
        </w:rPr>
        <w:t>,</w:t>
      </w:r>
      <w:r w:rsidR="00A01CA0" w:rsidRPr="008E59FA">
        <w:rPr>
          <w:rFonts w:ascii="Times New Roman" w:hAnsi="Times New Roman" w:cs="Times New Roman"/>
          <w:sz w:val="24"/>
          <w:szCs w:val="24"/>
        </w:rPr>
        <w:t xml:space="preserve"> </w:t>
      </w:r>
      <w:r w:rsidR="00A01CA0" w:rsidRPr="008E59FA">
        <w:rPr>
          <w:rFonts w:ascii="Times New Roman" w:hAnsi="Times New Roman" w:cs="Times New Roman"/>
          <w:b/>
          <w:bCs/>
          <w:sz w:val="24"/>
          <w:szCs w:val="24"/>
        </w:rPr>
        <w:t xml:space="preserve">ir apskaitos </w:t>
      </w:r>
      <w:r w:rsidR="00A01CA0" w:rsidRPr="008E59FA">
        <w:rPr>
          <w:rFonts w:ascii="Times New Roman" w:hAnsi="Times New Roman" w:cs="Times New Roman"/>
          <w:strike/>
          <w:sz w:val="24"/>
          <w:szCs w:val="24"/>
        </w:rPr>
        <w:t>viešųjų želdynų ir želdinių būklės ekspertizės atlikimo</w:t>
      </w:r>
      <w:r w:rsidR="00A01CA0" w:rsidRPr="008E59FA">
        <w:rPr>
          <w:rFonts w:ascii="Times New Roman" w:hAnsi="Times New Roman" w:cs="Times New Roman"/>
          <w:sz w:val="24"/>
          <w:szCs w:val="24"/>
        </w:rPr>
        <w:t xml:space="preserve"> darbai finansuojami iš:</w:t>
      </w:r>
    </w:p>
    <w:p w14:paraId="225B2A95" w14:textId="2B562F51" w:rsidR="00793B22" w:rsidRPr="00577EC4" w:rsidRDefault="00793B22" w:rsidP="00793B22">
      <w:pPr>
        <w:spacing w:after="0" w:line="240" w:lineRule="auto"/>
        <w:ind w:firstLine="851"/>
        <w:jc w:val="both"/>
        <w:rPr>
          <w:rFonts w:ascii="Times New Roman" w:eastAsia="Times New Roman" w:hAnsi="Times New Roman" w:cs="Times New Roman"/>
          <w:color w:val="000000"/>
          <w:kern w:val="0"/>
          <w:sz w:val="24"/>
          <w:szCs w:val="24"/>
          <w:lang w:eastAsia="lt-LT"/>
          <w14:ligatures w14:val="none"/>
        </w:rPr>
      </w:pPr>
      <w:r w:rsidRPr="00577EC4">
        <w:rPr>
          <w:rFonts w:ascii="Times New Roman" w:eastAsia="Times New Roman" w:hAnsi="Times New Roman" w:cs="Times New Roman"/>
          <w:color w:val="000000"/>
          <w:kern w:val="0"/>
          <w:sz w:val="24"/>
          <w:szCs w:val="24"/>
          <w:lang w:eastAsia="lt-LT"/>
          <w14:ligatures w14:val="none"/>
        </w:rPr>
        <w:t>3.1.</w:t>
      </w:r>
      <w:r w:rsidRPr="00F66C07">
        <w:rPr>
          <w:rFonts w:ascii="Times New Roman" w:eastAsia="Times New Roman" w:hAnsi="Times New Roman" w:cs="Times New Roman"/>
          <w:color w:val="000000"/>
          <w:kern w:val="0"/>
          <w:sz w:val="24"/>
          <w:szCs w:val="24"/>
          <w:lang w:eastAsia="lt-LT"/>
          <w14:ligatures w14:val="none"/>
        </w:rPr>
        <w:t xml:space="preserve"> </w:t>
      </w:r>
      <w:r w:rsidRPr="00577EC4">
        <w:rPr>
          <w:rFonts w:ascii="Times New Roman" w:eastAsia="Times New Roman" w:hAnsi="Times New Roman" w:cs="Times New Roman"/>
          <w:color w:val="000000"/>
          <w:kern w:val="0"/>
          <w:sz w:val="24"/>
          <w:szCs w:val="24"/>
          <w:lang w:eastAsia="lt-LT"/>
          <w14:ligatures w14:val="none"/>
        </w:rPr>
        <w:t>Savivaldybės aplinkos apsaugos rėmimo specialiosios programos</w:t>
      </w:r>
      <w:r w:rsidR="00851722" w:rsidRPr="00851722">
        <w:rPr>
          <w:rFonts w:ascii="Times New Roman" w:eastAsia="Times New Roman" w:hAnsi="Times New Roman" w:cs="Times New Roman"/>
          <w:color w:val="000000"/>
          <w:kern w:val="0"/>
          <w:sz w:val="24"/>
          <w:szCs w:val="24"/>
          <w:lang w:eastAsia="lt-LT"/>
          <w14:ligatures w14:val="none"/>
        </w:rPr>
        <w:t xml:space="preserve"> </w:t>
      </w:r>
      <w:r w:rsidR="00851722" w:rsidRPr="00851722">
        <w:rPr>
          <w:rFonts w:ascii="Times New Roman" w:eastAsia="Times New Roman" w:hAnsi="Times New Roman" w:cs="Times New Roman"/>
          <w:b/>
          <w:bCs/>
          <w:color w:val="000000"/>
          <w:kern w:val="0"/>
          <w:sz w:val="24"/>
          <w:szCs w:val="24"/>
          <w:lang w:eastAsia="lt-LT"/>
          <w14:ligatures w14:val="none"/>
        </w:rPr>
        <w:t>lėšų</w:t>
      </w:r>
      <w:r w:rsidRPr="00577EC4">
        <w:rPr>
          <w:rFonts w:ascii="Times New Roman" w:eastAsia="Times New Roman" w:hAnsi="Times New Roman" w:cs="Times New Roman"/>
          <w:color w:val="000000"/>
          <w:kern w:val="0"/>
          <w:sz w:val="24"/>
          <w:szCs w:val="24"/>
          <w:lang w:eastAsia="lt-LT"/>
          <w14:ligatures w14:val="none"/>
        </w:rPr>
        <w:t>;</w:t>
      </w:r>
    </w:p>
    <w:p w14:paraId="1E7D5FDC" w14:textId="77777777" w:rsidR="00793B22" w:rsidRPr="00577EC4" w:rsidRDefault="00793B22" w:rsidP="00793B22">
      <w:pPr>
        <w:spacing w:after="0" w:line="240" w:lineRule="auto"/>
        <w:ind w:firstLine="851"/>
        <w:jc w:val="both"/>
        <w:rPr>
          <w:rFonts w:ascii="Times New Roman" w:eastAsia="Times New Roman" w:hAnsi="Times New Roman" w:cs="Times New Roman"/>
          <w:color w:val="000000"/>
          <w:kern w:val="0"/>
          <w:sz w:val="24"/>
          <w:szCs w:val="24"/>
          <w:lang w:eastAsia="lt-LT"/>
          <w14:ligatures w14:val="none"/>
        </w:rPr>
      </w:pPr>
      <w:r w:rsidRPr="00577EC4">
        <w:rPr>
          <w:rFonts w:ascii="Times New Roman" w:eastAsia="Times New Roman" w:hAnsi="Times New Roman" w:cs="Times New Roman"/>
          <w:color w:val="000000"/>
          <w:kern w:val="0"/>
          <w:sz w:val="24"/>
          <w:szCs w:val="24"/>
          <w:lang w:eastAsia="lt-LT"/>
          <w14:ligatures w14:val="none"/>
        </w:rPr>
        <w:t>3.2.</w:t>
      </w:r>
      <w:r w:rsidRPr="00F66C07">
        <w:rPr>
          <w:rFonts w:ascii="Times New Roman" w:eastAsia="Times New Roman" w:hAnsi="Times New Roman" w:cs="Times New Roman"/>
          <w:color w:val="000000"/>
          <w:kern w:val="0"/>
          <w:sz w:val="24"/>
          <w:szCs w:val="24"/>
          <w:lang w:eastAsia="lt-LT"/>
          <w14:ligatures w14:val="none"/>
        </w:rPr>
        <w:t xml:space="preserve"> </w:t>
      </w:r>
      <w:r w:rsidRPr="00577EC4">
        <w:rPr>
          <w:rFonts w:ascii="Times New Roman" w:eastAsia="Times New Roman" w:hAnsi="Times New Roman" w:cs="Times New Roman"/>
          <w:color w:val="000000"/>
          <w:kern w:val="0"/>
          <w:sz w:val="24"/>
          <w:szCs w:val="24"/>
          <w:lang w:eastAsia="lt-LT"/>
          <w14:ligatures w14:val="none"/>
        </w:rPr>
        <w:t>Savivaldybės biudžeto lėšų;</w:t>
      </w:r>
    </w:p>
    <w:p w14:paraId="4AD34A92" w14:textId="77777777" w:rsidR="00793B22" w:rsidRPr="00577EC4" w:rsidRDefault="00793B22" w:rsidP="00793B22">
      <w:pPr>
        <w:spacing w:after="0" w:line="240" w:lineRule="auto"/>
        <w:ind w:firstLine="851"/>
        <w:jc w:val="both"/>
        <w:rPr>
          <w:rFonts w:ascii="Times New Roman" w:eastAsia="Times New Roman" w:hAnsi="Times New Roman" w:cs="Times New Roman"/>
          <w:color w:val="000000"/>
          <w:kern w:val="0"/>
          <w:sz w:val="24"/>
          <w:szCs w:val="24"/>
          <w:lang w:eastAsia="lt-LT"/>
          <w14:ligatures w14:val="none"/>
        </w:rPr>
      </w:pPr>
      <w:r w:rsidRPr="00577EC4">
        <w:rPr>
          <w:rFonts w:ascii="Times New Roman" w:eastAsia="Times New Roman" w:hAnsi="Times New Roman" w:cs="Times New Roman"/>
          <w:color w:val="000000"/>
          <w:kern w:val="0"/>
          <w:sz w:val="24"/>
          <w:szCs w:val="24"/>
          <w:lang w:eastAsia="lt-LT"/>
          <w14:ligatures w14:val="none"/>
        </w:rPr>
        <w:t>3.3.</w:t>
      </w:r>
      <w:r w:rsidRPr="00F66C07">
        <w:rPr>
          <w:rFonts w:ascii="Times New Roman" w:eastAsia="Times New Roman" w:hAnsi="Times New Roman" w:cs="Times New Roman"/>
          <w:color w:val="000000"/>
          <w:kern w:val="0"/>
          <w:sz w:val="24"/>
          <w:szCs w:val="24"/>
          <w:lang w:eastAsia="lt-LT"/>
          <w14:ligatures w14:val="none"/>
        </w:rPr>
        <w:t xml:space="preserve"> </w:t>
      </w:r>
      <w:r w:rsidRPr="00577EC4">
        <w:rPr>
          <w:rFonts w:ascii="Times New Roman" w:eastAsia="Times New Roman" w:hAnsi="Times New Roman" w:cs="Times New Roman"/>
          <w:color w:val="000000"/>
          <w:kern w:val="0"/>
          <w:sz w:val="24"/>
          <w:szCs w:val="24"/>
          <w:lang w:eastAsia="lt-LT"/>
          <w14:ligatures w14:val="none"/>
        </w:rPr>
        <w:t>valstybės biudžeto lėšų;</w:t>
      </w:r>
    </w:p>
    <w:p w14:paraId="6E4C18D9" w14:textId="51BD2C8C" w:rsidR="00057439" w:rsidRPr="00057439" w:rsidRDefault="00A1050F" w:rsidP="00A01CA0">
      <w:pPr>
        <w:spacing w:after="0" w:line="240" w:lineRule="auto"/>
        <w:ind w:firstLine="851"/>
        <w:jc w:val="both"/>
        <w:rPr>
          <w:rFonts w:ascii="Times New Roman" w:eastAsia="Times New Roman" w:hAnsi="Times New Roman" w:cs="Times New Roman"/>
          <w:color w:val="000000"/>
          <w:kern w:val="0"/>
          <w:sz w:val="24"/>
          <w:szCs w:val="24"/>
          <w:lang w:eastAsia="lt-LT"/>
          <w14:ligatures w14:val="none"/>
        </w:rPr>
      </w:pPr>
      <w:bookmarkStart w:id="0" w:name="part_d5a4c1906a684b83abe494b8f22c4b9b"/>
      <w:bookmarkEnd w:id="0"/>
      <w:r w:rsidRPr="00A1050F">
        <w:rPr>
          <w:rFonts w:ascii="Times New Roman" w:eastAsia="Times New Roman" w:hAnsi="Times New Roman" w:cs="Times New Roman"/>
          <w:color w:val="000000"/>
          <w:kern w:val="0"/>
          <w:sz w:val="24"/>
          <w:szCs w:val="24"/>
          <w:lang w:eastAsia="lt-LT"/>
          <w14:ligatures w14:val="none"/>
        </w:rPr>
        <w:t>3.4.</w:t>
      </w:r>
      <w:r w:rsidRPr="00191377">
        <w:rPr>
          <w:rFonts w:ascii="Times New Roman" w:eastAsia="Times New Roman" w:hAnsi="Times New Roman" w:cs="Times New Roman"/>
          <w:color w:val="000000"/>
          <w:kern w:val="0"/>
          <w:sz w:val="24"/>
          <w:szCs w:val="24"/>
          <w:lang w:eastAsia="lt-LT"/>
          <w14:ligatures w14:val="none"/>
        </w:rPr>
        <w:t xml:space="preserve"> </w:t>
      </w:r>
      <w:r w:rsidR="00057439" w:rsidRPr="00057439">
        <w:rPr>
          <w:rFonts w:ascii="Times New Roman" w:eastAsia="Times New Roman" w:hAnsi="Times New Roman" w:cs="Times New Roman"/>
          <w:color w:val="000000"/>
          <w:kern w:val="0"/>
          <w:sz w:val="24"/>
          <w:szCs w:val="24"/>
          <w:lang w:eastAsia="lt-LT"/>
          <w14:ligatures w14:val="none"/>
        </w:rPr>
        <w:t>Europos Sąjungos</w:t>
      </w:r>
      <w:r w:rsidR="00057439">
        <w:rPr>
          <w:rFonts w:ascii="Times New Roman" w:eastAsia="Times New Roman" w:hAnsi="Times New Roman" w:cs="Times New Roman"/>
          <w:color w:val="000000"/>
          <w:kern w:val="0"/>
          <w:sz w:val="24"/>
          <w:szCs w:val="24"/>
          <w:lang w:eastAsia="lt-LT"/>
          <w14:ligatures w14:val="none"/>
        </w:rPr>
        <w:t xml:space="preserve"> </w:t>
      </w:r>
      <w:r w:rsidR="00057439" w:rsidRPr="00057439">
        <w:rPr>
          <w:rFonts w:ascii="Times New Roman" w:eastAsia="Times New Roman" w:hAnsi="Times New Roman" w:cs="Times New Roman"/>
          <w:strike/>
          <w:color w:val="000000"/>
          <w:kern w:val="0"/>
          <w:sz w:val="24"/>
          <w:szCs w:val="24"/>
          <w:lang w:eastAsia="lt-LT"/>
          <w14:ligatures w14:val="none"/>
        </w:rPr>
        <w:t>struktūrinių fondų</w:t>
      </w:r>
      <w:r w:rsidR="00057439" w:rsidRPr="00057439">
        <w:rPr>
          <w:rFonts w:ascii="Times New Roman" w:eastAsia="Times New Roman" w:hAnsi="Times New Roman" w:cs="Times New Roman"/>
          <w:color w:val="000000"/>
          <w:kern w:val="0"/>
          <w:sz w:val="24"/>
          <w:szCs w:val="24"/>
          <w:lang w:eastAsia="lt-LT"/>
          <w14:ligatures w14:val="none"/>
        </w:rPr>
        <w:t xml:space="preserve"> </w:t>
      </w:r>
      <w:bookmarkStart w:id="1" w:name="_Hlk200114142"/>
      <w:r w:rsidR="00057439" w:rsidRPr="00057439">
        <w:rPr>
          <w:rFonts w:ascii="Times New Roman" w:eastAsia="Times New Roman" w:hAnsi="Times New Roman" w:cs="Times New Roman"/>
          <w:color w:val="000000"/>
          <w:kern w:val="0"/>
          <w:sz w:val="24"/>
          <w:szCs w:val="24"/>
          <w:lang w:eastAsia="lt-LT"/>
          <w14:ligatures w14:val="none"/>
        </w:rPr>
        <w:t>lėšų</w:t>
      </w:r>
      <w:bookmarkEnd w:id="1"/>
      <w:r w:rsidR="00057439" w:rsidRPr="008719AA">
        <w:rPr>
          <w:rFonts w:ascii="Times New Roman" w:eastAsia="Times New Roman" w:hAnsi="Times New Roman" w:cs="Times New Roman"/>
          <w:strike/>
          <w:color w:val="000000"/>
          <w:kern w:val="0"/>
          <w:sz w:val="24"/>
          <w:szCs w:val="24"/>
          <w:lang w:eastAsia="lt-LT"/>
          <w14:ligatures w14:val="none"/>
        </w:rPr>
        <w:t>;</w:t>
      </w:r>
      <w:r w:rsidR="008719AA" w:rsidRPr="008719AA">
        <w:rPr>
          <w:rFonts w:ascii="Times New Roman" w:eastAsia="Times New Roman" w:hAnsi="Times New Roman" w:cs="Times New Roman"/>
          <w:b/>
          <w:bCs/>
          <w:color w:val="000000"/>
          <w:kern w:val="0"/>
          <w:sz w:val="24"/>
          <w:szCs w:val="24"/>
          <w:lang w:eastAsia="lt-LT"/>
          <w14:ligatures w14:val="none"/>
        </w:rPr>
        <w:t>.</w:t>
      </w:r>
    </w:p>
    <w:p w14:paraId="59C3B613" w14:textId="2A628CDE" w:rsidR="00A1050F" w:rsidRPr="00637192" w:rsidRDefault="00A1050F" w:rsidP="00A01CA0">
      <w:pPr>
        <w:spacing w:after="0" w:line="240" w:lineRule="auto"/>
        <w:ind w:firstLine="851"/>
        <w:jc w:val="both"/>
        <w:rPr>
          <w:rFonts w:ascii="Times New Roman" w:eastAsia="Times New Roman" w:hAnsi="Times New Roman" w:cs="Times New Roman"/>
          <w:strike/>
          <w:color w:val="000000"/>
          <w:kern w:val="0"/>
          <w:sz w:val="24"/>
          <w:szCs w:val="24"/>
          <w:lang w:eastAsia="lt-LT"/>
          <w14:ligatures w14:val="none"/>
        </w:rPr>
      </w:pPr>
      <w:bookmarkStart w:id="2" w:name="part_d772d78bb98e4e43a594ae70c0683e08"/>
      <w:bookmarkEnd w:id="2"/>
      <w:r w:rsidRPr="00A1050F">
        <w:rPr>
          <w:rFonts w:ascii="Times New Roman" w:eastAsia="Times New Roman" w:hAnsi="Times New Roman" w:cs="Times New Roman"/>
          <w:strike/>
          <w:color w:val="000000"/>
          <w:kern w:val="0"/>
          <w:sz w:val="24"/>
          <w:szCs w:val="24"/>
          <w:lang w:eastAsia="lt-LT"/>
          <w14:ligatures w14:val="none"/>
        </w:rPr>
        <w:t>3.5. savanoriškų fizinių ir juridinių asmenų, asociacijų įmokų, tarp jų ir užsienio šalių;</w:t>
      </w:r>
    </w:p>
    <w:p w14:paraId="06C0F5A8" w14:textId="21C2F6BE" w:rsidR="00A1050F" w:rsidRPr="00A1050F" w:rsidRDefault="00A1050F" w:rsidP="00A01CA0">
      <w:pPr>
        <w:spacing w:after="0" w:line="240" w:lineRule="auto"/>
        <w:ind w:firstLine="851"/>
        <w:jc w:val="both"/>
        <w:rPr>
          <w:rFonts w:ascii="Times New Roman" w:eastAsia="Times New Roman" w:hAnsi="Times New Roman" w:cs="Times New Roman"/>
          <w:strike/>
          <w:color w:val="000000"/>
          <w:kern w:val="0"/>
          <w:sz w:val="24"/>
          <w:szCs w:val="24"/>
          <w:lang w:eastAsia="lt-LT"/>
          <w14:ligatures w14:val="none"/>
        </w:rPr>
      </w:pPr>
      <w:bookmarkStart w:id="3" w:name="part_e795048f33024e9ea6f6839bef50946a"/>
      <w:bookmarkEnd w:id="3"/>
      <w:r w:rsidRPr="00A1050F">
        <w:rPr>
          <w:rFonts w:ascii="Times New Roman" w:eastAsia="Times New Roman" w:hAnsi="Times New Roman" w:cs="Times New Roman"/>
          <w:strike/>
          <w:color w:val="000000"/>
          <w:kern w:val="0"/>
          <w:sz w:val="24"/>
          <w:szCs w:val="24"/>
          <w:lang w:eastAsia="lt-LT"/>
          <w14:ligatures w14:val="none"/>
        </w:rPr>
        <w:t>3.6.</w:t>
      </w:r>
      <w:r w:rsidRPr="00637192">
        <w:rPr>
          <w:rFonts w:ascii="Times New Roman" w:eastAsia="Times New Roman" w:hAnsi="Times New Roman" w:cs="Times New Roman"/>
          <w:strike/>
          <w:color w:val="000000"/>
          <w:kern w:val="0"/>
          <w:sz w:val="24"/>
          <w:szCs w:val="24"/>
          <w:lang w:eastAsia="lt-LT"/>
          <w14:ligatures w14:val="none"/>
        </w:rPr>
        <w:t xml:space="preserve"> </w:t>
      </w:r>
      <w:r w:rsidRPr="00A1050F">
        <w:rPr>
          <w:rFonts w:ascii="Times New Roman" w:eastAsia="Times New Roman" w:hAnsi="Times New Roman" w:cs="Times New Roman"/>
          <w:strike/>
          <w:color w:val="000000"/>
          <w:kern w:val="0"/>
          <w:sz w:val="24"/>
          <w:szCs w:val="24"/>
          <w:lang w:eastAsia="lt-LT"/>
          <w14:ligatures w14:val="none"/>
        </w:rPr>
        <w:t>kitų finansavimo šaltinių.</w:t>
      </w:r>
      <w:r w:rsidR="002A07D1" w:rsidRPr="00793B22">
        <w:rPr>
          <w:rFonts w:ascii="Times New Roman" w:eastAsia="Times New Roman" w:hAnsi="Times New Roman" w:cs="Times New Roman"/>
          <w:color w:val="000000"/>
          <w:kern w:val="0"/>
          <w:sz w:val="24"/>
          <w:szCs w:val="24"/>
          <w:lang w:eastAsia="lt-LT"/>
          <w14:ligatures w14:val="none"/>
        </w:rPr>
        <w:t>“</w:t>
      </w:r>
    </w:p>
    <w:p w14:paraId="339CD9CA" w14:textId="77777777" w:rsidR="00A1050F" w:rsidRDefault="00A1050F" w:rsidP="00057439">
      <w:pPr>
        <w:spacing w:after="0" w:line="240" w:lineRule="auto"/>
        <w:jc w:val="both"/>
        <w:rPr>
          <w:rFonts w:ascii="Times New Roman" w:eastAsia="Times New Roman" w:hAnsi="Times New Roman" w:cs="Times New Roman"/>
          <w:color w:val="000000"/>
          <w:kern w:val="0"/>
          <w:sz w:val="24"/>
          <w:szCs w:val="24"/>
          <w:lang w:eastAsia="lt-LT"/>
          <w14:ligatures w14:val="none"/>
        </w:rPr>
      </w:pPr>
      <w:bookmarkStart w:id="4" w:name="part_76ee1107854c4754a5a2a7583ee32721"/>
      <w:bookmarkEnd w:id="4"/>
    </w:p>
    <w:p w14:paraId="1A27FB35" w14:textId="77777777" w:rsidR="00191377" w:rsidRDefault="00191377" w:rsidP="00057439">
      <w:pPr>
        <w:spacing w:after="0" w:line="240" w:lineRule="auto"/>
        <w:jc w:val="both"/>
        <w:rPr>
          <w:rFonts w:ascii="Times New Roman" w:eastAsia="Times New Roman" w:hAnsi="Times New Roman" w:cs="Times New Roman"/>
          <w:color w:val="000000"/>
          <w:kern w:val="0"/>
          <w:sz w:val="24"/>
          <w:szCs w:val="24"/>
          <w:lang w:eastAsia="lt-LT"/>
          <w14:ligatures w14:val="none"/>
        </w:rPr>
      </w:pPr>
    </w:p>
    <w:p w14:paraId="0ADCEE42" w14:textId="77777777" w:rsidR="00191377" w:rsidRDefault="00191377" w:rsidP="00191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4"/>
          <w:szCs w:val="24"/>
          <w:lang w:eastAsia="lt-LT"/>
          <w14:ligatures w14:val="none"/>
        </w:rPr>
      </w:pPr>
      <w:r w:rsidRPr="0058042E">
        <w:rPr>
          <w:rFonts w:ascii="Times New Roman" w:eastAsia="Times New Roman" w:hAnsi="Times New Roman" w:cs="Times New Roman"/>
          <w:kern w:val="0"/>
          <w:sz w:val="24"/>
          <w:szCs w:val="24"/>
          <w:lang w:eastAsia="lt-LT"/>
          <w14:ligatures w14:val="none"/>
        </w:rPr>
        <w:t>Savivaldybės meras</w:t>
      </w:r>
    </w:p>
    <w:sectPr w:rsidR="0019137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41EEE"/>
    <w:multiLevelType w:val="hybridMultilevel"/>
    <w:tmpl w:val="3CE210B2"/>
    <w:lvl w:ilvl="0" w:tplc="C5947468">
      <w:start w:val="1"/>
      <w:numFmt w:val="decimal"/>
      <w:lvlText w:val="%1."/>
      <w:lvlJc w:val="left"/>
      <w:pPr>
        <w:ind w:left="1286" w:hanging="43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A261C7E"/>
    <w:multiLevelType w:val="hybridMultilevel"/>
    <w:tmpl w:val="3AE8479C"/>
    <w:lvl w:ilvl="0" w:tplc="D5A47DD0">
      <w:start w:val="2"/>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15:restartNumberingAfterBreak="0">
    <w:nsid w:val="31CE7B04"/>
    <w:multiLevelType w:val="hybridMultilevel"/>
    <w:tmpl w:val="8E5E10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9385BC1"/>
    <w:multiLevelType w:val="hybridMultilevel"/>
    <w:tmpl w:val="0DBEAFA8"/>
    <w:lvl w:ilvl="0" w:tplc="D8B899B4">
      <w:start w:val="1"/>
      <w:numFmt w:val="decimal"/>
      <w:lvlText w:val="%1."/>
      <w:lvlJc w:val="left"/>
      <w:pPr>
        <w:ind w:left="1070"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6E267407"/>
    <w:multiLevelType w:val="hybridMultilevel"/>
    <w:tmpl w:val="338CD42E"/>
    <w:lvl w:ilvl="0" w:tplc="F0823E88">
      <w:start w:val="1"/>
      <w:numFmt w:val="decimal"/>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707D3666"/>
    <w:multiLevelType w:val="hybridMultilevel"/>
    <w:tmpl w:val="79D0AF2C"/>
    <w:lvl w:ilvl="0" w:tplc="98BE3C2A">
      <w:start w:val="3"/>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640235488">
    <w:abstractNumId w:val="2"/>
  </w:num>
  <w:num w:numId="2" w16cid:durableId="1471750718">
    <w:abstractNumId w:val="3"/>
  </w:num>
  <w:num w:numId="3" w16cid:durableId="2144687485">
    <w:abstractNumId w:val="0"/>
  </w:num>
  <w:num w:numId="4" w16cid:durableId="792989906">
    <w:abstractNumId w:val="4"/>
  </w:num>
  <w:num w:numId="5" w16cid:durableId="1690139668">
    <w:abstractNumId w:val="1"/>
  </w:num>
  <w:num w:numId="6" w16cid:durableId="17769744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50F"/>
    <w:rsid w:val="00057439"/>
    <w:rsid w:val="0013044D"/>
    <w:rsid w:val="0018578F"/>
    <w:rsid w:val="00191377"/>
    <w:rsid w:val="001B4E59"/>
    <w:rsid w:val="00226D3E"/>
    <w:rsid w:val="002A07D1"/>
    <w:rsid w:val="00307582"/>
    <w:rsid w:val="00357E4E"/>
    <w:rsid w:val="004B54A9"/>
    <w:rsid w:val="00510A9B"/>
    <w:rsid w:val="00637192"/>
    <w:rsid w:val="00704B9F"/>
    <w:rsid w:val="00793B22"/>
    <w:rsid w:val="007E2C12"/>
    <w:rsid w:val="007E6407"/>
    <w:rsid w:val="00851722"/>
    <w:rsid w:val="008719AA"/>
    <w:rsid w:val="00893CFF"/>
    <w:rsid w:val="009967D9"/>
    <w:rsid w:val="009E739B"/>
    <w:rsid w:val="00A01CA0"/>
    <w:rsid w:val="00A1050F"/>
    <w:rsid w:val="00A17898"/>
    <w:rsid w:val="00A960EC"/>
    <w:rsid w:val="00AE7030"/>
    <w:rsid w:val="00AF433E"/>
    <w:rsid w:val="00B4415A"/>
    <w:rsid w:val="00BD29D7"/>
    <w:rsid w:val="00C3056A"/>
    <w:rsid w:val="00D2489D"/>
    <w:rsid w:val="00F77F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92BFD"/>
  <w15:chartTrackingRefBased/>
  <w15:docId w15:val="{4ACE5F38-12B4-42D5-B3E1-E77C75074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105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105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1050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1050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1050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1050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1050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1050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1050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1050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1050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1050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1050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1050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1050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1050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1050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1050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105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1050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1050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1050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1050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1050F"/>
    <w:rPr>
      <w:i/>
      <w:iCs/>
      <w:color w:val="404040" w:themeColor="text1" w:themeTint="BF"/>
    </w:rPr>
  </w:style>
  <w:style w:type="paragraph" w:styleId="Sraopastraipa">
    <w:name w:val="List Paragraph"/>
    <w:basedOn w:val="prastasis"/>
    <w:uiPriority w:val="34"/>
    <w:qFormat/>
    <w:rsid w:val="00A1050F"/>
    <w:pPr>
      <w:ind w:left="720"/>
      <w:contextualSpacing/>
    </w:pPr>
  </w:style>
  <w:style w:type="character" w:styleId="Rykuspabraukimas">
    <w:name w:val="Intense Emphasis"/>
    <w:basedOn w:val="Numatytasispastraiposriftas"/>
    <w:uiPriority w:val="21"/>
    <w:qFormat/>
    <w:rsid w:val="00A1050F"/>
    <w:rPr>
      <w:i/>
      <w:iCs/>
      <w:color w:val="2F5496" w:themeColor="accent1" w:themeShade="BF"/>
    </w:rPr>
  </w:style>
  <w:style w:type="paragraph" w:styleId="Iskirtacitata">
    <w:name w:val="Intense Quote"/>
    <w:basedOn w:val="prastasis"/>
    <w:next w:val="prastasis"/>
    <w:link w:val="IskirtacitataDiagrama"/>
    <w:uiPriority w:val="30"/>
    <w:qFormat/>
    <w:rsid w:val="00A105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1050F"/>
    <w:rPr>
      <w:i/>
      <w:iCs/>
      <w:color w:val="2F5496" w:themeColor="accent1" w:themeShade="BF"/>
    </w:rPr>
  </w:style>
  <w:style w:type="character" w:styleId="Rykinuoroda">
    <w:name w:val="Intense Reference"/>
    <w:basedOn w:val="Numatytasispastraiposriftas"/>
    <w:uiPriority w:val="32"/>
    <w:qFormat/>
    <w:rsid w:val="00A105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781265">
      <w:bodyDiv w:val="1"/>
      <w:marLeft w:val="0"/>
      <w:marRight w:val="0"/>
      <w:marTop w:val="0"/>
      <w:marBottom w:val="0"/>
      <w:divBdr>
        <w:top w:val="none" w:sz="0" w:space="0" w:color="auto"/>
        <w:left w:val="none" w:sz="0" w:space="0" w:color="auto"/>
        <w:bottom w:val="none" w:sz="0" w:space="0" w:color="auto"/>
        <w:right w:val="none" w:sz="0" w:space="0" w:color="auto"/>
      </w:divBdr>
      <w:divsChild>
        <w:div w:id="1653941985">
          <w:marLeft w:val="0"/>
          <w:marRight w:val="0"/>
          <w:marTop w:val="0"/>
          <w:marBottom w:val="0"/>
          <w:divBdr>
            <w:top w:val="none" w:sz="0" w:space="0" w:color="auto"/>
            <w:left w:val="none" w:sz="0" w:space="0" w:color="auto"/>
            <w:bottom w:val="none" w:sz="0" w:space="0" w:color="auto"/>
            <w:right w:val="none" w:sz="0" w:space="0" w:color="auto"/>
          </w:divBdr>
          <w:divsChild>
            <w:div w:id="1601639835">
              <w:marLeft w:val="0"/>
              <w:marRight w:val="0"/>
              <w:marTop w:val="0"/>
              <w:marBottom w:val="0"/>
              <w:divBdr>
                <w:top w:val="none" w:sz="0" w:space="0" w:color="auto"/>
                <w:left w:val="none" w:sz="0" w:space="0" w:color="auto"/>
                <w:bottom w:val="none" w:sz="0" w:space="0" w:color="auto"/>
                <w:right w:val="none" w:sz="0" w:space="0" w:color="auto"/>
              </w:divBdr>
            </w:div>
            <w:div w:id="1720127338">
              <w:marLeft w:val="0"/>
              <w:marRight w:val="0"/>
              <w:marTop w:val="0"/>
              <w:marBottom w:val="0"/>
              <w:divBdr>
                <w:top w:val="none" w:sz="0" w:space="0" w:color="auto"/>
                <w:left w:val="none" w:sz="0" w:space="0" w:color="auto"/>
                <w:bottom w:val="none" w:sz="0" w:space="0" w:color="auto"/>
                <w:right w:val="none" w:sz="0" w:space="0" w:color="auto"/>
              </w:divBdr>
            </w:div>
            <w:div w:id="1484812987">
              <w:marLeft w:val="0"/>
              <w:marRight w:val="0"/>
              <w:marTop w:val="0"/>
              <w:marBottom w:val="0"/>
              <w:divBdr>
                <w:top w:val="none" w:sz="0" w:space="0" w:color="auto"/>
                <w:left w:val="none" w:sz="0" w:space="0" w:color="auto"/>
                <w:bottom w:val="none" w:sz="0" w:space="0" w:color="auto"/>
                <w:right w:val="none" w:sz="0" w:space="0" w:color="auto"/>
              </w:divBdr>
            </w:div>
            <w:div w:id="702555949">
              <w:marLeft w:val="0"/>
              <w:marRight w:val="0"/>
              <w:marTop w:val="0"/>
              <w:marBottom w:val="0"/>
              <w:divBdr>
                <w:top w:val="none" w:sz="0" w:space="0" w:color="auto"/>
                <w:left w:val="none" w:sz="0" w:space="0" w:color="auto"/>
                <w:bottom w:val="none" w:sz="0" w:space="0" w:color="auto"/>
                <w:right w:val="none" w:sz="0" w:space="0" w:color="auto"/>
              </w:divBdr>
            </w:div>
            <w:div w:id="211305500">
              <w:marLeft w:val="0"/>
              <w:marRight w:val="0"/>
              <w:marTop w:val="0"/>
              <w:marBottom w:val="0"/>
              <w:divBdr>
                <w:top w:val="none" w:sz="0" w:space="0" w:color="auto"/>
                <w:left w:val="none" w:sz="0" w:space="0" w:color="auto"/>
                <w:bottom w:val="none" w:sz="0" w:space="0" w:color="auto"/>
                <w:right w:val="none" w:sz="0" w:space="0" w:color="auto"/>
              </w:divBdr>
            </w:div>
            <w:div w:id="76480725">
              <w:marLeft w:val="0"/>
              <w:marRight w:val="0"/>
              <w:marTop w:val="0"/>
              <w:marBottom w:val="0"/>
              <w:divBdr>
                <w:top w:val="none" w:sz="0" w:space="0" w:color="auto"/>
                <w:left w:val="none" w:sz="0" w:space="0" w:color="auto"/>
                <w:bottom w:val="none" w:sz="0" w:space="0" w:color="auto"/>
                <w:right w:val="none" w:sz="0" w:space="0" w:color="auto"/>
              </w:divBdr>
            </w:div>
          </w:divsChild>
        </w:div>
        <w:div w:id="621309420">
          <w:marLeft w:val="0"/>
          <w:marRight w:val="0"/>
          <w:marTop w:val="0"/>
          <w:marBottom w:val="0"/>
          <w:divBdr>
            <w:top w:val="none" w:sz="0" w:space="0" w:color="auto"/>
            <w:left w:val="none" w:sz="0" w:space="0" w:color="auto"/>
            <w:bottom w:val="none" w:sz="0" w:space="0" w:color="auto"/>
            <w:right w:val="none" w:sz="0" w:space="0" w:color="auto"/>
          </w:divBdr>
        </w:div>
      </w:divsChild>
    </w:div>
    <w:div w:id="904071501">
      <w:bodyDiv w:val="1"/>
      <w:marLeft w:val="0"/>
      <w:marRight w:val="0"/>
      <w:marTop w:val="0"/>
      <w:marBottom w:val="0"/>
      <w:divBdr>
        <w:top w:val="none" w:sz="0" w:space="0" w:color="auto"/>
        <w:left w:val="none" w:sz="0" w:space="0" w:color="auto"/>
        <w:bottom w:val="none" w:sz="0" w:space="0" w:color="auto"/>
        <w:right w:val="none" w:sz="0" w:space="0" w:color="auto"/>
      </w:divBdr>
    </w:div>
    <w:div w:id="937979168">
      <w:bodyDiv w:val="1"/>
      <w:marLeft w:val="0"/>
      <w:marRight w:val="0"/>
      <w:marTop w:val="0"/>
      <w:marBottom w:val="0"/>
      <w:divBdr>
        <w:top w:val="none" w:sz="0" w:space="0" w:color="auto"/>
        <w:left w:val="none" w:sz="0" w:space="0" w:color="auto"/>
        <w:bottom w:val="none" w:sz="0" w:space="0" w:color="auto"/>
        <w:right w:val="none" w:sz="0" w:space="0" w:color="auto"/>
      </w:divBdr>
      <w:divsChild>
        <w:div w:id="805588469">
          <w:marLeft w:val="0"/>
          <w:marRight w:val="0"/>
          <w:marTop w:val="0"/>
          <w:marBottom w:val="0"/>
          <w:divBdr>
            <w:top w:val="none" w:sz="0" w:space="0" w:color="auto"/>
            <w:left w:val="none" w:sz="0" w:space="0" w:color="auto"/>
            <w:bottom w:val="none" w:sz="0" w:space="0" w:color="auto"/>
            <w:right w:val="none" w:sz="0" w:space="0" w:color="auto"/>
          </w:divBdr>
          <w:divsChild>
            <w:div w:id="902762839">
              <w:marLeft w:val="0"/>
              <w:marRight w:val="0"/>
              <w:marTop w:val="0"/>
              <w:marBottom w:val="0"/>
              <w:divBdr>
                <w:top w:val="none" w:sz="0" w:space="0" w:color="auto"/>
                <w:left w:val="none" w:sz="0" w:space="0" w:color="auto"/>
                <w:bottom w:val="none" w:sz="0" w:space="0" w:color="auto"/>
                <w:right w:val="none" w:sz="0" w:space="0" w:color="auto"/>
              </w:divBdr>
            </w:div>
            <w:div w:id="904025925">
              <w:marLeft w:val="0"/>
              <w:marRight w:val="0"/>
              <w:marTop w:val="0"/>
              <w:marBottom w:val="0"/>
              <w:divBdr>
                <w:top w:val="none" w:sz="0" w:space="0" w:color="auto"/>
                <w:left w:val="none" w:sz="0" w:space="0" w:color="auto"/>
                <w:bottom w:val="none" w:sz="0" w:space="0" w:color="auto"/>
                <w:right w:val="none" w:sz="0" w:space="0" w:color="auto"/>
              </w:divBdr>
            </w:div>
            <w:div w:id="142549818">
              <w:marLeft w:val="0"/>
              <w:marRight w:val="0"/>
              <w:marTop w:val="0"/>
              <w:marBottom w:val="0"/>
              <w:divBdr>
                <w:top w:val="none" w:sz="0" w:space="0" w:color="auto"/>
                <w:left w:val="none" w:sz="0" w:space="0" w:color="auto"/>
                <w:bottom w:val="none" w:sz="0" w:space="0" w:color="auto"/>
                <w:right w:val="none" w:sz="0" w:space="0" w:color="auto"/>
              </w:divBdr>
            </w:div>
            <w:div w:id="2125029650">
              <w:marLeft w:val="0"/>
              <w:marRight w:val="0"/>
              <w:marTop w:val="0"/>
              <w:marBottom w:val="0"/>
              <w:divBdr>
                <w:top w:val="none" w:sz="0" w:space="0" w:color="auto"/>
                <w:left w:val="none" w:sz="0" w:space="0" w:color="auto"/>
                <w:bottom w:val="none" w:sz="0" w:space="0" w:color="auto"/>
                <w:right w:val="none" w:sz="0" w:space="0" w:color="auto"/>
              </w:divBdr>
            </w:div>
            <w:div w:id="140199291">
              <w:marLeft w:val="0"/>
              <w:marRight w:val="0"/>
              <w:marTop w:val="0"/>
              <w:marBottom w:val="0"/>
              <w:divBdr>
                <w:top w:val="none" w:sz="0" w:space="0" w:color="auto"/>
                <w:left w:val="none" w:sz="0" w:space="0" w:color="auto"/>
                <w:bottom w:val="none" w:sz="0" w:space="0" w:color="auto"/>
                <w:right w:val="none" w:sz="0" w:space="0" w:color="auto"/>
              </w:divBdr>
            </w:div>
            <w:div w:id="751436071">
              <w:marLeft w:val="0"/>
              <w:marRight w:val="0"/>
              <w:marTop w:val="0"/>
              <w:marBottom w:val="0"/>
              <w:divBdr>
                <w:top w:val="none" w:sz="0" w:space="0" w:color="auto"/>
                <w:left w:val="none" w:sz="0" w:space="0" w:color="auto"/>
                <w:bottom w:val="none" w:sz="0" w:space="0" w:color="auto"/>
                <w:right w:val="none" w:sz="0" w:space="0" w:color="auto"/>
              </w:divBdr>
            </w:div>
          </w:divsChild>
        </w:div>
        <w:div w:id="1486506481">
          <w:marLeft w:val="0"/>
          <w:marRight w:val="0"/>
          <w:marTop w:val="0"/>
          <w:marBottom w:val="0"/>
          <w:divBdr>
            <w:top w:val="none" w:sz="0" w:space="0" w:color="auto"/>
            <w:left w:val="none" w:sz="0" w:space="0" w:color="auto"/>
            <w:bottom w:val="none" w:sz="0" w:space="0" w:color="auto"/>
            <w:right w:val="none" w:sz="0" w:space="0" w:color="auto"/>
          </w:divBdr>
        </w:div>
      </w:divsChild>
    </w:div>
    <w:div w:id="953245004">
      <w:bodyDiv w:val="1"/>
      <w:marLeft w:val="0"/>
      <w:marRight w:val="0"/>
      <w:marTop w:val="0"/>
      <w:marBottom w:val="0"/>
      <w:divBdr>
        <w:top w:val="none" w:sz="0" w:space="0" w:color="auto"/>
        <w:left w:val="none" w:sz="0" w:space="0" w:color="auto"/>
        <w:bottom w:val="none" w:sz="0" w:space="0" w:color="auto"/>
        <w:right w:val="none" w:sz="0" w:space="0" w:color="auto"/>
      </w:divBdr>
      <w:divsChild>
        <w:div w:id="1161240993">
          <w:marLeft w:val="0"/>
          <w:marRight w:val="0"/>
          <w:marTop w:val="0"/>
          <w:marBottom w:val="0"/>
          <w:divBdr>
            <w:top w:val="none" w:sz="0" w:space="0" w:color="auto"/>
            <w:left w:val="none" w:sz="0" w:space="0" w:color="auto"/>
            <w:bottom w:val="none" w:sz="0" w:space="0" w:color="auto"/>
            <w:right w:val="none" w:sz="0" w:space="0" w:color="auto"/>
          </w:divBdr>
          <w:divsChild>
            <w:div w:id="1393769139">
              <w:marLeft w:val="0"/>
              <w:marRight w:val="0"/>
              <w:marTop w:val="0"/>
              <w:marBottom w:val="0"/>
              <w:divBdr>
                <w:top w:val="none" w:sz="0" w:space="0" w:color="auto"/>
                <w:left w:val="none" w:sz="0" w:space="0" w:color="auto"/>
                <w:bottom w:val="none" w:sz="0" w:space="0" w:color="auto"/>
                <w:right w:val="none" w:sz="0" w:space="0" w:color="auto"/>
              </w:divBdr>
            </w:div>
            <w:div w:id="251939353">
              <w:marLeft w:val="0"/>
              <w:marRight w:val="0"/>
              <w:marTop w:val="0"/>
              <w:marBottom w:val="0"/>
              <w:divBdr>
                <w:top w:val="none" w:sz="0" w:space="0" w:color="auto"/>
                <w:left w:val="none" w:sz="0" w:space="0" w:color="auto"/>
                <w:bottom w:val="none" w:sz="0" w:space="0" w:color="auto"/>
                <w:right w:val="none" w:sz="0" w:space="0" w:color="auto"/>
              </w:divBdr>
            </w:div>
            <w:div w:id="1073429956">
              <w:marLeft w:val="0"/>
              <w:marRight w:val="0"/>
              <w:marTop w:val="0"/>
              <w:marBottom w:val="0"/>
              <w:divBdr>
                <w:top w:val="none" w:sz="0" w:space="0" w:color="auto"/>
                <w:left w:val="none" w:sz="0" w:space="0" w:color="auto"/>
                <w:bottom w:val="none" w:sz="0" w:space="0" w:color="auto"/>
                <w:right w:val="none" w:sz="0" w:space="0" w:color="auto"/>
              </w:divBdr>
            </w:div>
            <w:div w:id="56179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05518">
      <w:bodyDiv w:val="1"/>
      <w:marLeft w:val="0"/>
      <w:marRight w:val="0"/>
      <w:marTop w:val="0"/>
      <w:marBottom w:val="0"/>
      <w:divBdr>
        <w:top w:val="none" w:sz="0" w:space="0" w:color="auto"/>
        <w:left w:val="none" w:sz="0" w:space="0" w:color="auto"/>
        <w:bottom w:val="none" w:sz="0" w:space="0" w:color="auto"/>
        <w:right w:val="none" w:sz="0" w:space="0" w:color="auto"/>
      </w:divBdr>
      <w:divsChild>
        <w:div w:id="81222768">
          <w:marLeft w:val="0"/>
          <w:marRight w:val="0"/>
          <w:marTop w:val="0"/>
          <w:marBottom w:val="0"/>
          <w:divBdr>
            <w:top w:val="none" w:sz="0" w:space="0" w:color="auto"/>
            <w:left w:val="none" w:sz="0" w:space="0" w:color="auto"/>
            <w:bottom w:val="none" w:sz="0" w:space="0" w:color="auto"/>
            <w:right w:val="none" w:sz="0" w:space="0" w:color="auto"/>
          </w:divBdr>
          <w:divsChild>
            <w:div w:id="288366175">
              <w:marLeft w:val="0"/>
              <w:marRight w:val="0"/>
              <w:marTop w:val="0"/>
              <w:marBottom w:val="0"/>
              <w:divBdr>
                <w:top w:val="none" w:sz="0" w:space="0" w:color="auto"/>
                <w:left w:val="none" w:sz="0" w:space="0" w:color="auto"/>
                <w:bottom w:val="none" w:sz="0" w:space="0" w:color="auto"/>
                <w:right w:val="none" w:sz="0" w:space="0" w:color="auto"/>
              </w:divBdr>
            </w:div>
            <w:div w:id="688070854">
              <w:marLeft w:val="0"/>
              <w:marRight w:val="0"/>
              <w:marTop w:val="0"/>
              <w:marBottom w:val="0"/>
              <w:divBdr>
                <w:top w:val="none" w:sz="0" w:space="0" w:color="auto"/>
                <w:left w:val="none" w:sz="0" w:space="0" w:color="auto"/>
                <w:bottom w:val="none" w:sz="0" w:space="0" w:color="auto"/>
                <w:right w:val="none" w:sz="0" w:space="0" w:color="auto"/>
              </w:divBdr>
            </w:div>
            <w:div w:id="1821730304">
              <w:marLeft w:val="0"/>
              <w:marRight w:val="0"/>
              <w:marTop w:val="0"/>
              <w:marBottom w:val="0"/>
              <w:divBdr>
                <w:top w:val="none" w:sz="0" w:space="0" w:color="auto"/>
                <w:left w:val="none" w:sz="0" w:space="0" w:color="auto"/>
                <w:bottom w:val="none" w:sz="0" w:space="0" w:color="auto"/>
                <w:right w:val="none" w:sz="0" w:space="0" w:color="auto"/>
              </w:divBdr>
            </w:div>
            <w:div w:id="1180435121">
              <w:marLeft w:val="0"/>
              <w:marRight w:val="0"/>
              <w:marTop w:val="0"/>
              <w:marBottom w:val="0"/>
              <w:divBdr>
                <w:top w:val="none" w:sz="0" w:space="0" w:color="auto"/>
                <w:left w:val="none" w:sz="0" w:space="0" w:color="auto"/>
                <w:bottom w:val="none" w:sz="0" w:space="0" w:color="auto"/>
                <w:right w:val="none" w:sz="0" w:space="0" w:color="auto"/>
              </w:divBdr>
            </w:div>
            <w:div w:id="1404258976">
              <w:marLeft w:val="0"/>
              <w:marRight w:val="0"/>
              <w:marTop w:val="0"/>
              <w:marBottom w:val="0"/>
              <w:divBdr>
                <w:top w:val="none" w:sz="0" w:space="0" w:color="auto"/>
                <w:left w:val="none" w:sz="0" w:space="0" w:color="auto"/>
                <w:bottom w:val="none" w:sz="0" w:space="0" w:color="auto"/>
                <w:right w:val="none" w:sz="0" w:space="0" w:color="auto"/>
              </w:divBdr>
            </w:div>
            <w:div w:id="1792551198">
              <w:marLeft w:val="0"/>
              <w:marRight w:val="0"/>
              <w:marTop w:val="0"/>
              <w:marBottom w:val="0"/>
              <w:divBdr>
                <w:top w:val="none" w:sz="0" w:space="0" w:color="auto"/>
                <w:left w:val="none" w:sz="0" w:space="0" w:color="auto"/>
                <w:bottom w:val="none" w:sz="0" w:space="0" w:color="auto"/>
                <w:right w:val="none" w:sz="0" w:space="0" w:color="auto"/>
              </w:divBdr>
            </w:div>
          </w:divsChild>
        </w:div>
        <w:div w:id="1404986547">
          <w:marLeft w:val="0"/>
          <w:marRight w:val="0"/>
          <w:marTop w:val="0"/>
          <w:marBottom w:val="0"/>
          <w:divBdr>
            <w:top w:val="none" w:sz="0" w:space="0" w:color="auto"/>
            <w:left w:val="none" w:sz="0" w:space="0" w:color="auto"/>
            <w:bottom w:val="none" w:sz="0" w:space="0" w:color="auto"/>
            <w:right w:val="none" w:sz="0" w:space="0" w:color="auto"/>
          </w:divBdr>
        </w:div>
      </w:divsChild>
    </w:div>
    <w:div w:id="158298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1284</Words>
  <Characters>732</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2025-06-11T13:08:00Z</dcterms:created>
  <dc:creator>a107c6109fbec@outlook.com</dc:creator>
  <cp:lastModifiedBy>Gintarė Kozins</cp:lastModifiedBy>
  <cp:lastPrinted>2025-06-06T05:30:00Z</cp:lastPrinted>
  <dcterms:modified xsi:type="dcterms:W3CDTF">2025-06-11T13:08:00Z</dcterms:modified>
  <cp:revision>2</cp:revision>
</cp:coreProperties>
</file>