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5BF1" w14:textId="77777777" w:rsidR="00024AF2" w:rsidRPr="000249AE" w:rsidRDefault="00024AF2" w:rsidP="00024AF2">
      <w:pPr>
        <w:jc w:val="center"/>
        <w:rPr>
          <w:szCs w:val="24"/>
          <w:lang w:eastAsia="ar-SA"/>
        </w:rPr>
      </w:pPr>
      <w:r w:rsidRPr="000249AE">
        <w:rPr>
          <w:noProof/>
          <w:szCs w:val="24"/>
          <w:lang w:eastAsia="lt-LT"/>
        </w:rPr>
        <w:drawing>
          <wp:inline distT="0" distB="0" distL="0" distR="0" wp14:anchorId="5F5705E8" wp14:editId="288A6DC6">
            <wp:extent cx="482600" cy="570865"/>
            <wp:effectExtent l="1905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6FE978" w14:textId="77777777" w:rsidR="00024AF2" w:rsidRPr="000249AE" w:rsidRDefault="00024AF2" w:rsidP="00024AF2">
      <w:pPr>
        <w:jc w:val="center"/>
        <w:rPr>
          <w:szCs w:val="24"/>
          <w:lang w:eastAsia="ar-SA"/>
        </w:rPr>
      </w:pPr>
    </w:p>
    <w:p w14:paraId="5D5C6DEB" w14:textId="77777777" w:rsidR="00024AF2" w:rsidRPr="000249AE" w:rsidRDefault="00024AF2" w:rsidP="00024AF2">
      <w:pPr>
        <w:jc w:val="center"/>
        <w:rPr>
          <w:b/>
          <w:bCs/>
          <w:caps/>
          <w:szCs w:val="24"/>
          <w:lang w:eastAsia="ar-SA"/>
        </w:rPr>
      </w:pPr>
      <w:r w:rsidRPr="000249AE">
        <w:rPr>
          <w:b/>
          <w:bCs/>
          <w:caps/>
          <w:szCs w:val="24"/>
          <w:lang w:eastAsia="ar-SA"/>
        </w:rPr>
        <w:t>kėdainių rajono savivaldybėS MERAS</w:t>
      </w:r>
    </w:p>
    <w:p w14:paraId="3DF1BB98" w14:textId="77777777" w:rsidR="00024AF2" w:rsidRPr="000249AE" w:rsidRDefault="00024AF2" w:rsidP="00024AF2">
      <w:pPr>
        <w:jc w:val="center"/>
        <w:rPr>
          <w:b/>
          <w:bCs/>
          <w:caps/>
          <w:szCs w:val="24"/>
          <w:lang w:eastAsia="ar-SA"/>
        </w:rPr>
      </w:pPr>
    </w:p>
    <w:p w14:paraId="7DB68D48" w14:textId="77777777" w:rsidR="00024AF2" w:rsidRDefault="00024AF2" w:rsidP="00024AF2">
      <w:pPr>
        <w:jc w:val="center"/>
        <w:rPr>
          <w:b/>
          <w:bCs/>
          <w:caps/>
          <w:szCs w:val="24"/>
          <w:lang w:eastAsia="ar-SA"/>
        </w:rPr>
      </w:pPr>
      <w:r w:rsidRPr="000249AE">
        <w:rPr>
          <w:b/>
          <w:bCs/>
          <w:caps/>
          <w:szCs w:val="24"/>
          <w:lang w:eastAsia="ar-SA"/>
        </w:rPr>
        <w:t>POTVARKIS</w:t>
      </w:r>
    </w:p>
    <w:p w14:paraId="501F5B5D" w14:textId="77777777" w:rsidR="00024AF2" w:rsidRDefault="00024AF2" w:rsidP="00024AF2">
      <w:pPr>
        <w:jc w:val="center"/>
        <w:rPr>
          <w:b/>
          <w:bCs/>
          <w:caps/>
          <w:szCs w:val="24"/>
          <w:lang w:eastAsia="ar-SA"/>
        </w:rPr>
      </w:pPr>
    </w:p>
    <w:p w14:paraId="02900122" w14:textId="77777777" w:rsidR="00024AF2" w:rsidRPr="0005312A" w:rsidRDefault="00024AF2" w:rsidP="00024AF2">
      <w:pPr>
        <w:jc w:val="center"/>
        <w:rPr>
          <w:b/>
          <w:bCs/>
          <w:caps/>
          <w:szCs w:val="24"/>
          <w:lang w:eastAsia="ar-SA"/>
        </w:rPr>
      </w:pPr>
      <w:r w:rsidRPr="0005312A">
        <w:rPr>
          <w:b/>
          <w:bCs/>
          <w:caps/>
          <w:szCs w:val="24"/>
          <w:lang w:eastAsia="ar-SA"/>
        </w:rPr>
        <w:t xml:space="preserve">DĖL DRAUDIMO RŪKYTI DAUGIABUČIO NAMO, </w:t>
      </w:r>
    </w:p>
    <w:p w14:paraId="63468F7E" w14:textId="6B4B019C" w:rsidR="00024AF2" w:rsidRPr="0005312A" w:rsidRDefault="00024AF2" w:rsidP="00024AF2">
      <w:pPr>
        <w:jc w:val="center"/>
        <w:rPr>
          <w:b/>
          <w:bCs/>
          <w:caps/>
          <w:szCs w:val="24"/>
          <w:lang w:eastAsia="ar-SA"/>
        </w:rPr>
      </w:pPr>
      <w:r w:rsidRPr="0005312A">
        <w:rPr>
          <w:b/>
          <w:bCs/>
          <w:caps/>
          <w:szCs w:val="24"/>
          <w:lang w:eastAsia="ar-SA"/>
        </w:rPr>
        <w:t xml:space="preserve">ESANČIO </w:t>
      </w:r>
      <w:r w:rsidR="00BA7322" w:rsidRPr="0005312A">
        <w:rPr>
          <w:b/>
          <w:bCs/>
          <w:caps/>
          <w:szCs w:val="24"/>
          <w:lang w:eastAsia="ar-SA"/>
        </w:rPr>
        <w:t>P. LUKŠIO</w:t>
      </w:r>
      <w:r w:rsidR="000E0EA3" w:rsidRPr="0005312A">
        <w:rPr>
          <w:b/>
          <w:bCs/>
          <w:caps/>
          <w:szCs w:val="24"/>
          <w:lang w:eastAsia="ar-SA"/>
        </w:rPr>
        <w:t xml:space="preserve"> G. </w:t>
      </w:r>
      <w:r w:rsidR="00BA7322" w:rsidRPr="0005312A">
        <w:rPr>
          <w:b/>
          <w:bCs/>
          <w:caps/>
          <w:szCs w:val="24"/>
          <w:lang w:eastAsia="ar-SA"/>
        </w:rPr>
        <w:t>5</w:t>
      </w:r>
      <w:r w:rsidR="000E0EA3" w:rsidRPr="0005312A">
        <w:rPr>
          <w:b/>
          <w:bCs/>
          <w:caps/>
          <w:szCs w:val="24"/>
          <w:lang w:eastAsia="ar-SA"/>
        </w:rPr>
        <w:t>, KĖDAINI</w:t>
      </w:r>
      <w:r w:rsidR="00B97D55" w:rsidRPr="0005312A">
        <w:rPr>
          <w:b/>
          <w:bCs/>
          <w:caps/>
          <w:szCs w:val="24"/>
          <w:lang w:eastAsia="ar-SA"/>
        </w:rPr>
        <w:t>Ų M.</w:t>
      </w:r>
      <w:r w:rsidR="000E0EA3" w:rsidRPr="0005312A">
        <w:rPr>
          <w:b/>
          <w:bCs/>
          <w:caps/>
          <w:szCs w:val="24"/>
          <w:lang w:eastAsia="ar-SA"/>
        </w:rPr>
        <w:t>,</w:t>
      </w:r>
      <w:r w:rsidRPr="0005312A">
        <w:rPr>
          <w:b/>
          <w:bCs/>
          <w:caps/>
          <w:szCs w:val="24"/>
          <w:lang w:eastAsia="ar-SA"/>
        </w:rPr>
        <w:t xml:space="preserve"> BALKONUOSE, TERASOSE IR LODŽIJOSE, NUOSAVYBĖS TEISE PRIKLAUSANČIUOSE ATSKIRIEMS SAVININKAMS, PASKELBIMO</w:t>
      </w:r>
    </w:p>
    <w:p w14:paraId="73B2EC91" w14:textId="77777777" w:rsidR="00A76449" w:rsidRDefault="00A76449" w:rsidP="00024AF2">
      <w:pPr>
        <w:jc w:val="center"/>
        <w:rPr>
          <w:b/>
          <w:bCs/>
          <w:caps/>
          <w:szCs w:val="24"/>
          <w:lang w:eastAsia="ar-SA"/>
        </w:rPr>
      </w:pPr>
    </w:p>
    <w:p w14:paraId="1DDDF86D" w14:textId="4FEC7F7A" w:rsidR="00A76449" w:rsidRDefault="007F6604" w:rsidP="00024AF2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2025 m. birželio 25 d. </w:t>
      </w:r>
      <w:r w:rsidR="00A76449">
        <w:rPr>
          <w:szCs w:val="24"/>
          <w:lang w:eastAsia="ar-SA"/>
        </w:rPr>
        <w:t xml:space="preserve">Nr. </w:t>
      </w:r>
      <w:r>
        <w:rPr>
          <w:szCs w:val="24"/>
          <w:lang w:eastAsia="ar-SA"/>
        </w:rPr>
        <w:t>MP1-349</w:t>
      </w:r>
    </w:p>
    <w:p w14:paraId="49FE183B" w14:textId="5196559D" w:rsidR="00A76449" w:rsidRDefault="00A76449" w:rsidP="00024AF2">
      <w:pPr>
        <w:jc w:val="center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567A2882" w14:textId="77777777" w:rsidR="00A76449" w:rsidRDefault="00A76449" w:rsidP="00024AF2">
      <w:pPr>
        <w:jc w:val="center"/>
        <w:rPr>
          <w:szCs w:val="24"/>
          <w:lang w:eastAsia="ar-SA"/>
        </w:rPr>
      </w:pPr>
    </w:p>
    <w:p w14:paraId="326189E1" w14:textId="3B6A58A2" w:rsidR="00A76449" w:rsidRDefault="00A76449" w:rsidP="00FC7182">
      <w:pPr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  <w:t>Vadovaudamasi</w:t>
      </w:r>
      <w:r w:rsidR="000E0EA3">
        <w:rPr>
          <w:szCs w:val="24"/>
          <w:lang w:eastAsia="ar-SA"/>
        </w:rPr>
        <w:t>s</w:t>
      </w:r>
      <w:r>
        <w:rPr>
          <w:szCs w:val="24"/>
          <w:lang w:eastAsia="ar-SA"/>
        </w:rPr>
        <w:t xml:space="preserve"> Lietuvos Respublikos vietos savivaldos įstatymo 25 straipsnio 5 dalimi</w:t>
      </w:r>
      <w:r w:rsidR="009E2787">
        <w:rPr>
          <w:szCs w:val="24"/>
          <w:lang w:eastAsia="ar-SA"/>
        </w:rPr>
        <w:t>,</w:t>
      </w:r>
      <w:r>
        <w:rPr>
          <w:szCs w:val="24"/>
          <w:lang w:eastAsia="ar-SA"/>
        </w:rPr>
        <w:t xml:space="preserve"> Lietuvos Respublikos tabako, tabako gaminių ir su jais susijusių gaminių kontrolės įstatymo 19 straipsnio 1 dalies 9 punktu ir Prieštaravimo dėl rūkymo daugiabučio gyvenamojo namo balkonuose, terasose, </w:t>
      </w:r>
      <w:proofErr w:type="spellStart"/>
      <w:r>
        <w:rPr>
          <w:szCs w:val="24"/>
          <w:lang w:eastAsia="ar-SA"/>
        </w:rPr>
        <w:t>lodžijose</w:t>
      </w:r>
      <w:proofErr w:type="spellEnd"/>
      <w:r>
        <w:rPr>
          <w:szCs w:val="24"/>
          <w:lang w:eastAsia="ar-SA"/>
        </w:rPr>
        <w:t xml:space="preserve"> pareiškimo, šio prieštaravimo atšaukimo ir informacijos apie daugiabučius namus, kuriuose draudžiama rūkyti, paskelbimo, informacinių ženklų apie draudimą rūkyti įrengimo tvarkos aprašo (toliau – Aprašas), patvirtinto Lietuvos Respublikos vidaus reikalų ministro 2020 m. gruodžio 22 d. įsakymu Nr. 1V-1357 „Dėl Prieštaravimo dėl</w:t>
      </w:r>
      <w:r w:rsidR="0030106E">
        <w:rPr>
          <w:szCs w:val="24"/>
          <w:lang w:eastAsia="ar-SA"/>
        </w:rPr>
        <w:t xml:space="preserve"> tabako, tabako gaminių ir su jais susijusių gaminių vartojimo daugiabučių namų balkonuose, terasose ir </w:t>
      </w:r>
      <w:proofErr w:type="spellStart"/>
      <w:r w:rsidR="0030106E">
        <w:rPr>
          <w:szCs w:val="24"/>
          <w:lang w:eastAsia="ar-SA"/>
        </w:rPr>
        <w:t>lodžijose</w:t>
      </w:r>
      <w:proofErr w:type="spellEnd"/>
      <w:r w:rsidR="0030106E">
        <w:rPr>
          <w:szCs w:val="24"/>
          <w:lang w:eastAsia="ar-SA"/>
        </w:rPr>
        <w:t xml:space="preserve"> pareiškimo, šio prieštaravimo atšaukimo ir informacijos apie daugiabučius namus, kuriuose draudžiama rūkyti, paskelbimo, informacinių ženklų apie draudimą rūkyti įrengimo tvarkos aprašo patvirtinimo“, 6 punktu ir atsižvelgdama</w:t>
      </w:r>
      <w:r w:rsidR="000E0EA3">
        <w:rPr>
          <w:szCs w:val="24"/>
          <w:lang w:eastAsia="ar-SA"/>
        </w:rPr>
        <w:t>s</w:t>
      </w:r>
      <w:r w:rsidR="0030106E">
        <w:rPr>
          <w:szCs w:val="24"/>
          <w:lang w:eastAsia="ar-SA"/>
        </w:rPr>
        <w:t xml:space="preserve"> į </w:t>
      </w:r>
      <w:r w:rsidR="00BA7322">
        <w:rPr>
          <w:szCs w:val="24"/>
          <w:lang w:eastAsia="ar-SA"/>
        </w:rPr>
        <w:t>P. Lukšio</w:t>
      </w:r>
      <w:r w:rsidR="00D43408">
        <w:rPr>
          <w:szCs w:val="24"/>
          <w:lang w:eastAsia="ar-SA"/>
        </w:rPr>
        <w:t xml:space="preserve"> g. </w:t>
      </w:r>
      <w:r w:rsidR="00BA7322">
        <w:rPr>
          <w:szCs w:val="24"/>
          <w:lang w:eastAsia="ar-SA"/>
        </w:rPr>
        <w:t>5</w:t>
      </w:r>
      <w:r w:rsidR="00D43408">
        <w:rPr>
          <w:szCs w:val="24"/>
          <w:lang w:eastAsia="ar-SA"/>
        </w:rPr>
        <w:t xml:space="preserve">, </w:t>
      </w:r>
      <w:r w:rsidR="000E0EA3">
        <w:rPr>
          <w:szCs w:val="24"/>
          <w:lang w:eastAsia="ar-SA"/>
        </w:rPr>
        <w:t>Kėdainių m.</w:t>
      </w:r>
      <w:r w:rsidR="0030106E">
        <w:rPr>
          <w:szCs w:val="24"/>
          <w:lang w:eastAsia="ar-SA"/>
        </w:rPr>
        <w:t>, namo gyventojo 202</w:t>
      </w:r>
      <w:r w:rsidR="00BA7322">
        <w:rPr>
          <w:szCs w:val="24"/>
          <w:lang w:eastAsia="ar-SA"/>
        </w:rPr>
        <w:t>5</w:t>
      </w:r>
      <w:r w:rsidR="0030106E">
        <w:rPr>
          <w:szCs w:val="24"/>
          <w:lang w:eastAsia="ar-SA"/>
        </w:rPr>
        <w:t xml:space="preserve"> m. </w:t>
      </w:r>
      <w:r w:rsidR="00BA7322">
        <w:rPr>
          <w:szCs w:val="24"/>
          <w:lang w:eastAsia="ar-SA"/>
        </w:rPr>
        <w:t>birželio</w:t>
      </w:r>
      <w:r w:rsidR="0030106E">
        <w:rPr>
          <w:szCs w:val="24"/>
          <w:lang w:eastAsia="ar-SA"/>
        </w:rPr>
        <w:t xml:space="preserve"> </w:t>
      </w:r>
      <w:r w:rsidR="00BA7322">
        <w:rPr>
          <w:szCs w:val="24"/>
          <w:lang w:eastAsia="ar-SA"/>
        </w:rPr>
        <w:t>11</w:t>
      </w:r>
      <w:r w:rsidR="0030106E">
        <w:rPr>
          <w:szCs w:val="24"/>
          <w:lang w:eastAsia="ar-SA"/>
        </w:rPr>
        <w:t xml:space="preserve"> d. Nr. S1-</w:t>
      </w:r>
      <w:r w:rsidR="00BA7322">
        <w:rPr>
          <w:szCs w:val="24"/>
          <w:lang w:eastAsia="ar-SA"/>
        </w:rPr>
        <w:t>732</w:t>
      </w:r>
      <w:r w:rsidR="0030106E">
        <w:rPr>
          <w:szCs w:val="24"/>
          <w:lang w:eastAsia="ar-SA"/>
        </w:rPr>
        <w:t xml:space="preserve"> prieštaravimą</w:t>
      </w:r>
      <w:r w:rsidR="00C03448">
        <w:rPr>
          <w:szCs w:val="24"/>
          <w:lang w:eastAsia="ar-SA"/>
        </w:rPr>
        <w:t>:</w:t>
      </w:r>
    </w:p>
    <w:p w14:paraId="1122FFF8" w14:textId="09C74950" w:rsidR="009E2787" w:rsidRPr="009E2787" w:rsidRDefault="00C03448" w:rsidP="00FC7182">
      <w:pPr>
        <w:pStyle w:val="Sraopastraipa"/>
        <w:numPr>
          <w:ilvl w:val="0"/>
          <w:numId w:val="1"/>
        </w:numPr>
        <w:spacing w:line="276" w:lineRule="auto"/>
        <w:jc w:val="both"/>
        <w:rPr>
          <w:caps/>
          <w:szCs w:val="24"/>
          <w:lang w:eastAsia="ar-SA"/>
        </w:rPr>
      </w:pPr>
      <w:r>
        <w:rPr>
          <w:szCs w:val="24"/>
          <w:lang w:eastAsia="ar-SA"/>
        </w:rPr>
        <w:t xml:space="preserve">P a s k e l b i u, kad draudžiama rūkyti daugiabučio </w:t>
      </w:r>
      <w:r w:rsidR="009E2787">
        <w:rPr>
          <w:szCs w:val="24"/>
          <w:lang w:eastAsia="ar-SA"/>
        </w:rPr>
        <w:t xml:space="preserve">gyvenamojo </w:t>
      </w:r>
      <w:r>
        <w:rPr>
          <w:szCs w:val="24"/>
          <w:lang w:eastAsia="ar-SA"/>
        </w:rPr>
        <w:t xml:space="preserve">namo, </w:t>
      </w:r>
      <w:r w:rsidR="009E2787">
        <w:rPr>
          <w:szCs w:val="24"/>
          <w:lang w:eastAsia="ar-SA"/>
        </w:rPr>
        <w:t xml:space="preserve">esančio </w:t>
      </w:r>
      <w:r>
        <w:rPr>
          <w:szCs w:val="24"/>
          <w:lang w:eastAsia="ar-SA"/>
        </w:rPr>
        <w:t xml:space="preserve">adresu: </w:t>
      </w:r>
    </w:p>
    <w:p w14:paraId="7152E7CA" w14:textId="29E75410" w:rsidR="00C03448" w:rsidRDefault="00BA7322" w:rsidP="00FC7182">
      <w:pPr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P. Lukšio</w:t>
      </w:r>
      <w:r w:rsidR="000E0EA3">
        <w:rPr>
          <w:szCs w:val="24"/>
          <w:lang w:eastAsia="ar-SA"/>
        </w:rPr>
        <w:t xml:space="preserve"> g. </w:t>
      </w:r>
      <w:r>
        <w:rPr>
          <w:szCs w:val="24"/>
          <w:lang w:eastAsia="ar-SA"/>
        </w:rPr>
        <w:t>5</w:t>
      </w:r>
      <w:r w:rsidR="000E0EA3">
        <w:rPr>
          <w:szCs w:val="24"/>
          <w:lang w:eastAsia="ar-SA"/>
        </w:rPr>
        <w:t>, Kėdainių m.,</w:t>
      </w:r>
      <w:r w:rsidR="00C03448">
        <w:rPr>
          <w:szCs w:val="24"/>
          <w:lang w:eastAsia="ar-SA"/>
        </w:rPr>
        <w:t xml:space="preserve"> balkonuose, terasose ir </w:t>
      </w:r>
      <w:proofErr w:type="spellStart"/>
      <w:r w:rsidR="00C03448">
        <w:rPr>
          <w:szCs w:val="24"/>
          <w:lang w:eastAsia="ar-SA"/>
        </w:rPr>
        <w:t>lodžijose</w:t>
      </w:r>
      <w:proofErr w:type="spellEnd"/>
      <w:r w:rsidR="00C03448">
        <w:rPr>
          <w:szCs w:val="24"/>
          <w:lang w:eastAsia="ar-SA"/>
        </w:rPr>
        <w:t>, nuosavybės teise priklausančiuose atskiriems savininkams.</w:t>
      </w:r>
    </w:p>
    <w:p w14:paraId="5200A18D" w14:textId="77777777" w:rsidR="009E2787" w:rsidRPr="009E2787" w:rsidRDefault="00C03448" w:rsidP="00FC7182">
      <w:pPr>
        <w:pStyle w:val="Sraopastraipa"/>
        <w:numPr>
          <w:ilvl w:val="0"/>
          <w:numId w:val="1"/>
        </w:numPr>
        <w:spacing w:line="276" w:lineRule="auto"/>
        <w:jc w:val="both"/>
        <w:rPr>
          <w:caps/>
          <w:szCs w:val="24"/>
          <w:lang w:eastAsia="ar-SA"/>
        </w:rPr>
      </w:pPr>
      <w:r>
        <w:rPr>
          <w:caps/>
          <w:szCs w:val="24"/>
          <w:lang w:eastAsia="ar-SA"/>
        </w:rPr>
        <w:t xml:space="preserve">P </w:t>
      </w:r>
      <w:r>
        <w:rPr>
          <w:szCs w:val="24"/>
          <w:lang w:eastAsia="ar-SA"/>
        </w:rPr>
        <w:t xml:space="preserve">a v e d u Viešosios tvarkos skyriui </w:t>
      </w:r>
      <w:r w:rsidR="009E2787">
        <w:rPr>
          <w:szCs w:val="24"/>
          <w:lang w:eastAsia="ar-SA"/>
        </w:rPr>
        <w:t>paštu arba elektroninio ryšio priemonėmis</w:t>
      </w:r>
    </w:p>
    <w:p w14:paraId="62BB45A3" w14:textId="7E77BD91" w:rsidR="00C03448" w:rsidRDefault="00C03448" w:rsidP="00FC7182">
      <w:pPr>
        <w:spacing w:line="276" w:lineRule="auto"/>
        <w:jc w:val="both"/>
        <w:rPr>
          <w:szCs w:val="24"/>
          <w:lang w:eastAsia="ar-SA"/>
        </w:rPr>
      </w:pPr>
      <w:r w:rsidRPr="009E2787">
        <w:rPr>
          <w:szCs w:val="24"/>
          <w:lang w:eastAsia="ar-SA"/>
        </w:rPr>
        <w:t>informuoti šio potvarkio 1 punkte nurodyto</w:t>
      </w:r>
      <w:r w:rsidR="009E2787">
        <w:rPr>
          <w:szCs w:val="24"/>
          <w:lang w:eastAsia="ar-SA"/>
        </w:rPr>
        <w:t xml:space="preserve"> </w:t>
      </w:r>
      <w:r w:rsidRPr="00C03448">
        <w:rPr>
          <w:szCs w:val="24"/>
          <w:lang w:eastAsia="ar-SA"/>
        </w:rPr>
        <w:t xml:space="preserve">daugiabučio </w:t>
      </w:r>
      <w:r w:rsidR="009E2787">
        <w:rPr>
          <w:szCs w:val="24"/>
          <w:lang w:eastAsia="ar-SA"/>
        </w:rPr>
        <w:t xml:space="preserve">gyvenamojo </w:t>
      </w:r>
      <w:r w:rsidRPr="00C03448">
        <w:rPr>
          <w:szCs w:val="24"/>
          <w:lang w:eastAsia="ar-SA"/>
        </w:rPr>
        <w:t xml:space="preserve">namo </w:t>
      </w:r>
      <w:r w:rsidR="007056CF">
        <w:rPr>
          <w:szCs w:val="24"/>
          <w:lang w:eastAsia="ar-SA"/>
        </w:rPr>
        <w:t>bendrojo naudojimo objektų valdytoją</w:t>
      </w:r>
      <w:r w:rsidR="00CE6EB4">
        <w:rPr>
          <w:szCs w:val="24"/>
          <w:lang w:eastAsia="ar-SA"/>
        </w:rPr>
        <w:t xml:space="preserve"> apie priimtą sprendimą ir dėl informacinių ženklų apie draudimą įrengimo Apraše nustatyta tvarka ir terminais.</w:t>
      </w:r>
    </w:p>
    <w:p w14:paraId="0F2C9465" w14:textId="11E5BD32" w:rsidR="00CE6EB4" w:rsidRPr="00CE6EB4" w:rsidRDefault="00CE6EB4" w:rsidP="00FC7182">
      <w:pPr>
        <w:pStyle w:val="Sraopastraipa"/>
        <w:numPr>
          <w:ilvl w:val="0"/>
          <w:numId w:val="1"/>
        </w:numPr>
        <w:spacing w:line="276" w:lineRule="auto"/>
        <w:jc w:val="both"/>
        <w:rPr>
          <w:caps/>
          <w:szCs w:val="24"/>
          <w:lang w:eastAsia="ar-SA"/>
        </w:rPr>
      </w:pPr>
      <w:r>
        <w:rPr>
          <w:caps/>
          <w:szCs w:val="24"/>
          <w:lang w:eastAsia="ar-SA"/>
        </w:rPr>
        <w:t xml:space="preserve">N </w:t>
      </w:r>
      <w:r>
        <w:rPr>
          <w:szCs w:val="24"/>
          <w:lang w:eastAsia="ar-SA"/>
        </w:rPr>
        <w:t>u s t a t a u, kad šis potvarkis įsigalioja 202</w:t>
      </w:r>
      <w:r w:rsidR="00547A44">
        <w:rPr>
          <w:szCs w:val="24"/>
          <w:lang w:eastAsia="ar-SA"/>
        </w:rPr>
        <w:t>5</w:t>
      </w:r>
      <w:r>
        <w:rPr>
          <w:szCs w:val="24"/>
          <w:lang w:eastAsia="ar-SA"/>
        </w:rPr>
        <w:t xml:space="preserve"> m. </w:t>
      </w:r>
      <w:r w:rsidR="000679A0">
        <w:rPr>
          <w:szCs w:val="24"/>
          <w:lang w:eastAsia="ar-SA"/>
        </w:rPr>
        <w:t>liepos</w:t>
      </w:r>
      <w:r>
        <w:rPr>
          <w:szCs w:val="24"/>
          <w:lang w:eastAsia="ar-SA"/>
        </w:rPr>
        <w:t xml:space="preserve"> 2</w:t>
      </w:r>
      <w:r w:rsidR="000679A0">
        <w:rPr>
          <w:szCs w:val="24"/>
          <w:lang w:eastAsia="ar-SA"/>
        </w:rPr>
        <w:t>1</w:t>
      </w:r>
      <w:r>
        <w:rPr>
          <w:szCs w:val="24"/>
          <w:lang w:eastAsia="ar-SA"/>
        </w:rPr>
        <w:t xml:space="preserve"> d.</w:t>
      </w:r>
    </w:p>
    <w:p w14:paraId="0341405E" w14:textId="77777777" w:rsidR="009E2787" w:rsidRPr="009E2787" w:rsidRDefault="00CE6EB4" w:rsidP="00FC7182">
      <w:pPr>
        <w:pStyle w:val="Sraopastraipa"/>
        <w:numPr>
          <w:ilvl w:val="0"/>
          <w:numId w:val="1"/>
        </w:numPr>
        <w:spacing w:line="276" w:lineRule="auto"/>
        <w:jc w:val="both"/>
        <w:rPr>
          <w:caps/>
          <w:szCs w:val="24"/>
          <w:lang w:eastAsia="ar-SA"/>
        </w:rPr>
      </w:pPr>
      <w:r>
        <w:rPr>
          <w:szCs w:val="24"/>
          <w:lang w:eastAsia="ar-SA"/>
        </w:rPr>
        <w:t>N u r o d a u šį potvarkį skelbti Teisės aktų registre ir Savivaldybės interneto svetainėje</w:t>
      </w:r>
    </w:p>
    <w:p w14:paraId="25EE2121" w14:textId="0C9C38E1" w:rsidR="00CE6EB4" w:rsidRDefault="00CE6EB4" w:rsidP="00FC7182">
      <w:pPr>
        <w:spacing w:line="276" w:lineRule="auto"/>
        <w:jc w:val="both"/>
        <w:rPr>
          <w:szCs w:val="24"/>
          <w:lang w:eastAsia="ar-SA"/>
        </w:rPr>
      </w:pPr>
      <w:r w:rsidRPr="009E2787">
        <w:rPr>
          <w:szCs w:val="24"/>
          <w:lang w:eastAsia="ar-SA"/>
        </w:rPr>
        <w:t xml:space="preserve">www.kedainiai.lt </w:t>
      </w:r>
      <w:r w:rsidR="009537F9">
        <w:rPr>
          <w:szCs w:val="24"/>
          <w:lang w:eastAsia="ar-SA"/>
        </w:rPr>
        <w:t>.</w:t>
      </w:r>
    </w:p>
    <w:p w14:paraId="45ECD81C" w14:textId="77777777" w:rsidR="00E36EB6" w:rsidRDefault="00454C5A" w:rsidP="009537F9">
      <w:pPr>
        <w:pStyle w:val="Sraopastraipa"/>
        <w:numPr>
          <w:ilvl w:val="0"/>
          <w:numId w:val="1"/>
        </w:numPr>
        <w:spacing w:line="276" w:lineRule="auto"/>
        <w:jc w:val="both"/>
        <w:rPr>
          <w:szCs w:val="24"/>
          <w:lang w:eastAsia="ar-SA"/>
        </w:rPr>
      </w:pPr>
      <w:r w:rsidRPr="009537F9">
        <w:rPr>
          <w:szCs w:val="24"/>
          <w:lang w:eastAsia="ar-SA"/>
        </w:rPr>
        <w:t>Šis potvarkis per vieną mėnesį nuo jo įteikimo arba paskelbimo dienos gali būti</w:t>
      </w:r>
    </w:p>
    <w:p w14:paraId="6147CA6D" w14:textId="7218AEB8" w:rsidR="008C6C94" w:rsidRPr="009537F9" w:rsidRDefault="00E36EB6" w:rsidP="009537F9">
      <w:pPr>
        <w:spacing w:line="276" w:lineRule="auto"/>
        <w:jc w:val="both"/>
        <w:rPr>
          <w:szCs w:val="24"/>
          <w:lang w:eastAsia="ar-SA"/>
        </w:rPr>
      </w:pPr>
      <w:r>
        <w:rPr>
          <w:szCs w:val="24"/>
          <w:lang w:eastAsia="ar-SA"/>
        </w:rPr>
        <w:t>s</w:t>
      </w:r>
      <w:r w:rsidR="00454C5A" w:rsidRPr="00E36EB6">
        <w:rPr>
          <w:szCs w:val="24"/>
          <w:lang w:eastAsia="ar-SA"/>
        </w:rPr>
        <w:t>kundžiamas</w:t>
      </w:r>
      <w:r>
        <w:rPr>
          <w:szCs w:val="24"/>
          <w:lang w:eastAsia="ar-SA"/>
        </w:rPr>
        <w:t xml:space="preserve"> </w:t>
      </w:r>
      <w:r w:rsidR="00454C5A" w:rsidRPr="009537F9">
        <w:rPr>
          <w:szCs w:val="24"/>
          <w:lang w:eastAsia="ar-SA"/>
        </w:rPr>
        <w:t xml:space="preserve">Kėdainių rajono savivaldybės merui (J. Basanavičiaus g. 36, </w:t>
      </w:r>
      <w:r w:rsidR="000679A0" w:rsidRPr="009537F9">
        <w:rPr>
          <w:szCs w:val="24"/>
          <w:lang w:eastAsia="ar-SA"/>
        </w:rPr>
        <w:t>LT</w:t>
      </w:r>
      <w:r w:rsidR="00454C5A" w:rsidRPr="009537F9">
        <w:rPr>
          <w:szCs w:val="24"/>
          <w:lang w:eastAsia="ar-SA"/>
        </w:rPr>
        <w:t>-57288 Kėdainiai) Lietuvos Respublikos viešojo administravimo įstatymo nustatyta tvarka arba  Lietuvos administracinių ginčų komisijos Kauno apygardos skyriui (Laisvės al. 36, L</w:t>
      </w:r>
      <w:r w:rsidR="000679A0" w:rsidRPr="009537F9">
        <w:rPr>
          <w:szCs w:val="24"/>
          <w:lang w:eastAsia="ar-SA"/>
        </w:rPr>
        <w:t>T</w:t>
      </w:r>
      <w:r w:rsidR="00454C5A" w:rsidRPr="009537F9">
        <w:rPr>
          <w:szCs w:val="24"/>
          <w:lang w:eastAsia="ar-SA"/>
        </w:rPr>
        <w:t xml:space="preserve">-44240 Kaunas) Lietuvos Respublikos ikiteisminio administracinių ginčų nagrinėjimo tvarkos įstatymo nustatyta tvarka, arba </w:t>
      </w:r>
      <w:r w:rsidR="0041229A" w:rsidRPr="009537F9">
        <w:rPr>
          <w:szCs w:val="24"/>
          <w:lang w:eastAsia="ar-SA"/>
        </w:rPr>
        <w:t>R</w:t>
      </w:r>
      <w:r w:rsidR="00454C5A" w:rsidRPr="009537F9">
        <w:rPr>
          <w:szCs w:val="24"/>
          <w:lang w:eastAsia="ar-SA"/>
        </w:rPr>
        <w:t xml:space="preserve">egionų administraciniam teismui bet kuriuose šio teismo rūmuose (per Lietuvos teismų elektroninių paslaugų portalą </w:t>
      </w:r>
      <w:hyperlink r:id="rId6" w:history="1">
        <w:r w:rsidR="00454C5A" w:rsidRPr="009537F9">
          <w:rPr>
            <w:rStyle w:val="Hipersaitas"/>
            <w:color w:val="auto"/>
            <w:szCs w:val="24"/>
            <w:u w:val="none"/>
            <w:lang w:eastAsia="ar-SA"/>
          </w:rPr>
          <w:t>https://e.teismas.lt</w:t>
        </w:r>
      </w:hyperlink>
      <w:r w:rsidR="00454C5A" w:rsidRPr="009537F9">
        <w:rPr>
          <w:szCs w:val="24"/>
          <w:lang w:eastAsia="ar-SA"/>
        </w:rPr>
        <w:t xml:space="preserve"> arba adresu: Žygimantų g. 2, L</w:t>
      </w:r>
      <w:r w:rsidR="000679A0" w:rsidRPr="009537F9">
        <w:rPr>
          <w:szCs w:val="24"/>
          <w:lang w:eastAsia="ar-SA"/>
        </w:rPr>
        <w:t>T</w:t>
      </w:r>
      <w:r w:rsidR="00454C5A" w:rsidRPr="009537F9">
        <w:rPr>
          <w:szCs w:val="24"/>
          <w:lang w:eastAsia="ar-SA"/>
        </w:rPr>
        <w:t>-01102 Vilnius,</w:t>
      </w:r>
      <w:r w:rsidR="00454C5A" w:rsidRPr="009537F9">
        <w:rPr>
          <w:b/>
          <w:bCs/>
          <w:szCs w:val="24"/>
          <w:lang w:eastAsia="ar-SA"/>
        </w:rPr>
        <w:t xml:space="preserve"> </w:t>
      </w:r>
      <w:r w:rsidR="00454C5A" w:rsidRPr="009537F9">
        <w:rPr>
          <w:szCs w:val="24"/>
          <w:lang w:eastAsia="ar-SA"/>
        </w:rPr>
        <w:t xml:space="preserve">arba A. Mickevičiaus g. 8a, </w:t>
      </w:r>
      <w:r w:rsidR="000679A0" w:rsidRPr="009537F9">
        <w:rPr>
          <w:szCs w:val="24"/>
          <w:lang w:eastAsia="ar-SA"/>
        </w:rPr>
        <w:t>LT</w:t>
      </w:r>
      <w:r w:rsidR="00454C5A" w:rsidRPr="009537F9">
        <w:rPr>
          <w:szCs w:val="24"/>
          <w:lang w:eastAsia="ar-SA"/>
        </w:rPr>
        <w:t xml:space="preserve">-44312 Kaunas, arba Galinio Pylimo g. 9, </w:t>
      </w:r>
      <w:r w:rsidR="000679A0" w:rsidRPr="009537F9">
        <w:rPr>
          <w:szCs w:val="24"/>
          <w:lang w:eastAsia="ar-SA"/>
        </w:rPr>
        <w:t>LT</w:t>
      </w:r>
      <w:r w:rsidR="00454C5A" w:rsidRPr="009537F9">
        <w:rPr>
          <w:szCs w:val="24"/>
          <w:lang w:eastAsia="ar-SA"/>
        </w:rPr>
        <w:t xml:space="preserve">-91230 Klaipėda, arba Dvaro g. 80, </w:t>
      </w:r>
      <w:r w:rsidR="000679A0" w:rsidRPr="009537F9">
        <w:rPr>
          <w:szCs w:val="24"/>
          <w:lang w:eastAsia="ar-SA"/>
        </w:rPr>
        <w:t>LT</w:t>
      </w:r>
      <w:r w:rsidR="00454C5A" w:rsidRPr="009537F9">
        <w:rPr>
          <w:szCs w:val="24"/>
          <w:lang w:eastAsia="ar-SA"/>
        </w:rPr>
        <w:t xml:space="preserve">-76298 Šiauliai, </w:t>
      </w:r>
      <w:r w:rsidR="00454C5A" w:rsidRPr="009537F9">
        <w:rPr>
          <w:szCs w:val="24"/>
          <w:lang w:eastAsia="ar-SA"/>
        </w:rPr>
        <w:lastRenderedPageBreak/>
        <w:t>arba Respublikos g. 62, L</w:t>
      </w:r>
      <w:r w:rsidR="000679A0" w:rsidRPr="009537F9">
        <w:rPr>
          <w:szCs w:val="24"/>
          <w:lang w:eastAsia="ar-SA"/>
        </w:rPr>
        <w:t>T</w:t>
      </w:r>
      <w:r w:rsidR="00454C5A" w:rsidRPr="009537F9">
        <w:rPr>
          <w:szCs w:val="24"/>
          <w:lang w:eastAsia="ar-SA"/>
        </w:rPr>
        <w:t>-35158 Panevėžys) Lietuvos Respublikos administracinių bylų teisenos įstatymo nustatyta tvarka.</w:t>
      </w:r>
    </w:p>
    <w:p w14:paraId="79370DCC" w14:textId="77777777" w:rsidR="00FC7182" w:rsidRDefault="00FC7182" w:rsidP="00FC7182">
      <w:pPr>
        <w:spacing w:line="276" w:lineRule="auto"/>
        <w:jc w:val="both"/>
        <w:rPr>
          <w:szCs w:val="24"/>
          <w:lang w:eastAsia="ar-SA"/>
        </w:rPr>
      </w:pPr>
    </w:p>
    <w:p w14:paraId="3AC3A7B6" w14:textId="77777777" w:rsidR="0005312A" w:rsidRDefault="0005312A" w:rsidP="00CE6EB4">
      <w:pPr>
        <w:jc w:val="both"/>
        <w:rPr>
          <w:szCs w:val="24"/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248"/>
      </w:tblGrid>
      <w:tr w:rsidR="00781C83" w14:paraId="49F7E82A" w14:textId="77777777" w:rsidTr="00C67D0F">
        <w:tc>
          <w:tcPr>
            <w:tcW w:w="4675" w:type="dxa"/>
          </w:tcPr>
          <w:p w14:paraId="7F7EF018" w14:textId="3B9142F8" w:rsidR="008047A9" w:rsidRPr="008047A9" w:rsidRDefault="0049255F" w:rsidP="00CE6EB4">
            <w:pPr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Savivaldybės meras</w:t>
            </w:r>
          </w:p>
        </w:tc>
        <w:tc>
          <w:tcPr>
            <w:tcW w:w="5248" w:type="dxa"/>
          </w:tcPr>
          <w:p w14:paraId="43CDD1D6" w14:textId="09EF1896" w:rsidR="008047A9" w:rsidRDefault="00940770" w:rsidP="00781C83">
            <w:pPr>
              <w:jc w:val="right"/>
              <w:rPr>
                <w:caps/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Valentinas Tamulis</w:t>
            </w:r>
          </w:p>
        </w:tc>
      </w:tr>
    </w:tbl>
    <w:p w14:paraId="437699B2" w14:textId="77777777" w:rsidR="003A390C" w:rsidRDefault="003A390C" w:rsidP="0005312A"/>
    <w:sectPr w:rsidR="003A390C" w:rsidSect="00263A02">
      <w:pgSz w:w="12240" w:h="15840"/>
      <w:pgMar w:top="1134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352D1"/>
    <w:multiLevelType w:val="hybridMultilevel"/>
    <w:tmpl w:val="330224EE"/>
    <w:lvl w:ilvl="0" w:tplc="4C92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54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F2"/>
    <w:rsid w:val="000178F7"/>
    <w:rsid w:val="00023FA1"/>
    <w:rsid w:val="00024AF2"/>
    <w:rsid w:val="0005312A"/>
    <w:rsid w:val="000679A0"/>
    <w:rsid w:val="000E0EA3"/>
    <w:rsid w:val="00126117"/>
    <w:rsid w:val="001A247E"/>
    <w:rsid w:val="001C771D"/>
    <w:rsid w:val="00254AC9"/>
    <w:rsid w:val="00263A02"/>
    <w:rsid w:val="002A3F50"/>
    <w:rsid w:val="0030106E"/>
    <w:rsid w:val="00305ED4"/>
    <w:rsid w:val="003A390C"/>
    <w:rsid w:val="0041229A"/>
    <w:rsid w:val="00444168"/>
    <w:rsid w:val="00454C5A"/>
    <w:rsid w:val="0049255F"/>
    <w:rsid w:val="00547A44"/>
    <w:rsid w:val="005734F8"/>
    <w:rsid w:val="005B2018"/>
    <w:rsid w:val="005C47AF"/>
    <w:rsid w:val="006C2404"/>
    <w:rsid w:val="007056CF"/>
    <w:rsid w:val="00781C83"/>
    <w:rsid w:val="007C7509"/>
    <w:rsid w:val="007E0D7A"/>
    <w:rsid w:val="007F6604"/>
    <w:rsid w:val="008047A9"/>
    <w:rsid w:val="008C6C94"/>
    <w:rsid w:val="0090267F"/>
    <w:rsid w:val="00940770"/>
    <w:rsid w:val="009537F9"/>
    <w:rsid w:val="009A0E3F"/>
    <w:rsid w:val="009E2787"/>
    <w:rsid w:val="009E6A82"/>
    <w:rsid w:val="00A27253"/>
    <w:rsid w:val="00A3716A"/>
    <w:rsid w:val="00A76449"/>
    <w:rsid w:val="00B97D55"/>
    <w:rsid w:val="00BA7322"/>
    <w:rsid w:val="00BC3E8C"/>
    <w:rsid w:val="00C03448"/>
    <w:rsid w:val="00C67D0F"/>
    <w:rsid w:val="00C94958"/>
    <w:rsid w:val="00CD13A5"/>
    <w:rsid w:val="00CE6EB4"/>
    <w:rsid w:val="00D43408"/>
    <w:rsid w:val="00DC0539"/>
    <w:rsid w:val="00E05753"/>
    <w:rsid w:val="00E36EB6"/>
    <w:rsid w:val="00E855BB"/>
    <w:rsid w:val="00F12B9E"/>
    <w:rsid w:val="00F77604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6347"/>
  <w15:chartTrackingRefBased/>
  <w15:docId w15:val="{2E656594-FD5C-4F03-B104-5D3BA97F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4A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0344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E6EB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6EB4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8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Rinkimai</dc:creator>
  <cp:lastModifiedBy>Vartotojas</cp:lastModifiedBy>
  <cp:revision>3</cp:revision>
  <dcterms:created xsi:type="dcterms:W3CDTF">2025-06-25T11:14:00Z</dcterms:created>
  <dcterms:modified xsi:type="dcterms:W3CDTF">2025-06-25T11:38:00Z</dcterms:modified>
</cp:coreProperties>
</file>