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E111" w14:textId="77777777" w:rsidR="00CC5A22" w:rsidRPr="003746F3" w:rsidRDefault="0099389B" w:rsidP="003746F3">
      <w:pPr>
        <w:contextualSpacing/>
        <w:jc w:val="center"/>
        <w:rPr>
          <w:szCs w:val="24"/>
        </w:rPr>
      </w:pPr>
      <w:r w:rsidRPr="003746F3">
        <w:rPr>
          <w:szCs w:val="24"/>
        </w:rPr>
        <w:object w:dxaOrig="1346" w:dyaOrig="673" w14:anchorId="6A4D8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25pt" o:ole="" fillcolor="window">
            <v:imagedata r:id="rId5" o:title=""/>
          </v:shape>
          <o:OLEObject Type="Embed" ProgID="Imaging.Document" ShapeID="_x0000_i1025" DrawAspect="Content" ObjectID="_1807697451" r:id="rId6"/>
        </w:object>
      </w:r>
    </w:p>
    <w:p w14:paraId="2C4CF84A" w14:textId="77777777" w:rsidR="00F00B66" w:rsidRPr="003746F3" w:rsidRDefault="00F00B66" w:rsidP="003746F3">
      <w:pPr>
        <w:contextualSpacing/>
        <w:jc w:val="center"/>
        <w:rPr>
          <w:szCs w:val="24"/>
        </w:rPr>
      </w:pPr>
    </w:p>
    <w:p w14:paraId="353F30E1" w14:textId="77777777" w:rsidR="00CC5A22" w:rsidRPr="003746F3" w:rsidRDefault="0099389B" w:rsidP="003746F3">
      <w:pPr>
        <w:ind w:firstLine="2356"/>
        <w:contextualSpacing/>
        <w:rPr>
          <w:szCs w:val="24"/>
        </w:rPr>
      </w:pPr>
      <w:r w:rsidRPr="003746F3">
        <w:rPr>
          <w:b/>
          <w:szCs w:val="24"/>
        </w:rPr>
        <w:t>KĖDAINIŲ RAJONO SAVIVALDYBĖS</w:t>
      </w:r>
      <w:r w:rsidRPr="003746F3">
        <w:rPr>
          <w:szCs w:val="24"/>
        </w:rPr>
        <w:t xml:space="preserve"> </w:t>
      </w:r>
      <w:r w:rsidRPr="003746F3">
        <w:rPr>
          <w:b/>
          <w:szCs w:val="24"/>
        </w:rPr>
        <w:t>TARYBA</w:t>
      </w:r>
      <w:r w:rsidRPr="003746F3">
        <w:rPr>
          <w:szCs w:val="24"/>
        </w:rPr>
        <w:t xml:space="preserve">   </w:t>
      </w:r>
    </w:p>
    <w:p w14:paraId="5442EA33" w14:textId="77777777" w:rsidR="00CC5A22" w:rsidRPr="003746F3" w:rsidRDefault="00CC5A22" w:rsidP="003746F3">
      <w:pPr>
        <w:contextualSpacing/>
        <w:rPr>
          <w:szCs w:val="24"/>
        </w:rPr>
      </w:pPr>
    </w:p>
    <w:p w14:paraId="261F84CA" w14:textId="77777777" w:rsidR="00CC5A22" w:rsidRPr="003746F3" w:rsidRDefault="0099389B" w:rsidP="003746F3">
      <w:pPr>
        <w:contextualSpacing/>
        <w:jc w:val="center"/>
        <w:rPr>
          <w:b/>
          <w:szCs w:val="24"/>
        </w:rPr>
      </w:pPr>
      <w:r w:rsidRPr="003746F3">
        <w:rPr>
          <w:b/>
          <w:szCs w:val="24"/>
        </w:rPr>
        <w:t>SPRENDIMAS</w:t>
      </w:r>
    </w:p>
    <w:p w14:paraId="545EA85A" w14:textId="6A087115" w:rsidR="00502DF1" w:rsidRPr="003746F3" w:rsidRDefault="00502DF1" w:rsidP="003746F3">
      <w:pPr>
        <w:contextualSpacing/>
        <w:jc w:val="center"/>
        <w:rPr>
          <w:b/>
          <w:bCs/>
          <w:szCs w:val="24"/>
        </w:rPr>
      </w:pPr>
      <w:r w:rsidRPr="003746F3">
        <w:rPr>
          <w:b/>
          <w:bCs/>
          <w:szCs w:val="24"/>
        </w:rPr>
        <w:t xml:space="preserve">DĖL KĖDAINIŲ RAJONO SAVIVALDYBĖS </w:t>
      </w:r>
      <w:r w:rsidR="00867B02" w:rsidRPr="003746F3">
        <w:rPr>
          <w:b/>
          <w:bCs/>
          <w:szCs w:val="24"/>
        </w:rPr>
        <w:t>INFRASTRUKTŪROS PLĖTROS RĖMIMO PROGRAMOS LĖŠŲ PANAUDOJIMO 202</w:t>
      </w:r>
      <w:r w:rsidR="001355BD" w:rsidRPr="003746F3">
        <w:rPr>
          <w:b/>
          <w:bCs/>
          <w:szCs w:val="24"/>
        </w:rPr>
        <w:t>4</w:t>
      </w:r>
      <w:r w:rsidR="00867B02" w:rsidRPr="003746F3">
        <w:rPr>
          <w:b/>
          <w:bCs/>
          <w:szCs w:val="24"/>
        </w:rPr>
        <w:t xml:space="preserve"> METŲ ATASKAITOS PATVIRTINIMO</w:t>
      </w:r>
    </w:p>
    <w:p w14:paraId="2C34010D" w14:textId="2B95DCD1" w:rsidR="003746F3" w:rsidRPr="00D13CBC" w:rsidRDefault="0099389B" w:rsidP="003746F3">
      <w:pPr>
        <w:jc w:val="center"/>
        <w:rPr>
          <w:szCs w:val="24"/>
        </w:rPr>
      </w:pPr>
      <w:r w:rsidRPr="003746F3">
        <w:rPr>
          <w:b/>
          <w:bCs/>
          <w:szCs w:val="24"/>
        </w:rPr>
        <w:br/>
      </w:r>
      <w:bookmarkStart w:id="0" w:name="_Hlk196823118"/>
      <w:bookmarkStart w:id="1" w:name="_Hlk196807869"/>
      <w:r w:rsidR="003746F3" w:rsidRPr="00D13CBC">
        <w:rPr>
          <w:szCs w:val="24"/>
        </w:rPr>
        <w:t>2025 m. balandžio 25 d. Nr. TS-</w:t>
      </w:r>
      <w:bookmarkEnd w:id="0"/>
      <w:r w:rsidR="008856B9">
        <w:rPr>
          <w:szCs w:val="24"/>
        </w:rPr>
        <w:t>141</w:t>
      </w:r>
    </w:p>
    <w:bookmarkEnd w:id="1"/>
    <w:p w14:paraId="2924A967" w14:textId="62192776" w:rsidR="00CC5A22" w:rsidRPr="003746F3" w:rsidRDefault="0099389B" w:rsidP="003746F3">
      <w:pPr>
        <w:contextualSpacing/>
        <w:jc w:val="center"/>
        <w:rPr>
          <w:color w:val="000000"/>
          <w:szCs w:val="24"/>
        </w:rPr>
      </w:pPr>
      <w:r w:rsidRPr="003746F3">
        <w:rPr>
          <w:color w:val="000000"/>
          <w:szCs w:val="24"/>
        </w:rPr>
        <w:t>Kėdainiai</w:t>
      </w:r>
      <w:r w:rsidRPr="003746F3">
        <w:rPr>
          <w:color w:val="000000"/>
          <w:szCs w:val="24"/>
        </w:rPr>
        <w:br/>
      </w:r>
    </w:p>
    <w:p w14:paraId="1EAAB184" w14:textId="0E7AC5D0" w:rsidR="00867B02" w:rsidRPr="003746F3" w:rsidRDefault="00867B02" w:rsidP="003746F3">
      <w:pPr>
        <w:pStyle w:val="istatymas"/>
        <w:spacing w:before="0" w:beforeAutospacing="0" w:after="0" w:afterAutospacing="0"/>
        <w:ind w:firstLine="680"/>
        <w:contextualSpacing/>
        <w:jc w:val="both"/>
      </w:pPr>
      <w:r w:rsidRPr="003746F3">
        <w:t xml:space="preserve">Vadovaudamasi </w:t>
      </w:r>
      <w:r w:rsidRPr="003746F3">
        <w:rPr>
          <w:lang w:eastAsia="lt-LT"/>
        </w:rPr>
        <w:t>Lietuvos Respublikos vietos savivaldos įstatymo 15 straipsnio</w:t>
      </w:r>
      <w:r w:rsidR="0052697A" w:rsidRPr="003746F3">
        <w:rPr>
          <w:lang w:eastAsia="lt-LT"/>
        </w:rPr>
        <w:t xml:space="preserve"> 4 dalimi</w:t>
      </w:r>
      <w:r w:rsidRPr="003746F3">
        <w:rPr>
          <w:lang w:eastAsia="lt-LT"/>
        </w:rPr>
        <w:t xml:space="preserve">, Lietuvos Respublikos savivaldybių infrastruktūros plėtros įstatymo 4 straipsnio 2 dalies 6 punktu, 12 straipsnio 11 dalimi, </w:t>
      </w:r>
      <w:r w:rsidRPr="003746F3">
        <w:t xml:space="preserve">atsižvelgdama į Kėdainių rajono savivaldybės </w:t>
      </w:r>
      <w:r w:rsidR="008833ED" w:rsidRPr="003746F3">
        <w:t>infrastruktūros plėtros rėmimo programos komisijos 202</w:t>
      </w:r>
      <w:r w:rsidR="001355BD" w:rsidRPr="003746F3">
        <w:t>5</w:t>
      </w:r>
      <w:r w:rsidR="00363FF1" w:rsidRPr="003746F3">
        <w:t xml:space="preserve"> </w:t>
      </w:r>
      <w:r w:rsidR="008833ED" w:rsidRPr="003746F3">
        <w:t xml:space="preserve">m. sausio </w:t>
      </w:r>
      <w:r w:rsidR="00355BD3" w:rsidRPr="003746F3">
        <w:t>30</w:t>
      </w:r>
      <w:r w:rsidR="008833ED" w:rsidRPr="003746F3">
        <w:t xml:space="preserve"> d. </w:t>
      </w:r>
      <w:r w:rsidR="00363FF1" w:rsidRPr="003746F3">
        <w:t>išvadą</w:t>
      </w:r>
      <w:r w:rsidR="008833ED" w:rsidRPr="003746F3">
        <w:t xml:space="preserve"> Nr. </w:t>
      </w:r>
      <w:r w:rsidR="00363FF1" w:rsidRPr="003746F3">
        <w:t>2</w:t>
      </w:r>
      <w:r w:rsidR="008833ED" w:rsidRPr="003746F3">
        <w:t>,</w:t>
      </w:r>
      <w:r w:rsidRPr="003746F3">
        <w:t xml:space="preserve"> Kėdainių rajono savivaldybės taryba </w:t>
      </w:r>
      <w:r w:rsidR="00CD095D" w:rsidRPr="003746F3">
        <w:t xml:space="preserve"> </w:t>
      </w:r>
      <w:bookmarkStart w:id="2" w:name="_Hlk196807901"/>
      <w:r w:rsidR="003746F3" w:rsidRPr="00D13CBC">
        <w:rPr>
          <w:spacing w:val="80"/>
        </w:rPr>
        <w:t>nusprendži</w:t>
      </w:r>
      <w:r w:rsidR="003746F3" w:rsidRPr="00D13CBC">
        <w:t>a:</w:t>
      </w:r>
      <w:bookmarkEnd w:id="2"/>
    </w:p>
    <w:p w14:paraId="6FFB18F9" w14:textId="7AD0FF35" w:rsidR="00355BD3" w:rsidRPr="003746F3" w:rsidRDefault="003746F3" w:rsidP="003746F3">
      <w:pPr>
        <w:ind w:firstLine="851"/>
        <w:contextualSpacing/>
        <w:jc w:val="both"/>
        <w:rPr>
          <w:szCs w:val="24"/>
        </w:rPr>
      </w:pPr>
      <w:r w:rsidRPr="003746F3">
        <w:rPr>
          <w:szCs w:val="24"/>
        </w:rPr>
        <w:t>1. </w:t>
      </w:r>
      <w:r w:rsidR="00510531" w:rsidRPr="003746F3">
        <w:rPr>
          <w:szCs w:val="24"/>
        </w:rPr>
        <w:t>Pa</w:t>
      </w:r>
      <w:r w:rsidR="00E51F4F" w:rsidRPr="003746F3">
        <w:rPr>
          <w:szCs w:val="24"/>
        </w:rPr>
        <w:t xml:space="preserve">tvirtinti </w:t>
      </w:r>
      <w:r w:rsidR="009469AF" w:rsidRPr="003746F3">
        <w:rPr>
          <w:szCs w:val="24"/>
        </w:rPr>
        <w:t xml:space="preserve">Kėdainių </w:t>
      </w:r>
      <w:r w:rsidR="00510531" w:rsidRPr="003746F3">
        <w:rPr>
          <w:szCs w:val="24"/>
        </w:rPr>
        <w:t xml:space="preserve">rajono savivaldybės </w:t>
      </w:r>
      <w:r w:rsidR="00C46ED9" w:rsidRPr="003746F3">
        <w:rPr>
          <w:szCs w:val="24"/>
        </w:rPr>
        <w:t>infrastruktūros plėtros rėmimo programos lėšų panaudojimo 202</w:t>
      </w:r>
      <w:r w:rsidR="00355BD3" w:rsidRPr="003746F3">
        <w:rPr>
          <w:szCs w:val="24"/>
        </w:rPr>
        <w:t>4</w:t>
      </w:r>
      <w:r w:rsidR="00C46ED9" w:rsidRPr="003746F3">
        <w:rPr>
          <w:szCs w:val="24"/>
        </w:rPr>
        <w:t xml:space="preserve"> metų ataskaitą (pridedama).</w:t>
      </w:r>
    </w:p>
    <w:p w14:paraId="11800BAD" w14:textId="16C4CAC8" w:rsidR="00355BD3" w:rsidRPr="003746F3" w:rsidRDefault="003746F3" w:rsidP="003746F3">
      <w:pPr>
        <w:ind w:firstLine="851"/>
        <w:contextualSpacing/>
        <w:jc w:val="both"/>
        <w:rPr>
          <w:szCs w:val="24"/>
        </w:rPr>
      </w:pPr>
      <w:r w:rsidRPr="003746F3">
        <w:rPr>
          <w:szCs w:val="24"/>
        </w:rPr>
        <w:t>2. </w:t>
      </w:r>
      <w:bookmarkStart w:id="3" w:name="_Hlk196894522"/>
      <w:r w:rsidR="001B54F1" w:rsidRPr="00387420">
        <w:rPr>
          <w:rFonts w:eastAsia="Calibri"/>
          <w:szCs w:val="24"/>
        </w:rPr>
        <w:t>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</w:t>
      </w:r>
      <w:r w:rsidR="001B54F1">
        <w:rPr>
          <w:rFonts w:eastAsia="Calibri"/>
          <w:szCs w:val="24"/>
        </w:rPr>
        <w:t> </w:t>
      </w:r>
      <w:r w:rsidR="001B54F1" w:rsidRPr="00387420">
        <w:rPr>
          <w:rFonts w:eastAsia="Calibri"/>
          <w:szCs w:val="24"/>
        </w:rPr>
        <w:t>g. 80, LT-76298 Šiauliai, arba Respublikos g. 62, LT-35158 Panevėžys) Lietuvos Respublikos administracinių bylų teisenos įstatymo nustatyta tvarka</w:t>
      </w:r>
      <w:bookmarkEnd w:id="3"/>
    </w:p>
    <w:p w14:paraId="783CCF6E" w14:textId="77777777" w:rsidR="0052697A" w:rsidRPr="003746F3" w:rsidRDefault="0052697A" w:rsidP="003746F3">
      <w:pPr>
        <w:ind w:firstLine="851"/>
        <w:contextualSpacing/>
        <w:jc w:val="both"/>
        <w:rPr>
          <w:szCs w:val="24"/>
        </w:rPr>
      </w:pPr>
    </w:p>
    <w:p w14:paraId="515C0A54" w14:textId="53050CA9" w:rsidR="004F5AD4" w:rsidRPr="003746F3" w:rsidRDefault="004F5AD4" w:rsidP="003746F3">
      <w:pPr>
        <w:ind w:firstLine="720"/>
        <w:contextualSpacing/>
        <w:rPr>
          <w:color w:val="000000"/>
          <w:szCs w:val="24"/>
        </w:rPr>
      </w:pPr>
    </w:p>
    <w:p w14:paraId="1217193D" w14:textId="77777777" w:rsidR="00C46ED9" w:rsidRPr="003746F3" w:rsidRDefault="00C46ED9" w:rsidP="003746F3">
      <w:pPr>
        <w:contextualSpacing/>
        <w:jc w:val="both"/>
        <w:rPr>
          <w:color w:val="000000"/>
          <w:szCs w:val="24"/>
        </w:rPr>
      </w:pPr>
    </w:p>
    <w:p w14:paraId="16E46330" w14:textId="5D63BDA6" w:rsidR="003746F3" w:rsidRPr="00D13CBC" w:rsidRDefault="003746F3" w:rsidP="003746F3">
      <w:pPr>
        <w:rPr>
          <w:szCs w:val="24"/>
        </w:rPr>
      </w:pPr>
      <w:bookmarkStart w:id="4" w:name="_Hlk196807922"/>
      <w:bookmarkStart w:id="5" w:name="_Hlk196809244"/>
      <w:r w:rsidRPr="00D13CBC">
        <w:rPr>
          <w:szCs w:val="24"/>
        </w:rPr>
        <w:t>Savivaldybės meras</w:t>
      </w:r>
      <w:r w:rsidRPr="00D13CBC">
        <w:rPr>
          <w:szCs w:val="24"/>
        </w:rPr>
        <w:tab/>
        <w:t xml:space="preserve">                                                                                     </w:t>
      </w:r>
      <w:r>
        <w:rPr>
          <w:szCs w:val="24"/>
        </w:rPr>
        <w:t xml:space="preserve">       </w:t>
      </w:r>
      <w:r w:rsidRPr="00D13CBC">
        <w:rPr>
          <w:szCs w:val="24"/>
        </w:rPr>
        <w:t>Valentinas Tamulis</w:t>
      </w:r>
      <w:bookmarkEnd w:id="4"/>
    </w:p>
    <w:bookmarkEnd w:id="5"/>
    <w:p w14:paraId="20AEC60A" w14:textId="77777777" w:rsidR="00AE5E55" w:rsidRPr="003746F3" w:rsidRDefault="00AE5E55" w:rsidP="003746F3">
      <w:pPr>
        <w:ind w:firstLine="720"/>
        <w:contextualSpacing/>
        <w:rPr>
          <w:color w:val="000000"/>
          <w:szCs w:val="24"/>
        </w:rPr>
      </w:pPr>
    </w:p>
    <w:p w14:paraId="6BF02B26" w14:textId="77777777" w:rsidR="00AE5E55" w:rsidRPr="003746F3" w:rsidRDefault="00AE5E55" w:rsidP="003746F3">
      <w:pPr>
        <w:ind w:firstLine="720"/>
        <w:contextualSpacing/>
        <w:rPr>
          <w:color w:val="000000"/>
          <w:szCs w:val="24"/>
        </w:rPr>
      </w:pPr>
    </w:p>
    <w:p w14:paraId="525A3F45" w14:textId="77777777" w:rsidR="00E014A7" w:rsidRPr="003746F3" w:rsidRDefault="00E014A7" w:rsidP="003746F3">
      <w:pPr>
        <w:ind w:firstLine="680"/>
        <w:contextualSpacing/>
        <w:rPr>
          <w:szCs w:val="24"/>
        </w:rPr>
      </w:pPr>
    </w:p>
    <w:p w14:paraId="04DFE3D8" w14:textId="77777777" w:rsidR="00CC31E2" w:rsidRPr="003746F3" w:rsidRDefault="00CC31E2" w:rsidP="003746F3">
      <w:pPr>
        <w:contextualSpacing/>
        <w:jc w:val="center"/>
        <w:rPr>
          <w:rFonts w:eastAsia="SimSun"/>
          <w:bCs/>
          <w:color w:val="000000" w:themeColor="text1"/>
          <w:szCs w:val="24"/>
          <w:lang w:eastAsia="zh-CN"/>
        </w:rPr>
      </w:pPr>
      <w:r w:rsidRPr="003746F3">
        <w:rPr>
          <w:rFonts w:eastAsia="SimSun"/>
          <w:bCs/>
          <w:color w:val="000000" w:themeColor="text1"/>
          <w:szCs w:val="24"/>
          <w:lang w:eastAsia="zh-CN"/>
        </w:rPr>
        <w:t xml:space="preserve">                                                    </w:t>
      </w:r>
      <w:r w:rsidRPr="003746F3">
        <w:rPr>
          <w:rFonts w:eastAsia="SimSun"/>
          <w:bCs/>
          <w:color w:val="000000" w:themeColor="text1"/>
          <w:szCs w:val="24"/>
          <w:lang w:eastAsia="zh-CN"/>
        </w:rPr>
        <w:br w:type="page"/>
      </w:r>
    </w:p>
    <w:p w14:paraId="1AF104C3" w14:textId="74735424" w:rsidR="003746F3" w:rsidRPr="00D13CBC" w:rsidRDefault="003746F3" w:rsidP="003746F3">
      <w:pPr>
        <w:ind w:left="4820"/>
        <w:rPr>
          <w:szCs w:val="24"/>
        </w:rPr>
      </w:pPr>
      <w:r>
        <w:rPr>
          <w:szCs w:val="24"/>
        </w:rPr>
        <w:lastRenderedPageBreak/>
        <w:t>P</w:t>
      </w:r>
      <w:r w:rsidRPr="00D13CBC">
        <w:rPr>
          <w:szCs w:val="24"/>
        </w:rPr>
        <w:t>ATVIRTINTA</w:t>
      </w:r>
    </w:p>
    <w:p w14:paraId="2B507CA4" w14:textId="77777777" w:rsidR="003746F3" w:rsidRPr="00D13CBC" w:rsidRDefault="003746F3" w:rsidP="003746F3">
      <w:pPr>
        <w:ind w:left="4820"/>
        <w:rPr>
          <w:szCs w:val="24"/>
        </w:rPr>
      </w:pPr>
      <w:r w:rsidRPr="00D13CBC">
        <w:rPr>
          <w:szCs w:val="24"/>
        </w:rPr>
        <w:t>Kėdainių rajono savivaldybės tarybos</w:t>
      </w:r>
    </w:p>
    <w:p w14:paraId="49CA6436" w14:textId="36F1238C" w:rsidR="003746F3" w:rsidRPr="00D13CBC" w:rsidRDefault="003746F3" w:rsidP="003746F3">
      <w:pPr>
        <w:ind w:left="4820"/>
        <w:rPr>
          <w:szCs w:val="24"/>
        </w:rPr>
      </w:pPr>
      <w:r w:rsidRPr="00D13CBC">
        <w:rPr>
          <w:szCs w:val="24"/>
        </w:rPr>
        <w:t>2025 m. balandžio 25 d. sprendimu Nr. TS-</w:t>
      </w:r>
      <w:r w:rsidR="009101F4">
        <w:rPr>
          <w:szCs w:val="24"/>
        </w:rPr>
        <w:t>141</w:t>
      </w:r>
    </w:p>
    <w:p w14:paraId="555E44A3" w14:textId="77777777" w:rsidR="00813CB5" w:rsidRPr="003746F3" w:rsidRDefault="00813CB5" w:rsidP="003746F3">
      <w:pPr>
        <w:ind w:firstLine="680"/>
        <w:contextualSpacing/>
        <w:rPr>
          <w:szCs w:val="24"/>
        </w:rPr>
      </w:pPr>
    </w:p>
    <w:p w14:paraId="4DA60DA8" w14:textId="128D3253" w:rsidR="00F00B66" w:rsidRPr="003746F3" w:rsidRDefault="00CC31E2" w:rsidP="003746F3">
      <w:pPr>
        <w:ind w:firstLine="680"/>
        <w:contextualSpacing/>
        <w:jc w:val="center"/>
        <w:rPr>
          <w:b/>
          <w:bCs/>
          <w:szCs w:val="24"/>
        </w:rPr>
      </w:pPr>
      <w:r w:rsidRPr="003746F3">
        <w:rPr>
          <w:b/>
          <w:bCs/>
          <w:szCs w:val="24"/>
        </w:rPr>
        <w:t>KĖDAINIŲ RAJONO SAVIVALDYBĖS INFRASTRUKTŪROS PLĖTROS RĖMIMO PROGRAMOS LĖŠŲ PANAUDOJIMO 2024 METŲ ATASKAITA</w:t>
      </w:r>
    </w:p>
    <w:p w14:paraId="4E72264D" w14:textId="77777777" w:rsidR="00CC31E2" w:rsidRPr="003746F3" w:rsidRDefault="00CC31E2" w:rsidP="003746F3">
      <w:pPr>
        <w:ind w:firstLine="680"/>
        <w:contextualSpacing/>
        <w:jc w:val="center"/>
        <w:rPr>
          <w:b/>
          <w:bCs/>
          <w:szCs w:val="24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1060"/>
        <w:gridCol w:w="5456"/>
        <w:gridCol w:w="3124"/>
      </w:tblGrid>
      <w:tr w:rsidR="00CC31E2" w:rsidRPr="003746F3" w14:paraId="34222196" w14:textId="77777777" w:rsidTr="0033327E">
        <w:trPr>
          <w:trHeight w:val="54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B1DE" w14:textId="77777777" w:rsidR="00CC31E2" w:rsidRPr="003746F3" w:rsidRDefault="00CC31E2" w:rsidP="003746F3">
            <w:pPr>
              <w:contextualSpacing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 xml:space="preserve">Eil. Nr. 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3863" w14:textId="77777777" w:rsidR="00CC31E2" w:rsidRPr="003746F3" w:rsidRDefault="00CC31E2" w:rsidP="003746F3">
            <w:pPr>
              <w:contextualSpacing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 xml:space="preserve">Pavadinimas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0448" w14:textId="77777777" w:rsidR="00CC31E2" w:rsidRPr="003746F3" w:rsidRDefault="00CC31E2" w:rsidP="003746F3">
            <w:pPr>
              <w:contextualSpacing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 xml:space="preserve">Suma iš PNIĮ  (tūkst. Eurų) </w:t>
            </w:r>
          </w:p>
        </w:tc>
      </w:tr>
      <w:tr w:rsidR="00CC31E2" w:rsidRPr="003746F3" w14:paraId="22E97E65" w14:textId="77777777" w:rsidTr="0033327E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52D5" w14:textId="77777777" w:rsidR="00CC31E2" w:rsidRPr="003746F3" w:rsidRDefault="00CC31E2" w:rsidP="003746F3">
            <w:pPr>
              <w:contextualSpacing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78F6" w14:textId="77777777" w:rsidR="00CC31E2" w:rsidRPr="003746F3" w:rsidRDefault="00CC31E2" w:rsidP="003746F3">
            <w:pPr>
              <w:contextualSpacing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>PAJAMOS: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6F6D" w14:textId="77777777" w:rsidR="00CC31E2" w:rsidRPr="003746F3" w:rsidRDefault="00CC31E2" w:rsidP="003746F3">
            <w:pPr>
              <w:contextualSpacing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> </w:t>
            </w:r>
          </w:p>
        </w:tc>
      </w:tr>
      <w:tr w:rsidR="00CC31E2" w:rsidRPr="003746F3" w14:paraId="34884E15" w14:textId="77777777" w:rsidTr="0033327E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9B57" w14:textId="77777777" w:rsidR="00CC31E2" w:rsidRPr="003746F3" w:rsidRDefault="00CC31E2" w:rsidP="003746F3">
            <w:pPr>
              <w:contextualSpacing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>1.1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50B7" w14:textId="77777777" w:rsidR="00CC31E2" w:rsidRPr="003746F3" w:rsidRDefault="00CC31E2" w:rsidP="003746F3">
            <w:pPr>
              <w:contextualSpacing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>Likutis 2023-12-31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5CEB" w14:textId="77777777" w:rsidR="00CC31E2" w:rsidRPr="003746F3" w:rsidRDefault="00CC31E2" w:rsidP="003746F3">
            <w:pPr>
              <w:contextualSpacing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>133,91</w:t>
            </w:r>
          </w:p>
        </w:tc>
      </w:tr>
      <w:tr w:rsidR="00CC31E2" w:rsidRPr="003746F3" w14:paraId="3525F2FE" w14:textId="77777777" w:rsidTr="0033327E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43A3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1.1.1.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A40C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Prioritetinės infrastruktūros įmokos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467D" w14:textId="77777777" w:rsidR="00CC31E2" w:rsidRPr="003746F3" w:rsidRDefault="00CC31E2" w:rsidP="003746F3">
            <w:pPr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15,91</w:t>
            </w:r>
          </w:p>
        </w:tc>
      </w:tr>
      <w:tr w:rsidR="00CC31E2" w:rsidRPr="003746F3" w14:paraId="395526E0" w14:textId="77777777" w:rsidTr="0033327E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BBFD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1.1.2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97D9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Neprioritetinės infrastruktūros įmokos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4FD9" w14:textId="77777777" w:rsidR="00CC31E2" w:rsidRPr="003746F3" w:rsidRDefault="00CC31E2" w:rsidP="003746F3">
            <w:pPr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118,00</w:t>
            </w:r>
          </w:p>
        </w:tc>
      </w:tr>
      <w:tr w:rsidR="00CC31E2" w:rsidRPr="003746F3" w14:paraId="2ECAA5F4" w14:textId="77777777" w:rsidTr="0033327E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40B6" w14:textId="77777777" w:rsidR="00CC31E2" w:rsidRPr="003746F3" w:rsidRDefault="00CC31E2" w:rsidP="003746F3">
            <w:pPr>
              <w:contextualSpacing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>1.2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37B9" w14:textId="77777777" w:rsidR="00CC31E2" w:rsidRPr="003746F3" w:rsidRDefault="00CC31E2" w:rsidP="003746F3">
            <w:pPr>
              <w:contextualSpacing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>Gautos įmokos 2024 m: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7121" w14:textId="77777777" w:rsidR="00CC31E2" w:rsidRPr="003746F3" w:rsidRDefault="00CC31E2" w:rsidP="003746F3">
            <w:pPr>
              <w:contextualSpacing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>74,83</w:t>
            </w:r>
          </w:p>
        </w:tc>
      </w:tr>
      <w:tr w:rsidR="00CC31E2" w:rsidRPr="003746F3" w14:paraId="4111643A" w14:textId="77777777" w:rsidTr="0033327E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4680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1.2.1.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7391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Prioritetinės infrastruktūros įmokos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5E11" w14:textId="77777777" w:rsidR="00CC31E2" w:rsidRPr="003746F3" w:rsidRDefault="00CC31E2" w:rsidP="003746F3">
            <w:pPr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4,29</w:t>
            </w:r>
          </w:p>
        </w:tc>
      </w:tr>
      <w:tr w:rsidR="00CC31E2" w:rsidRPr="003746F3" w14:paraId="71DE8106" w14:textId="77777777" w:rsidTr="0033327E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EBCC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1.2.2.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CC13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Neprioritetinės infrastruktūros įmokos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BC03" w14:textId="77777777" w:rsidR="00CC31E2" w:rsidRPr="003746F3" w:rsidRDefault="00CC31E2" w:rsidP="003746F3">
            <w:pPr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70,54</w:t>
            </w:r>
          </w:p>
        </w:tc>
      </w:tr>
      <w:tr w:rsidR="00CC31E2" w:rsidRPr="003746F3" w14:paraId="373103D2" w14:textId="77777777" w:rsidTr="0033327E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BD64" w14:textId="77777777" w:rsidR="00CC31E2" w:rsidRPr="003746F3" w:rsidRDefault="00CC31E2" w:rsidP="003746F3">
            <w:pPr>
              <w:contextualSpacing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 xml:space="preserve">2. 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62B1" w14:textId="77777777" w:rsidR="00CC31E2" w:rsidRPr="003746F3" w:rsidRDefault="00CC31E2" w:rsidP="003746F3">
            <w:pPr>
              <w:contextualSpacing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>IŠLAIDOS: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1771" w14:textId="77777777" w:rsidR="00CC31E2" w:rsidRPr="003746F3" w:rsidRDefault="00CC31E2" w:rsidP="003746F3">
            <w:pPr>
              <w:contextualSpacing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>33,83</w:t>
            </w:r>
          </w:p>
        </w:tc>
      </w:tr>
      <w:tr w:rsidR="00CC31E2" w:rsidRPr="003746F3" w14:paraId="2E7E25C8" w14:textId="77777777" w:rsidTr="0033327E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6AD9" w14:textId="77777777" w:rsidR="00CC31E2" w:rsidRPr="003746F3" w:rsidRDefault="00CC31E2" w:rsidP="003746F3">
            <w:pPr>
              <w:contextualSpacing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>2.1.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05AF" w14:textId="77777777" w:rsidR="00CC31E2" w:rsidRPr="003746F3" w:rsidRDefault="00CC31E2" w:rsidP="003746F3">
            <w:pPr>
              <w:contextualSpacing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>Infrastruktūros objektų priežiūros ir plėtros programa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F859" w14:textId="77777777" w:rsidR="00CC31E2" w:rsidRPr="003746F3" w:rsidRDefault="00CC31E2" w:rsidP="003746F3">
            <w:pPr>
              <w:contextualSpacing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>19,36</w:t>
            </w:r>
          </w:p>
        </w:tc>
      </w:tr>
      <w:tr w:rsidR="00CC31E2" w:rsidRPr="003746F3" w14:paraId="3D94C840" w14:textId="77777777" w:rsidTr="0033327E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2D04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2.1.1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D79C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 xml:space="preserve">Infrastruktūros plėtros techninės dokumentacijos rengimas ir infrastruktūros gerinimo darbai (SĮP) prioritetinės infrastruktūros plėtros teritorijoje  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3765" w14:textId="77777777" w:rsidR="00CC31E2" w:rsidRPr="003746F3" w:rsidRDefault="00CC31E2" w:rsidP="003746F3">
            <w:pPr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CC31E2" w:rsidRPr="003746F3" w14:paraId="751742E4" w14:textId="77777777" w:rsidTr="0033327E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1FB0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2.1.2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4DA6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 xml:space="preserve">Infrastruktūros plėtros techninės dokumentacijos rengimas ir infrastruktūros gerinimo darbai (SĮP) neprioritetinės infrastruktūros plėtros teritorijoje   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A150" w14:textId="77777777" w:rsidR="00CC31E2" w:rsidRPr="003746F3" w:rsidRDefault="00CC31E2" w:rsidP="003746F3">
            <w:pPr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19,36</w:t>
            </w:r>
          </w:p>
        </w:tc>
      </w:tr>
      <w:tr w:rsidR="00CC31E2" w:rsidRPr="003746F3" w14:paraId="4129306B" w14:textId="77777777" w:rsidTr="0033327E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13F3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2.1.2.1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1323" w14:textId="122CBC55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 xml:space="preserve">Administracijos dir. įsakymas 2024-04-18  Nr. AD-1-285 dėl lėšų skyrimo Kėdainių m. seniūnijai. Lėšos skiriamos UAB  „Lasgela“ už atliktus želdinių šalinimo darbus sklype prie Dubinės 1-osios ir Dubinės 2-osios gatvių iš savivaldybės biudžeto asignavimų, numatytų Kėdainių rajono savivaldybės tarybos 2024-02-15 sprendimo Nr. TS-7  „Dėl Kėdainių rajono savivaldybės biudžeto tvirtinimo“ iš neprioritetinės infrastruktūros objektų priežiūros ir plėtros programos 3 priedo 79.1.19 punkto. 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18F4" w14:textId="77777777" w:rsidR="00CC31E2" w:rsidRPr="003746F3" w:rsidRDefault="00CC31E2" w:rsidP="003746F3">
            <w:pPr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7,26</w:t>
            </w:r>
          </w:p>
        </w:tc>
      </w:tr>
      <w:tr w:rsidR="00CC31E2" w:rsidRPr="003746F3" w14:paraId="45856CC0" w14:textId="77777777" w:rsidTr="0033327E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424D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2.1.2.2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5E1D" w14:textId="33C8D4DD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 xml:space="preserve">Administracijos dir. įsakymas 2024-06-24  Nr. AD-1-432 dėl lėšų skyrimo Kėdainių m. seniūnijai. Lėšos skiriamos UAB  „Lasgela“ už atliktus želdinių šalinimo darbus sklype prie Dubinės 1-osios ir Dubinės 2-osios gatvių iš savivaldybės biudžeto asignavimų, numatytų Kėdainių rajono savivaldybės tarybos 2024-02-15 sprendimo Nr. TS-7  „Dėl Kėdainių rajono savivaldybės biudžeto tvirtinimo“ iš neprioritetinės infrastruktūros objektų priežiūros ir plėtros programos 3 priedo 79.1.19 punkto. 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45B7" w14:textId="77777777" w:rsidR="00CC31E2" w:rsidRPr="003746F3" w:rsidRDefault="00CC31E2" w:rsidP="003746F3">
            <w:pPr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12,10</w:t>
            </w:r>
          </w:p>
        </w:tc>
      </w:tr>
      <w:tr w:rsidR="00CC31E2" w:rsidRPr="003746F3" w14:paraId="3343322D" w14:textId="77777777" w:rsidTr="0033327E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D17A" w14:textId="77777777" w:rsidR="00CC31E2" w:rsidRPr="003746F3" w:rsidRDefault="00CC31E2" w:rsidP="003746F3">
            <w:pPr>
              <w:contextualSpacing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>2.2.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2FC" w14:textId="77777777" w:rsidR="00CC31E2" w:rsidRPr="003746F3" w:rsidRDefault="00CC31E2" w:rsidP="003746F3">
            <w:pPr>
              <w:contextualSpacing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>Išmokos pagal savivaldybės  infrastruktūros plėtros sutartis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9A31" w14:textId="77777777" w:rsidR="00CC31E2" w:rsidRPr="003746F3" w:rsidRDefault="00CC31E2" w:rsidP="003746F3">
            <w:pPr>
              <w:contextualSpacing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>14,47</w:t>
            </w:r>
          </w:p>
        </w:tc>
      </w:tr>
      <w:tr w:rsidR="00CC31E2" w:rsidRPr="003746F3" w14:paraId="29DE992D" w14:textId="77777777" w:rsidTr="0033327E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C329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2.2.1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DB6F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 xml:space="preserve">Išmokos pagal savivaldybės  infrastruktūros plėtros sutartis prioritetinės infrastruktūros plėtros teritorijoje  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D523" w14:textId="77777777" w:rsidR="00CC31E2" w:rsidRPr="003746F3" w:rsidRDefault="00CC31E2" w:rsidP="003746F3">
            <w:pPr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CC31E2" w:rsidRPr="003746F3" w14:paraId="07C0B359" w14:textId="77777777" w:rsidTr="0033327E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17AE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2.2.2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613A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Išmokos pagal savivaldybės  infrastruktūros plėtros sutartis neprioritetinės infrastruktūros plėtros teritorijoje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C0F1" w14:textId="77777777" w:rsidR="00CC31E2" w:rsidRPr="003746F3" w:rsidRDefault="00CC31E2" w:rsidP="003746F3">
            <w:pPr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14,47</w:t>
            </w:r>
          </w:p>
        </w:tc>
      </w:tr>
      <w:tr w:rsidR="00CC31E2" w:rsidRPr="003746F3" w14:paraId="1705D56A" w14:textId="77777777" w:rsidTr="0033327E">
        <w:trPr>
          <w:trHeight w:val="2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0FFD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lastRenderedPageBreak/>
              <w:t>2.2.2.1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084B" w14:textId="78C42435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 xml:space="preserve">Pagal sutartį 2023-03-15. Nr. NVP-247 tarp UAB  „Takada“ ir Kėdainių rajono savivaldybės. Pateiktas UAB  „Takada“ prašymas  „Dėl infrastruktūros plėtros sutarties vykdymo“ 2024-09-25 Nr. 09/25-01 Kėdainių r. sav. administracijai dėl kompensacijos sumokėjimo už perduotus vandentiekio ir kanalizacijos atšakas (objektų un. Nr. 4400-6259-4805 ir 4400-6259-4760). Prašymas vizuotas spaudu  „Apmokėti“ (data 2024-10-03). Prie prašymo pridedama 2024-09-17 parengta  „Inžinerinių tinklų perdavimo sutartis“ tarp UAB  „Takada“ ir UAB  „Kėdainių vandenys“. Kompensavimas numatytas iš Kėdainių rajono  iš savivaldybės biudžeto asignavimų, numatytų Kėdainių rajono savivaldybės tarybos 2024-02-15 sprendimo Nr. TS-7  „Dėl Kėdainių rajono savivaldybės biudžeto tvirtinimo“ iš neprioritetinės infrastruktūros objektų priežiūros ir plėtros programos 3 priedo 79.1.16 punkto.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059B" w14:textId="77777777" w:rsidR="00CC31E2" w:rsidRPr="003746F3" w:rsidRDefault="00CC31E2" w:rsidP="003746F3">
            <w:pPr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14,47</w:t>
            </w:r>
          </w:p>
        </w:tc>
      </w:tr>
      <w:tr w:rsidR="00CC31E2" w:rsidRPr="003746F3" w14:paraId="2326013D" w14:textId="77777777" w:rsidTr="0033327E">
        <w:trPr>
          <w:trHeight w:val="2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0FA2" w14:textId="77777777" w:rsidR="00CC31E2" w:rsidRPr="003746F3" w:rsidRDefault="00CC31E2" w:rsidP="003746F3">
            <w:pPr>
              <w:contextualSpacing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A8AD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 xml:space="preserve">Programai administruoti (įmokų surinkimas, panaudojimas ir ataskaitos apie jų panaudojimą pateikimas) skiriama 0 procentų prioritetinės ir neprioritetinės savivaldybės infrastruktūros plėtros lėšų.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9AC3" w14:textId="77777777" w:rsidR="00CC31E2" w:rsidRPr="003746F3" w:rsidRDefault="00CC31E2" w:rsidP="003746F3">
            <w:pPr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CC31E2" w:rsidRPr="003746F3" w14:paraId="1E9D9E08" w14:textId="77777777" w:rsidTr="0033327E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35D7" w14:textId="77777777" w:rsidR="00CC31E2" w:rsidRPr="003746F3" w:rsidRDefault="00CC31E2" w:rsidP="003746F3">
            <w:pPr>
              <w:contextualSpacing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 xml:space="preserve">4. 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20D2" w14:textId="77777777" w:rsidR="00CC31E2" w:rsidRPr="003746F3" w:rsidRDefault="00CC31E2" w:rsidP="003746F3">
            <w:pPr>
              <w:contextualSpacing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>LIKUTIS 2024-12-31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D61A" w14:textId="77777777" w:rsidR="00CC31E2" w:rsidRPr="003746F3" w:rsidRDefault="00CC31E2" w:rsidP="003746F3">
            <w:pPr>
              <w:contextualSpacing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3746F3">
              <w:rPr>
                <w:b/>
                <w:bCs/>
                <w:color w:val="000000"/>
                <w:szCs w:val="24"/>
                <w:lang w:eastAsia="lt-LT"/>
              </w:rPr>
              <w:t>174,91</w:t>
            </w:r>
          </w:p>
        </w:tc>
      </w:tr>
      <w:tr w:rsidR="00CC31E2" w:rsidRPr="003746F3" w14:paraId="727F9A8B" w14:textId="77777777" w:rsidTr="0033327E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52AE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4.1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9269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Prioritetinės infrastruktūros įmokos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9EA2" w14:textId="77777777" w:rsidR="00CC31E2" w:rsidRPr="003746F3" w:rsidRDefault="00CC31E2" w:rsidP="003746F3">
            <w:pPr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20,20</w:t>
            </w:r>
          </w:p>
        </w:tc>
      </w:tr>
      <w:tr w:rsidR="00CC31E2" w:rsidRPr="003746F3" w14:paraId="7B07D706" w14:textId="77777777" w:rsidTr="0033327E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C3B4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4.2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97F2" w14:textId="77777777" w:rsidR="00CC31E2" w:rsidRPr="003746F3" w:rsidRDefault="00CC31E2" w:rsidP="003746F3">
            <w:pPr>
              <w:contextualSpacing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Neprioritetinės infrastruktūros įmokos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0AA9" w14:textId="77777777" w:rsidR="00CC31E2" w:rsidRPr="003746F3" w:rsidRDefault="00CC31E2" w:rsidP="003746F3">
            <w:pPr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3746F3">
              <w:rPr>
                <w:color w:val="000000"/>
                <w:szCs w:val="24"/>
                <w:lang w:eastAsia="lt-LT"/>
              </w:rPr>
              <w:t>154,71</w:t>
            </w:r>
          </w:p>
        </w:tc>
      </w:tr>
    </w:tbl>
    <w:p w14:paraId="50EA6548" w14:textId="77777777" w:rsidR="00CC31E2" w:rsidRPr="003746F3" w:rsidRDefault="00CC31E2" w:rsidP="003746F3">
      <w:pPr>
        <w:ind w:firstLine="680"/>
        <w:contextualSpacing/>
        <w:jc w:val="center"/>
        <w:rPr>
          <w:b/>
          <w:bCs/>
          <w:szCs w:val="24"/>
        </w:rPr>
      </w:pPr>
    </w:p>
    <w:p w14:paraId="4B8CD188" w14:textId="77777777" w:rsidR="00CC31E2" w:rsidRPr="003746F3" w:rsidRDefault="00CC31E2" w:rsidP="003746F3">
      <w:pPr>
        <w:ind w:firstLine="680"/>
        <w:contextualSpacing/>
        <w:jc w:val="center"/>
        <w:rPr>
          <w:b/>
          <w:bCs/>
          <w:szCs w:val="24"/>
        </w:rPr>
      </w:pPr>
    </w:p>
    <w:sectPr w:rsidR="00CC31E2" w:rsidRPr="003746F3" w:rsidSect="003746F3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31"/>
    <w:rsid w:val="000124E8"/>
    <w:rsid w:val="000132CB"/>
    <w:rsid w:val="00065686"/>
    <w:rsid w:val="001059B5"/>
    <w:rsid w:val="00113474"/>
    <w:rsid w:val="00133E31"/>
    <w:rsid w:val="001355BD"/>
    <w:rsid w:val="0015457E"/>
    <w:rsid w:val="00182809"/>
    <w:rsid w:val="00192BDF"/>
    <w:rsid w:val="001B54F1"/>
    <w:rsid w:val="001C11BE"/>
    <w:rsid w:val="001D233D"/>
    <w:rsid w:val="001E732A"/>
    <w:rsid w:val="00212553"/>
    <w:rsid w:val="002552C3"/>
    <w:rsid w:val="0026629C"/>
    <w:rsid w:val="00287C4E"/>
    <w:rsid w:val="002F36CF"/>
    <w:rsid w:val="00326A82"/>
    <w:rsid w:val="0033327E"/>
    <w:rsid w:val="00341360"/>
    <w:rsid w:val="00355BD3"/>
    <w:rsid w:val="00363FF1"/>
    <w:rsid w:val="00372144"/>
    <w:rsid w:val="003746F3"/>
    <w:rsid w:val="004011C6"/>
    <w:rsid w:val="00404081"/>
    <w:rsid w:val="00412753"/>
    <w:rsid w:val="0044548A"/>
    <w:rsid w:val="00453D5B"/>
    <w:rsid w:val="00454E89"/>
    <w:rsid w:val="00470FDB"/>
    <w:rsid w:val="00485990"/>
    <w:rsid w:val="00487E21"/>
    <w:rsid w:val="004C23FD"/>
    <w:rsid w:val="004F5AD4"/>
    <w:rsid w:val="00502DF1"/>
    <w:rsid w:val="00510531"/>
    <w:rsid w:val="00525594"/>
    <w:rsid w:val="0052566C"/>
    <w:rsid w:val="0052697A"/>
    <w:rsid w:val="005678B5"/>
    <w:rsid w:val="0059431B"/>
    <w:rsid w:val="005A7029"/>
    <w:rsid w:val="006044B8"/>
    <w:rsid w:val="0061697F"/>
    <w:rsid w:val="006B4A39"/>
    <w:rsid w:val="007111FA"/>
    <w:rsid w:val="00723FEE"/>
    <w:rsid w:val="00744E59"/>
    <w:rsid w:val="007D031D"/>
    <w:rsid w:val="007E68BE"/>
    <w:rsid w:val="00803A35"/>
    <w:rsid w:val="00813CB5"/>
    <w:rsid w:val="008151EF"/>
    <w:rsid w:val="00822B85"/>
    <w:rsid w:val="00854FB5"/>
    <w:rsid w:val="00867B02"/>
    <w:rsid w:val="008833ED"/>
    <w:rsid w:val="008856B9"/>
    <w:rsid w:val="008C09BE"/>
    <w:rsid w:val="008D7780"/>
    <w:rsid w:val="009101F4"/>
    <w:rsid w:val="00914BE0"/>
    <w:rsid w:val="009469AF"/>
    <w:rsid w:val="00962610"/>
    <w:rsid w:val="00977AAD"/>
    <w:rsid w:val="0099389B"/>
    <w:rsid w:val="009B4160"/>
    <w:rsid w:val="009B51B0"/>
    <w:rsid w:val="009C7664"/>
    <w:rsid w:val="00A21AE3"/>
    <w:rsid w:val="00AB7B3A"/>
    <w:rsid w:val="00AC042B"/>
    <w:rsid w:val="00AE5E55"/>
    <w:rsid w:val="00B34111"/>
    <w:rsid w:val="00B717CD"/>
    <w:rsid w:val="00C46ED9"/>
    <w:rsid w:val="00C50E16"/>
    <w:rsid w:val="00CA484D"/>
    <w:rsid w:val="00CB5D6F"/>
    <w:rsid w:val="00CC31E2"/>
    <w:rsid w:val="00CC5A22"/>
    <w:rsid w:val="00CD095D"/>
    <w:rsid w:val="00CF42CE"/>
    <w:rsid w:val="00D420F2"/>
    <w:rsid w:val="00D76853"/>
    <w:rsid w:val="00D860FF"/>
    <w:rsid w:val="00DB46E9"/>
    <w:rsid w:val="00DC2A47"/>
    <w:rsid w:val="00DE6F55"/>
    <w:rsid w:val="00E014A7"/>
    <w:rsid w:val="00E51F4F"/>
    <w:rsid w:val="00E608FC"/>
    <w:rsid w:val="00F00B66"/>
    <w:rsid w:val="00F33A90"/>
    <w:rsid w:val="00F51E27"/>
    <w:rsid w:val="00F71B28"/>
    <w:rsid w:val="00F8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E596"/>
  <w15:docId w15:val="{938D48B2-6741-4304-A5C6-BB9A4188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E014A7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E014A7"/>
    <w:rPr>
      <w:b/>
      <w:bCs/>
      <w:szCs w:val="24"/>
    </w:rPr>
  </w:style>
  <w:style w:type="character" w:customStyle="1" w:styleId="fontstyle21">
    <w:name w:val="fontstyle21"/>
    <w:basedOn w:val="Numatytasispastraiposriftas"/>
    <w:rsid w:val="00E014A7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istatymas">
    <w:name w:val="istatymas"/>
    <w:basedOn w:val="prastasis"/>
    <w:rsid w:val="00867B02"/>
    <w:pPr>
      <w:spacing w:before="100" w:beforeAutospacing="1" w:after="100" w:afterAutospacing="1"/>
    </w:pPr>
    <w:rPr>
      <w:rFonts w:eastAsia="SimSun"/>
      <w:szCs w:val="24"/>
      <w:lang w:eastAsia="zh-CN" w:bidi="lo-LA"/>
    </w:rPr>
  </w:style>
  <w:style w:type="paragraph" w:styleId="Pagrindinistekstas2">
    <w:name w:val="Body Text 2"/>
    <w:basedOn w:val="prastasis"/>
    <w:link w:val="Pagrindinistekstas2Diagrama"/>
    <w:semiHidden/>
    <w:rsid w:val="0052697A"/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52697A"/>
  </w:style>
  <w:style w:type="character" w:styleId="Hipersaitas">
    <w:name w:val="Hyperlink"/>
    <w:basedOn w:val="Numatytasispastraiposriftas"/>
    <w:uiPriority w:val="99"/>
    <w:unhideWhenUsed/>
    <w:rsid w:val="00355B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2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D4AA9-8AB8-462F-B354-2169B268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3421</Words>
  <Characters>1951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Steponas Navajauskas</cp:lastModifiedBy>
  <cp:revision>6</cp:revision>
  <cp:lastPrinted>2023-02-09T07:32:00Z</cp:lastPrinted>
  <dcterms:created xsi:type="dcterms:W3CDTF">2025-04-30T06:12:00Z</dcterms:created>
  <dcterms:modified xsi:type="dcterms:W3CDTF">2025-05-02T10:24:00Z</dcterms:modified>
</cp:coreProperties>
</file>