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4E27" w14:textId="77777777" w:rsidR="00B27E81" w:rsidRPr="0058042E" w:rsidRDefault="00B27E81" w:rsidP="00B27E81">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58042E">
        <w:rPr>
          <w:rFonts w:ascii="Times New Roman" w:eastAsia="Lucida Sans Unicode" w:hAnsi="Times New Roman" w:cs="Times New Roman"/>
          <w:b/>
          <w:kern w:val="0"/>
          <w:sz w:val="24"/>
          <w:szCs w:val="24"/>
          <w:lang w:eastAsia="ar-SA"/>
          <w14:ligatures w14:val="none"/>
        </w:rPr>
        <w:t>Projekto lyginamasis variantas</w:t>
      </w:r>
    </w:p>
    <w:p w14:paraId="74F53124" w14:textId="77777777" w:rsidR="003104C0" w:rsidRPr="003104C0" w:rsidRDefault="003104C0" w:rsidP="003104C0">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7D6B1F65" w14:textId="77777777" w:rsidR="003104C0" w:rsidRPr="003104C0" w:rsidRDefault="003104C0" w:rsidP="003104C0">
      <w:pPr>
        <w:widowControl w:val="0"/>
        <w:suppressAutoHyphens/>
        <w:spacing w:after="0" w:line="0" w:lineRule="atLeast"/>
        <w:jc w:val="center"/>
        <w:rPr>
          <w:rFonts w:ascii="Times New Roman" w:eastAsia="Lucida Sans Unicode" w:hAnsi="Times New Roman" w:cs="Times New Roman"/>
          <w:kern w:val="0"/>
          <w:sz w:val="24"/>
          <w:szCs w:val="24"/>
          <w:lang w:eastAsia="ar-SA"/>
          <w14:ligatures w14:val="none"/>
        </w:rPr>
      </w:pPr>
      <w:r w:rsidRPr="003104C0">
        <w:rPr>
          <w:rFonts w:ascii="Times New Roman" w:eastAsia="Lucida Sans Unicode" w:hAnsi="Times New Roman" w:cs="Times New Roman"/>
          <w:noProof/>
          <w:kern w:val="0"/>
          <w:sz w:val="24"/>
          <w:szCs w:val="24"/>
          <w:lang w:eastAsia="lt-LT"/>
          <w14:ligatures w14:val="none"/>
        </w:rPr>
        <w:drawing>
          <wp:inline distT="0" distB="0" distL="0" distR="0" wp14:anchorId="740CF4E9" wp14:editId="301C790B">
            <wp:extent cx="485775" cy="5715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1A0667F" w14:textId="77777777" w:rsidR="003104C0" w:rsidRPr="003104C0" w:rsidRDefault="003104C0" w:rsidP="003104C0">
      <w:pPr>
        <w:widowControl w:val="0"/>
        <w:suppressAutoHyphens/>
        <w:spacing w:after="0" w:line="240" w:lineRule="auto"/>
        <w:jc w:val="center"/>
        <w:rPr>
          <w:rFonts w:ascii="Times New Roman" w:eastAsia="Lucida Sans Unicode" w:hAnsi="Times New Roman" w:cs="Times New Roman"/>
          <w:kern w:val="0"/>
          <w:sz w:val="24"/>
          <w:szCs w:val="24"/>
          <w:lang w:eastAsia="ar-SA"/>
          <w14:ligatures w14:val="none"/>
        </w:rPr>
      </w:pPr>
    </w:p>
    <w:p w14:paraId="5188D2E7" w14:textId="77777777" w:rsidR="003104C0" w:rsidRPr="003104C0" w:rsidRDefault="003104C0" w:rsidP="003104C0">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3104C0">
        <w:rPr>
          <w:rFonts w:ascii="Times New Roman" w:eastAsia="Lucida Sans Unicode" w:hAnsi="Times New Roman" w:cs="Times New Roman"/>
          <w:b/>
          <w:bCs/>
          <w:caps/>
          <w:kern w:val="0"/>
          <w:sz w:val="24"/>
          <w:szCs w:val="24"/>
          <w:lang w:eastAsia="ar-SA"/>
          <w14:ligatures w14:val="none"/>
        </w:rPr>
        <w:t>kėdainių rajono savivaldybėS TARYBA</w:t>
      </w:r>
    </w:p>
    <w:p w14:paraId="090FCDAD" w14:textId="77777777" w:rsidR="003104C0" w:rsidRPr="003104C0" w:rsidRDefault="003104C0" w:rsidP="003104C0">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p>
    <w:p w14:paraId="3E520C96" w14:textId="77777777" w:rsidR="003104C0" w:rsidRPr="003104C0" w:rsidRDefault="003104C0" w:rsidP="003104C0">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3104C0">
        <w:rPr>
          <w:rFonts w:ascii="Times New Roman" w:eastAsia="Lucida Sans Unicode" w:hAnsi="Times New Roman" w:cs="Times New Roman"/>
          <w:b/>
          <w:bCs/>
          <w:caps/>
          <w:kern w:val="0"/>
          <w:sz w:val="24"/>
          <w:szCs w:val="24"/>
          <w:lang w:eastAsia="ar-SA"/>
          <w14:ligatures w14:val="none"/>
        </w:rPr>
        <w:t>SPRENDIMAS</w:t>
      </w:r>
    </w:p>
    <w:p w14:paraId="6CB9ACCF" w14:textId="77777777" w:rsidR="003104C0" w:rsidRPr="003104C0" w:rsidRDefault="003104C0" w:rsidP="003104C0">
      <w:pPr>
        <w:widowControl w:val="0"/>
        <w:suppressAutoHyphens/>
        <w:spacing w:after="0" w:line="240" w:lineRule="auto"/>
        <w:jc w:val="center"/>
        <w:rPr>
          <w:rFonts w:ascii="Times New Roman" w:eastAsia="Lucida Sans Unicode" w:hAnsi="Times New Roman" w:cs="Times New Roman"/>
          <w:kern w:val="0"/>
          <w:sz w:val="24"/>
          <w:szCs w:val="24"/>
          <w:lang w:eastAsia="lt-LT"/>
          <w14:ligatures w14:val="none"/>
        </w:rPr>
      </w:pPr>
      <w:r w:rsidRPr="003104C0">
        <w:rPr>
          <w:rFonts w:ascii="Times New Roman" w:eastAsia="Lucida Sans Unicode" w:hAnsi="Times New Roman" w:cs="Tahoma"/>
          <w:b/>
          <w:kern w:val="0"/>
          <w:sz w:val="24"/>
          <w:szCs w:val="24"/>
          <w14:ligatures w14:val="none"/>
        </w:rPr>
        <w:t>DĖL KĖDAINIŲ RAJONO SAVIVALDYBĖS TARYBOS 2022 M. GEGUŽĖS 27 D. SPRENDIMO NR. TS-179 „DĖL KĖDAINIŲ RAJONO SAVIVALDYBĖS ŽELDYNŲ IR ŽELDINIŲ APSAUGOS, PRIEŽIŪROS IR TVARKYMO KOMISIJOS SUDARYMO, JOS NUOSTATŲ IR ASMENŲ DALYVAVIMO KOMISIJOS POSĖDŽIUOSE TVARKOS APRAŠO PATVIRTINIMO“ PAKEITIMO</w:t>
      </w:r>
    </w:p>
    <w:p w14:paraId="2A2764A1" w14:textId="77777777" w:rsidR="003104C0" w:rsidRPr="003104C0" w:rsidRDefault="003104C0" w:rsidP="003104C0">
      <w:pPr>
        <w:widowControl w:val="0"/>
        <w:suppressAutoHyphens/>
        <w:spacing w:after="0" w:line="240" w:lineRule="auto"/>
        <w:jc w:val="center"/>
        <w:rPr>
          <w:rFonts w:ascii="Times New Roman" w:eastAsia="Lucida Sans Unicode" w:hAnsi="Times New Roman" w:cs="Tahoma"/>
          <w:b/>
          <w:kern w:val="0"/>
          <w:sz w:val="24"/>
          <w:szCs w:val="24"/>
          <w14:ligatures w14:val="none"/>
        </w:rPr>
      </w:pPr>
    </w:p>
    <w:p w14:paraId="444C4FD3" w14:textId="77777777" w:rsidR="003104C0" w:rsidRPr="003104C0" w:rsidRDefault="003104C0" w:rsidP="003104C0">
      <w:pPr>
        <w:widowControl w:val="0"/>
        <w:suppressAutoHyphens/>
        <w:spacing w:after="0" w:line="240" w:lineRule="auto"/>
        <w:jc w:val="center"/>
        <w:rPr>
          <w:rFonts w:ascii="Times New Roman" w:eastAsia="Lucida Sans Unicode" w:hAnsi="Times New Roman" w:cs="Tahoma"/>
          <w:spacing w:val="3"/>
          <w:kern w:val="0"/>
          <w:sz w:val="24"/>
          <w:szCs w:val="24"/>
          <w:lang w:eastAsia="lt-LT"/>
          <w14:ligatures w14:val="none"/>
        </w:rPr>
      </w:pPr>
    </w:p>
    <w:p w14:paraId="3E9F3B9A" w14:textId="65BD3869" w:rsidR="003104C0" w:rsidRPr="003104C0" w:rsidRDefault="003104C0" w:rsidP="003104C0">
      <w:pPr>
        <w:widowControl w:val="0"/>
        <w:suppressAutoHyphens/>
        <w:spacing w:after="0" w:line="240" w:lineRule="auto"/>
        <w:jc w:val="center"/>
        <w:rPr>
          <w:rFonts w:ascii="Times New Roman" w:eastAsia="Lucida Sans Unicode" w:hAnsi="Times New Roman" w:cs="Times New Roman"/>
          <w:bCs/>
          <w:spacing w:val="3"/>
          <w:kern w:val="0"/>
          <w:sz w:val="24"/>
          <w:szCs w:val="24"/>
          <w:lang w:eastAsia="lt-LT"/>
          <w14:ligatures w14:val="none"/>
        </w:rPr>
      </w:pPr>
      <w:r w:rsidRPr="003104C0">
        <w:rPr>
          <w:rFonts w:ascii="Times New Roman" w:eastAsia="Lucida Sans Unicode" w:hAnsi="Times New Roman" w:cs="Times New Roman"/>
          <w:bCs/>
          <w:spacing w:val="3"/>
          <w:kern w:val="0"/>
          <w:sz w:val="24"/>
          <w:szCs w:val="24"/>
          <w:lang w:eastAsia="lt-LT"/>
          <w14:ligatures w14:val="none"/>
        </w:rPr>
        <w:t>202</w:t>
      </w:r>
      <w:r>
        <w:rPr>
          <w:rFonts w:ascii="Times New Roman" w:eastAsia="Lucida Sans Unicode" w:hAnsi="Times New Roman" w:cs="Times New Roman"/>
          <w:bCs/>
          <w:spacing w:val="3"/>
          <w:kern w:val="0"/>
          <w:sz w:val="24"/>
          <w:szCs w:val="24"/>
          <w:lang w:eastAsia="lt-LT"/>
          <w14:ligatures w14:val="none"/>
        </w:rPr>
        <w:t>5</w:t>
      </w:r>
      <w:r w:rsidRPr="003104C0">
        <w:rPr>
          <w:rFonts w:ascii="Times New Roman" w:eastAsia="Lucida Sans Unicode" w:hAnsi="Times New Roman" w:cs="Times New Roman"/>
          <w:bCs/>
          <w:spacing w:val="3"/>
          <w:kern w:val="0"/>
          <w:sz w:val="24"/>
          <w:szCs w:val="24"/>
          <w:lang w:eastAsia="lt-LT"/>
          <w14:ligatures w14:val="none"/>
        </w:rPr>
        <w:t xml:space="preserve"> m.   </w:t>
      </w:r>
      <w:r w:rsidR="00EA6722">
        <w:rPr>
          <w:rFonts w:ascii="Times New Roman" w:eastAsia="Lucida Sans Unicode" w:hAnsi="Times New Roman" w:cs="Times New Roman"/>
          <w:bCs/>
          <w:spacing w:val="3"/>
          <w:kern w:val="0"/>
          <w:sz w:val="24"/>
          <w:szCs w:val="24"/>
          <w:lang w:eastAsia="lt-LT"/>
          <w14:ligatures w14:val="none"/>
        </w:rPr>
        <w:t xml:space="preserve">  </w:t>
      </w:r>
      <w:r w:rsidRPr="003104C0">
        <w:rPr>
          <w:rFonts w:ascii="Times New Roman" w:eastAsia="Lucida Sans Unicode" w:hAnsi="Times New Roman" w:cs="Times New Roman"/>
          <w:bCs/>
          <w:spacing w:val="3"/>
          <w:kern w:val="0"/>
          <w:sz w:val="24"/>
          <w:szCs w:val="24"/>
          <w:lang w:eastAsia="lt-LT"/>
          <w14:ligatures w14:val="none"/>
        </w:rPr>
        <w:t xml:space="preserve">                   d. Nr. </w:t>
      </w:r>
    </w:p>
    <w:p w14:paraId="7DBE56A3" w14:textId="77777777" w:rsidR="003104C0" w:rsidRPr="003104C0" w:rsidRDefault="003104C0" w:rsidP="003104C0">
      <w:pPr>
        <w:widowControl w:val="0"/>
        <w:suppressAutoHyphens/>
        <w:spacing w:after="0" w:line="240" w:lineRule="auto"/>
        <w:jc w:val="center"/>
        <w:outlineLvl w:val="0"/>
        <w:rPr>
          <w:rFonts w:ascii="Times New Roman" w:eastAsia="Lucida Sans Unicode" w:hAnsi="Times New Roman" w:cs="Times New Roman"/>
          <w:spacing w:val="3"/>
          <w:kern w:val="0"/>
          <w:sz w:val="24"/>
          <w:szCs w:val="24"/>
          <w:lang w:eastAsia="lt-LT"/>
          <w14:ligatures w14:val="none"/>
        </w:rPr>
      </w:pPr>
      <w:r w:rsidRPr="003104C0">
        <w:rPr>
          <w:rFonts w:ascii="Times New Roman" w:eastAsia="Lucida Sans Unicode" w:hAnsi="Times New Roman" w:cs="Times New Roman"/>
          <w:spacing w:val="3"/>
          <w:kern w:val="0"/>
          <w:sz w:val="24"/>
          <w:szCs w:val="24"/>
          <w:lang w:eastAsia="lt-LT"/>
          <w14:ligatures w14:val="none"/>
        </w:rPr>
        <w:t>Kėdainiai</w:t>
      </w:r>
    </w:p>
    <w:p w14:paraId="0A0EA74D" w14:textId="77777777" w:rsidR="003104C0" w:rsidRPr="003104C0" w:rsidRDefault="003104C0" w:rsidP="003104C0">
      <w:pPr>
        <w:widowControl w:val="0"/>
        <w:suppressAutoHyphens/>
        <w:spacing w:after="0" w:line="240" w:lineRule="auto"/>
        <w:jc w:val="center"/>
        <w:outlineLvl w:val="0"/>
        <w:rPr>
          <w:rFonts w:ascii="Times New Roman" w:eastAsia="Lucida Sans Unicode" w:hAnsi="Times New Roman" w:cs="Times New Roman"/>
          <w:spacing w:val="3"/>
          <w:kern w:val="0"/>
          <w:sz w:val="24"/>
          <w:szCs w:val="24"/>
          <w:lang w:eastAsia="lt-LT"/>
          <w14:ligatures w14:val="none"/>
        </w:rPr>
      </w:pPr>
    </w:p>
    <w:p w14:paraId="6F34E0A7" w14:textId="77777777" w:rsidR="003104C0" w:rsidRPr="003104C0" w:rsidRDefault="003104C0" w:rsidP="003104C0">
      <w:pPr>
        <w:widowControl w:val="0"/>
        <w:suppressAutoHyphens/>
        <w:spacing w:after="0" w:line="240" w:lineRule="auto"/>
        <w:ind w:firstLine="851"/>
        <w:jc w:val="both"/>
        <w:outlineLvl w:val="0"/>
        <w:rPr>
          <w:rFonts w:ascii="Times New Roman" w:eastAsia="Lucida Sans Unicode" w:hAnsi="Times New Roman" w:cs="Times New Roman"/>
          <w:spacing w:val="3"/>
          <w:kern w:val="0"/>
          <w:sz w:val="24"/>
          <w:szCs w:val="24"/>
          <w:lang w:eastAsia="lt-LT"/>
          <w14:ligatures w14:val="none"/>
        </w:rPr>
      </w:pPr>
      <w:r w:rsidRPr="003104C0">
        <w:rPr>
          <w:rFonts w:ascii="Times New Roman" w:eastAsia="Lucida Sans Unicode" w:hAnsi="Times New Roman" w:cs="Times New Roman"/>
          <w:spacing w:val="3"/>
          <w:kern w:val="0"/>
          <w:sz w:val="24"/>
          <w:szCs w:val="24"/>
          <w:lang w:eastAsia="lt-LT"/>
          <w14:ligatures w14:val="none"/>
        </w:rPr>
        <w:t>Kėdainių rajono savivaldybės taryba n u s p r e n d ž i a:</w:t>
      </w:r>
    </w:p>
    <w:p w14:paraId="5A9B62E6" w14:textId="77777777" w:rsidR="003104C0" w:rsidRDefault="003104C0" w:rsidP="003104C0">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3104C0">
        <w:rPr>
          <w:rFonts w:ascii="Times New Roman" w:eastAsia="Calibri" w:hAnsi="Times New Roman" w:cs="Times New Roman"/>
          <w:kern w:val="0"/>
          <w:sz w:val="24"/>
          <w:szCs w:val="24"/>
          <w14:ligatures w14:val="none"/>
        </w:rPr>
        <w:t>Pakeisti</w:t>
      </w:r>
      <w:r w:rsidRPr="003104C0">
        <w:rPr>
          <w:rFonts w:ascii="Times New Roman" w:eastAsia="Lucida Sans Unicode" w:hAnsi="Times New Roman" w:cs="Tahoma"/>
          <w:kern w:val="0"/>
          <w:sz w:val="24"/>
          <w:szCs w:val="24"/>
          <w14:ligatures w14:val="none"/>
        </w:rPr>
        <w:t xml:space="preserve"> Kėdainių rajono savivaldybės tarybos 2022 m. gegužės 27 d. sprendimą Nr. TS-179 „Dėl Kėdainių rajono savivaldybės želdynų ir želdinių apsaugos, priežiūros ir tvarkymo komisijos sudarymo, jos nuostatų ir asmenų dalyvavimo komisijos posėdžiuose tvarkos aprašo patvirtinimo“</w:t>
      </w:r>
      <w:r w:rsidRPr="003104C0">
        <w:rPr>
          <w:rFonts w:ascii="Times New Roman" w:eastAsia="Times New Roman" w:hAnsi="Times New Roman" w:cs="Times New Roman"/>
          <w:kern w:val="0"/>
          <w:sz w:val="24"/>
          <w:szCs w:val="24"/>
          <w:lang w:eastAsia="lt-LT"/>
          <w14:ligatures w14:val="none"/>
        </w:rPr>
        <w:t>:</w:t>
      </w:r>
    </w:p>
    <w:p w14:paraId="162DF1B1" w14:textId="77777777" w:rsidR="00156910" w:rsidRDefault="00156910" w:rsidP="003104C0">
      <w:pPr>
        <w:widowControl w:val="0"/>
        <w:suppressAutoHyphens/>
        <w:spacing w:after="0" w:line="240" w:lineRule="auto"/>
        <w:ind w:firstLine="851"/>
        <w:jc w:val="both"/>
        <w:rPr>
          <w:rFonts w:ascii="Times New Roman" w:eastAsia="Lucida Sans Unicode" w:hAnsi="Times New Roman" w:cs="Tahoma"/>
          <w:kern w:val="0"/>
          <w:sz w:val="24"/>
          <w:szCs w:val="24"/>
          <w14:ligatures w14:val="none"/>
        </w:rPr>
      </w:pPr>
      <w:r>
        <w:rPr>
          <w:rFonts w:ascii="Times New Roman" w:eastAsia="Times New Roman" w:hAnsi="Times New Roman" w:cs="Times New Roman"/>
          <w:kern w:val="0"/>
          <w:sz w:val="24"/>
          <w:szCs w:val="24"/>
          <w:lang w:eastAsia="lt-LT"/>
          <w14:ligatures w14:val="none"/>
        </w:rPr>
        <w:t>1.</w:t>
      </w:r>
      <w:r w:rsidRPr="00156910">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Pakeisti nurodytu sprendimu patvirtintą </w:t>
      </w:r>
      <w:r w:rsidRPr="003104C0">
        <w:rPr>
          <w:rFonts w:ascii="Times New Roman" w:eastAsia="Lucida Sans Unicode" w:hAnsi="Times New Roman" w:cs="Tahoma"/>
          <w:kern w:val="0"/>
          <w:sz w:val="24"/>
          <w:szCs w:val="24"/>
          <w14:ligatures w14:val="none"/>
        </w:rPr>
        <w:t>Kėdainių rajono savivaldybės želdynų ir želdinių apsaugos, priežiūros ir tvarkymo komisij</w:t>
      </w:r>
      <w:r>
        <w:rPr>
          <w:rFonts w:ascii="Times New Roman" w:eastAsia="Lucida Sans Unicode" w:hAnsi="Times New Roman" w:cs="Tahoma"/>
          <w:kern w:val="0"/>
          <w:sz w:val="24"/>
          <w:szCs w:val="24"/>
          <w14:ligatures w14:val="none"/>
        </w:rPr>
        <w:t>ą:</w:t>
      </w:r>
    </w:p>
    <w:p w14:paraId="7B9DC87F" w14:textId="77777777" w:rsidR="00156910" w:rsidRPr="003104C0" w:rsidRDefault="00156910" w:rsidP="00156910">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 </w:t>
      </w:r>
      <w:r w:rsidRPr="003104C0">
        <w:rPr>
          <w:rFonts w:ascii="Times New Roman" w:eastAsia="Times New Roman" w:hAnsi="Times New Roman" w:cs="Times New Roman"/>
          <w:kern w:val="0"/>
          <w:sz w:val="24"/>
          <w:szCs w:val="24"/>
          <w:lang w:eastAsia="lt-LT"/>
          <w14:ligatures w14:val="none"/>
        </w:rPr>
        <w:t xml:space="preserve">Pakeisti </w:t>
      </w:r>
      <w:r>
        <w:rPr>
          <w:rFonts w:ascii="Times New Roman" w:eastAsia="Times New Roman" w:hAnsi="Times New Roman" w:cs="Times New Roman"/>
          <w:kern w:val="0"/>
          <w:sz w:val="24"/>
          <w:szCs w:val="24"/>
          <w:lang w:eastAsia="lt-LT"/>
          <w14:ligatures w14:val="none"/>
        </w:rPr>
        <w:t>1.1</w:t>
      </w:r>
      <w:r w:rsidRPr="003104C0">
        <w:rPr>
          <w:rFonts w:ascii="Times New Roman" w:eastAsia="Times New Roman" w:hAnsi="Times New Roman" w:cs="Times New Roman"/>
          <w:kern w:val="0"/>
          <w:sz w:val="24"/>
          <w:szCs w:val="24"/>
          <w:lang w:eastAsia="lt-LT"/>
          <w14:ligatures w14:val="none"/>
        </w:rPr>
        <w:t xml:space="preserve"> p</w:t>
      </w:r>
      <w:r>
        <w:rPr>
          <w:rFonts w:ascii="Times New Roman" w:eastAsia="Times New Roman" w:hAnsi="Times New Roman" w:cs="Times New Roman"/>
          <w:kern w:val="0"/>
          <w:sz w:val="24"/>
          <w:szCs w:val="24"/>
          <w:lang w:eastAsia="lt-LT"/>
          <w14:ligatures w14:val="none"/>
        </w:rPr>
        <w:t>unktą</w:t>
      </w:r>
      <w:r w:rsidRPr="003104C0">
        <w:rPr>
          <w:rFonts w:ascii="Times New Roman" w:eastAsia="Times New Roman" w:hAnsi="Times New Roman" w:cs="Times New Roman"/>
          <w:kern w:val="0"/>
          <w:sz w:val="24"/>
          <w:szCs w:val="24"/>
          <w:lang w:eastAsia="lt-LT"/>
          <w14:ligatures w14:val="none"/>
        </w:rPr>
        <w:t xml:space="preserve"> ir jį išdėstyti taip:</w:t>
      </w:r>
    </w:p>
    <w:p w14:paraId="6F21AEFD" w14:textId="77777777" w:rsidR="00156910" w:rsidRPr="00156910" w:rsidRDefault="00156910" w:rsidP="00EA6722">
      <w:pPr>
        <w:widowControl w:val="0"/>
        <w:tabs>
          <w:tab w:val="left" w:pos="1276"/>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color w:val="000000"/>
          <w:sz w:val="24"/>
          <w:szCs w:val="24"/>
        </w:rPr>
        <w:t>„</w:t>
      </w:r>
      <w:r w:rsidRPr="00156910">
        <w:rPr>
          <w:rFonts w:ascii="Times New Roman" w:hAnsi="Times New Roman" w:cs="Times New Roman"/>
          <w:color w:val="000000"/>
          <w:sz w:val="24"/>
          <w:szCs w:val="24"/>
        </w:rPr>
        <w:t xml:space="preserve">1.1. Gintarė Kundrotaitė-Kozins, Kėdainių rajono savivaldybės administracijos Aplinkosaugos skyriaus </w:t>
      </w:r>
      <w:r w:rsidRPr="00156910">
        <w:rPr>
          <w:rFonts w:ascii="Times New Roman" w:hAnsi="Times New Roman" w:cs="Times New Roman"/>
          <w:strike/>
          <w:color w:val="000000"/>
          <w:sz w:val="24"/>
          <w:szCs w:val="24"/>
        </w:rPr>
        <w:t>l. e. p.</w:t>
      </w:r>
      <w:r w:rsidRPr="00156910">
        <w:rPr>
          <w:rFonts w:ascii="Times New Roman" w:hAnsi="Times New Roman" w:cs="Times New Roman"/>
          <w:color w:val="000000"/>
          <w:sz w:val="24"/>
          <w:szCs w:val="24"/>
        </w:rPr>
        <w:t xml:space="preserve"> vedėja, komisijos pirmininkė;</w:t>
      </w:r>
      <w:r>
        <w:rPr>
          <w:rFonts w:ascii="Times New Roman" w:hAnsi="Times New Roman" w:cs="Times New Roman"/>
          <w:color w:val="000000"/>
          <w:sz w:val="24"/>
          <w:szCs w:val="24"/>
        </w:rPr>
        <w:t>“</w:t>
      </w:r>
    </w:p>
    <w:p w14:paraId="7A430DAD" w14:textId="77777777" w:rsidR="0094632B" w:rsidRDefault="00156910" w:rsidP="0094632B">
      <w:pPr>
        <w:widowControl w:val="0"/>
        <w:suppressAutoHyphens/>
        <w:spacing w:after="0" w:line="240" w:lineRule="auto"/>
        <w:ind w:firstLine="851"/>
        <w:jc w:val="both"/>
        <w:rPr>
          <w:rFonts w:ascii="Times New Roman" w:eastAsia="Lucida Sans Unicode" w:hAnsi="Times New Roman" w:cs="Tahoma"/>
          <w:kern w:val="0"/>
          <w:sz w:val="24"/>
          <w:szCs w:val="24"/>
          <w14:ligatures w14:val="none"/>
        </w:rPr>
      </w:pPr>
      <w:r>
        <w:rPr>
          <w:rFonts w:ascii="Times New Roman" w:eastAsia="Times New Roman" w:hAnsi="Times New Roman" w:cs="Times New Roman"/>
          <w:kern w:val="0"/>
          <w:sz w:val="24"/>
          <w:szCs w:val="24"/>
          <w:lang w:eastAsia="lt-LT"/>
          <w14:ligatures w14:val="none"/>
        </w:rPr>
        <w:t>2</w:t>
      </w:r>
      <w:r w:rsidR="0094632B">
        <w:rPr>
          <w:rFonts w:ascii="Times New Roman" w:eastAsia="Times New Roman" w:hAnsi="Times New Roman" w:cs="Times New Roman"/>
          <w:kern w:val="0"/>
          <w:sz w:val="24"/>
          <w:szCs w:val="24"/>
          <w:lang w:eastAsia="lt-LT"/>
          <w14:ligatures w14:val="none"/>
        </w:rPr>
        <w:t xml:space="preserve">. Pakeisti nurodytu sprendimu patvirtintus </w:t>
      </w:r>
      <w:r w:rsidR="0094632B" w:rsidRPr="003104C0">
        <w:rPr>
          <w:rFonts w:ascii="Times New Roman" w:eastAsia="Lucida Sans Unicode" w:hAnsi="Times New Roman" w:cs="Tahoma"/>
          <w:kern w:val="0"/>
          <w:sz w:val="24"/>
          <w:szCs w:val="24"/>
          <w14:ligatures w14:val="none"/>
        </w:rPr>
        <w:t>Kėdainių rajono savivaldybės želdynų ir želdinių apsaugos, priežiūros ir tvarkymo komisijos</w:t>
      </w:r>
      <w:r w:rsidR="0094632B">
        <w:rPr>
          <w:rFonts w:ascii="Times New Roman" w:eastAsia="Lucida Sans Unicode" w:hAnsi="Times New Roman" w:cs="Tahoma"/>
          <w:kern w:val="0"/>
          <w:sz w:val="24"/>
          <w:szCs w:val="24"/>
          <w14:ligatures w14:val="none"/>
        </w:rPr>
        <w:t xml:space="preserve"> nuostatus:</w:t>
      </w:r>
    </w:p>
    <w:p w14:paraId="7970AA18" w14:textId="77777777" w:rsidR="00A1477B" w:rsidRPr="002D7FBC" w:rsidRDefault="00156910" w:rsidP="00A1477B">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2D7FBC">
        <w:rPr>
          <w:rFonts w:ascii="Times New Roman" w:eastAsia="Times New Roman" w:hAnsi="Times New Roman" w:cs="Times New Roman"/>
          <w:kern w:val="0"/>
          <w:sz w:val="24"/>
          <w:szCs w:val="24"/>
          <w:lang w:eastAsia="lt-LT"/>
          <w14:ligatures w14:val="none"/>
        </w:rPr>
        <w:t>2</w:t>
      </w:r>
      <w:r w:rsidR="00A1477B" w:rsidRPr="002D7FBC">
        <w:rPr>
          <w:rFonts w:ascii="Times New Roman" w:eastAsia="Times New Roman" w:hAnsi="Times New Roman" w:cs="Times New Roman"/>
          <w:kern w:val="0"/>
          <w:sz w:val="24"/>
          <w:szCs w:val="24"/>
          <w:lang w:eastAsia="lt-LT"/>
          <w14:ligatures w14:val="none"/>
        </w:rPr>
        <w:t>.1. Pakeisti 22 punktą ir jį išdėstyti taip:</w:t>
      </w:r>
    </w:p>
    <w:p w14:paraId="723A4B7C" w14:textId="5BFD62A6" w:rsidR="000A25F3" w:rsidRPr="002D7FBC" w:rsidRDefault="00A1477B" w:rsidP="000A25F3">
      <w:pPr>
        <w:spacing w:after="0" w:line="257" w:lineRule="atLeast"/>
        <w:ind w:firstLine="851"/>
        <w:jc w:val="both"/>
        <w:rPr>
          <w:rFonts w:ascii="Times New Roman" w:eastAsia="Times New Roman" w:hAnsi="Times New Roman" w:cs="Times New Roman"/>
          <w:b/>
          <w:bCs/>
          <w:kern w:val="0"/>
          <w:sz w:val="24"/>
          <w:szCs w:val="24"/>
          <w:lang w:eastAsia="lt-LT"/>
          <w14:ligatures w14:val="none"/>
        </w:rPr>
      </w:pPr>
      <w:r w:rsidRPr="002D7FBC">
        <w:rPr>
          <w:rFonts w:ascii="Times New Roman" w:hAnsi="Times New Roman" w:cs="Times New Roman"/>
          <w:sz w:val="24"/>
          <w:szCs w:val="24"/>
        </w:rPr>
        <w:t>„</w:t>
      </w:r>
      <w:r w:rsidR="000A25F3" w:rsidRPr="002D7FBC">
        <w:rPr>
          <w:rFonts w:ascii="Times New Roman" w:hAnsi="Times New Roman" w:cs="Times New Roman"/>
          <w:sz w:val="24"/>
          <w:szCs w:val="24"/>
        </w:rPr>
        <w:t>22. Komisijos pirmininkas, pripažinęs pranešimą tinkamu nagrinėti Komisijos posėdyje, nustato siūlomo Komisijos posėdžio sušaukimo datą ir paveda sekretoriui ne vėliau kaip per 2 darbo dienas Komisijos nariams elektroniniu paštu išsiųsti visą turimą su klausimo nagrinėjimu susijusią dokumentaciją.</w:t>
      </w:r>
      <w:r w:rsidR="000A25F3" w:rsidRPr="002D7FBC">
        <w:rPr>
          <w:rFonts w:ascii="Times New Roman" w:eastAsia="Times New Roman" w:hAnsi="Times New Roman" w:cs="Times New Roman"/>
          <w:b/>
          <w:bCs/>
          <w:kern w:val="0"/>
          <w:sz w:val="24"/>
          <w:szCs w:val="24"/>
          <w:lang w:eastAsia="lt-LT"/>
          <w14:ligatures w14:val="none"/>
        </w:rPr>
        <w:t xml:space="preserve"> </w:t>
      </w:r>
      <w:r w:rsidR="000A25F3" w:rsidRPr="00147DF4">
        <w:rPr>
          <w:rFonts w:ascii="Times New Roman" w:eastAsia="Times New Roman" w:hAnsi="Times New Roman" w:cs="Times New Roman"/>
          <w:b/>
          <w:bCs/>
          <w:kern w:val="0"/>
          <w:sz w:val="24"/>
          <w:szCs w:val="24"/>
          <w:lang w:eastAsia="lt-LT"/>
          <w14:ligatures w14:val="none"/>
        </w:rPr>
        <w:t>Komisijos pirmininkas ir nariai</w:t>
      </w:r>
      <w:r w:rsidR="00CE3533">
        <w:rPr>
          <w:rFonts w:ascii="Times New Roman" w:eastAsia="Times New Roman" w:hAnsi="Times New Roman" w:cs="Times New Roman"/>
          <w:b/>
          <w:bCs/>
          <w:kern w:val="0"/>
          <w:sz w:val="24"/>
          <w:szCs w:val="24"/>
          <w:lang w:eastAsia="lt-LT"/>
          <w14:ligatures w14:val="none"/>
        </w:rPr>
        <w:t>,</w:t>
      </w:r>
      <w:r w:rsidR="000A25F3" w:rsidRPr="00147DF4">
        <w:rPr>
          <w:rFonts w:ascii="Times New Roman" w:eastAsia="Times New Roman" w:hAnsi="Times New Roman" w:cs="Times New Roman"/>
          <w:b/>
          <w:bCs/>
          <w:kern w:val="0"/>
          <w:sz w:val="24"/>
          <w:szCs w:val="24"/>
          <w:lang w:eastAsia="lt-LT"/>
          <w14:ligatures w14:val="none"/>
        </w:rPr>
        <w:t xml:space="preserve"> susipažinę su gauta dokumentacija</w:t>
      </w:r>
      <w:r w:rsidR="00CE3533">
        <w:rPr>
          <w:rFonts w:ascii="Times New Roman" w:eastAsia="Times New Roman" w:hAnsi="Times New Roman" w:cs="Times New Roman"/>
          <w:b/>
          <w:bCs/>
          <w:kern w:val="0"/>
          <w:sz w:val="24"/>
          <w:szCs w:val="24"/>
          <w:lang w:eastAsia="lt-LT"/>
          <w14:ligatures w14:val="none"/>
        </w:rPr>
        <w:t>,</w:t>
      </w:r>
      <w:r w:rsidRPr="00147DF4">
        <w:rPr>
          <w:rFonts w:ascii="Times New Roman" w:eastAsia="Times New Roman" w:hAnsi="Times New Roman" w:cs="Times New Roman"/>
          <w:b/>
          <w:bCs/>
          <w:kern w:val="0"/>
          <w:sz w:val="24"/>
          <w:szCs w:val="24"/>
          <w:lang w:eastAsia="lt-LT"/>
          <w14:ligatures w14:val="none"/>
        </w:rPr>
        <w:t xml:space="preserve"> </w:t>
      </w:r>
      <w:r w:rsidR="000A25F3" w:rsidRPr="00147DF4">
        <w:rPr>
          <w:rFonts w:ascii="Times New Roman" w:eastAsia="Times New Roman" w:hAnsi="Times New Roman" w:cs="Times New Roman"/>
          <w:b/>
          <w:bCs/>
          <w:kern w:val="0"/>
          <w:sz w:val="24"/>
          <w:szCs w:val="24"/>
          <w:lang w:eastAsia="lt-LT"/>
          <w14:ligatures w14:val="none"/>
        </w:rPr>
        <w:t>privalo nusišalinti</w:t>
      </w:r>
      <w:r w:rsidR="000A25F3" w:rsidRPr="002D7FBC">
        <w:rPr>
          <w:rFonts w:ascii="Times New Roman" w:eastAsia="Times New Roman" w:hAnsi="Times New Roman" w:cs="Times New Roman"/>
          <w:b/>
          <w:bCs/>
          <w:kern w:val="0"/>
          <w:sz w:val="24"/>
          <w:szCs w:val="24"/>
          <w:lang w:eastAsia="lt-LT"/>
          <w14:ligatures w14:val="none"/>
        </w:rPr>
        <w:t xml:space="preserve"> tais atvejais, kai jų dalyvavimas Komisijos veikloje galėtų sukelti abejonių dėl Komisijos sprendimų nešališkumo ir objektyvumo, kai Komisijoje sprendžiamas klausimas yra susijęs su jo asmenine profesine veikla, įskaitant suinteresuotų asmenų konsultavimą ar ekspertavimą nagrinėjamu klausimu, arba su asmeniu, su kuriuo yra susijęs šeimos, artimos giminystės ir (ar) verslo, profesinės veiklos ryšiais, arba jeigu yra kitų priežasčių, galinčių turėti įtakos klausimo nagrinėjimo nešališkumui ir sukelti interesų konfliktą. Komisijos pirmininko ir (ar) nario atstovavimas vietos savivaldos institucijai, kurios teritorijai priskiriamas svarstomas objektas, nėra laikomas nusišalinimo pagrindu. Esant nusišalinimo pagrindams, Komisijos pirmininkas ir nariai nusišalinti privalo iki svarstymo pradžios, posėdyje dalyvauja tik nenusišalinę Komisijos nariai.“</w:t>
      </w:r>
    </w:p>
    <w:p w14:paraId="6C32E973" w14:textId="1FB1824C" w:rsidR="0094632B" w:rsidRPr="003104C0" w:rsidRDefault="00156910" w:rsidP="0094632B">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0" w:name="_Hlk196902922"/>
      <w:r>
        <w:rPr>
          <w:rFonts w:ascii="Times New Roman" w:eastAsia="Times New Roman" w:hAnsi="Times New Roman" w:cs="Times New Roman"/>
          <w:kern w:val="0"/>
          <w:sz w:val="24"/>
          <w:szCs w:val="24"/>
          <w:lang w:eastAsia="lt-LT"/>
          <w14:ligatures w14:val="none"/>
        </w:rPr>
        <w:t>2</w:t>
      </w:r>
      <w:r w:rsidR="0094632B" w:rsidRPr="003104C0">
        <w:rPr>
          <w:rFonts w:ascii="Times New Roman" w:eastAsia="Times New Roman" w:hAnsi="Times New Roman" w:cs="Times New Roman"/>
          <w:kern w:val="0"/>
          <w:sz w:val="24"/>
          <w:szCs w:val="24"/>
          <w:lang w:eastAsia="lt-LT"/>
          <w14:ligatures w14:val="none"/>
        </w:rPr>
        <w:t>.</w:t>
      </w:r>
      <w:r w:rsidR="00147DF4">
        <w:rPr>
          <w:rFonts w:ascii="Times New Roman" w:eastAsia="Times New Roman" w:hAnsi="Times New Roman" w:cs="Times New Roman"/>
          <w:kern w:val="0"/>
          <w:sz w:val="24"/>
          <w:szCs w:val="24"/>
          <w:lang w:eastAsia="lt-LT"/>
          <w14:ligatures w14:val="none"/>
        </w:rPr>
        <w:t>2</w:t>
      </w:r>
      <w:r w:rsidR="0094632B">
        <w:rPr>
          <w:rFonts w:ascii="Times New Roman" w:eastAsia="Times New Roman" w:hAnsi="Times New Roman" w:cs="Times New Roman"/>
          <w:kern w:val="0"/>
          <w:sz w:val="24"/>
          <w:szCs w:val="24"/>
          <w:lang w:eastAsia="lt-LT"/>
          <w14:ligatures w14:val="none"/>
        </w:rPr>
        <w:t xml:space="preserve">. </w:t>
      </w:r>
      <w:r w:rsidR="0094632B" w:rsidRPr="003104C0">
        <w:rPr>
          <w:rFonts w:ascii="Times New Roman" w:eastAsia="Times New Roman" w:hAnsi="Times New Roman" w:cs="Times New Roman"/>
          <w:kern w:val="0"/>
          <w:sz w:val="24"/>
          <w:szCs w:val="24"/>
          <w:lang w:eastAsia="lt-LT"/>
          <w14:ligatures w14:val="none"/>
        </w:rPr>
        <w:t xml:space="preserve">Pakeisti </w:t>
      </w:r>
      <w:r w:rsidR="0094632B">
        <w:rPr>
          <w:rFonts w:ascii="Times New Roman" w:eastAsia="Times New Roman" w:hAnsi="Times New Roman" w:cs="Times New Roman"/>
          <w:kern w:val="0"/>
          <w:sz w:val="24"/>
          <w:szCs w:val="24"/>
          <w:lang w:eastAsia="lt-LT"/>
          <w14:ligatures w14:val="none"/>
        </w:rPr>
        <w:t>26</w:t>
      </w:r>
      <w:r w:rsidR="0094632B" w:rsidRPr="003104C0">
        <w:rPr>
          <w:rFonts w:ascii="Times New Roman" w:eastAsia="Times New Roman" w:hAnsi="Times New Roman" w:cs="Times New Roman"/>
          <w:kern w:val="0"/>
          <w:sz w:val="24"/>
          <w:szCs w:val="24"/>
          <w:lang w:eastAsia="lt-LT"/>
          <w14:ligatures w14:val="none"/>
        </w:rPr>
        <w:t xml:space="preserve"> p</w:t>
      </w:r>
      <w:r w:rsidR="0094632B">
        <w:rPr>
          <w:rFonts w:ascii="Times New Roman" w:eastAsia="Times New Roman" w:hAnsi="Times New Roman" w:cs="Times New Roman"/>
          <w:kern w:val="0"/>
          <w:sz w:val="24"/>
          <w:szCs w:val="24"/>
          <w:lang w:eastAsia="lt-LT"/>
          <w14:ligatures w14:val="none"/>
        </w:rPr>
        <w:t>unktą</w:t>
      </w:r>
      <w:r w:rsidR="0094632B" w:rsidRPr="003104C0">
        <w:rPr>
          <w:rFonts w:ascii="Times New Roman" w:eastAsia="Times New Roman" w:hAnsi="Times New Roman" w:cs="Times New Roman"/>
          <w:kern w:val="0"/>
          <w:sz w:val="24"/>
          <w:szCs w:val="24"/>
          <w:lang w:eastAsia="lt-LT"/>
          <w14:ligatures w14:val="none"/>
        </w:rPr>
        <w:t xml:space="preserve"> ir jį išdėstyti taip:</w:t>
      </w:r>
    </w:p>
    <w:bookmarkEnd w:id="0"/>
    <w:p w14:paraId="7832C268" w14:textId="77777777" w:rsidR="000E28BC" w:rsidRPr="000E28BC" w:rsidRDefault="000E28BC" w:rsidP="000E28BC">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Pr="000E28BC">
        <w:rPr>
          <w:rFonts w:ascii="Times New Roman" w:eastAsia="Times New Roman" w:hAnsi="Times New Roman" w:cs="Times New Roman"/>
          <w:color w:val="000000"/>
          <w:kern w:val="0"/>
          <w:sz w:val="24"/>
          <w:szCs w:val="24"/>
          <w:lang w:eastAsia="lt-LT"/>
          <w14:ligatures w14:val="none"/>
        </w:rPr>
        <w:t>26. Komisijos posėdži</w:t>
      </w:r>
      <w:r w:rsidRPr="000E28BC">
        <w:rPr>
          <w:rFonts w:ascii="Times New Roman" w:eastAsia="Times New Roman" w:hAnsi="Times New Roman" w:cs="Times New Roman"/>
          <w:strike/>
          <w:color w:val="000000"/>
          <w:kern w:val="0"/>
          <w:sz w:val="24"/>
          <w:szCs w:val="24"/>
          <w:lang w:eastAsia="lt-LT"/>
          <w14:ligatures w14:val="none"/>
        </w:rPr>
        <w:t>us</w:t>
      </w:r>
      <w:r w:rsidRPr="000E28BC">
        <w:rPr>
          <w:rFonts w:ascii="Times New Roman" w:eastAsia="Times New Roman" w:hAnsi="Times New Roman" w:cs="Times New Roman"/>
          <w:b/>
          <w:bCs/>
          <w:color w:val="000000"/>
          <w:kern w:val="0"/>
          <w:sz w:val="24"/>
          <w:szCs w:val="24"/>
          <w:lang w:eastAsia="lt-LT"/>
          <w14:ligatures w14:val="none"/>
        </w:rPr>
        <w:t>ai</w:t>
      </w:r>
      <w:r w:rsidRPr="000E28BC">
        <w:rPr>
          <w:rFonts w:ascii="Times New Roman" w:eastAsia="Times New Roman" w:hAnsi="Times New Roman" w:cs="Times New Roman"/>
          <w:color w:val="000000"/>
          <w:kern w:val="0"/>
          <w:sz w:val="24"/>
          <w:szCs w:val="24"/>
          <w:lang w:eastAsia="lt-LT"/>
          <w14:ligatures w14:val="none"/>
        </w:rPr>
        <w:t xml:space="preserve"> </w:t>
      </w:r>
      <w:r w:rsidRPr="000E28BC">
        <w:rPr>
          <w:rFonts w:ascii="Times New Roman" w:eastAsia="Times New Roman" w:hAnsi="Times New Roman" w:cs="Times New Roman"/>
          <w:strike/>
          <w:color w:val="000000"/>
          <w:kern w:val="0"/>
          <w:sz w:val="24"/>
          <w:szCs w:val="24"/>
          <w:lang w:eastAsia="lt-LT"/>
          <w14:ligatures w14:val="none"/>
        </w:rPr>
        <w:t>sudaro šios dalys</w:t>
      </w:r>
      <w:r w:rsidR="0094632B">
        <w:rPr>
          <w:rFonts w:ascii="Times New Roman" w:eastAsia="Times New Roman" w:hAnsi="Times New Roman" w:cs="Times New Roman"/>
          <w:strike/>
          <w:color w:val="000000"/>
          <w:kern w:val="0"/>
          <w:sz w:val="24"/>
          <w:szCs w:val="24"/>
          <w:lang w:eastAsia="lt-LT"/>
          <w14:ligatures w14:val="none"/>
        </w:rPr>
        <w:t xml:space="preserve"> </w:t>
      </w:r>
      <w:bookmarkStart w:id="1" w:name="_Hlk196474817"/>
      <w:r w:rsidR="0094632B" w:rsidRPr="0094632B">
        <w:rPr>
          <w:rFonts w:ascii="Times New Roman" w:eastAsia="Times New Roman" w:hAnsi="Times New Roman" w:cs="Times New Roman"/>
          <w:b/>
          <w:bCs/>
          <w:color w:val="000000"/>
          <w:kern w:val="0"/>
          <w:sz w:val="24"/>
          <w:szCs w:val="24"/>
          <w:lang w:eastAsia="lt-LT"/>
          <w14:ligatures w14:val="none"/>
        </w:rPr>
        <w:t>yra vieši</w:t>
      </w:r>
      <w:bookmarkEnd w:id="1"/>
      <w:r w:rsidRPr="003D5B49">
        <w:rPr>
          <w:rFonts w:ascii="Times New Roman" w:eastAsia="Times New Roman" w:hAnsi="Times New Roman" w:cs="Times New Roman"/>
          <w:strike/>
          <w:color w:val="000000"/>
          <w:kern w:val="0"/>
          <w:sz w:val="24"/>
          <w:szCs w:val="24"/>
          <w:lang w:eastAsia="lt-LT"/>
          <w14:ligatures w14:val="none"/>
        </w:rPr>
        <w:t>:</w:t>
      </w:r>
      <w:r w:rsidR="003D5B49" w:rsidRPr="003D5B49">
        <w:rPr>
          <w:rFonts w:ascii="Times New Roman" w:eastAsia="Times New Roman" w:hAnsi="Times New Roman" w:cs="Times New Roman"/>
          <w:b/>
          <w:bCs/>
          <w:color w:val="000000"/>
          <w:kern w:val="0"/>
          <w:sz w:val="24"/>
          <w:szCs w:val="24"/>
          <w:lang w:eastAsia="lt-LT"/>
          <w14:ligatures w14:val="none"/>
        </w:rPr>
        <w:t>.</w:t>
      </w:r>
      <w:r w:rsidR="00CE1C6A" w:rsidRPr="00CE1C6A">
        <w:rPr>
          <w:rFonts w:ascii="Times New Roman" w:eastAsia="Times New Roman" w:hAnsi="Times New Roman" w:cs="Times New Roman"/>
          <w:color w:val="000000"/>
          <w:kern w:val="0"/>
          <w:sz w:val="24"/>
          <w:szCs w:val="24"/>
          <w:lang w:eastAsia="lt-LT"/>
          <w14:ligatures w14:val="none"/>
        </w:rPr>
        <w:t>“</w:t>
      </w:r>
    </w:p>
    <w:p w14:paraId="4E5903B2" w14:textId="77777777" w:rsidR="00AD7DF0" w:rsidRPr="00CE1C6A" w:rsidRDefault="00AD7DF0" w:rsidP="00AD7DF0">
      <w:pPr>
        <w:spacing w:after="0" w:line="257" w:lineRule="atLeast"/>
        <w:ind w:firstLine="851"/>
        <w:jc w:val="both"/>
        <w:rPr>
          <w:rFonts w:ascii="Times New Roman" w:eastAsia="Times New Roman" w:hAnsi="Times New Roman" w:cs="Times New Roman"/>
          <w:strike/>
          <w:kern w:val="0"/>
          <w:sz w:val="24"/>
          <w:szCs w:val="24"/>
          <w:lang w:eastAsia="lt-LT"/>
          <w14:ligatures w14:val="none"/>
        </w:rPr>
      </w:pPr>
      <w:bookmarkStart w:id="2" w:name="part_7a390c20677b417099557fc6fd50ce67"/>
      <w:bookmarkEnd w:id="2"/>
      <w:r w:rsidRPr="00CE1C6A">
        <w:rPr>
          <w:rFonts w:ascii="Times New Roman" w:eastAsia="Times New Roman" w:hAnsi="Times New Roman" w:cs="Times New Roman"/>
          <w:strike/>
          <w:kern w:val="0"/>
          <w:sz w:val="24"/>
          <w:szCs w:val="24"/>
          <w:lang w:eastAsia="lt-LT"/>
          <w14:ligatures w14:val="none"/>
        </w:rPr>
        <w:t>26.1. vieša dalis, kurios metu išklausomi pareiškėjai, kiti suinteresuoti asmenys, atsakoma į Komisijos narių klausimus, vyksta vieša diskusija. Kai yra techninės galimybės, Komisijos posėdžio vieša dalis gali būti transliuojama</w:t>
      </w:r>
      <w:r w:rsidR="0060036E" w:rsidRPr="00CE1C6A">
        <w:rPr>
          <w:rFonts w:ascii="Times New Roman" w:eastAsia="Times New Roman" w:hAnsi="Times New Roman" w:cs="Times New Roman"/>
          <w:b/>
          <w:bCs/>
          <w:strike/>
          <w:kern w:val="0"/>
          <w:sz w:val="24"/>
          <w:szCs w:val="24"/>
          <w:lang w:eastAsia="lt-LT"/>
          <w14:ligatures w14:val="none"/>
        </w:rPr>
        <w:t>s</w:t>
      </w:r>
      <w:r w:rsidRPr="00CE1C6A">
        <w:rPr>
          <w:rFonts w:ascii="Times New Roman" w:eastAsia="Times New Roman" w:hAnsi="Times New Roman" w:cs="Times New Roman"/>
          <w:strike/>
          <w:kern w:val="0"/>
          <w:sz w:val="24"/>
          <w:szCs w:val="24"/>
          <w:lang w:eastAsia="lt-LT"/>
          <w14:ligatures w14:val="none"/>
        </w:rPr>
        <w:t xml:space="preserve"> tiesioginiu laiku internetiniu ryšiu, internetinis transliavimo adresas nurodomas Savivaldybės interneto svetainėje iki posėdžio likus ne mažiau kaip 5 minutėms. Posėdžių</w:t>
      </w:r>
      <w:r w:rsidR="0060036E" w:rsidRPr="00CE1C6A">
        <w:rPr>
          <w:rFonts w:ascii="Times New Roman" w:eastAsia="Times New Roman" w:hAnsi="Times New Roman" w:cs="Times New Roman"/>
          <w:strike/>
          <w:kern w:val="0"/>
          <w:sz w:val="24"/>
          <w:szCs w:val="24"/>
          <w:lang w:eastAsia="lt-LT"/>
          <w14:ligatures w14:val="none"/>
        </w:rPr>
        <w:t xml:space="preserve"> </w:t>
      </w:r>
      <w:r w:rsidRPr="00CE1C6A">
        <w:rPr>
          <w:rFonts w:ascii="Times New Roman" w:eastAsia="Times New Roman" w:hAnsi="Times New Roman" w:cs="Times New Roman"/>
          <w:strike/>
          <w:kern w:val="0"/>
          <w:sz w:val="24"/>
          <w:szCs w:val="24"/>
          <w:lang w:eastAsia="lt-LT"/>
          <w14:ligatures w14:val="none"/>
        </w:rPr>
        <w:t>pertraukos nėra tiesiogiai transliuojamos ir įrašinėjamos;</w:t>
      </w:r>
    </w:p>
    <w:p w14:paraId="47EF9D81" w14:textId="77777777" w:rsidR="00AD7DF0" w:rsidRPr="00CE1C6A" w:rsidRDefault="00AD7DF0" w:rsidP="00AD7DF0">
      <w:pPr>
        <w:spacing w:after="0" w:line="257" w:lineRule="atLeast"/>
        <w:ind w:firstLine="851"/>
        <w:jc w:val="both"/>
        <w:rPr>
          <w:rFonts w:ascii="Times New Roman" w:eastAsia="Times New Roman" w:hAnsi="Times New Roman" w:cs="Times New Roman"/>
          <w:strike/>
          <w:color w:val="000000"/>
          <w:kern w:val="0"/>
          <w:sz w:val="24"/>
          <w:szCs w:val="24"/>
          <w:lang w:eastAsia="lt-LT"/>
          <w14:ligatures w14:val="none"/>
        </w:rPr>
      </w:pPr>
      <w:bookmarkStart w:id="3" w:name="part_28ad2bad537c40a2b6832e33865c947c"/>
      <w:bookmarkEnd w:id="3"/>
      <w:r w:rsidRPr="00CE1C6A">
        <w:rPr>
          <w:rFonts w:ascii="Times New Roman" w:eastAsia="Times New Roman" w:hAnsi="Times New Roman" w:cs="Times New Roman"/>
          <w:strike/>
          <w:kern w:val="0"/>
          <w:sz w:val="24"/>
          <w:szCs w:val="24"/>
          <w:lang w:eastAsia="lt-LT"/>
          <w14:ligatures w14:val="none"/>
        </w:rPr>
        <w:lastRenderedPageBreak/>
        <w:t xml:space="preserve">26.2. uždara dalis, kurioje Komisijos nariai priima sprendimus. </w:t>
      </w:r>
      <w:r w:rsidRPr="00CE1C6A">
        <w:rPr>
          <w:rFonts w:ascii="Times New Roman" w:eastAsia="Times New Roman" w:hAnsi="Times New Roman" w:cs="Times New Roman"/>
          <w:strike/>
          <w:color w:val="000000"/>
          <w:kern w:val="0"/>
          <w:sz w:val="24"/>
          <w:szCs w:val="24"/>
          <w:lang w:eastAsia="lt-LT"/>
          <w14:ligatures w14:val="none"/>
        </w:rPr>
        <w:t>Komisijos pirmininkas ir nariai privalo nusišalinti tais atvejais, kai jų dalyvavimas Komisijos veikloje galėtų sukelti abejonių dėl Komisijos sprendimų nešališkumo ir objektyvumo, kai Komisijoje sprendžiamas klausimas yra susijęs su jo asmenine profesine veikla, įskaitant suinteresuotų asmenų konsultavimą ar ekspertavimą nagrinėjamu klausimu, arba su asmeniu, su kuriuo yra susijęs šeimos, artimos giminystės ir (ar) verslo, profesinės veiklos ryšiais, arba jeigu yra kitų priežasčių, galinčių turėti įtakos klausimo nagrinėjimo nešališkumui ir sukelti interesų konfliktą. Komisijos pirmininko ir (ar) nario atstovavimas vietos savivaldos institucijai, kurios teritorijai priskiriamas svarstomas objektas, nėra laikomas nusišalinimo pagrindu. Esant nusišalinimo pagrindams, Komisijos pirmininkas ir nariai nusišalinti privalo iki svarstymo pradžios (uždaros posėdžio dalies), uždaroje posėdžio dalyje dalyvauja tik nenusišalinę Komisijos nariai.</w:t>
      </w:r>
    </w:p>
    <w:p w14:paraId="4E3B171E" w14:textId="4A339A18" w:rsidR="000E28BC" w:rsidRPr="003104C0" w:rsidRDefault="00156910" w:rsidP="000E28BC">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94632B">
        <w:rPr>
          <w:rFonts w:ascii="Times New Roman" w:eastAsia="Times New Roman" w:hAnsi="Times New Roman" w:cs="Times New Roman"/>
          <w:kern w:val="0"/>
          <w:sz w:val="24"/>
          <w:szCs w:val="24"/>
          <w:lang w:eastAsia="lt-LT"/>
          <w14:ligatures w14:val="none"/>
        </w:rPr>
        <w:t>.</w:t>
      </w:r>
      <w:r w:rsidR="00CE1C6A">
        <w:rPr>
          <w:rFonts w:ascii="Times New Roman" w:eastAsia="Times New Roman" w:hAnsi="Times New Roman" w:cs="Times New Roman"/>
          <w:kern w:val="0"/>
          <w:sz w:val="24"/>
          <w:szCs w:val="24"/>
          <w:lang w:eastAsia="lt-LT"/>
          <w14:ligatures w14:val="none"/>
        </w:rPr>
        <w:t>3</w:t>
      </w:r>
      <w:r w:rsidR="000E28BC" w:rsidRPr="003104C0">
        <w:rPr>
          <w:rFonts w:ascii="Times New Roman" w:eastAsia="Times New Roman" w:hAnsi="Times New Roman" w:cs="Times New Roman"/>
          <w:kern w:val="0"/>
          <w:sz w:val="24"/>
          <w:szCs w:val="24"/>
          <w:lang w:eastAsia="lt-LT"/>
          <w14:ligatures w14:val="none"/>
        </w:rPr>
        <w:t>.</w:t>
      </w:r>
      <w:r w:rsidR="00EA6722">
        <w:rPr>
          <w:rFonts w:ascii="Times New Roman" w:eastAsia="Times New Roman" w:hAnsi="Times New Roman" w:cs="Times New Roman"/>
          <w:kern w:val="0"/>
          <w:sz w:val="24"/>
          <w:szCs w:val="24"/>
          <w:lang w:eastAsia="lt-LT"/>
          <w14:ligatures w14:val="none"/>
        </w:rPr>
        <w:t xml:space="preserve"> </w:t>
      </w:r>
      <w:r w:rsidR="000E28BC" w:rsidRPr="003104C0">
        <w:rPr>
          <w:rFonts w:ascii="Times New Roman" w:eastAsia="Times New Roman" w:hAnsi="Times New Roman" w:cs="Times New Roman"/>
          <w:kern w:val="0"/>
          <w:sz w:val="24"/>
          <w:szCs w:val="24"/>
          <w:lang w:eastAsia="lt-LT"/>
          <w14:ligatures w14:val="none"/>
        </w:rPr>
        <w:t>Pakeisti</w:t>
      </w:r>
      <w:r w:rsidR="00E656DA">
        <w:rPr>
          <w:rFonts w:ascii="Times New Roman" w:eastAsia="Times New Roman" w:hAnsi="Times New Roman" w:cs="Times New Roman"/>
          <w:kern w:val="0"/>
          <w:sz w:val="24"/>
          <w:szCs w:val="24"/>
          <w:lang w:eastAsia="lt-LT"/>
          <w14:ligatures w14:val="none"/>
        </w:rPr>
        <w:t xml:space="preserve"> </w:t>
      </w:r>
      <w:r w:rsidR="000E28BC">
        <w:rPr>
          <w:rFonts w:ascii="Times New Roman" w:eastAsia="Times New Roman" w:hAnsi="Times New Roman" w:cs="Times New Roman"/>
          <w:kern w:val="0"/>
          <w:sz w:val="24"/>
          <w:szCs w:val="24"/>
          <w:lang w:eastAsia="lt-LT"/>
          <w14:ligatures w14:val="none"/>
        </w:rPr>
        <w:t>27</w:t>
      </w:r>
      <w:r w:rsidR="000E28BC" w:rsidRPr="003104C0">
        <w:rPr>
          <w:rFonts w:ascii="Times New Roman" w:eastAsia="Times New Roman" w:hAnsi="Times New Roman" w:cs="Times New Roman"/>
          <w:kern w:val="0"/>
          <w:sz w:val="24"/>
          <w:szCs w:val="24"/>
          <w:lang w:eastAsia="lt-LT"/>
          <w14:ligatures w14:val="none"/>
        </w:rPr>
        <w:t xml:space="preserve"> p</w:t>
      </w:r>
      <w:r w:rsidR="000E28BC">
        <w:rPr>
          <w:rFonts w:ascii="Times New Roman" w:eastAsia="Times New Roman" w:hAnsi="Times New Roman" w:cs="Times New Roman"/>
          <w:kern w:val="0"/>
          <w:sz w:val="24"/>
          <w:szCs w:val="24"/>
          <w:lang w:eastAsia="lt-LT"/>
          <w14:ligatures w14:val="none"/>
        </w:rPr>
        <w:t>unktą</w:t>
      </w:r>
      <w:r w:rsidR="000E28BC" w:rsidRPr="003104C0">
        <w:rPr>
          <w:rFonts w:ascii="Times New Roman" w:eastAsia="Times New Roman" w:hAnsi="Times New Roman" w:cs="Times New Roman"/>
          <w:kern w:val="0"/>
          <w:sz w:val="24"/>
          <w:szCs w:val="24"/>
          <w:lang w:eastAsia="lt-LT"/>
          <w14:ligatures w14:val="none"/>
        </w:rPr>
        <w:t xml:space="preserve"> ir jį išdėstyti taip:</w:t>
      </w:r>
    </w:p>
    <w:p w14:paraId="4BF2CC04" w14:textId="77777777" w:rsidR="000E28BC" w:rsidRDefault="000E28BC" w:rsidP="000E28BC">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Pr="000E28BC">
        <w:rPr>
          <w:rFonts w:ascii="Times New Roman" w:eastAsia="Times New Roman" w:hAnsi="Times New Roman" w:cs="Times New Roman"/>
          <w:color w:val="000000"/>
          <w:kern w:val="0"/>
          <w:sz w:val="24"/>
          <w:szCs w:val="24"/>
          <w:lang w:eastAsia="lt-LT"/>
          <w14:ligatures w14:val="none"/>
        </w:rPr>
        <w:t xml:space="preserve">27. </w:t>
      </w:r>
      <w:r w:rsidRPr="000E28BC">
        <w:rPr>
          <w:rFonts w:ascii="Times New Roman" w:eastAsia="Times New Roman" w:hAnsi="Times New Roman" w:cs="Times New Roman"/>
          <w:strike/>
          <w:color w:val="000000"/>
          <w:kern w:val="0"/>
          <w:sz w:val="24"/>
          <w:szCs w:val="24"/>
          <w:lang w:eastAsia="lt-LT"/>
          <w14:ligatures w14:val="none"/>
        </w:rPr>
        <w:t>Viešoje</w:t>
      </w:r>
      <w:r w:rsidRPr="000E28BC">
        <w:rPr>
          <w:rFonts w:ascii="Times New Roman" w:eastAsia="Times New Roman" w:hAnsi="Times New Roman" w:cs="Times New Roman"/>
          <w:color w:val="000000"/>
          <w:kern w:val="0"/>
          <w:sz w:val="24"/>
          <w:szCs w:val="24"/>
          <w:lang w:eastAsia="lt-LT"/>
          <w14:ligatures w14:val="none"/>
        </w:rPr>
        <w:t xml:space="preserve"> Komisijos posėd</w:t>
      </w:r>
      <w:r w:rsidRPr="000E28BC">
        <w:rPr>
          <w:rFonts w:ascii="Times New Roman" w:eastAsia="Times New Roman" w:hAnsi="Times New Roman" w:cs="Times New Roman"/>
          <w:strike/>
          <w:color w:val="000000"/>
          <w:kern w:val="0"/>
          <w:sz w:val="24"/>
          <w:szCs w:val="24"/>
          <w:lang w:eastAsia="lt-LT"/>
          <w14:ligatures w14:val="none"/>
        </w:rPr>
        <w:t>žio</w:t>
      </w:r>
      <w:r w:rsidRPr="000E28BC">
        <w:rPr>
          <w:rFonts w:ascii="Times New Roman" w:eastAsia="Times New Roman" w:hAnsi="Times New Roman" w:cs="Times New Roman"/>
          <w:b/>
          <w:bCs/>
          <w:color w:val="000000"/>
          <w:kern w:val="0"/>
          <w:sz w:val="24"/>
          <w:szCs w:val="24"/>
          <w:lang w:eastAsia="lt-LT"/>
          <w14:ligatures w14:val="none"/>
        </w:rPr>
        <w:t>yje</w:t>
      </w:r>
      <w:r w:rsidRPr="000E28BC">
        <w:rPr>
          <w:rFonts w:ascii="Times New Roman" w:eastAsia="Times New Roman" w:hAnsi="Times New Roman" w:cs="Times New Roman"/>
          <w:color w:val="000000"/>
          <w:kern w:val="0"/>
          <w:sz w:val="24"/>
          <w:szCs w:val="24"/>
          <w:lang w:eastAsia="lt-LT"/>
          <w14:ligatures w14:val="none"/>
        </w:rPr>
        <w:t xml:space="preserve"> </w:t>
      </w:r>
      <w:r w:rsidRPr="000E28BC">
        <w:rPr>
          <w:rFonts w:ascii="Times New Roman" w:eastAsia="Times New Roman" w:hAnsi="Times New Roman" w:cs="Times New Roman"/>
          <w:strike/>
          <w:color w:val="000000"/>
          <w:kern w:val="0"/>
          <w:sz w:val="24"/>
          <w:szCs w:val="24"/>
          <w:lang w:eastAsia="lt-LT"/>
          <w14:ligatures w14:val="none"/>
        </w:rPr>
        <w:t>dalyje</w:t>
      </w:r>
      <w:r w:rsidRPr="000E28BC">
        <w:rPr>
          <w:rFonts w:ascii="Times New Roman" w:eastAsia="Times New Roman" w:hAnsi="Times New Roman" w:cs="Times New Roman"/>
          <w:color w:val="000000"/>
          <w:kern w:val="0"/>
          <w:sz w:val="24"/>
          <w:szCs w:val="24"/>
          <w:lang w:eastAsia="lt-LT"/>
          <w14:ligatures w14:val="none"/>
        </w:rPr>
        <w:t xml:space="preserve"> užtikrinamas lygiateisis organizacijų ir visuomenės atstovų dalyvavimas.</w:t>
      </w:r>
      <w:r>
        <w:rPr>
          <w:rFonts w:ascii="Times New Roman" w:eastAsia="Times New Roman" w:hAnsi="Times New Roman" w:cs="Times New Roman"/>
          <w:color w:val="000000"/>
          <w:kern w:val="0"/>
          <w:sz w:val="24"/>
          <w:szCs w:val="24"/>
          <w:lang w:eastAsia="lt-LT"/>
          <w14:ligatures w14:val="none"/>
        </w:rPr>
        <w:t>“</w:t>
      </w:r>
    </w:p>
    <w:p w14:paraId="3C89816E" w14:textId="77777777" w:rsidR="000E28BC" w:rsidRPr="003104C0" w:rsidRDefault="00156910" w:rsidP="000E28BC">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94632B">
        <w:rPr>
          <w:rFonts w:ascii="Times New Roman" w:eastAsia="Times New Roman" w:hAnsi="Times New Roman" w:cs="Times New Roman"/>
          <w:kern w:val="0"/>
          <w:sz w:val="24"/>
          <w:szCs w:val="24"/>
          <w:lang w:eastAsia="lt-LT"/>
          <w14:ligatures w14:val="none"/>
        </w:rPr>
        <w:t>.</w:t>
      </w:r>
      <w:r w:rsidR="00B66AF6">
        <w:rPr>
          <w:rFonts w:ascii="Times New Roman" w:eastAsia="Times New Roman" w:hAnsi="Times New Roman" w:cs="Times New Roman"/>
          <w:kern w:val="0"/>
          <w:sz w:val="24"/>
          <w:szCs w:val="24"/>
          <w:lang w:eastAsia="lt-LT"/>
          <w14:ligatures w14:val="none"/>
        </w:rPr>
        <w:t>4</w:t>
      </w:r>
      <w:r w:rsidR="000E28BC" w:rsidRPr="003104C0">
        <w:rPr>
          <w:rFonts w:ascii="Times New Roman" w:eastAsia="Times New Roman" w:hAnsi="Times New Roman" w:cs="Times New Roman"/>
          <w:kern w:val="0"/>
          <w:sz w:val="24"/>
          <w:szCs w:val="24"/>
          <w:lang w:eastAsia="lt-LT"/>
          <w14:ligatures w14:val="none"/>
        </w:rPr>
        <w:t>.</w:t>
      </w:r>
      <w:r w:rsidR="0094632B">
        <w:rPr>
          <w:rFonts w:ascii="Times New Roman" w:eastAsia="Times New Roman" w:hAnsi="Times New Roman" w:cs="Times New Roman"/>
          <w:kern w:val="0"/>
          <w:sz w:val="24"/>
          <w:szCs w:val="24"/>
          <w:lang w:eastAsia="lt-LT"/>
          <w14:ligatures w14:val="none"/>
        </w:rPr>
        <w:t xml:space="preserve"> </w:t>
      </w:r>
      <w:r w:rsidR="000E28BC" w:rsidRPr="003104C0">
        <w:rPr>
          <w:rFonts w:ascii="Times New Roman" w:eastAsia="Times New Roman" w:hAnsi="Times New Roman" w:cs="Times New Roman"/>
          <w:kern w:val="0"/>
          <w:sz w:val="24"/>
          <w:szCs w:val="24"/>
          <w:lang w:eastAsia="lt-LT"/>
          <w14:ligatures w14:val="none"/>
        </w:rPr>
        <w:t>Pakeisti</w:t>
      </w:r>
      <w:r w:rsidR="00E656DA">
        <w:rPr>
          <w:rFonts w:ascii="Times New Roman" w:eastAsia="Times New Roman" w:hAnsi="Times New Roman" w:cs="Times New Roman"/>
          <w:kern w:val="0"/>
          <w:sz w:val="24"/>
          <w:szCs w:val="24"/>
          <w:lang w:eastAsia="lt-LT"/>
          <w14:ligatures w14:val="none"/>
        </w:rPr>
        <w:t xml:space="preserve"> </w:t>
      </w:r>
      <w:r w:rsidR="000E28BC">
        <w:rPr>
          <w:rFonts w:ascii="Times New Roman" w:eastAsia="Times New Roman" w:hAnsi="Times New Roman" w:cs="Times New Roman"/>
          <w:kern w:val="0"/>
          <w:sz w:val="24"/>
          <w:szCs w:val="24"/>
          <w:lang w:eastAsia="lt-LT"/>
          <w14:ligatures w14:val="none"/>
        </w:rPr>
        <w:t>2</w:t>
      </w:r>
      <w:r w:rsidR="00AF1816">
        <w:rPr>
          <w:rFonts w:ascii="Times New Roman" w:eastAsia="Times New Roman" w:hAnsi="Times New Roman" w:cs="Times New Roman"/>
          <w:kern w:val="0"/>
          <w:sz w:val="24"/>
          <w:szCs w:val="24"/>
          <w:lang w:eastAsia="lt-LT"/>
          <w14:ligatures w14:val="none"/>
        </w:rPr>
        <w:t>8</w:t>
      </w:r>
      <w:r w:rsidR="000E28BC" w:rsidRPr="003104C0">
        <w:rPr>
          <w:rFonts w:ascii="Times New Roman" w:eastAsia="Times New Roman" w:hAnsi="Times New Roman" w:cs="Times New Roman"/>
          <w:kern w:val="0"/>
          <w:sz w:val="24"/>
          <w:szCs w:val="24"/>
          <w:lang w:eastAsia="lt-LT"/>
          <w14:ligatures w14:val="none"/>
        </w:rPr>
        <w:t xml:space="preserve"> p</w:t>
      </w:r>
      <w:r w:rsidR="000E28BC">
        <w:rPr>
          <w:rFonts w:ascii="Times New Roman" w:eastAsia="Times New Roman" w:hAnsi="Times New Roman" w:cs="Times New Roman"/>
          <w:kern w:val="0"/>
          <w:sz w:val="24"/>
          <w:szCs w:val="24"/>
          <w:lang w:eastAsia="lt-LT"/>
          <w14:ligatures w14:val="none"/>
        </w:rPr>
        <w:t>unktą</w:t>
      </w:r>
      <w:r w:rsidR="000E28BC" w:rsidRPr="003104C0">
        <w:rPr>
          <w:rFonts w:ascii="Times New Roman" w:eastAsia="Times New Roman" w:hAnsi="Times New Roman" w:cs="Times New Roman"/>
          <w:kern w:val="0"/>
          <w:sz w:val="24"/>
          <w:szCs w:val="24"/>
          <w:lang w:eastAsia="lt-LT"/>
          <w14:ligatures w14:val="none"/>
        </w:rPr>
        <w:t xml:space="preserve"> ir jį išdėstyti taip:</w:t>
      </w:r>
    </w:p>
    <w:p w14:paraId="7BF739D6" w14:textId="7C2B203C" w:rsidR="00147DF4" w:rsidRPr="00EA6722" w:rsidRDefault="000E28BC" w:rsidP="00147DF4">
      <w:pPr>
        <w:spacing w:after="0" w:line="257" w:lineRule="atLeast"/>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Pr="000E28BC">
        <w:rPr>
          <w:rFonts w:ascii="Times New Roman" w:eastAsia="Times New Roman" w:hAnsi="Times New Roman" w:cs="Times New Roman"/>
          <w:color w:val="000000"/>
          <w:kern w:val="0"/>
          <w:sz w:val="24"/>
          <w:szCs w:val="24"/>
          <w:lang w:eastAsia="lt-LT"/>
          <w14:ligatures w14:val="none"/>
        </w:rPr>
        <w:t xml:space="preserve">28. </w:t>
      </w:r>
      <w:r w:rsidRPr="00B66AF6">
        <w:rPr>
          <w:rFonts w:ascii="Times New Roman" w:eastAsia="Times New Roman" w:hAnsi="Times New Roman" w:cs="Times New Roman"/>
          <w:strike/>
          <w:color w:val="000000"/>
          <w:kern w:val="0"/>
          <w:sz w:val="24"/>
          <w:szCs w:val="24"/>
          <w:lang w:eastAsia="lt-LT"/>
          <w14:ligatures w14:val="none"/>
        </w:rPr>
        <w:t xml:space="preserve">Komisijos posėdžio eiga fiksuojama protokolu. Su viešos Komisijos posėdžio dalies protokolu susipažinti gali visi suinteresuoti asmenys, dėl to Komisijai pateikę atitinkamą prašymą. </w:t>
      </w:r>
      <w:r w:rsidR="00147DF4" w:rsidRPr="00147DF4">
        <w:rPr>
          <w:rFonts w:ascii="Times New Roman" w:eastAsia="Times New Roman" w:hAnsi="Times New Roman" w:cs="Times New Roman"/>
          <w:b/>
          <w:bCs/>
          <w:kern w:val="0"/>
          <w:sz w:val="24"/>
          <w:szCs w:val="24"/>
          <w:lang w:eastAsia="lt-LT"/>
          <w14:ligatures w14:val="none"/>
        </w:rPr>
        <w:t xml:space="preserve">Komisijos posėdžiai yra fiksuojami garsinėmis ir vaizdinėmis priemonėmis, protokoluojami. Komisijos posėdžiai, išskyrus, kai Komisijos sprendimu vyksta uždaras posėdis, transliuojami tiesiogiai ir Komisijos posėdžių garso ir vaizdo įrašai Lietuvos Respublikos dokumentų ir archyvų įstatymo nustatyta tvarka saugomi informacinėse laikmenose ir skelbiami viešai Bendrojo duomenų apsaugos reglamento (toliau – BDAR) nustatyta tvarka Kėdainių rajono savivaldybės interneto svetainėje. Svarstant valstybės, tarnybos, komercinę paslaptį sudarančią, su asmens duomenimis, kurių viešinimas neatitiktų BDAR reikalavimų, susijusią informaciją ir (ar) teisės aktų, kuriuose yra valstybės, tarnybos, komercinę paslaptį sudarančios, su asmens duomenimis, kurių viešinimas neatitiktų BDAR reikalavimų, susijusios informacijos, projektus, posėdžio garso ir vaizdo įrašai neviešinami. Su Komisijos posėdžio protokolu susipažinti gali visi suinteresuoti asmenys, </w:t>
      </w:r>
      <w:r w:rsidR="00147DF4" w:rsidRPr="00073987">
        <w:rPr>
          <w:rFonts w:ascii="Times New Roman" w:eastAsia="Times New Roman" w:hAnsi="Times New Roman" w:cs="Times New Roman"/>
          <w:b/>
          <w:bCs/>
          <w:kern w:val="0"/>
          <w:sz w:val="24"/>
          <w:szCs w:val="24"/>
          <w:lang w:eastAsia="lt-LT"/>
          <w14:ligatures w14:val="none"/>
        </w:rPr>
        <w:t>dėl to Komisijai pateikę laisvos formos prašymą, kuris atsiunčiamas paštu arba pristatomas į Savivaldybės dokumentų priėmimo langelį adresu: J. Basanavičiaus g. 36, Kėdainiai, 101 kab.</w:t>
      </w:r>
      <w:r w:rsidR="00F07183">
        <w:rPr>
          <w:rFonts w:ascii="Times New Roman" w:eastAsia="Times New Roman" w:hAnsi="Times New Roman" w:cs="Times New Roman"/>
          <w:b/>
          <w:bCs/>
          <w:kern w:val="0"/>
          <w:sz w:val="24"/>
          <w:szCs w:val="24"/>
          <w:lang w:eastAsia="lt-LT"/>
          <w14:ligatures w14:val="none"/>
        </w:rPr>
        <w:t>,</w:t>
      </w:r>
      <w:r w:rsidR="00147DF4" w:rsidRPr="00073987">
        <w:rPr>
          <w:rFonts w:ascii="Times New Roman" w:eastAsia="Times New Roman" w:hAnsi="Times New Roman" w:cs="Times New Roman"/>
          <w:b/>
          <w:bCs/>
          <w:kern w:val="0"/>
          <w:sz w:val="24"/>
          <w:szCs w:val="24"/>
          <w:lang w:eastAsia="lt-LT"/>
          <w14:ligatures w14:val="none"/>
        </w:rPr>
        <w:t xml:space="preserve"> arba el. p. </w:t>
      </w:r>
      <w:hyperlink r:id="rId6" w:history="1">
        <w:r w:rsidR="00147DF4" w:rsidRPr="00073987">
          <w:rPr>
            <w:rStyle w:val="Hipersaitas"/>
            <w:rFonts w:ascii="Times New Roman" w:eastAsia="Times New Roman" w:hAnsi="Times New Roman" w:cs="Times New Roman"/>
            <w:b/>
            <w:bCs/>
            <w:color w:val="auto"/>
            <w:kern w:val="0"/>
            <w:sz w:val="24"/>
            <w:szCs w:val="24"/>
            <w:u w:val="none"/>
            <w:lang w:eastAsia="lt-LT"/>
            <w14:ligatures w14:val="none"/>
          </w:rPr>
          <w:t>gavimas</w:t>
        </w:r>
        <w:r w:rsidR="00147DF4" w:rsidRPr="00073987">
          <w:rPr>
            <w:rStyle w:val="Hipersaitas"/>
            <w:rFonts w:ascii="Times New Roman" w:eastAsia="Times New Roman" w:hAnsi="Times New Roman" w:cs="Times New Roman"/>
            <w:b/>
            <w:bCs/>
            <w:color w:val="auto"/>
            <w:kern w:val="0"/>
            <w:sz w:val="24"/>
            <w:szCs w:val="24"/>
            <w:u w:val="none"/>
            <w:lang w:val="en-US" w:eastAsia="lt-LT"/>
            <w14:ligatures w14:val="none"/>
          </w:rPr>
          <w:t>@kedainiai.lt</w:t>
        </w:r>
      </w:hyperlink>
      <w:r w:rsidR="00147DF4" w:rsidRPr="00073987">
        <w:rPr>
          <w:rFonts w:ascii="Times New Roman" w:eastAsia="Times New Roman" w:hAnsi="Times New Roman" w:cs="Times New Roman"/>
          <w:b/>
          <w:bCs/>
          <w:kern w:val="0"/>
          <w:sz w:val="24"/>
          <w:szCs w:val="24"/>
          <w:lang w:val="en-US" w:eastAsia="lt-LT"/>
          <w14:ligatures w14:val="none"/>
        </w:rPr>
        <w:t>.</w:t>
      </w:r>
      <w:r w:rsidR="00EA6722" w:rsidRPr="00EA6722">
        <w:rPr>
          <w:rFonts w:ascii="Times New Roman" w:eastAsia="Times New Roman" w:hAnsi="Times New Roman" w:cs="Times New Roman"/>
          <w:kern w:val="0"/>
          <w:sz w:val="24"/>
          <w:szCs w:val="24"/>
          <w:lang w:eastAsia="lt-LT"/>
          <w14:ligatures w14:val="none"/>
        </w:rPr>
        <w:t xml:space="preserve"> </w:t>
      </w:r>
      <w:r w:rsidR="00147DF4" w:rsidRPr="00EA6722">
        <w:rPr>
          <w:rFonts w:ascii="Times New Roman" w:eastAsia="Times New Roman" w:hAnsi="Times New Roman" w:cs="Times New Roman"/>
          <w:kern w:val="0"/>
          <w:sz w:val="24"/>
          <w:szCs w:val="24"/>
          <w:lang w:eastAsia="lt-LT"/>
          <w14:ligatures w14:val="none"/>
        </w:rPr>
        <w:t>Už Komisijos posėdžio protokolo saugojimą ir perdavimą atsako Komisijos pirmininkas ir sekretorius.</w:t>
      </w:r>
      <w:r w:rsidR="009C5FCA" w:rsidRPr="00147DF4">
        <w:rPr>
          <w:rFonts w:ascii="Times New Roman" w:eastAsia="Times New Roman" w:hAnsi="Times New Roman" w:cs="Times New Roman"/>
          <w:kern w:val="0"/>
          <w:sz w:val="24"/>
          <w:szCs w:val="24"/>
          <w:lang w:eastAsia="lt-LT"/>
          <w14:ligatures w14:val="none"/>
        </w:rPr>
        <w:t>“</w:t>
      </w:r>
    </w:p>
    <w:p w14:paraId="31EDEBAB" w14:textId="77777777" w:rsidR="00AF1816" w:rsidRDefault="00156910" w:rsidP="000E28BC">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bookmarkStart w:id="4" w:name="_Hlk196913001"/>
      <w:r>
        <w:rPr>
          <w:rFonts w:ascii="Times New Roman" w:eastAsia="Times New Roman" w:hAnsi="Times New Roman" w:cs="Times New Roman"/>
          <w:kern w:val="0"/>
          <w:sz w:val="24"/>
          <w:szCs w:val="24"/>
          <w:lang w:eastAsia="lt-LT"/>
          <w14:ligatures w14:val="none"/>
        </w:rPr>
        <w:t>2</w:t>
      </w:r>
      <w:r w:rsidR="0094632B">
        <w:rPr>
          <w:rFonts w:ascii="Times New Roman" w:eastAsia="Times New Roman" w:hAnsi="Times New Roman" w:cs="Times New Roman"/>
          <w:kern w:val="0"/>
          <w:sz w:val="24"/>
          <w:szCs w:val="24"/>
          <w:lang w:eastAsia="lt-LT"/>
          <w14:ligatures w14:val="none"/>
        </w:rPr>
        <w:t>.</w:t>
      </w:r>
      <w:r w:rsidR="00B66AF6">
        <w:rPr>
          <w:rFonts w:ascii="Times New Roman" w:eastAsia="Times New Roman" w:hAnsi="Times New Roman" w:cs="Times New Roman"/>
          <w:kern w:val="0"/>
          <w:sz w:val="24"/>
          <w:szCs w:val="24"/>
          <w:lang w:eastAsia="lt-LT"/>
          <w14:ligatures w14:val="none"/>
        </w:rPr>
        <w:t>5</w:t>
      </w:r>
      <w:r w:rsidR="00AF1816" w:rsidRPr="003104C0">
        <w:rPr>
          <w:rFonts w:ascii="Times New Roman" w:eastAsia="Times New Roman" w:hAnsi="Times New Roman" w:cs="Times New Roman"/>
          <w:kern w:val="0"/>
          <w:sz w:val="24"/>
          <w:szCs w:val="24"/>
          <w:lang w:eastAsia="lt-LT"/>
          <w14:ligatures w14:val="none"/>
        </w:rPr>
        <w:t>.</w:t>
      </w:r>
      <w:r w:rsidR="0094632B">
        <w:rPr>
          <w:rFonts w:ascii="Times New Roman" w:eastAsia="Times New Roman" w:hAnsi="Times New Roman" w:cs="Times New Roman"/>
          <w:kern w:val="0"/>
          <w:sz w:val="24"/>
          <w:szCs w:val="24"/>
          <w:lang w:eastAsia="lt-LT"/>
          <w14:ligatures w14:val="none"/>
        </w:rPr>
        <w:t xml:space="preserve"> </w:t>
      </w:r>
      <w:r w:rsidR="00AF1816" w:rsidRPr="003104C0">
        <w:rPr>
          <w:rFonts w:ascii="Times New Roman" w:eastAsia="Times New Roman" w:hAnsi="Times New Roman" w:cs="Times New Roman"/>
          <w:kern w:val="0"/>
          <w:sz w:val="24"/>
          <w:szCs w:val="24"/>
          <w:lang w:eastAsia="lt-LT"/>
          <w14:ligatures w14:val="none"/>
        </w:rPr>
        <w:t>Pakeisti</w:t>
      </w:r>
      <w:r w:rsidR="00E656DA">
        <w:rPr>
          <w:rFonts w:ascii="Times New Roman" w:eastAsia="Times New Roman" w:hAnsi="Times New Roman" w:cs="Times New Roman"/>
          <w:kern w:val="0"/>
          <w:sz w:val="24"/>
          <w:szCs w:val="24"/>
          <w:lang w:eastAsia="lt-LT"/>
          <w14:ligatures w14:val="none"/>
        </w:rPr>
        <w:t xml:space="preserve"> </w:t>
      </w:r>
      <w:r w:rsidR="00AF1816">
        <w:rPr>
          <w:rFonts w:ascii="Times New Roman" w:eastAsia="Times New Roman" w:hAnsi="Times New Roman" w:cs="Times New Roman"/>
          <w:kern w:val="0"/>
          <w:sz w:val="24"/>
          <w:szCs w:val="24"/>
          <w:lang w:eastAsia="lt-LT"/>
          <w14:ligatures w14:val="none"/>
        </w:rPr>
        <w:t>29</w:t>
      </w:r>
      <w:r w:rsidR="00AF1816" w:rsidRPr="003104C0">
        <w:rPr>
          <w:rFonts w:ascii="Times New Roman" w:eastAsia="Times New Roman" w:hAnsi="Times New Roman" w:cs="Times New Roman"/>
          <w:kern w:val="0"/>
          <w:sz w:val="24"/>
          <w:szCs w:val="24"/>
          <w:lang w:eastAsia="lt-LT"/>
          <w14:ligatures w14:val="none"/>
        </w:rPr>
        <w:t xml:space="preserve"> p</w:t>
      </w:r>
      <w:r w:rsidR="00AF1816">
        <w:rPr>
          <w:rFonts w:ascii="Times New Roman" w:eastAsia="Times New Roman" w:hAnsi="Times New Roman" w:cs="Times New Roman"/>
          <w:kern w:val="0"/>
          <w:sz w:val="24"/>
          <w:szCs w:val="24"/>
          <w:lang w:eastAsia="lt-LT"/>
          <w14:ligatures w14:val="none"/>
        </w:rPr>
        <w:t>unktą</w:t>
      </w:r>
      <w:r w:rsidR="00AF1816" w:rsidRPr="003104C0">
        <w:rPr>
          <w:rFonts w:ascii="Times New Roman" w:eastAsia="Times New Roman" w:hAnsi="Times New Roman" w:cs="Times New Roman"/>
          <w:kern w:val="0"/>
          <w:sz w:val="24"/>
          <w:szCs w:val="24"/>
          <w:lang w:eastAsia="lt-LT"/>
          <w14:ligatures w14:val="none"/>
        </w:rPr>
        <w:t xml:space="preserve"> ir jį išdėstyti taip:</w:t>
      </w:r>
    </w:p>
    <w:bookmarkEnd w:id="4"/>
    <w:p w14:paraId="0F76D00C" w14:textId="07580DD6" w:rsidR="000D2080" w:rsidRDefault="000D2080" w:rsidP="008D77DE">
      <w:pPr>
        <w:spacing w:after="0" w:line="240" w:lineRule="auto"/>
        <w:ind w:firstLine="851"/>
        <w:jc w:val="both"/>
        <w:rPr>
          <w:rFonts w:ascii="Times New Roman" w:hAnsi="Times New Roman" w:cs="Times New Roman"/>
          <w:color w:val="000000"/>
          <w:sz w:val="24"/>
          <w:szCs w:val="24"/>
        </w:rPr>
      </w:pPr>
      <w:r w:rsidRPr="003104C0">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29.</w:t>
      </w:r>
      <w:r w:rsidR="00AD7DF0" w:rsidRPr="00AD7DF0">
        <w:rPr>
          <w:rFonts w:ascii="Times New Roman" w:hAnsi="Times New Roman" w:cs="Times New Roman"/>
          <w:color w:val="000000"/>
          <w:sz w:val="24"/>
          <w:szCs w:val="24"/>
        </w:rPr>
        <w:t xml:space="preserve"> </w:t>
      </w:r>
      <w:r w:rsidR="00AD7DF0" w:rsidRPr="00EC3B8F">
        <w:rPr>
          <w:rFonts w:ascii="Times New Roman" w:hAnsi="Times New Roman" w:cs="Times New Roman"/>
          <w:strike/>
          <w:color w:val="000000"/>
          <w:sz w:val="24"/>
          <w:szCs w:val="24"/>
        </w:rPr>
        <w:t>Uždaroje posėdžio dalyje</w:t>
      </w:r>
      <w:r w:rsidR="00AD7DF0" w:rsidRPr="00AD7DF0">
        <w:rPr>
          <w:rFonts w:ascii="Times New Roman" w:hAnsi="Times New Roman" w:cs="Times New Roman"/>
          <w:color w:val="000000"/>
          <w:sz w:val="24"/>
          <w:szCs w:val="24"/>
        </w:rPr>
        <w:t xml:space="preserve"> Komisijos sprendimai priimami </w:t>
      </w:r>
      <w:r w:rsidR="00210498" w:rsidRPr="004241A5">
        <w:rPr>
          <w:rFonts w:ascii="Times New Roman" w:eastAsia="Times New Roman" w:hAnsi="Times New Roman" w:cs="Times New Roman"/>
          <w:b/>
          <w:bCs/>
          <w:kern w:val="0"/>
          <w:sz w:val="24"/>
          <w:szCs w:val="24"/>
          <w:lang w:eastAsia="en-GB"/>
          <w14:ligatures w14:val="none"/>
        </w:rPr>
        <w:t>posėdyje dalyvaujančių</w:t>
      </w:r>
      <w:r w:rsidR="00210498" w:rsidRPr="00390B60">
        <w:rPr>
          <w:rFonts w:ascii="Times New Roman" w:eastAsia="Times New Roman" w:hAnsi="Times New Roman" w:cs="Times New Roman"/>
          <w:kern w:val="0"/>
          <w:sz w:val="24"/>
          <w:szCs w:val="24"/>
          <w:lang w:eastAsia="en-GB"/>
          <w14:ligatures w14:val="none"/>
        </w:rPr>
        <w:t xml:space="preserve"> </w:t>
      </w:r>
      <w:r w:rsidR="00AD7DF0" w:rsidRPr="00210498">
        <w:rPr>
          <w:rFonts w:ascii="Times New Roman" w:hAnsi="Times New Roman" w:cs="Times New Roman"/>
          <w:color w:val="000000"/>
          <w:sz w:val="24"/>
          <w:szCs w:val="24"/>
        </w:rPr>
        <w:t xml:space="preserve">Komisijos narių </w:t>
      </w:r>
      <w:r w:rsidR="00AD7DF0" w:rsidRPr="00390B60">
        <w:rPr>
          <w:rFonts w:ascii="Times New Roman" w:hAnsi="Times New Roman" w:cs="Times New Roman"/>
          <w:strike/>
          <w:color w:val="000000"/>
          <w:sz w:val="24"/>
          <w:szCs w:val="24"/>
        </w:rPr>
        <w:t>paprasta</w:t>
      </w:r>
      <w:r w:rsidR="00AD7DF0" w:rsidRPr="001411E1">
        <w:rPr>
          <w:rFonts w:ascii="Times New Roman" w:hAnsi="Times New Roman" w:cs="Times New Roman"/>
          <w:color w:val="000000"/>
          <w:sz w:val="24"/>
          <w:szCs w:val="24"/>
        </w:rPr>
        <w:t xml:space="preserve"> balsų dauguma</w:t>
      </w:r>
      <w:r w:rsidR="00390B60">
        <w:rPr>
          <w:rFonts w:ascii="Times New Roman" w:hAnsi="Times New Roman" w:cs="Times New Roman"/>
          <w:color w:val="000000"/>
          <w:sz w:val="24"/>
          <w:szCs w:val="24"/>
        </w:rPr>
        <w:t xml:space="preserve"> </w:t>
      </w:r>
      <w:r w:rsidR="00390B60" w:rsidRPr="00CE25AD">
        <w:rPr>
          <w:rFonts w:ascii="Times New Roman" w:eastAsia="Times New Roman" w:hAnsi="Times New Roman" w:cs="Times New Roman"/>
          <w:b/>
          <w:bCs/>
          <w:kern w:val="0"/>
          <w:sz w:val="24"/>
          <w:szCs w:val="24"/>
          <w:lang w:eastAsia="en-GB"/>
          <w14:ligatures w14:val="none"/>
        </w:rPr>
        <w:t>atviru balsavimu</w:t>
      </w:r>
      <w:r w:rsidR="00AD7DF0" w:rsidRPr="00AD7DF0">
        <w:rPr>
          <w:rFonts w:ascii="Times New Roman" w:hAnsi="Times New Roman" w:cs="Times New Roman"/>
          <w:color w:val="000000"/>
          <w:sz w:val="24"/>
          <w:szCs w:val="24"/>
        </w:rPr>
        <w:t xml:space="preserve">. </w:t>
      </w:r>
      <w:r w:rsidR="00AD7DF0" w:rsidRPr="002C3019">
        <w:rPr>
          <w:rFonts w:ascii="Times New Roman" w:hAnsi="Times New Roman" w:cs="Times New Roman"/>
          <w:strike/>
          <w:color w:val="000000"/>
          <w:sz w:val="24"/>
          <w:szCs w:val="24"/>
        </w:rPr>
        <w:t>Kai balsai pasiskirsto po lygiai,</w:t>
      </w:r>
      <w:r w:rsidR="00AD7DF0" w:rsidRPr="00AD7DF0">
        <w:rPr>
          <w:rFonts w:ascii="Times New Roman" w:hAnsi="Times New Roman" w:cs="Times New Roman"/>
          <w:color w:val="000000"/>
          <w:sz w:val="24"/>
          <w:szCs w:val="24"/>
        </w:rPr>
        <w:t xml:space="preserve"> </w:t>
      </w:r>
      <w:r w:rsidR="00AD7DF0" w:rsidRPr="002C3019">
        <w:rPr>
          <w:rFonts w:ascii="Times New Roman" w:hAnsi="Times New Roman" w:cs="Times New Roman"/>
          <w:strike/>
          <w:color w:val="000000"/>
          <w:sz w:val="24"/>
          <w:szCs w:val="24"/>
        </w:rPr>
        <w:t>sprendimą lemia Komisijos pirmininko balsas. Šiuo atveju Komisijos pirmininkas neturi teisės susilaikyti.</w:t>
      </w:r>
      <w:r w:rsidR="00AD7DF0" w:rsidRPr="00AD7DF0">
        <w:rPr>
          <w:rFonts w:ascii="Times New Roman" w:hAnsi="Times New Roman" w:cs="Times New Roman"/>
          <w:color w:val="000000"/>
          <w:sz w:val="24"/>
          <w:szCs w:val="24"/>
        </w:rPr>
        <w:t xml:space="preserve"> </w:t>
      </w:r>
      <w:r w:rsidR="00390B60" w:rsidRPr="00390B60">
        <w:rPr>
          <w:rFonts w:ascii="Times New Roman" w:eastAsia="Times New Roman" w:hAnsi="Times New Roman" w:cs="Times New Roman"/>
          <w:b/>
          <w:bCs/>
          <w:kern w:val="0"/>
          <w:sz w:val="24"/>
          <w:szCs w:val="24"/>
          <w:lang w:eastAsia="en-GB"/>
          <w14:ligatures w14:val="none"/>
        </w:rPr>
        <w:t>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(jo nesant – Komisijos pirmininko pavaduotojo) balsas.</w:t>
      </w:r>
      <w:r w:rsidR="00390B60">
        <w:rPr>
          <w:rFonts w:ascii="Times New Roman" w:eastAsia="Times New Roman" w:hAnsi="Times New Roman" w:cs="Times New Roman"/>
          <w:kern w:val="0"/>
          <w:sz w:val="24"/>
          <w:szCs w:val="24"/>
          <w:lang w:eastAsia="en-GB"/>
          <w14:ligatures w14:val="none"/>
        </w:rPr>
        <w:t xml:space="preserve"> </w:t>
      </w:r>
      <w:r w:rsidR="00B63832" w:rsidRPr="006B72A0">
        <w:rPr>
          <w:rFonts w:ascii="Times New Roman" w:eastAsia="Times New Roman" w:hAnsi="Times New Roman" w:cs="Times New Roman"/>
          <w:strike/>
          <w:kern w:val="0"/>
          <w:sz w:val="24"/>
          <w:szCs w:val="24"/>
          <w:lang w:eastAsia="en-GB"/>
          <w14:ligatures w14:val="none"/>
        </w:rPr>
        <w:t>Uždaroje posėdžio dalyje</w:t>
      </w:r>
      <w:r w:rsidR="006B72A0">
        <w:rPr>
          <w:rFonts w:ascii="Times New Roman" w:eastAsia="Times New Roman" w:hAnsi="Times New Roman" w:cs="Times New Roman"/>
          <w:kern w:val="0"/>
          <w:sz w:val="24"/>
          <w:szCs w:val="24"/>
          <w:lang w:eastAsia="en-GB"/>
          <w14:ligatures w14:val="none"/>
        </w:rPr>
        <w:t xml:space="preserve"> </w:t>
      </w:r>
      <w:r w:rsidR="00083F86" w:rsidRPr="00083F86">
        <w:rPr>
          <w:rFonts w:ascii="Times New Roman" w:hAnsi="Times New Roman" w:cs="Times New Roman"/>
          <w:b/>
          <w:bCs/>
          <w:sz w:val="24"/>
          <w:szCs w:val="24"/>
        </w:rPr>
        <w:t>Posėdžio metu</w:t>
      </w:r>
      <w:r w:rsidR="00083F86" w:rsidRPr="00083F86">
        <w:rPr>
          <w:rFonts w:ascii="Times New Roman" w:hAnsi="Times New Roman" w:cs="Times New Roman"/>
          <w:sz w:val="24"/>
          <w:szCs w:val="24"/>
        </w:rPr>
        <w:t xml:space="preserve"> </w:t>
      </w:r>
      <w:r w:rsidR="00AD7DF0" w:rsidRPr="00AD7DF0">
        <w:rPr>
          <w:rFonts w:ascii="Times New Roman" w:hAnsi="Times New Roman" w:cs="Times New Roman"/>
          <w:color w:val="000000"/>
          <w:sz w:val="24"/>
          <w:szCs w:val="24"/>
        </w:rPr>
        <w:t>Komisijos priimami sprendimai įforminami išvada, kurią surašo sekretorius. Išvada surašoma su esminėmis aplinkybėmis ir apibendrintomis nuomonėmis.</w:t>
      </w:r>
      <w:r w:rsidR="00390B60">
        <w:rPr>
          <w:rFonts w:ascii="Times New Roman" w:hAnsi="Times New Roman" w:cs="Times New Roman"/>
          <w:color w:val="000000"/>
          <w:sz w:val="24"/>
          <w:szCs w:val="24"/>
        </w:rPr>
        <w:t>“</w:t>
      </w:r>
    </w:p>
    <w:p w14:paraId="5C18166D" w14:textId="77777777" w:rsidR="00B66AF6" w:rsidRDefault="00156910" w:rsidP="00B66AF6">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B66AF6" w:rsidRPr="003104C0">
        <w:rPr>
          <w:rFonts w:ascii="Times New Roman" w:eastAsia="Times New Roman" w:hAnsi="Times New Roman" w:cs="Times New Roman"/>
          <w:kern w:val="0"/>
          <w:sz w:val="24"/>
          <w:szCs w:val="24"/>
          <w:lang w:eastAsia="lt-LT"/>
          <w14:ligatures w14:val="none"/>
        </w:rPr>
        <w:t>.</w:t>
      </w:r>
      <w:r w:rsidR="00B66AF6" w:rsidRPr="00D2303D">
        <w:rPr>
          <w:rFonts w:ascii="Times New Roman" w:eastAsia="Times New Roman" w:hAnsi="Times New Roman" w:cs="Times New Roman"/>
          <w:kern w:val="0"/>
          <w:sz w:val="24"/>
          <w:szCs w:val="24"/>
          <w:lang w:eastAsia="lt-LT"/>
          <w14:ligatures w14:val="none"/>
        </w:rPr>
        <w:t xml:space="preserve"> </w:t>
      </w:r>
      <w:r w:rsidR="00B66AF6">
        <w:rPr>
          <w:rFonts w:ascii="Times New Roman" w:eastAsia="Times New Roman" w:hAnsi="Times New Roman" w:cs="Times New Roman"/>
          <w:kern w:val="0"/>
          <w:sz w:val="24"/>
          <w:szCs w:val="24"/>
          <w:lang w:eastAsia="lt-LT"/>
          <w14:ligatures w14:val="none"/>
        </w:rPr>
        <w:t>Pakeisti nurodytu sprendimu patvirtintą</w:t>
      </w:r>
      <w:r w:rsidR="00B66AF6" w:rsidRPr="00D2303D">
        <w:rPr>
          <w:rFonts w:ascii="Times New Roman" w:eastAsia="Lucida Sans Unicode" w:hAnsi="Times New Roman" w:cs="Tahoma"/>
          <w:kern w:val="0"/>
          <w:sz w:val="24"/>
          <w:szCs w:val="24"/>
          <w14:ligatures w14:val="none"/>
        </w:rPr>
        <w:t xml:space="preserve"> </w:t>
      </w:r>
      <w:r w:rsidR="00B66AF6">
        <w:rPr>
          <w:rFonts w:ascii="Times New Roman" w:eastAsia="Lucida Sans Unicode" w:hAnsi="Times New Roman" w:cs="Tahoma"/>
          <w:kern w:val="0"/>
          <w:sz w:val="24"/>
          <w:szCs w:val="24"/>
          <w14:ligatures w14:val="none"/>
        </w:rPr>
        <w:t>A</w:t>
      </w:r>
      <w:r w:rsidR="00B66AF6" w:rsidRPr="003104C0">
        <w:rPr>
          <w:rFonts w:ascii="Times New Roman" w:eastAsia="Lucida Sans Unicode" w:hAnsi="Times New Roman" w:cs="Tahoma"/>
          <w:kern w:val="0"/>
          <w:sz w:val="24"/>
          <w:szCs w:val="24"/>
          <w14:ligatures w14:val="none"/>
        </w:rPr>
        <w:t>smenų dalyvavimo</w:t>
      </w:r>
      <w:r w:rsidR="00B66AF6" w:rsidRPr="00D2303D">
        <w:rPr>
          <w:rFonts w:ascii="Times New Roman" w:eastAsia="Lucida Sans Unicode" w:hAnsi="Times New Roman" w:cs="Tahoma"/>
          <w:kern w:val="0"/>
          <w:sz w:val="24"/>
          <w:szCs w:val="24"/>
          <w14:ligatures w14:val="none"/>
        </w:rPr>
        <w:t xml:space="preserve"> </w:t>
      </w:r>
      <w:r w:rsidR="00B66AF6" w:rsidRPr="003104C0">
        <w:rPr>
          <w:rFonts w:ascii="Times New Roman" w:eastAsia="Lucida Sans Unicode" w:hAnsi="Times New Roman" w:cs="Tahoma"/>
          <w:kern w:val="0"/>
          <w:sz w:val="24"/>
          <w:szCs w:val="24"/>
          <w14:ligatures w14:val="none"/>
        </w:rPr>
        <w:t>Kėdainių rajono savivaldybės želdynų ir želdinių apsaugos, priežiūros ir tvarkymo komisijos</w:t>
      </w:r>
      <w:r w:rsidR="00B66AF6">
        <w:rPr>
          <w:rFonts w:ascii="Times New Roman" w:eastAsia="Lucida Sans Unicode" w:hAnsi="Times New Roman" w:cs="Tahoma"/>
          <w:kern w:val="0"/>
          <w:sz w:val="24"/>
          <w:szCs w:val="24"/>
          <w14:ligatures w14:val="none"/>
        </w:rPr>
        <w:t xml:space="preserve"> posėdžiuose tvarkos aprašą:</w:t>
      </w:r>
    </w:p>
    <w:p w14:paraId="23214B09" w14:textId="77777777" w:rsidR="00B66AF6" w:rsidRPr="00AF1816" w:rsidRDefault="00156910" w:rsidP="00B66AF6">
      <w:pPr>
        <w:widowControl w:val="0"/>
        <w:suppressAutoHyphen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B66AF6">
        <w:rPr>
          <w:rFonts w:ascii="Times New Roman" w:eastAsia="Times New Roman" w:hAnsi="Times New Roman" w:cs="Times New Roman"/>
          <w:kern w:val="0"/>
          <w:sz w:val="24"/>
          <w:szCs w:val="24"/>
          <w:lang w:eastAsia="lt-LT"/>
          <w14:ligatures w14:val="none"/>
        </w:rPr>
        <w:t xml:space="preserve">.1. </w:t>
      </w:r>
      <w:r w:rsidR="00B66AF6" w:rsidRPr="003104C0">
        <w:rPr>
          <w:rFonts w:ascii="Times New Roman" w:eastAsia="Times New Roman" w:hAnsi="Times New Roman" w:cs="Times New Roman"/>
          <w:kern w:val="0"/>
          <w:sz w:val="24"/>
          <w:szCs w:val="24"/>
          <w:lang w:eastAsia="lt-LT"/>
          <w14:ligatures w14:val="none"/>
        </w:rPr>
        <w:t>Pakeisti</w:t>
      </w:r>
      <w:r w:rsidR="00B66AF6">
        <w:rPr>
          <w:rFonts w:ascii="Times New Roman" w:eastAsia="Times New Roman" w:hAnsi="Times New Roman" w:cs="Times New Roman"/>
          <w:kern w:val="0"/>
          <w:sz w:val="24"/>
          <w:szCs w:val="24"/>
          <w:lang w:eastAsia="lt-LT"/>
          <w14:ligatures w14:val="none"/>
        </w:rPr>
        <w:t xml:space="preserve"> 3</w:t>
      </w:r>
      <w:r w:rsidR="00B66AF6" w:rsidRPr="003104C0">
        <w:rPr>
          <w:rFonts w:ascii="Times New Roman" w:eastAsia="Times New Roman" w:hAnsi="Times New Roman" w:cs="Times New Roman"/>
          <w:kern w:val="0"/>
          <w:sz w:val="24"/>
          <w:szCs w:val="24"/>
          <w:lang w:eastAsia="lt-LT"/>
          <w14:ligatures w14:val="none"/>
        </w:rPr>
        <w:t xml:space="preserve"> p</w:t>
      </w:r>
      <w:r w:rsidR="00B66AF6">
        <w:rPr>
          <w:rFonts w:ascii="Times New Roman" w:eastAsia="Times New Roman" w:hAnsi="Times New Roman" w:cs="Times New Roman"/>
          <w:kern w:val="0"/>
          <w:sz w:val="24"/>
          <w:szCs w:val="24"/>
          <w:lang w:eastAsia="lt-LT"/>
          <w14:ligatures w14:val="none"/>
        </w:rPr>
        <w:t>unktą</w:t>
      </w:r>
      <w:r w:rsidR="00B66AF6" w:rsidRPr="003104C0">
        <w:rPr>
          <w:rFonts w:ascii="Times New Roman" w:eastAsia="Times New Roman" w:hAnsi="Times New Roman" w:cs="Times New Roman"/>
          <w:kern w:val="0"/>
          <w:sz w:val="24"/>
          <w:szCs w:val="24"/>
          <w:lang w:eastAsia="lt-LT"/>
          <w14:ligatures w14:val="none"/>
        </w:rPr>
        <w:t xml:space="preserve"> ir jį išdėstyti taip:</w:t>
      </w:r>
    </w:p>
    <w:p w14:paraId="4F486046" w14:textId="77777777" w:rsidR="00B66AF6" w:rsidRDefault="00B66AF6" w:rsidP="00B66AF6">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Pr="00AF1816">
        <w:rPr>
          <w:rFonts w:ascii="Times New Roman" w:eastAsia="Times New Roman" w:hAnsi="Times New Roman" w:cs="Times New Roman"/>
          <w:color w:val="000000"/>
          <w:kern w:val="0"/>
          <w:sz w:val="24"/>
          <w:szCs w:val="24"/>
          <w:lang w:eastAsia="lt-LT"/>
          <w14:ligatures w14:val="none"/>
        </w:rPr>
        <w:t xml:space="preserve">3. Komisijos </w:t>
      </w:r>
      <w:r w:rsidRPr="000E28BC">
        <w:rPr>
          <w:rFonts w:ascii="Times New Roman" w:eastAsia="Times New Roman" w:hAnsi="Times New Roman" w:cs="Times New Roman"/>
          <w:color w:val="000000"/>
          <w:kern w:val="0"/>
          <w:sz w:val="24"/>
          <w:szCs w:val="24"/>
          <w:lang w:eastAsia="lt-LT"/>
          <w14:ligatures w14:val="none"/>
        </w:rPr>
        <w:t>posėdži</w:t>
      </w:r>
      <w:r w:rsidRPr="000E28BC">
        <w:rPr>
          <w:rFonts w:ascii="Times New Roman" w:eastAsia="Times New Roman" w:hAnsi="Times New Roman" w:cs="Times New Roman"/>
          <w:strike/>
          <w:color w:val="000000"/>
          <w:kern w:val="0"/>
          <w:sz w:val="24"/>
          <w:szCs w:val="24"/>
          <w:lang w:eastAsia="lt-LT"/>
          <w14:ligatures w14:val="none"/>
        </w:rPr>
        <w:t>us</w:t>
      </w:r>
      <w:r w:rsidRPr="000E28BC">
        <w:rPr>
          <w:rFonts w:ascii="Times New Roman" w:eastAsia="Times New Roman" w:hAnsi="Times New Roman" w:cs="Times New Roman"/>
          <w:b/>
          <w:bCs/>
          <w:color w:val="000000"/>
          <w:kern w:val="0"/>
          <w:sz w:val="24"/>
          <w:szCs w:val="24"/>
          <w:lang w:eastAsia="lt-LT"/>
          <w14:ligatures w14:val="none"/>
        </w:rPr>
        <w:t>ai</w:t>
      </w:r>
      <w:r w:rsidRPr="00AF1816">
        <w:rPr>
          <w:rFonts w:ascii="Times New Roman" w:eastAsia="Times New Roman" w:hAnsi="Times New Roman" w:cs="Times New Roman"/>
          <w:color w:val="000000"/>
          <w:kern w:val="0"/>
          <w:sz w:val="24"/>
          <w:szCs w:val="24"/>
          <w:lang w:eastAsia="lt-LT"/>
          <w14:ligatures w14:val="none"/>
        </w:rPr>
        <w:t xml:space="preserve"> </w:t>
      </w:r>
      <w:r w:rsidRPr="00AF1816">
        <w:rPr>
          <w:rFonts w:ascii="Times New Roman" w:eastAsia="Times New Roman" w:hAnsi="Times New Roman" w:cs="Times New Roman"/>
          <w:strike/>
          <w:color w:val="000000"/>
          <w:kern w:val="0"/>
          <w:sz w:val="24"/>
          <w:szCs w:val="24"/>
          <w:lang w:eastAsia="lt-LT"/>
          <w14:ligatures w14:val="none"/>
        </w:rPr>
        <w:t>sudaro šios dalys</w:t>
      </w:r>
      <w:r w:rsidRPr="0094632B">
        <w:rPr>
          <w:rFonts w:ascii="Times New Roman" w:eastAsia="Times New Roman" w:hAnsi="Times New Roman" w:cs="Times New Roman"/>
          <w:b/>
          <w:bCs/>
          <w:color w:val="000000"/>
          <w:kern w:val="0"/>
          <w:sz w:val="24"/>
          <w:szCs w:val="24"/>
          <w:lang w:eastAsia="lt-LT"/>
          <w14:ligatures w14:val="none"/>
        </w:rPr>
        <w:t xml:space="preserve"> yra vieši</w:t>
      </w:r>
      <w:r w:rsidRPr="00B66AF6">
        <w:rPr>
          <w:rFonts w:ascii="Times New Roman" w:eastAsia="Times New Roman" w:hAnsi="Times New Roman" w:cs="Times New Roman"/>
          <w:strike/>
          <w:color w:val="000000"/>
          <w:kern w:val="0"/>
          <w:sz w:val="24"/>
          <w:szCs w:val="24"/>
          <w:lang w:eastAsia="lt-LT"/>
          <w14:ligatures w14:val="none"/>
        </w:rPr>
        <w:t>:</w:t>
      </w:r>
      <w:r w:rsidRPr="00B66AF6">
        <w:rPr>
          <w:rFonts w:ascii="Times New Roman" w:eastAsia="Times New Roman" w:hAnsi="Times New Roman" w:cs="Times New Roman"/>
          <w:b/>
          <w:bCs/>
          <w:color w:val="000000"/>
          <w:kern w:val="0"/>
          <w:sz w:val="24"/>
          <w:szCs w:val="24"/>
          <w:lang w:eastAsia="lt-LT"/>
          <w14:ligatures w14:val="none"/>
        </w:rPr>
        <w:t>.</w:t>
      </w:r>
    </w:p>
    <w:p w14:paraId="26A24CA0" w14:textId="77777777" w:rsidR="00B66AF6" w:rsidRPr="00B66AF6" w:rsidRDefault="00B66AF6" w:rsidP="00B66AF6">
      <w:pPr>
        <w:spacing w:after="0" w:line="257" w:lineRule="atLeast"/>
        <w:ind w:firstLine="851"/>
        <w:jc w:val="both"/>
        <w:rPr>
          <w:rFonts w:ascii="Times New Roman" w:eastAsia="Times New Roman" w:hAnsi="Times New Roman" w:cs="Times New Roman"/>
          <w:strike/>
          <w:color w:val="000000"/>
          <w:kern w:val="0"/>
          <w:sz w:val="24"/>
          <w:szCs w:val="24"/>
          <w:lang w:eastAsia="lt-LT"/>
          <w14:ligatures w14:val="none"/>
        </w:rPr>
      </w:pPr>
      <w:r w:rsidRPr="00B66AF6">
        <w:rPr>
          <w:rFonts w:ascii="Times New Roman" w:eastAsia="Times New Roman" w:hAnsi="Times New Roman" w:cs="Times New Roman"/>
          <w:strike/>
          <w:color w:val="000000"/>
          <w:kern w:val="0"/>
          <w:sz w:val="24"/>
          <w:szCs w:val="24"/>
          <w:lang w:eastAsia="lt-LT"/>
          <w14:ligatures w14:val="none"/>
        </w:rPr>
        <w:t>3.1.Vieša dalis, kurios metu išklausomi pareiškėjai, kiti suinteresuoti asmenys, atsakoma į Komisijos narių klausimus, vyksta vieša diskusija;</w:t>
      </w:r>
    </w:p>
    <w:p w14:paraId="3B625EE2" w14:textId="77777777" w:rsidR="00B66AF6" w:rsidRDefault="00B66AF6" w:rsidP="00B66AF6">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r w:rsidRPr="00B66AF6">
        <w:rPr>
          <w:rFonts w:ascii="Times New Roman" w:eastAsia="Times New Roman" w:hAnsi="Times New Roman" w:cs="Times New Roman"/>
          <w:strike/>
          <w:color w:val="000000"/>
          <w:kern w:val="0"/>
          <w:sz w:val="24"/>
          <w:szCs w:val="24"/>
          <w:lang w:eastAsia="lt-LT"/>
          <w14:ligatures w14:val="none"/>
        </w:rPr>
        <w:t>3.2. Uždara dalis, kurioje Komisijos nariai priima sprendimus.</w:t>
      </w:r>
    </w:p>
    <w:p w14:paraId="47DEC5E3" w14:textId="77777777" w:rsidR="00E656DA" w:rsidRPr="00AF1816" w:rsidRDefault="00156910" w:rsidP="00E656DA">
      <w:pPr>
        <w:widowControl w:val="0"/>
        <w:suppressAutoHyphen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94632B">
        <w:rPr>
          <w:rFonts w:ascii="Times New Roman" w:eastAsia="Times New Roman" w:hAnsi="Times New Roman" w:cs="Times New Roman"/>
          <w:kern w:val="0"/>
          <w:sz w:val="24"/>
          <w:szCs w:val="24"/>
          <w:lang w:eastAsia="lt-LT"/>
          <w14:ligatures w14:val="none"/>
        </w:rPr>
        <w:t>.2</w:t>
      </w:r>
      <w:r w:rsidR="00E656DA" w:rsidRPr="003104C0">
        <w:rPr>
          <w:rFonts w:ascii="Times New Roman" w:eastAsia="Times New Roman" w:hAnsi="Times New Roman" w:cs="Times New Roman"/>
          <w:kern w:val="0"/>
          <w:sz w:val="24"/>
          <w:szCs w:val="24"/>
          <w:lang w:eastAsia="lt-LT"/>
          <w14:ligatures w14:val="none"/>
        </w:rPr>
        <w:t>.</w:t>
      </w:r>
      <w:r w:rsidR="0094632B">
        <w:rPr>
          <w:rFonts w:ascii="Times New Roman" w:eastAsia="Times New Roman" w:hAnsi="Times New Roman" w:cs="Times New Roman"/>
          <w:kern w:val="0"/>
          <w:sz w:val="24"/>
          <w:szCs w:val="24"/>
          <w:lang w:eastAsia="lt-LT"/>
          <w14:ligatures w14:val="none"/>
        </w:rPr>
        <w:t xml:space="preserve"> </w:t>
      </w:r>
      <w:r w:rsidR="00E656DA" w:rsidRPr="003104C0">
        <w:rPr>
          <w:rFonts w:ascii="Times New Roman" w:eastAsia="Times New Roman" w:hAnsi="Times New Roman" w:cs="Times New Roman"/>
          <w:kern w:val="0"/>
          <w:sz w:val="24"/>
          <w:szCs w:val="24"/>
          <w:lang w:eastAsia="lt-LT"/>
          <w14:ligatures w14:val="none"/>
        </w:rPr>
        <w:t>Pakeisti</w:t>
      </w:r>
      <w:r w:rsidR="00E656DA">
        <w:rPr>
          <w:rFonts w:ascii="Times New Roman" w:eastAsia="Times New Roman" w:hAnsi="Times New Roman" w:cs="Times New Roman"/>
          <w:kern w:val="0"/>
          <w:sz w:val="24"/>
          <w:szCs w:val="24"/>
          <w:lang w:eastAsia="lt-LT"/>
          <w14:ligatures w14:val="none"/>
        </w:rPr>
        <w:t xml:space="preserve"> 4</w:t>
      </w:r>
      <w:r w:rsidR="00E656DA" w:rsidRPr="003104C0">
        <w:rPr>
          <w:rFonts w:ascii="Times New Roman" w:eastAsia="Times New Roman" w:hAnsi="Times New Roman" w:cs="Times New Roman"/>
          <w:kern w:val="0"/>
          <w:sz w:val="24"/>
          <w:szCs w:val="24"/>
          <w:lang w:eastAsia="lt-LT"/>
          <w14:ligatures w14:val="none"/>
        </w:rPr>
        <w:t xml:space="preserve"> p</w:t>
      </w:r>
      <w:r w:rsidR="00E656DA">
        <w:rPr>
          <w:rFonts w:ascii="Times New Roman" w:eastAsia="Times New Roman" w:hAnsi="Times New Roman" w:cs="Times New Roman"/>
          <w:kern w:val="0"/>
          <w:sz w:val="24"/>
          <w:szCs w:val="24"/>
          <w:lang w:eastAsia="lt-LT"/>
          <w14:ligatures w14:val="none"/>
        </w:rPr>
        <w:t>unktą</w:t>
      </w:r>
      <w:r w:rsidR="00E656DA" w:rsidRPr="003104C0">
        <w:rPr>
          <w:rFonts w:ascii="Times New Roman" w:eastAsia="Times New Roman" w:hAnsi="Times New Roman" w:cs="Times New Roman"/>
          <w:kern w:val="0"/>
          <w:sz w:val="24"/>
          <w:szCs w:val="24"/>
          <w:lang w:eastAsia="lt-LT"/>
          <w14:ligatures w14:val="none"/>
        </w:rPr>
        <w:t xml:space="preserve"> ir jį išdėstyti taip:</w:t>
      </w:r>
    </w:p>
    <w:p w14:paraId="485A81BC" w14:textId="18173369" w:rsidR="00E656DA" w:rsidRPr="00AF1816" w:rsidRDefault="00E656DA" w:rsidP="00E656DA">
      <w:pPr>
        <w:spacing w:after="0" w:line="257" w:lineRule="atLeast"/>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w:t>
      </w:r>
      <w:r w:rsidRPr="00AF1816">
        <w:rPr>
          <w:rFonts w:ascii="Times New Roman" w:eastAsia="Times New Roman" w:hAnsi="Times New Roman" w:cs="Times New Roman"/>
          <w:color w:val="000000"/>
          <w:kern w:val="0"/>
          <w:sz w:val="24"/>
          <w:szCs w:val="24"/>
          <w:lang w:eastAsia="lt-LT"/>
          <w14:ligatures w14:val="none"/>
        </w:rPr>
        <w:t>4. Komisijos posėdži</w:t>
      </w:r>
      <w:r w:rsidRPr="00AF1816">
        <w:rPr>
          <w:rFonts w:ascii="Times New Roman" w:eastAsia="Times New Roman" w:hAnsi="Times New Roman" w:cs="Times New Roman"/>
          <w:strike/>
          <w:color w:val="000000"/>
          <w:kern w:val="0"/>
          <w:sz w:val="24"/>
          <w:szCs w:val="24"/>
          <w:lang w:eastAsia="lt-LT"/>
          <w14:ligatures w14:val="none"/>
        </w:rPr>
        <w:t>ų</w:t>
      </w:r>
      <w:r w:rsidRPr="008D77DE">
        <w:rPr>
          <w:rFonts w:ascii="Times New Roman" w:eastAsia="Times New Roman" w:hAnsi="Times New Roman" w:cs="Times New Roman"/>
          <w:b/>
          <w:bCs/>
          <w:color w:val="000000"/>
          <w:kern w:val="0"/>
          <w:sz w:val="24"/>
          <w:szCs w:val="24"/>
          <w:lang w:eastAsia="lt-LT"/>
          <w14:ligatures w14:val="none"/>
        </w:rPr>
        <w:t>uose</w:t>
      </w:r>
      <w:r w:rsidRPr="00AF1816">
        <w:rPr>
          <w:rFonts w:ascii="Times New Roman" w:eastAsia="Times New Roman" w:hAnsi="Times New Roman" w:cs="Times New Roman"/>
          <w:color w:val="000000"/>
          <w:kern w:val="0"/>
          <w:sz w:val="24"/>
          <w:szCs w:val="24"/>
          <w:lang w:eastAsia="lt-LT"/>
          <w14:ligatures w14:val="none"/>
        </w:rPr>
        <w:t xml:space="preserve"> </w:t>
      </w:r>
      <w:r w:rsidRPr="00AF1816">
        <w:rPr>
          <w:rFonts w:ascii="Times New Roman" w:eastAsia="Times New Roman" w:hAnsi="Times New Roman" w:cs="Times New Roman"/>
          <w:strike/>
          <w:color w:val="000000"/>
          <w:kern w:val="0"/>
          <w:sz w:val="24"/>
          <w:szCs w:val="24"/>
          <w:lang w:eastAsia="lt-LT"/>
          <w14:ligatures w14:val="none"/>
        </w:rPr>
        <w:t>viešojoje dalyje</w:t>
      </w:r>
      <w:r w:rsidRPr="00E656DA">
        <w:rPr>
          <w:rFonts w:ascii="Times New Roman" w:eastAsia="Times New Roman" w:hAnsi="Times New Roman" w:cs="Times New Roman"/>
          <w:b/>
          <w:bCs/>
          <w:color w:val="000000"/>
          <w:kern w:val="0"/>
          <w:sz w:val="24"/>
          <w:szCs w:val="24"/>
          <w:lang w:eastAsia="lt-LT"/>
          <w14:ligatures w14:val="none"/>
        </w:rPr>
        <w:t>, išskyrus posėdžius</w:t>
      </w:r>
      <w:r w:rsidR="00D24D46">
        <w:rPr>
          <w:rFonts w:ascii="Times New Roman" w:eastAsia="Times New Roman" w:hAnsi="Times New Roman" w:cs="Times New Roman"/>
          <w:b/>
          <w:bCs/>
          <w:color w:val="000000"/>
          <w:kern w:val="0"/>
          <w:sz w:val="24"/>
          <w:szCs w:val="24"/>
          <w:lang w:eastAsia="lt-LT"/>
          <w14:ligatures w14:val="none"/>
        </w:rPr>
        <w:t>,</w:t>
      </w:r>
      <w:r w:rsidRPr="00E656DA">
        <w:rPr>
          <w:rFonts w:ascii="Times New Roman" w:eastAsia="Times New Roman" w:hAnsi="Times New Roman" w:cs="Times New Roman"/>
          <w:b/>
          <w:bCs/>
          <w:color w:val="000000"/>
          <w:kern w:val="0"/>
          <w:sz w:val="24"/>
          <w:szCs w:val="24"/>
          <w:lang w:eastAsia="lt-LT"/>
          <w14:ligatures w14:val="none"/>
        </w:rPr>
        <w:t xml:space="preserve"> </w:t>
      </w:r>
      <w:r w:rsidR="000032AA">
        <w:rPr>
          <w:rFonts w:ascii="Times New Roman" w:eastAsia="Times New Roman" w:hAnsi="Times New Roman" w:cs="Times New Roman"/>
          <w:b/>
          <w:bCs/>
          <w:color w:val="000000"/>
          <w:kern w:val="0"/>
          <w:sz w:val="24"/>
          <w:szCs w:val="24"/>
          <w:lang w:eastAsia="lt-LT"/>
          <w14:ligatures w14:val="none"/>
        </w:rPr>
        <w:t>kurie Komisijos sprendimu yra uždari</w:t>
      </w:r>
      <w:r>
        <w:rPr>
          <w:rFonts w:ascii="Times New Roman" w:eastAsia="Times New Roman" w:hAnsi="Times New Roman" w:cs="Times New Roman"/>
          <w:b/>
          <w:bCs/>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AF1816">
        <w:rPr>
          <w:rFonts w:ascii="Times New Roman" w:eastAsia="Times New Roman" w:hAnsi="Times New Roman" w:cs="Times New Roman"/>
          <w:color w:val="000000"/>
          <w:kern w:val="0"/>
          <w:sz w:val="24"/>
          <w:szCs w:val="24"/>
          <w:lang w:eastAsia="lt-LT"/>
          <w14:ligatures w14:val="none"/>
        </w:rPr>
        <w:t>turi teisę dalyvauti visi suinteresuoti asmenys.</w:t>
      </w:r>
      <w:r>
        <w:rPr>
          <w:rFonts w:ascii="Times New Roman" w:eastAsia="Times New Roman" w:hAnsi="Times New Roman" w:cs="Times New Roman"/>
          <w:color w:val="000000"/>
          <w:kern w:val="0"/>
          <w:sz w:val="24"/>
          <w:szCs w:val="24"/>
          <w:lang w:eastAsia="lt-LT"/>
          <w14:ligatures w14:val="none"/>
        </w:rPr>
        <w:t>“</w:t>
      </w:r>
    </w:p>
    <w:p w14:paraId="532FF531" w14:textId="77777777" w:rsidR="002C3019" w:rsidRDefault="002C3019" w:rsidP="00AD7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lt-LT"/>
          <w14:ligatures w14:val="none"/>
        </w:rPr>
      </w:pPr>
      <w:bookmarkStart w:id="5" w:name="part_77f6d3593a9446f58b62e5183f7e145d"/>
      <w:bookmarkStart w:id="6" w:name="part_dfd8a572bfcb44eba9ec004edc31828f"/>
      <w:bookmarkStart w:id="7" w:name="part_91a8da53cb0145e5832c1e8e118e8d78"/>
      <w:bookmarkEnd w:id="5"/>
      <w:bookmarkEnd w:id="6"/>
      <w:bookmarkEnd w:id="7"/>
    </w:p>
    <w:p w14:paraId="71DE4837" w14:textId="77777777" w:rsidR="0094632B" w:rsidRDefault="0094632B" w:rsidP="00AD7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lt-LT"/>
          <w14:ligatures w14:val="none"/>
        </w:rPr>
      </w:pPr>
    </w:p>
    <w:p w14:paraId="77856A00" w14:textId="77777777" w:rsidR="008D77DE" w:rsidRDefault="008D77DE" w:rsidP="00AD7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lt-LT"/>
          <w14:ligatures w14:val="none"/>
        </w:rPr>
      </w:pPr>
    </w:p>
    <w:p w14:paraId="2A9EDB8E" w14:textId="1FAE4879" w:rsidR="00D67B12" w:rsidRDefault="002C3019" w:rsidP="00BC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Savivaldybės meras</w:t>
      </w:r>
    </w:p>
    <w:sectPr w:rsidR="00D67B12" w:rsidSect="00B27E8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762"/>
    <w:multiLevelType w:val="hybridMultilevel"/>
    <w:tmpl w:val="88A24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A91C7F"/>
    <w:multiLevelType w:val="hybridMultilevel"/>
    <w:tmpl w:val="AA9E0760"/>
    <w:lvl w:ilvl="0" w:tplc="4D401B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027D96"/>
    <w:multiLevelType w:val="hybridMultilevel"/>
    <w:tmpl w:val="BAF8748C"/>
    <w:lvl w:ilvl="0" w:tplc="3D683B5A">
      <w:start w:val="1"/>
      <w:numFmt w:val="decimal"/>
      <w:suff w:val="space"/>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074C8D"/>
    <w:multiLevelType w:val="hybridMultilevel"/>
    <w:tmpl w:val="6A42E01C"/>
    <w:lvl w:ilvl="0" w:tplc="F1481A2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139562467">
    <w:abstractNumId w:val="2"/>
  </w:num>
  <w:num w:numId="2" w16cid:durableId="825439556">
    <w:abstractNumId w:val="1"/>
  </w:num>
  <w:num w:numId="3" w16cid:durableId="1353729781">
    <w:abstractNumId w:val="3"/>
  </w:num>
  <w:num w:numId="4" w16cid:durableId="3489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81"/>
    <w:rsid w:val="000032AA"/>
    <w:rsid w:val="000358E8"/>
    <w:rsid w:val="00073987"/>
    <w:rsid w:val="00083F86"/>
    <w:rsid w:val="000870AF"/>
    <w:rsid w:val="000A25F3"/>
    <w:rsid w:val="000A56DC"/>
    <w:rsid w:val="000D2080"/>
    <w:rsid w:val="000E28BC"/>
    <w:rsid w:val="000F01D7"/>
    <w:rsid w:val="00103712"/>
    <w:rsid w:val="001411E1"/>
    <w:rsid w:val="00147DF4"/>
    <w:rsid w:val="00156910"/>
    <w:rsid w:val="00210498"/>
    <w:rsid w:val="002C3019"/>
    <w:rsid w:val="002D7FBC"/>
    <w:rsid w:val="003104C0"/>
    <w:rsid w:val="00390B60"/>
    <w:rsid w:val="003D5B49"/>
    <w:rsid w:val="004241A5"/>
    <w:rsid w:val="00452485"/>
    <w:rsid w:val="004576F9"/>
    <w:rsid w:val="004719B0"/>
    <w:rsid w:val="00565D1B"/>
    <w:rsid w:val="0060027B"/>
    <w:rsid w:val="0060036E"/>
    <w:rsid w:val="00652D44"/>
    <w:rsid w:val="006B72A0"/>
    <w:rsid w:val="006D3784"/>
    <w:rsid w:val="006D45D4"/>
    <w:rsid w:val="006D48B4"/>
    <w:rsid w:val="006D53DD"/>
    <w:rsid w:val="00700F22"/>
    <w:rsid w:val="00707A89"/>
    <w:rsid w:val="00801AF4"/>
    <w:rsid w:val="008D77DE"/>
    <w:rsid w:val="0094632B"/>
    <w:rsid w:val="009C5FCA"/>
    <w:rsid w:val="00A1477B"/>
    <w:rsid w:val="00AD39D3"/>
    <w:rsid w:val="00AD6047"/>
    <w:rsid w:val="00AD7DF0"/>
    <w:rsid w:val="00AF15E5"/>
    <w:rsid w:val="00AF1816"/>
    <w:rsid w:val="00B27E81"/>
    <w:rsid w:val="00B63832"/>
    <w:rsid w:val="00B66AF6"/>
    <w:rsid w:val="00BC78BD"/>
    <w:rsid w:val="00BD18DC"/>
    <w:rsid w:val="00C25B08"/>
    <w:rsid w:val="00C3056A"/>
    <w:rsid w:val="00C36F48"/>
    <w:rsid w:val="00CA28E0"/>
    <w:rsid w:val="00CE1C6A"/>
    <w:rsid w:val="00CE25AD"/>
    <w:rsid w:val="00CE3533"/>
    <w:rsid w:val="00D2489D"/>
    <w:rsid w:val="00D24D46"/>
    <w:rsid w:val="00D44230"/>
    <w:rsid w:val="00D67B12"/>
    <w:rsid w:val="00E656DA"/>
    <w:rsid w:val="00EA6722"/>
    <w:rsid w:val="00EC203F"/>
    <w:rsid w:val="00EC3B8F"/>
    <w:rsid w:val="00F07183"/>
    <w:rsid w:val="00FB3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8220"/>
  <w15:chartTrackingRefBased/>
  <w15:docId w15:val="{E3FFCE42-90E7-4724-A240-61E07450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E81"/>
  </w:style>
  <w:style w:type="paragraph" w:styleId="Antrat1">
    <w:name w:val="heading 1"/>
    <w:basedOn w:val="prastasis"/>
    <w:next w:val="prastasis"/>
    <w:link w:val="Antrat1Diagrama"/>
    <w:uiPriority w:val="9"/>
    <w:qFormat/>
    <w:rsid w:val="00B27E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7E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7E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7E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7E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7E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7E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7E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7E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7E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7E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7E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7E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7E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7E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7E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7E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7E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7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7E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7E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7E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7E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7E81"/>
    <w:rPr>
      <w:i/>
      <w:iCs/>
      <w:color w:val="404040" w:themeColor="text1" w:themeTint="BF"/>
    </w:rPr>
  </w:style>
  <w:style w:type="paragraph" w:styleId="Sraopastraipa">
    <w:name w:val="List Paragraph"/>
    <w:basedOn w:val="prastasis"/>
    <w:uiPriority w:val="34"/>
    <w:qFormat/>
    <w:rsid w:val="00B27E81"/>
    <w:pPr>
      <w:ind w:left="720"/>
      <w:contextualSpacing/>
    </w:pPr>
  </w:style>
  <w:style w:type="character" w:styleId="Rykuspabraukimas">
    <w:name w:val="Intense Emphasis"/>
    <w:basedOn w:val="Numatytasispastraiposriftas"/>
    <w:uiPriority w:val="21"/>
    <w:qFormat/>
    <w:rsid w:val="00B27E81"/>
    <w:rPr>
      <w:i/>
      <w:iCs/>
      <w:color w:val="2F5496" w:themeColor="accent1" w:themeShade="BF"/>
    </w:rPr>
  </w:style>
  <w:style w:type="paragraph" w:styleId="Iskirtacitata">
    <w:name w:val="Intense Quote"/>
    <w:basedOn w:val="prastasis"/>
    <w:next w:val="prastasis"/>
    <w:link w:val="IskirtacitataDiagrama"/>
    <w:uiPriority w:val="30"/>
    <w:qFormat/>
    <w:rsid w:val="00B27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7E81"/>
    <w:rPr>
      <w:i/>
      <w:iCs/>
      <w:color w:val="2F5496" w:themeColor="accent1" w:themeShade="BF"/>
    </w:rPr>
  </w:style>
  <w:style w:type="character" w:styleId="Rykinuoroda">
    <w:name w:val="Intense Reference"/>
    <w:basedOn w:val="Numatytasispastraiposriftas"/>
    <w:uiPriority w:val="32"/>
    <w:qFormat/>
    <w:rsid w:val="00B27E81"/>
    <w:rPr>
      <w:b/>
      <w:bCs/>
      <w:smallCaps/>
      <w:color w:val="2F5496" w:themeColor="accent1" w:themeShade="BF"/>
      <w:spacing w:val="5"/>
    </w:rPr>
  </w:style>
  <w:style w:type="character" w:styleId="Hipersaitas">
    <w:name w:val="Hyperlink"/>
    <w:basedOn w:val="Numatytasispastraiposriftas"/>
    <w:uiPriority w:val="99"/>
    <w:unhideWhenUsed/>
    <w:rsid w:val="00652D44"/>
    <w:rPr>
      <w:color w:val="0563C1" w:themeColor="hyperlink"/>
      <w:u w:val="single"/>
    </w:rPr>
  </w:style>
  <w:style w:type="character" w:styleId="Neapdorotaspaminjimas">
    <w:name w:val="Unresolved Mention"/>
    <w:basedOn w:val="Numatytasispastraiposriftas"/>
    <w:uiPriority w:val="99"/>
    <w:semiHidden/>
    <w:unhideWhenUsed/>
    <w:rsid w:val="0065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2781">
      <w:bodyDiv w:val="1"/>
      <w:marLeft w:val="0"/>
      <w:marRight w:val="0"/>
      <w:marTop w:val="0"/>
      <w:marBottom w:val="0"/>
      <w:divBdr>
        <w:top w:val="none" w:sz="0" w:space="0" w:color="auto"/>
        <w:left w:val="none" w:sz="0" w:space="0" w:color="auto"/>
        <w:bottom w:val="none" w:sz="0" w:space="0" w:color="auto"/>
        <w:right w:val="none" w:sz="0" w:space="0" w:color="auto"/>
      </w:divBdr>
    </w:div>
    <w:div w:id="179972205">
      <w:bodyDiv w:val="1"/>
      <w:marLeft w:val="0"/>
      <w:marRight w:val="0"/>
      <w:marTop w:val="0"/>
      <w:marBottom w:val="0"/>
      <w:divBdr>
        <w:top w:val="none" w:sz="0" w:space="0" w:color="auto"/>
        <w:left w:val="none" w:sz="0" w:space="0" w:color="auto"/>
        <w:bottom w:val="none" w:sz="0" w:space="0" w:color="auto"/>
        <w:right w:val="none" w:sz="0" w:space="0" w:color="auto"/>
      </w:divBdr>
      <w:divsChild>
        <w:div w:id="1186333439">
          <w:marLeft w:val="0"/>
          <w:marRight w:val="0"/>
          <w:marTop w:val="0"/>
          <w:marBottom w:val="0"/>
          <w:divBdr>
            <w:top w:val="none" w:sz="0" w:space="0" w:color="auto"/>
            <w:left w:val="none" w:sz="0" w:space="0" w:color="auto"/>
            <w:bottom w:val="none" w:sz="0" w:space="0" w:color="auto"/>
            <w:right w:val="none" w:sz="0" w:space="0" w:color="auto"/>
          </w:divBdr>
          <w:divsChild>
            <w:div w:id="1040277086">
              <w:marLeft w:val="0"/>
              <w:marRight w:val="0"/>
              <w:marTop w:val="0"/>
              <w:marBottom w:val="0"/>
              <w:divBdr>
                <w:top w:val="none" w:sz="0" w:space="0" w:color="auto"/>
                <w:left w:val="none" w:sz="0" w:space="0" w:color="auto"/>
                <w:bottom w:val="none" w:sz="0" w:space="0" w:color="auto"/>
                <w:right w:val="none" w:sz="0" w:space="0" w:color="auto"/>
              </w:divBdr>
            </w:div>
            <w:div w:id="1810856477">
              <w:marLeft w:val="0"/>
              <w:marRight w:val="0"/>
              <w:marTop w:val="0"/>
              <w:marBottom w:val="0"/>
              <w:divBdr>
                <w:top w:val="none" w:sz="0" w:space="0" w:color="auto"/>
                <w:left w:val="none" w:sz="0" w:space="0" w:color="auto"/>
                <w:bottom w:val="none" w:sz="0" w:space="0" w:color="auto"/>
                <w:right w:val="none" w:sz="0" w:space="0" w:color="auto"/>
              </w:divBdr>
            </w:div>
          </w:divsChild>
        </w:div>
        <w:div w:id="160508949">
          <w:marLeft w:val="0"/>
          <w:marRight w:val="0"/>
          <w:marTop w:val="0"/>
          <w:marBottom w:val="0"/>
          <w:divBdr>
            <w:top w:val="none" w:sz="0" w:space="0" w:color="auto"/>
            <w:left w:val="none" w:sz="0" w:space="0" w:color="auto"/>
            <w:bottom w:val="none" w:sz="0" w:space="0" w:color="auto"/>
            <w:right w:val="none" w:sz="0" w:space="0" w:color="auto"/>
          </w:divBdr>
        </w:div>
        <w:div w:id="968128763">
          <w:marLeft w:val="0"/>
          <w:marRight w:val="0"/>
          <w:marTop w:val="0"/>
          <w:marBottom w:val="0"/>
          <w:divBdr>
            <w:top w:val="none" w:sz="0" w:space="0" w:color="auto"/>
            <w:left w:val="none" w:sz="0" w:space="0" w:color="auto"/>
            <w:bottom w:val="none" w:sz="0" w:space="0" w:color="auto"/>
            <w:right w:val="none" w:sz="0" w:space="0" w:color="auto"/>
          </w:divBdr>
        </w:div>
        <w:div w:id="1714884663">
          <w:marLeft w:val="0"/>
          <w:marRight w:val="0"/>
          <w:marTop w:val="0"/>
          <w:marBottom w:val="0"/>
          <w:divBdr>
            <w:top w:val="none" w:sz="0" w:space="0" w:color="auto"/>
            <w:left w:val="none" w:sz="0" w:space="0" w:color="auto"/>
            <w:bottom w:val="none" w:sz="0" w:space="0" w:color="auto"/>
            <w:right w:val="none" w:sz="0" w:space="0" w:color="auto"/>
          </w:divBdr>
        </w:div>
      </w:divsChild>
    </w:div>
    <w:div w:id="271058722">
      <w:bodyDiv w:val="1"/>
      <w:marLeft w:val="0"/>
      <w:marRight w:val="0"/>
      <w:marTop w:val="0"/>
      <w:marBottom w:val="0"/>
      <w:divBdr>
        <w:top w:val="none" w:sz="0" w:space="0" w:color="auto"/>
        <w:left w:val="none" w:sz="0" w:space="0" w:color="auto"/>
        <w:bottom w:val="none" w:sz="0" w:space="0" w:color="auto"/>
        <w:right w:val="none" w:sz="0" w:space="0" w:color="auto"/>
      </w:divBdr>
    </w:div>
    <w:div w:id="421219838">
      <w:bodyDiv w:val="1"/>
      <w:marLeft w:val="0"/>
      <w:marRight w:val="0"/>
      <w:marTop w:val="0"/>
      <w:marBottom w:val="0"/>
      <w:divBdr>
        <w:top w:val="none" w:sz="0" w:space="0" w:color="auto"/>
        <w:left w:val="none" w:sz="0" w:space="0" w:color="auto"/>
        <w:bottom w:val="none" w:sz="0" w:space="0" w:color="auto"/>
        <w:right w:val="none" w:sz="0" w:space="0" w:color="auto"/>
      </w:divBdr>
      <w:divsChild>
        <w:div w:id="1542132394">
          <w:marLeft w:val="0"/>
          <w:marRight w:val="0"/>
          <w:marTop w:val="0"/>
          <w:marBottom w:val="0"/>
          <w:divBdr>
            <w:top w:val="none" w:sz="0" w:space="0" w:color="auto"/>
            <w:left w:val="none" w:sz="0" w:space="0" w:color="auto"/>
            <w:bottom w:val="none" w:sz="0" w:space="0" w:color="auto"/>
            <w:right w:val="none" w:sz="0" w:space="0" w:color="auto"/>
          </w:divBdr>
        </w:div>
        <w:div w:id="222722054">
          <w:marLeft w:val="0"/>
          <w:marRight w:val="0"/>
          <w:marTop w:val="0"/>
          <w:marBottom w:val="0"/>
          <w:divBdr>
            <w:top w:val="none" w:sz="0" w:space="0" w:color="auto"/>
            <w:left w:val="none" w:sz="0" w:space="0" w:color="auto"/>
            <w:bottom w:val="none" w:sz="0" w:space="0" w:color="auto"/>
            <w:right w:val="none" w:sz="0" w:space="0" w:color="auto"/>
          </w:divBdr>
        </w:div>
      </w:divsChild>
    </w:div>
    <w:div w:id="929199319">
      <w:bodyDiv w:val="1"/>
      <w:marLeft w:val="0"/>
      <w:marRight w:val="0"/>
      <w:marTop w:val="0"/>
      <w:marBottom w:val="0"/>
      <w:divBdr>
        <w:top w:val="none" w:sz="0" w:space="0" w:color="auto"/>
        <w:left w:val="none" w:sz="0" w:space="0" w:color="auto"/>
        <w:bottom w:val="none" w:sz="0" w:space="0" w:color="auto"/>
        <w:right w:val="none" w:sz="0" w:space="0" w:color="auto"/>
      </w:divBdr>
    </w:div>
    <w:div w:id="1590507616">
      <w:bodyDiv w:val="1"/>
      <w:marLeft w:val="0"/>
      <w:marRight w:val="0"/>
      <w:marTop w:val="0"/>
      <w:marBottom w:val="0"/>
      <w:divBdr>
        <w:top w:val="none" w:sz="0" w:space="0" w:color="auto"/>
        <w:left w:val="none" w:sz="0" w:space="0" w:color="auto"/>
        <w:bottom w:val="none" w:sz="0" w:space="0" w:color="auto"/>
        <w:right w:val="none" w:sz="0" w:space="0" w:color="auto"/>
      </w:divBdr>
      <w:divsChild>
        <w:div w:id="911155465">
          <w:marLeft w:val="0"/>
          <w:marRight w:val="0"/>
          <w:marTop w:val="0"/>
          <w:marBottom w:val="0"/>
          <w:divBdr>
            <w:top w:val="none" w:sz="0" w:space="0" w:color="auto"/>
            <w:left w:val="none" w:sz="0" w:space="0" w:color="auto"/>
            <w:bottom w:val="none" w:sz="0" w:space="0" w:color="auto"/>
            <w:right w:val="none" w:sz="0" w:space="0" w:color="auto"/>
          </w:divBdr>
          <w:divsChild>
            <w:div w:id="1043293306">
              <w:marLeft w:val="0"/>
              <w:marRight w:val="0"/>
              <w:marTop w:val="0"/>
              <w:marBottom w:val="0"/>
              <w:divBdr>
                <w:top w:val="none" w:sz="0" w:space="0" w:color="auto"/>
                <w:left w:val="none" w:sz="0" w:space="0" w:color="auto"/>
                <w:bottom w:val="none" w:sz="0" w:space="0" w:color="auto"/>
                <w:right w:val="none" w:sz="0" w:space="0" w:color="auto"/>
              </w:divBdr>
            </w:div>
            <w:div w:id="1271813397">
              <w:marLeft w:val="0"/>
              <w:marRight w:val="0"/>
              <w:marTop w:val="0"/>
              <w:marBottom w:val="0"/>
              <w:divBdr>
                <w:top w:val="none" w:sz="0" w:space="0" w:color="auto"/>
                <w:left w:val="none" w:sz="0" w:space="0" w:color="auto"/>
                <w:bottom w:val="none" w:sz="0" w:space="0" w:color="auto"/>
                <w:right w:val="none" w:sz="0" w:space="0" w:color="auto"/>
              </w:divBdr>
            </w:div>
          </w:divsChild>
        </w:div>
        <w:div w:id="556475060">
          <w:marLeft w:val="0"/>
          <w:marRight w:val="0"/>
          <w:marTop w:val="0"/>
          <w:marBottom w:val="0"/>
          <w:divBdr>
            <w:top w:val="none" w:sz="0" w:space="0" w:color="auto"/>
            <w:left w:val="none" w:sz="0" w:space="0" w:color="auto"/>
            <w:bottom w:val="none" w:sz="0" w:space="0" w:color="auto"/>
            <w:right w:val="none" w:sz="0" w:space="0" w:color="auto"/>
          </w:divBdr>
          <w:divsChild>
            <w:div w:id="741218220">
              <w:marLeft w:val="0"/>
              <w:marRight w:val="0"/>
              <w:marTop w:val="0"/>
              <w:marBottom w:val="0"/>
              <w:divBdr>
                <w:top w:val="none" w:sz="0" w:space="0" w:color="auto"/>
                <w:left w:val="none" w:sz="0" w:space="0" w:color="auto"/>
                <w:bottom w:val="none" w:sz="0" w:space="0" w:color="auto"/>
                <w:right w:val="none" w:sz="0" w:space="0" w:color="auto"/>
              </w:divBdr>
              <w:divsChild>
                <w:div w:id="1565867275">
                  <w:marLeft w:val="0"/>
                  <w:marRight w:val="0"/>
                  <w:marTop w:val="0"/>
                  <w:marBottom w:val="0"/>
                  <w:divBdr>
                    <w:top w:val="none" w:sz="0" w:space="0" w:color="auto"/>
                    <w:left w:val="none" w:sz="0" w:space="0" w:color="auto"/>
                    <w:bottom w:val="none" w:sz="0" w:space="0" w:color="auto"/>
                    <w:right w:val="none" w:sz="0" w:space="0" w:color="auto"/>
                  </w:divBdr>
                </w:div>
                <w:div w:id="1548175203">
                  <w:marLeft w:val="0"/>
                  <w:marRight w:val="0"/>
                  <w:marTop w:val="0"/>
                  <w:marBottom w:val="0"/>
                  <w:divBdr>
                    <w:top w:val="none" w:sz="0" w:space="0" w:color="auto"/>
                    <w:left w:val="none" w:sz="0" w:space="0" w:color="auto"/>
                    <w:bottom w:val="none" w:sz="0" w:space="0" w:color="auto"/>
                    <w:right w:val="none" w:sz="0" w:space="0" w:color="auto"/>
                  </w:divBdr>
                </w:div>
              </w:divsChild>
            </w:div>
            <w:div w:id="6405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gavimas@kedainiai.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4795</Words>
  <Characters>2734</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2025-05-07T08:03:00Z</dcterms:created>
  <dc:creator>a107c6109fbec@outlook.com</dc:creator>
  <cp:lastModifiedBy>Gintarė Kozins</cp:lastModifiedBy>
  <cp:lastPrinted>2025-05-07T04:20:00Z</cp:lastPrinted>
  <dcterms:modified xsi:type="dcterms:W3CDTF">2025-05-07T13:19:00Z</dcterms:modified>
  <cp:revision>8</cp:revision>
</cp:coreProperties>
</file>