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7396E" w14:textId="0BD614B9" w:rsidR="00E558D7" w:rsidRPr="003C1F30" w:rsidRDefault="00E558D7" w:rsidP="00E558D7">
      <w:pPr>
        <w:suppressAutoHyphens/>
        <w:overflowPunct w:val="0"/>
        <w:autoSpaceDE w:val="0"/>
        <w:jc w:val="center"/>
        <w:textAlignment w:val="baseline"/>
        <w:rPr>
          <w:szCs w:val="24"/>
          <w:lang w:eastAsia="ar-SA"/>
        </w:rPr>
      </w:pPr>
      <w:r w:rsidRPr="003C1F30">
        <w:rPr>
          <w:noProof/>
          <w:szCs w:val="24"/>
          <w:lang w:eastAsia="lt-LT"/>
        </w:rPr>
        <w:drawing>
          <wp:inline distT="0" distB="0" distL="0" distR="0" wp14:anchorId="3D901F9E" wp14:editId="5D19B8C7">
            <wp:extent cx="495300" cy="5715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300C3" w14:textId="77777777" w:rsidR="00E558D7" w:rsidRPr="003C1F30" w:rsidRDefault="00E558D7" w:rsidP="00E558D7">
      <w:pPr>
        <w:suppressAutoHyphens/>
        <w:overflowPunct w:val="0"/>
        <w:autoSpaceDE w:val="0"/>
        <w:textAlignment w:val="baseline"/>
        <w:rPr>
          <w:b/>
          <w:szCs w:val="24"/>
          <w:lang w:eastAsia="ar-SA"/>
        </w:rPr>
      </w:pPr>
    </w:p>
    <w:p w14:paraId="2AD0FD7A" w14:textId="77777777" w:rsidR="00E558D7" w:rsidRPr="003C1F30" w:rsidRDefault="00E558D7" w:rsidP="00E558D7">
      <w:pPr>
        <w:suppressAutoHyphens/>
        <w:overflowPunct w:val="0"/>
        <w:autoSpaceDE w:val="0"/>
        <w:jc w:val="center"/>
        <w:textAlignment w:val="baseline"/>
        <w:rPr>
          <w:b/>
          <w:szCs w:val="24"/>
          <w:lang w:eastAsia="ar-SA"/>
        </w:rPr>
      </w:pPr>
      <w:r w:rsidRPr="003C1F30">
        <w:rPr>
          <w:b/>
          <w:szCs w:val="24"/>
          <w:lang w:eastAsia="ar-SA"/>
        </w:rPr>
        <w:t>KĖDAINIŲ RAJONO SAVIVALDYBĖS ADMINISTRACIJOS DIREKTORIUS</w:t>
      </w:r>
    </w:p>
    <w:p w14:paraId="2E98F37C" w14:textId="77777777" w:rsidR="00E558D7" w:rsidRPr="003C1F30" w:rsidRDefault="00E558D7" w:rsidP="00E558D7">
      <w:pPr>
        <w:jc w:val="center"/>
        <w:rPr>
          <w:b/>
          <w:caps/>
          <w:szCs w:val="24"/>
          <w:lang w:eastAsia="lt-LT"/>
        </w:rPr>
      </w:pPr>
    </w:p>
    <w:p w14:paraId="3CC19E6F" w14:textId="77777777" w:rsidR="00E558D7" w:rsidRPr="003C1F30" w:rsidRDefault="00E558D7" w:rsidP="00E558D7">
      <w:pPr>
        <w:jc w:val="center"/>
        <w:rPr>
          <w:b/>
          <w:caps/>
          <w:szCs w:val="24"/>
          <w:lang w:eastAsia="lt-LT"/>
        </w:rPr>
      </w:pPr>
      <w:r w:rsidRPr="003C1F30">
        <w:rPr>
          <w:b/>
          <w:caps/>
          <w:szCs w:val="24"/>
          <w:lang w:eastAsia="lt-LT"/>
        </w:rPr>
        <w:t>ĮSAKYMAS</w:t>
      </w:r>
    </w:p>
    <w:p w14:paraId="6AE7DF9D" w14:textId="77777777" w:rsidR="00E558D7" w:rsidRPr="003C1F30" w:rsidRDefault="00E558D7" w:rsidP="00E558D7">
      <w:pPr>
        <w:jc w:val="center"/>
        <w:rPr>
          <w:b/>
          <w:bCs/>
          <w:szCs w:val="24"/>
          <w:lang w:eastAsia="lt-LT"/>
        </w:rPr>
      </w:pPr>
    </w:p>
    <w:p w14:paraId="5C7A7B53" w14:textId="7744F895" w:rsidR="00E558D7" w:rsidRPr="003C1F30" w:rsidRDefault="00451422" w:rsidP="00451422">
      <w:pPr>
        <w:tabs>
          <w:tab w:val="left" w:pos="3131"/>
        </w:tabs>
        <w:jc w:val="center"/>
        <w:rPr>
          <w:b/>
          <w:bCs/>
          <w:szCs w:val="24"/>
          <w:lang w:eastAsia="lt-LT"/>
        </w:rPr>
      </w:pPr>
      <w:bookmarkStart w:id="0" w:name="_Hlk191631958"/>
      <w:r w:rsidRPr="003C1F30">
        <w:rPr>
          <w:b/>
          <w:bCs/>
          <w:szCs w:val="24"/>
          <w:lang w:eastAsia="lt-LT"/>
        </w:rPr>
        <w:t>DĖL KĖDAINIŲ RAJONO SAVIVALDYBĖS ADMINISTRACIJOS DIREKTORIAUS 2024</w:t>
      </w:r>
      <w:r w:rsidR="00E3299D">
        <w:rPr>
          <w:b/>
          <w:bCs/>
          <w:szCs w:val="24"/>
          <w:lang w:eastAsia="lt-LT"/>
        </w:rPr>
        <w:t> </w:t>
      </w:r>
      <w:r w:rsidRPr="003C1F30">
        <w:rPr>
          <w:b/>
          <w:bCs/>
          <w:szCs w:val="24"/>
          <w:lang w:eastAsia="lt-LT"/>
        </w:rPr>
        <w:t xml:space="preserve">M. BALANDŽIO 5 D. ĮSAKYMO NR. </w:t>
      </w:r>
      <w:bookmarkStart w:id="1" w:name="_Hlk163225234"/>
      <w:r w:rsidRPr="003C1F30">
        <w:rPr>
          <w:b/>
          <w:bCs/>
          <w:szCs w:val="24"/>
          <w:shd w:val="clear" w:color="auto" w:fill="FFFFFF"/>
        </w:rPr>
        <w:t>AD-1-24</w:t>
      </w:r>
      <w:bookmarkEnd w:id="1"/>
      <w:r w:rsidR="00E3299D">
        <w:rPr>
          <w:b/>
          <w:bCs/>
          <w:szCs w:val="24"/>
          <w:shd w:val="clear" w:color="auto" w:fill="FFFFFF"/>
        </w:rPr>
        <w:t>2</w:t>
      </w:r>
      <w:r w:rsidRPr="003C1F30">
        <w:rPr>
          <w:b/>
          <w:bCs/>
          <w:szCs w:val="24"/>
          <w:lang w:eastAsia="lt-LT"/>
        </w:rPr>
        <w:t xml:space="preserve"> „</w:t>
      </w:r>
      <w:r w:rsidR="00E3299D" w:rsidRPr="00E3299D">
        <w:rPr>
          <w:rFonts w:eastAsia="SimSun"/>
          <w:b/>
          <w:bCs/>
          <w:szCs w:val="24"/>
          <w:lang w:eastAsia="ar-SA"/>
        </w:rPr>
        <w:t>DĖL SPORTO PROJEKTŲ FINANSAVIMO KĖDAINIŲ RAJONO SAVIVALDYBĖS BIUDŽETO LĖŠOMIS KONKURSO NUOSTATŲ TVIRTINIMO</w:t>
      </w:r>
      <w:r w:rsidRPr="003C1F30">
        <w:rPr>
          <w:b/>
          <w:bCs/>
          <w:szCs w:val="24"/>
          <w:lang w:eastAsia="lt-LT"/>
        </w:rPr>
        <w:t xml:space="preserve">“ PAKEITIMO </w:t>
      </w:r>
    </w:p>
    <w:bookmarkEnd w:id="0"/>
    <w:p w14:paraId="61DA1191" w14:textId="77777777" w:rsidR="00E558D7" w:rsidRPr="003C1F30" w:rsidRDefault="00E558D7" w:rsidP="00E558D7">
      <w:pPr>
        <w:ind w:right="49"/>
        <w:jc w:val="center"/>
        <w:rPr>
          <w:b/>
          <w:szCs w:val="24"/>
          <w:lang w:eastAsia="lt-LT"/>
        </w:rPr>
      </w:pPr>
    </w:p>
    <w:p w14:paraId="05E0CF88" w14:textId="16F96142" w:rsidR="00E558D7" w:rsidRPr="003C1F30" w:rsidRDefault="00E558D7" w:rsidP="00E558D7">
      <w:pPr>
        <w:jc w:val="center"/>
        <w:rPr>
          <w:szCs w:val="24"/>
          <w:lang w:eastAsia="lt-LT"/>
        </w:rPr>
      </w:pPr>
      <w:r w:rsidRPr="003C1F30">
        <w:rPr>
          <w:szCs w:val="24"/>
          <w:lang w:eastAsia="lt-LT"/>
        </w:rPr>
        <w:t>202</w:t>
      </w:r>
      <w:r w:rsidR="00C864B2" w:rsidRPr="003C1F30">
        <w:rPr>
          <w:szCs w:val="24"/>
          <w:lang w:eastAsia="lt-LT"/>
        </w:rPr>
        <w:t>5</w:t>
      </w:r>
      <w:r w:rsidRPr="003C1F30">
        <w:rPr>
          <w:szCs w:val="24"/>
          <w:lang w:eastAsia="lt-LT"/>
        </w:rPr>
        <w:t xml:space="preserve"> m.</w:t>
      </w:r>
      <w:r w:rsidR="00B57916">
        <w:rPr>
          <w:szCs w:val="24"/>
          <w:lang w:eastAsia="lt-LT"/>
        </w:rPr>
        <w:t xml:space="preserve"> balandžio 1 </w:t>
      </w:r>
      <w:r w:rsidRPr="003C1F30">
        <w:rPr>
          <w:szCs w:val="24"/>
          <w:lang w:eastAsia="lt-LT"/>
        </w:rPr>
        <w:t>d. Nr. AD-1-</w:t>
      </w:r>
      <w:r w:rsidR="00B57916">
        <w:rPr>
          <w:szCs w:val="24"/>
          <w:lang w:eastAsia="lt-LT"/>
        </w:rPr>
        <w:t>349</w:t>
      </w:r>
    </w:p>
    <w:p w14:paraId="1C863E72" w14:textId="77777777" w:rsidR="00E558D7" w:rsidRPr="003C1F30" w:rsidRDefault="00E558D7" w:rsidP="00E558D7">
      <w:pPr>
        <w:jc w:val="center"/>
        <w:rPr>
          <w:szCs w:val="24"/>
          <w:lang w:eastAsia="lt-LT"/>
        </w:rPr>
      </w:pPr>
      <w:r w:rsidRPr="003C1F30">
        <w:rPr>
          <w:szCs w:val="24"/>
          <w:lang w:eastAsia="lt-LT"/>
        </w:rPr>
        <w:t>Kėdainiai</w:t>
      </w:r>
    </w:p>
    <w:p w14:paraId="65164B11" w14:textId="77777777" w:rsidR="00E558D7" w:rsidRDefault="00E558D7" w:rsidP="006B6372">
      <w:pPr>
        <w:ind w:firstLine="851"/>
        <w:rPr>
          <w:szCs w:val="24"/>
          <w:lang w:eastAsia="lt-LT"/>
        </w:rPr>
      </w:pPr>
    </w:p>
    <w:p w14:paraId="22EA6D84" w14:textId="77777777" w:rsidR="00976B75" w:rsidRPr="003C1F30" w:rsidRDefault="00976B75" w:rsidP="006B6372">
      <w:pPr>
        <w:ind w:firstLine="851"/>
        <w:rPr>
          <w:szCs w:val="24"/>
          <w:lang w:eastAsia="lt-LT"/>
        </w:rPr>
      </w:pPr>
    </w:p>
    <w:p w14:paraId="3DAA1181" w14:textId="0F9044B8" w:rsidR="007B4F34" w:rsidRDefault="007B4F34" w:rsidP="006B6372">
      <w:pPr>
        <w:ind w:firstLine="851"/>
        <w:jc w:val="both"/>
        <w:rPr>
          <w:bCs/>
          <w:szCs w:val="24"/>
          <w:lang w:eastAsia="lt-LT"/>
        </w:rPr>
      </w:pPr>
      <w:r w:rsidRPr="003C1F30">
        <w:rPr>
          <w:bCs/>
          <w:spacing w:val="60"/>
          <w:szCs w:val="24"/>
          <w:lang w:eastAsia="lt-LT"/>
        </w:rPr>
        <w:t>Pakeičiu</w:t>
      </w:r>
      <w:r w:rsidRPr="003C1F30">
        <w:rPr>
          <w:bCs/>
          <w:szCs w:val="24"/>
          <w:lang w:eastAsia="lt-LT"/>
        </w:rPr>
        <w:t xml:space="preserve"> Kėdainių rajono savivaldybės administracijos direktoriaus </w:t>
      </w:r>
      <w:r w:rsidRPr="003C1F30">
        <w:rPr>
          <w:szCs w:val="24"/>
          <w:lang w:eastAsia="lt-LT"/>
        </w:rPr>
        <w:t>2024 m. balandžio 5 d. įsakym</w:t>
      </w:r>
      <w:r>
        <w:rPr>
          <w:szCs w:val="24"/>
          <w:lang w:eastAsia="lt-LT"/>
        </w:rPr>
        <w:t>ą</w:t>
      </w:r>
      <w:r w:rsidRPr="003C1F30">
        <w:rPr>
          <w:szCs w:val="24"/>
          <w:lang w:eastAsia="lt-LT"/>
        </w:rPr>
        <w:t xml:space="preserve"> Nr. AD-1-24</w:t>
      </w:r>
      <w:r w:rsidR="004E726B">
        <w:rPr>
          <w:szCs w:val="24"/>
          <w:lang w:eastAsia="lt-LT"/>
        </w:rPr>
        <w:t>2</w:t>
      </w:r>
      <w:r w:rsidRPr="003C1F30">
        <w:rPr>
          <w:szCs w:val="24"/>
          <w:lang w:eastAsia="lt-LT"/>
        </w:rPr>
        <w:t xml:space="preserve"> </w:t>
      </w:r>
      <w:r w:rsidRPr="003C1F30">
        <w:rPr>
          <w:bCs/>
          <w:szCs w:val="24"/>
          <w:lang w:eastAsia="lt-LT"/>
        </w:rPr>
        <w:t>„</w:t>
      </w:r>
      <w:r w:rsidRPr="003C1F30">
        <w:rPr>
          <w:rFonts w:eastAsia="SimSun"/>
          <w:szCs w:val="24"/>
          <w:lang w:eastAsia="ar-SA"/>
        </w:rPr>
        <w:t xml:space="preserve">Dėl </w:t>
      </w:r>
      <w:r w:rsidR="00E3299D">
        <w:rPr>
          <w:rFonts w:eastAsia="SimSun"/>
          <w:szCs w:val="24"/>
          <w:lang w:eastAsia="ar-SA"/>
        </w:rPr>
        <w:t>Sporto</w:t>
      </w:r>
      <w:r w:rsidRPr="003C1F30">
        <w:rPr>
          <w:rFonts w:eastAsia="Calibri"/>
          <w:szCs w:val="24"/>
        </w:rPr>
        <w:t xml:space="preserve"> </w:t>
      </w:r>
      <w:r w:rsidRPr="003C1F30">
        <w:rPr>
          <w:szCs w:val="24"/>
        </w:rPr>
        <w:t xml:space="preserve">projektų finansavimo </w:t>
      </w:r>
      <w:r w:rsidRPr="003C1F30">
        <w:rPr>
          <w:rFonts w:eastAsia="Arial"/>
          <w:szCs w:val="24"/>
          <w:lang w:eastAsia="ar-SA"/>
        </w:rPr>
        <w:t>Kėdainių rajono savivaldybės biudžeto lėšomis konkurso nuostatų tvirtinimo</w:t>
      </w:r>
      <w:r w:rsidRPr="003C1F30">
        <w:rPr>
          <w:bCs/>
          <w:szCs w:val="24"/>
          <w:lang w:eastAsia="lt-LT"/>
        </w:rPr>
        <w:t>“</w:t>
      </w:r>
      <w:r>
        <w:rPr>
          <w:bCs/>
          <w:szCs w:val="24"/>
          <w:lang w:eastAsia="lt-LT"/>
        </w:rPr>
        <w:t>:</w:t>
      </w:r>
    </w:p>
    <w:p w14:paraId="04ABB978" w14:textId="5ABD20F4" w:rsidR="00E558D7" w:rsidRPr="003C1F30" w:rsidRDefault="00D25053" w:rsidP="006B6372">
      <w:pPr>
        <w:ind w:firstLine="851"/>
        <w:jc w:val="both"/>
        <w:rPr>
          <w:bCs/>
          <w:szCs w:val="24"/>
          <w:lang w:eastAsia="lt-LT"/>
        </w:rPr>
      </w:pPr>
      <w:r w:rsidRPr="00976B75">
        <w:rPr>
          <w:bCs/>
          <w:szCs w:val="24"/>
          <w:lang w:eastAsia="lt-LT"/>
        </w:rPr>
        <w:t>1.</w:t>
      </w:r>
      <w:r w:rsidR="00451422" w:rsidRPr="00976B75">
        <w:rPr>
          <w:bCs/>
          <w:szCs w:val="24"/>
          <w:lang w:eastAsia="lt-LT"/>
        </w:rPr>
        <w:t xml:space="preserve"> </w:t>
      </w:r>
      <w:r w:rsidR="00E558D7" w:rsidRPr="007B4F34">
        <w:rPr>
          <w:bCs/>
          <w:szCs w:val="24"/>
          <w:lang w:eastAsia="lt-LT"/>
        </w:rPr>
        <w:t>Pakeičiu</w:t>
      </w:r>
      <w:r w:rsidR="00E558D7" w:rsidRPr="003C1F30">
        <w:rPr>
          <w:bCs/>
          <w:szCs w:val="24"/>
          <w:lang w:eastAsia="lt-LT"/>
        </w:rPr>
        <w:t xml:space="preserve"> </w:t>
      </w:r>
      <w:r w:rsidR="00451422" w:rsidRPr="003C1F30">
        <w:rPr>
          <w:bCs/>
          <w:szCs w:val="24"/>
          <w:lang w:eastAsia="lt-LT"/>
        </w:rPr>
        <w:t xml:space="preserve">preambulę ir </w:t>
      </w:r>
      <w:r w:rsidR="00451422" w:rsidRPr="003C1F30">
        <w:rPr>
          <w:szCs w:val="24"/>
        </w:rPr>
        <w:t>ją išdėstau taip:</w:t>
      </w:r>
    </w:p>
    <w:p w14:paraId="5CC1C4AF" w14:textId="7FDA6245" w:rsidR="00451422" w:rsidRPr="003C1F30" w:rsidRDefault="00451422" w:rsidP="006B6372">
      <w:pPr>
        <w:ind w:firstLine="851"/>
        <w:jc w:val="both"/>
        <w:rPr>
          <w:szCs w:val="24"/>
        </w:rPr>
      </w:pPr>
      <w:r w:rsidRPr="003C1F30">
        <w:rPr>
          <w:szCs w:val="24"/>
        </w:rPr>
        <w:t>„</w:t>
      </w:r>
      <w:bookmarkStart w:id="2" w:name="_Hlk191629969"/>
      <w:r w:rsidRPr="003C1F30">
        <w:rPr>
          <w:szCs w:val="24"/>
        </w:rPr>
        <w:t>Vadovaudamasis Lietuvos Respublikos vietos savivaldos įstatymo</w:t>
      </w:r>
      <w:r w:rsidR="00216E8F">
        <w:rPr>
          <w:szCs w:val="24"/>
        </w:rPr>
        <w:t xml:space="preserve"> </w:t>
      </w:r>
      <w:r w:rsidR="00216E8F" w:rsidRPr="00216E8F">
        <w:rPr>
          <w:szCs w:val="24"/>
        </w:rPr>
        <w:t>6 straipsnio 29 punktu</w:t>
      </w:r>
      <w:r w:rsidR="00216E8F">
        <w:rPr>
          <w:szCs w:val="24"/>
        </w:rPr>
        <w:t>,</w:t>
      </w:r>
      <w:r w:rsidRPr="003C1F30">
        <w:rPr>
          <w:szCs w:val="24"/>
        </w:rPr>
        <w:t xml:space="preserve"> </w:t>
      </w:r>
      <w:bookmarkStart w:id="3" w:name="_Hlk161913793"/>
      <w:r w:rsidRPr="003C1F30">
        <w:rPr>
          <w:szCs w:val="24"/>
        </w:rPr>
        <w:t xml:space="preserve"> 34 straipsnio 6 dalies 1</w:t>
      </w:r>
      <w:r w:rsidR="00D92D8B">
        <w:rPr>
          <w:szCs w:val="24"/>
        </w:rPr>
        <w:t> </w:t>
      </w:r>
      <w:r w:rsidRPr="003C1F30">
        <w:rPr>
          <w:szCs w:val="24"/>
        </w:rPr>
        <w:t>ir 2 punkt</w:t>
      </w:r>
      <w:r w:rsidR="00154135">
        <w:rPr>
          <w:szCs w:val="24"/>
        </w:rPr>
        <w:t>ais</w:t>
      </w:r>
      <w:bookmarkEnd w:id="3"/>
      <w:r w:rsidRPr="00C0347C">
        <w:rPr>
          <w:szCs w:val="24"/>
        </w:rPr>
        <w:t>:</w:t>
      </w:r>
      <w:bookmarkEnd w:id="2"/>
      <w:r w:rsidRPr="00C0347C">
        <w:rPr>
          <w:szCs w:val="24"/>
        </w:rPr>
        <w:t>“.</w:t>
      </w:r>
    </w:p>
    <w:p w14:paraId="19FDC5E8" w14:textId="25439428" w:rsidR="00C53D0F" w:rsidRPr="00976B75" w:rsidRDefault="00451422" w:rsidP="006B6372">
      <w:pPr>
        <w:ind w:firstLine="851"/>
        <w:jc w:val="both"/>
        <w:rPr>
          <w:rFonts w:eastAsia="Arial"/>
          <w:szCs w:val="24"/>
          <w:lang w:eastAsia="ar-SA"/>
        </w:rPr>
      </w:pPr>
      <w:bookmarkStart w:id="4" w:name="_Hlk184643816"/>
      <w:r w:rsidRPr="00976B75">
        <w:rPr>
          <w:szCs w:val="24"/>
        </w:rPr>
        <w:t xml:space="preserve">2. </w:t>
      </w:r>
      <w:r w:rsidR="00C53D0F" w:rsidRPr="00976B75">
        <w:rPr>
          <w:szCs w:val="24"/>
        </w:rPr>
        <w:t xml:space="preserve">Pakeičiu nurodytu įsakymu patvirtintus </w:t>
      </w:r>
      <w:r w:rsidR="00E3299D">
        <w:rPr>
          <w:rFonts w:eastAsia="SimSun"/>
          <w:szCs w:val="24"/>
          <w:lang w:eastAsia="ar-SA"/>
        </w:rPr>
        <w:t>Sporto</w:t>
      </w:r>
      <w:r w:rsidR="00C53D0F" w:rsidRPr="00976B75">
        <w:rPr>
          <w:rFonts w:eastAsia="Calibri"/>
          <w:szCs w:val="24"/>
        </w:rPr>
        <w:t xml:space="preserve"> </w:t>
      </w:r>
      <w:r w:rsidR="00C53D0F" w:rsidRPr="00976B75">
        <w:rPr>
          <w:szCs w:val="24"/>
        </w:rPr>
        <w:t xml:space="preserve">projektų finansavimo </w:t>
      </w:r>
      <w:r w:rsidR="00C53D0F" w:rsidRPr="00976B75">
        <w:rPr>
          <w:rFonts w:eastAsia="Arial"/>
          <w:szCs w:val="24"/>
          <w:lang w:eastAsia="ar-SA"/>
        </w:rPr>
        <w:t>Kėdainių rajono savivaldybės biudžeto lėšomis konkurso nuostatus:</w:t>
      </w:r>
    </w:p>
    <w:p w14:paraId="4AF6EBB6" w14:textId="5B6979FF" w:rsidR="00E558D7" w:rsidRPr="003C1F30" w:rsidRDefault="00C53D0F" w:rsidP="006B6372">
      <w:pPr>
        <w:ind w:firstLine="851"/>
        <w:jc w:val="both"/>
        <w:rPr>
          <w:bCs/>
          <w:szCs w:val="24"/>
          <w:lang w:eastAsia="lt-LT"/>
        </w:rPr>
      </w:pPr>
      <w:r>
        <w:rPr>
          <w:rFonts w:eastAsia="Arial"/>
          <w:szCs w:val="24"/>
          <w:lang w:eastAsia="ar-SA"/>
        </w:rPr>
        <w:t>2.1.</w:t>
      </w:r>
      <w:r>
        <w:rPr>
          <w:szCs w:val="24"/>
        </w:rPr>
        <w:t xml:space="preserve"> </w:t>
      </w:r>
      <w:r w:rsidR="00451422" w:rsidRPr="007B4F34">
        <w:rPr>
          <w:bCs/>
          <w:szCs w:val="24"/>
          <w:lang w:eastAsia="lt-LT"/>
        </w:rPr>
        <w:t>Pakeičiu</w:t>
      </w:r>
      <w:r w:rsidR="00451422" w:rsidRPr="003C1F30">
        <w:rPr>
          <w:bCs/>
          <w:szCs w:val="24"/>
          <w:lang w:eastAsia="lt-LT"/>
        </w:rPr>
        <w:t xml:space="preserve"> </w:t>
      </w:r>
      <w:r w:rsidR="00451422" w:rsidRPr="003C1F30">
        <w:rPr>
          <w:szCs w:val="24"/>
        </w:rPr>
        <w:t>3</w:t>
      </w:r>
      <w:r w:rsidR="00E558D7" w:rsidRPr="003C1F30">
        <w:rPr>
          <w:szCs w:val="24"/>
        </w:rPr>
        <w:t xml:space="preserve"> punktą ir jį išdėstau taip: </w:t>
      </w:r>
      <w:bookmarkEnd w:id="4"/>
    </w:p>
    <w:p w14:paraId="0B15497B" w14:textId="4BA7E49A" w:rsidR="00451422" w:rsidRPr="003C1F30" w:rsidRDefault="00451422" w:rsidP="006B6372">
      <w:pPr>
        <w:ind w:firstLine="851"/>
        <w:jc w:val="both"/>
        <w:rPr>
          <w:rFonts w:eastAsia="Calibri"/>
          <w:szCs w:val="24"/>
        </w:rPr>
      </w:pPr>
      <w:bookmarkStart w:id="5" w:name="_Hlk184644081"/>
      <w:r w:rsidRPr="003C1F30">
        <w:rPr>
          <w:szCs w:val="24"/>
          <w:lang w:eastAsia="ar-SA"/>
        </w:rPr>
        <w:t xml:space="preserve">„3. </w:t>
      </w:r>
      <w:r w:rsidRPr="003C1F30">
        <w:rPr>
          <w:rFonts w:eastAsia="Arial"/>
          <w:szCs w:val="24"/>
          <w:lang w:eastAsia="ar-SA"/>
        </w:rPr>
        <w:t xml:space="preserve">Lėšos </w:t>
      </w:r>
      <w:r w:rsidR="00E3299D">
        <w:rPr>
          <w:rFonts w:eastAsia="Arial"/>
          <w:szCs w:val="24"/>
          <w:lang w:eastAsia="ar-SA"/>
        </w:rPr>
        <w:t>sporto</w:t>
      </w:r>
      <w:r w:rsidRPr="003C1F30">
        <w:rPr>
          <w:rFonts w:eastAsia="Arial"/>
          <w:szCs w:val="24"/>
          <w:lang w:eastAsia="ar-SA"/>
        </w:rPr>
        <w:t xml:space="preserve"> projektams finansuoti </w:t>
      </w:r>
      <w:r w:rsidRPr="003C1F30">
        <w:rPr>
          <w:rFonts w:eastAsia="Calibri"/>
          <w:szCs w:val="24"/>
        </w:rPr>
        <w:t>kiekvienais metais</w:t>
      </w:r>
      <w:r w:rsidRPr="003C1F30">
        <w:rPr>
          <w:rFonts w:eastAsia="Arial"/>
          <w:szCs w:val="24"/>
          <w:lang w:eastAsia="ar-SA"/>
        </w:rPr>
        <w:t xml:space="preserve"> yra planuojamos Kėdainių rajono savivaldybės (toliau – Savivaldybė) strateginio veiklos plano </w:t>
      </w:r>
      <w:r w:rsidRPr="003C1F30">
        <w:rPr>
          <w:rFonts w:eastAsia="Arial"/>
          <w:i/>
          <w:iCs/>
          <w:szCs w:val="24"/>
          <w:lang w:eastAsia="ar-SA"/>
        </w:rPr>
        <w:t>01</w:t>
      </w:r>
      <w:r w:rsidRPr="003C1F30">
        <w:rPr>
          <w:rFonts w:eastAsia="Calibri"/>
          <w:i/>
          <w:iCs/>
          <w:szCs w:val="24"/>
        </w:rPr>
        <w:t xml:space="preserve"> </w:t>
      </w:r>
      <w:r w:rsidRPr="003C1F30">
        <w:rPr>
          <w:i/>
          <w:iCs/>
          <w:szCs w:val="24"/>
        </w:rPr>
        <w:t xml:space="preserve">Aktyvios visuomenės ugdymo programoje </w:t>
      </w:r>
      <w:r w:rsidRPr="003C1F30">
        <w:rPr>
          <w:rFonts w:eastAsia="Calibri"/>
          <w:szCs w:val="24"/>
        </w:rPr>
        <w:t xml:space="preserve">ir numatomos Savivaldybės administracijos asignavimuose </w:t>
      </w:r>
      <w:r w:rsidRPr="003C1F30">
        <w:rPr>
          <w:rFonts w:eastAsia="Arial"/>
          <w:szCs w:val="24"/>
          <w:lang w:eastAsia="ar-SA"/>
        </w:rPr>
        <w:t>(toliau – Savivaldybės biudžetas)</w:t>
      </w:r>
      <w:r w:rsidRPr="003C1F30">
        <w:rPr>
          <w:rFonts w:eastAsia="Calibri"/>
          <w:szCs w:val="24"/>
        </w:rPr>
        <w:t>.“</w:t>
      </w:r>
    </w:p>
    <w:p w14:paraId="3C9B946F" w14:textId="05F62607" w:rsidR="00451422" w:rsidRPr="003C1F30" w:rsidRDefault="00C53D0F" w:rsidP="006B6372">
      <w:pPr>
        <w:tabs>
          <w:tab w:val="left" w:pos="567"/>
        </w:tabs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2.2</w:t>
      </w:r>
      <w:r w:rsidR="007B4F34">
        <w:rPr>
          <w:szCs w:val="24"/>
        </w:rPr>
        <w:t>.</w:t>
      </w:r>
      <w:r w:rsidR="00451422" w:rsidRPr="003C1F30">
        <w:rPr>
          <w:szCs w:val="24"/>
        </w:rPr>
        <w:t xml:space="preserve"> </w:t>
      </w:r>
      <w:r w:rsidR="00451422" w:rsidRPr="007B4F34">
        <w:rPr>
          <w:bCs/>
          <w:szCs w:val="24"/>
          <w:lang w:eastAsia="lt-LT"/>
        </w:rPr>
        <w:t>Pakeičiu</w:t>
      </w:r>
      <w:r w:rsidR="00451422" w:rsidRPr="003C1F30">
        <w:rPr>
          <w:bCs/>
          <w:szCs w:val="24"/>
          <w:lang w:eastAsia="lt-LT"/>
        </w:rPr>
        <w:t xml:space="preserve"> 4</w:t>
      </w:r>
      <w:r w:rsidR="00451422" w:rsidRPr="003C1F30">
        <w:rPr>
          <w:szCs w:val="24"/>
        </w:rPr>
        <w:t xml:space="preserve"> punktą ir jį išdėstau taip:</w:t>
      </w:r>
    </w:p>
    <w:p w14:paraId="30D65CE0" w14:textId="778F17A4" w:rsidR="00451422" w:rsidRPr="003C1F30" w:rsidRDefault="00451422" w:rsidP="006B6372">
      <w:pPr>
        <w:tabs>
          <w:tab w:val="left" w:pos="567"/>
        </w:tabs>
        <w:ind w:firstLine="851"/>
        <w:jc w:val="both"/>
        <w:rPr>
          <w:szCs w:val="24"/>
          <w:lang w:eastAsia="lt-LT"/>
        </w:rPr>
      </w:pPr>
      <w:r w:rsidRPr="003C1F30">
        <w:rPr>
          <w:szCs w:val="24"/>
        </w:rPr>
        <w:t xml:space="preserve">„4. Konkursą </w:t>
      </w:r>
      <w:r w:rsidRPr="003C1F30">
        <w:rPr>
          <w:rFonts w:eastAsia="SimSun;宋体"/>
          <w:szCs w:val="24"/>
          <w:lang w:bidi="hi-IN"/>
        </w:rPr>
        <w:t xml:space="preserve">organizuoja Kėdainių rajono savivaldybės administracija (toliau – Savivaldybės administracija), vadovaudamasi </w:t>
      </w:r>
      <w:r w:rsidRPr="003C1F30">
        <w:rPr>
          <w:szCs w:val="24"/>
        </w:rPr>
        <w:t xml:space="preserve">Nevyriausybinių organizacijų finansavimo Kėdainių rajono savivaldybės biudžeto lėšomis ir šių lėšų administravimo tvarkos aprašu, patvirtintu Kėdainių rajono savivaldybės tarybos 2025 m. vasario 21 d. sprendimu Nr. TS-17 „Dėl Nevyriausybinių organizacijų finansavimo Kėdainių rajono savivaldybės biudžeto lėšomis ir šių lėšų administravimo tvarkos aprašo patvirtinimo“ (toliau – Aprašas) ir Nuostatais. </w:t>
      </w:r>
      <w:r w:rsidRPr="003C1F30">
        <w:rPr>
          <w:rFonts w:eastAsia="PMingLiU"/>
          <w:szCs w:val="24"/>
          <w:lang w:eastAsia="zh-TW"/>
        </w:rPr>
        <w:t xml:space="preserve">Konkursas skelbiamas viešai </w:t>
      </w:r>
      <w:r w:rsidRPr="003C1F30">
        <w:rPr>
          <w:szCs w:val="24"/>
          <w:lang w:eastAsia="lt-LT"/>
        </w:rPr>
        <w:t>Savivaldybės interneto svetainėje www.kedainiai.lt. Konkursas organizuojamas vienkartinės atrankos būdu.“</w:t>
      </w:r>
    </w:p>
    <w:p w14:paraId="64A24046" w14:textId="320DEE32" w:rsidR="00451422" w:rsidRPr="007B4F34" w:rsidRDefault="00C53D0F" w:rsidP="006B6372">
      <w:pPr>
        <w:tabs>
          <w:tab w:val="left" w:pos="567"/>
        </w:tabs>
        <w:ind w:firstLine="851"/>
        <w:jc w:val="both"/>
        <w:rPr>
          <w:szCs w:val="24"/>
        </w:rPr>
      </w:pPr>
      <w:r>
        <w:rPr>
          <w:bCs/>
          <w:szCs w:val="24"/>
          <w:lang w:eastAsia="lt-LT"/>
        </w:rPr>
        <w:t>2.3.</w:t>
      </w:r>
      <w:r w:rsidR="00451422" w:rsidRPr="007B4F34">
        <w:rPr>
          <w:szCs w:val="24"/>
        </w:rPr>
        <w:t xml:space="preserve"> </w:t>
      </w:r>
      <w:r w:rsidR="00451422" w:rsidRPr="007B4F34">
        <w:rPr>
          <w:bCs/>
          <w:szCs w:val="24"/>
          <w:lang w:eastAsia="lt-LT"/>
        </w:rPr>
        <w:t>Pakeičiu 7</w:t>
      </w:r>
      <w:r w:rsidR="00451422" w:rsidRPr="007B4F34">
        <w:rPr>
          <w:szCs w:val="24"/>
        </w:rPr>
        <w:t xml:space="preserve"> punktą ir jį išdėstau taip:</w:t>
      </w:r>
    </w:p>
    <w:p w14:paraId="6EFA2520" w14:textId="1E5D25D7" w:rsidR="00451422" w:rsidRDefault="00451422" w:rsidP="006B6372">
      <w:pPr>
        <w:tabs>
          <w:tab w:val="left" w:pos="360"/>
          <w:tab w:val="num" w:pos="567"/>
        </w:tabs>
        <w:ind w:firstLine="851"/>
        <w:jc w:val="both"/>
        <w:rPr>
          <w:szCs w:val="24"/>
        </w:rPr>
      </w:pPr>
      <w:r w:rsidRPr="007B4F34">
        <w:rPr>
          <w:szCs w:val="24"/>
          <w:lang w:eastAsia="ar-SA"/>
        </w:rPr>
        <w:t xml:space="preserve">„7. </w:t>
      </w:r>
      <w:r w:rsidR="006B6372" w:rsidRPr="007B4F34">
        <w:rPr>
          <w:szCs w:val="24"/>
        </w:rPr>
        <w:t>Kitos Nuostatuose vartojamos sąvokos suprantamos taip, kaip jos apibrėžtos Apraše ir Lietuvos Respublikos įstatymuose</w:t>
      </w:r>
      <w:r w:rsidRPr="007B4F34">
        <w:rPr>
          <w:szCs w:val="24"/>
        </w:rPr>
        <w:t>.“</w:t>
      </w:r>
    </w:p>
    <w:p w14:paraId="60B68EEE" w14:textId="62A6FCBA" w:rsidR="00952AD0" w:rsidRDefault="00952AD0" w:rsidP="006B6372">
      <w:pPr>
        <w:tabs>
          <w:tab w:val="left" w:pos="360"/>
          <w:tab w:val="num" w:pos="567"/>
        </w:tabs>
        <w:ind w:firstLine="851"/>
        <w:jc w:val="both"/>
        <w:rPr>
          <w:szCs w:val="24"/>
        </w:rPr>
      </w:pPr>
      <w:r>
        <w:rPr>
          <w:szCs w:val="24"/>
        </w:rPr>
        <w:t xml:space="preserve">2.4. </w:t>
      </w:r>
      <w:r w:rsidRPr="00952AD0">
        <w:rPr>
          <w:szCs w:val="24"/>
        </w:rPr>
        <w:t xml:space="preserve">Pakeičiu </w:t>
      </w:r>
      <w:r>
        <w:rPr>
          <w:szCs w:val="24"/>
        </w:rPr>
        <w:t>8</w:t>
      </w:r>
      <w:r w:rsidRPr="00952AD0">
        <w:rPr>
          <w:szCs w:val="24"/>
        </w:rPr>
        <w:t>.</w:t>
      </w:r>
      <w:r>
        <w:rPr>
          <w:szCs w:val="24"/>
        </w:rPr>
        <w:t>2</w:t>
      </w:r>
      <w:r w:rsidRPr="00952AD0">
        <w:rPr>
          <w:szCs w:val="24"/>
        </w:rPr>
        <w:t xml:space="preserve"> papunktį ir jį išdėstau taip:</w:t>
      </w:r>
    </w:p>
    <w:p w14:paraId="3B3A44BC" w14:textId="5E9DB0DE" w:rsidR="00952AD0" w:rsidRDefault="00952AD0" w:rsidP="006B6372">
      <w:pPr>
        <w:tabs>
          <w:tab w:val="left" w:pos="360"/>
          <w:tab w:val="num" w:pos="567"/>
        </w:tabs>
        <w:ind w:firstLine="851"/>
        <w:jc w:val="both"/>
        <w:rPr>
          <w:szCs w:val="24"/>
        </w:rPr>
      </w:pPr>
      <w:r>
        <w:rPr>
          <w:szCs w:val="24"/>
        </w:rPr>
        <w:t>„8,2. Olimpinių ar neolimpinių sporto šakų plėtra.“</w:t>
      </w:r>
    </w:p>
    <w:p w14:paraId="62407DA2" w14:textId="757EA9FF" w:rsidR="001B292D" w:rsidRDefault="001B292D" w:rsidP="006B6372">
      <w:pPr>
        <w:tabs>
          <w:tab w:val="left" w:pos="360"/>
          <w:tab w:val="num" w:pos="567"/>
        </w:tabs>
        <w:ind w:firstLine="851"/>
        <w:jc w:val="both"/>
        <w:rPr>
          <w:szCs w:val="24"/>
        </w:rPr>
      </w:pPr>
      <w:r>
        <w:rPr>
          <w:szCs w:val="24"/>
        </w:rPr>
        <w:t xml:space="preserve">2.5. </w:t>
      </w:r>
      <w:r w:rsidRPr="001B292D">
        <w:rPr>
          <w:szCs w:val="24"/>
        </w:rPr>
        <w:t>Pakeičiu 1</w:t>
      </w:r>
      <w:r>
        <w:rPr>
          <w:szCs w:val="24"/>
        </w:rPr>
        <w:t>1</w:t>
      </w:r>
      <w:r w:rsidRPr="001B292D">
        <w:rPr>
          <w:szCs w:val="24"/>
        </w:rPr>
        <w:t xml:space="preserve"> punktą ir jį išdėstau taip:</w:t>
      </w:r>
    </w:p>
    <w:p w14:paraId="174C94E0" w14:textId="416A75E4" w:rsidR="001B292D" w:rsidRPr="007B4F34" w:rsidRDefault="00C52560" w:rsidP="006B6372">
      <w:pPr>
        <w:tabs>
          <w:tab w:val="left" w:pos="360"/>
          <w:tab w:val="num" w:pos="567"/>
        </w:tabs>
        <w:ind w:firstLine="851"/>
        <w:jc w:val="both"/>
        <w:rPr>
          <w:b/>
          <w:szCs w:val="24"/>
        </w:rPr>
      </w:pPr>
      <w:r>
        <w:rPr>
          <w:szCs w:val="24"/>
        </w:rPr>
        <w:t>„</w:t>
      </w:r>
      <w:r w:rsidR="001B292D">
        <w:rPr>
          <w:szCs w:val="24"/>
        </w:rPr>
        <w:t>11. „</w:t>
      </w:r>
      <w:r w:rsidR="001B292D" w:rsidRPr="001B292D">
        <w:rPr>
          <w:szCs w:val="24"/>
        </w:rPr>
        <w:t xml:space="preserve">Einamųjų metų kiekvienos Konkurso </w:t>
      </w:r>
      <w:r w:rsidR="001B292D">
        <w:rPr>
          <w:szCs w:val="24"/>
        </w:rPr>
        <w:t>finansuotino</w:t>
      </w:r>
      <w:r w:rsidR="001B292D" w:rsidRPr="001B292D">
        <w:rPr>
          <w:szCs w:val="24"/>
        </w:rPr>
        <w:t xml:space="preserve">s srities prioritetus, </w:t>
      </w:r>
      <w:r w:rsidR="001B292D">
        <w:rPr>
          <w:szCs w:val="24"/>
        </w:rPr>
        <w:t>kriterijus,</w:t>
      </w:r>
      <w:r w:rsidR="00504CEF">
        <w:rPr>
          <w:szCs w:val="24"/>
        </w:rPr>
        <w:t xml:space="preserve"> </w:t>
      </w:r>
      <w:r w:rsidR="00504CEF" w:rsidRPr="00504CEF">
        <w:rPr>
          <w:szCs w:val="24"/>
        </w:rPr>
        <w:t>už kuriuos gali būti skiriami papildomi balai</w:t>
      </w:r>
      <w:r w:rsidR="00504CEF">
        <w:rPr>
          <w:szCs w:val="24"/>
        </w:rPr>
        <w:t>,</w:t>
      </w:r>
      <w:r w:rsidR="001B292D">
        <w:rPr>
          <w:szCs w:val="24"/>
        </w:rPr>
        <w:t xml:space="preserve"> </w:t>
      </w:r>
      <w:r w:rsidR="001B292D" w:rsidRPr="001B292D">
        <w:rPr>
          <w:szCs w:val="24"/>
        </w:rPr>
        <w:t>mažiausią ir didžiausią vienam projektui galimą skirti Savivaldybės biudžeto lėšų sumą, atsižvelgdamas į Sporto tarybos siūlymus, nustato Administracijos direktorius.</w:t>
      </w:r>
      <w:r>
        <w:rPr>
          <w:szCs w:val="24"/>
        </w:rPr>
        <w:t>“</w:t>
      </w:r>
    </w:p>
    <w:p w14:paraId="15D4CB56" w14:textId="16EE6506" w:rsidR="00451422" w:rsidRPr="007B4F34" w:rsidRDefault="00C53D0F" w:rsidP="006B6372">
      <w:pPr>
        <w:tabs>
          <w:tab w:val="left" w:pos="567"/>
        </w:tabs>
        <w:ind w:firstLine="851"/>
        <w:jc w:val="both"/>
        <w:rPr>
          <w:szCs w:val="24"/>
        </w:rPr>
      </w:pPr>
      <w:r>
        <w:rPr>
          <w:bCs/>
          <w:szCs w:val="24"/>
          <w:lang w:eastAsia="lt-LT"/>
        </w:rPr>
        <w:t>2.</w:t>
      </w:r>
      <w:r w:rsidR="00C52560">
        <w:rPr>
          <w:bCs/>
          <w:szCs w:val="24"/>
          <w:lang w:eastAsia="lt-LT"/>
        </w:rPr>
        <w:t>6</w:t>
      </w:r>
      <w:r w:rsidR="00451422" w:rsidRPr="007B4F34">
        <w:rPr>
          <w:szCs w:val="24"/>
        </w:rPr>
        <w:t xml:space="preserve">. </w:t>
      </w:r>
      <w:r w:rsidR="00451422" w:rsidRPr="007B4F34">
        <w:rPr>
          <w:bCs/>
          <w:szCs w:val="24"/>
          <w:lang w:eastAsia="lt-LT"/>
        </w:rPr>
        <w:t>Pakeičiu 1</w:t>
      </w:r>
      <w:r w:rsidR="00E3299D">
        <w:rPr>
          <w:bCs/>
          <w:szCs w:val="24"/>
          <w:lang w:eastAsia="lt-LT"/>
        </w:rPr>
        <w:t>2</w:t>
      </w:r>
      <w:r w:rsidR="00451422" w:rsidRPr="007B4F34">
        <w:rPr>
          <w:szCs w:val="24"/>
        </w:rPr>
        <w:t xml:space="preserve"> punktą ir jį išdėstau taip:</w:t>
      </w:r>
    </w:p>
    <w:p w14:paraId="3DD01893" w14:textId="5B4D0CDC" w:rsidR="00451422" w:rsidRPr="006D2A20" w:rsidRDefault="00451422" w:rsidP="006B6372">
      <w:pPr>
        <w:suppressAutoHyphens/>
        <w:overflowPunct w:val="0"/>
        <w:autoSpaceDE w:val="0"/>
        <w:ind w:firstLine="851"/>
        <w:jc w:val="both"/>
        <w:textAlignment w:val="baseline"/>
        <w:rPr>
          <w:rFonts w:eastAsiaTheme="minorHAnsi"/>
          <w:color w:val="FF0000"/>
          <w:szCs w:val="24"/>
        </w:rPr>
      </w:pPr>
      <w:r w:rsidRPr="007B4F34">
        <w:rPr>
          <w:rFonts w:eastAsiaTheme="minorHAnsi"/>
          <w:szCs w:val="24"/>
        </w:rPr>
        <w:t>„</w:t>
      </w:r>
      <w:bookmarkStart w:id="6" w:name="_Hlk191630052"/>
      <w:r w:rsidRPr="007B4F34">
        <w:rPr>
          <w:rFonts w:eastAsiaTheme="minorHAnsi"/>
          <w:szCs w:val="24"/>
        </w:rPr>
        <w:t>1</w:t>
      </w:r>
      <w:r w:rsidR="00E3299D">
        <w:rPr>
          <w:rFonts w:eastAsiaTheme="minorHAnsi"/>
          <w:szCs w:val="24"/>
        </w:rPr>
        <w:t>2</w:t>
      </w:r>
      <w:r w:rsidRPr="007B4F34">
        <w:rPr>
          <w:rFonts w:eastAsiaTheme="minorHAnsi"/>
          <w:szCs w:val="24"/>
        </w:rPr>
        <w:t xml:space="preserve">. </w:t>
      </w:r>
      <w:r w:rsidRPr="007B4F34">
        <w:rPr>
          <w:szCs w:val="24"/>
          <w:lang w:eastAsia="ar-SA"/>
        </w:rPr>
        <w:t>Konkursui teikiamas projektas aprašomas užpildant paraiškos formą (Nuostatų</w:t>
      </w:r>
      <w:r w:rsidR="00EB52E4">
        <w:rPr>
          <w:szCs w:val="24"/>
          <w:lang w:eastAsia="ar-SA"/>
        </w:rPr>
        <w:t xml:space="preserve"> </w:t>
      </w:r>
      <w:r w:rsidRPr="007B4F34">
        <w:rPr>
          <w:szCs w:val="24"/>
          <w:lang w:eastAsia="ar-SA"/>
        </w:rPr>
        <w:t>1</w:t>
      </w:r>
      <w:r w:rsidR="00EB52E4">
        <w:rPr>
          <w:szCs w:val="24"/>
          <w:lang w:eastAsia="ar-SA"/>
        </w:rPr>
        <w:t> </w:t>
      </w:r>
      <w:r w:rsidRPr="007B4F34">
        <w:rPr>
          <w:szCs w:val="24"/>
          <w:lang w:eastAsia="ar-SA"/>
        </w:rPr>
        <w:t xml:space="preserve">priedas). </w:t>
      </w:r>
      <w:r w:rsidRPr="007B4F34">
        <w:rPr>
          <w:szCs w:val="24"/>
          <w:lang w:eastAsia="lt-LT"/>
        </w:rPr>
        <w:t xml:space="preserve">Paraiška turi būti užpildyta kompiuteriu lietuvių kalba, </w:t>
      </w:r>
      <w:r w:rsidRPr="007B4F34">
        <w:rPr>
          <w:rFonts w:eastAsiaTheme="minorHAnsi"/>
          <w:szCs w:val="24"/>
        </w:rPr>
        <w:t xml:space="preserve">pasirašyta pareiškėjo vadovo arba </w:t>
      </w:r>
      <w:r w:rsidRPr="007B4F34">
        <w:rPr>
          <w:rFonts w:eastAsiaTheme="minorHAnsi"/>
          <w:szCs w:val="24"/>
        </w:rPr>
        <w:lastRenderedPageBreak/>
        <w:t>jo įgalioto asmens, turinčio teisę veikti pareiškėjo vardu, nurodant vardą, pavardę ir pareigas, bei patvirtinta antspaudu, jei pareiškėjas antspaudą privalo turėti, arba elektroniniu parašu, jei pareiškėjas jį turi.</w:t>
      </w:r>
      <w:r w:rsidR="006B6372" w:rsidRPr="007B4F34">
        <w:rPr>
          <w:rFonts w:eastAsiaTheme="minorHAnsi"/>
          <w:szCs w:val="24"/>
        </w:rPr>
        <w:t xml:space="preserve"> </w:t>
      </w:r>
      <w:r w:rsidR="006B6372" w:rsidRPr="007B4F34">
        <w:rPr>
          <w:szCs w:val="24"/>
          <w:lang w:eastAsia="ar-SA"/>
        </w:rPr>
        <w:t xml:space="preserve">Paraiškų skaičius </w:t>
      </w:r>
      <w:r w:rsidR="00C0347C">
        <w:rPr>
          <w:szCs w:val="24"/>
          <w:lang w:eastAsia="ar-SA"/>
        </w:rPr>
        <w:t xml:space="preserve">– </w:t>
      </w:r>
      <w:r w:rsidR="00D224E6">
        <w:rPr>
          <w:szCs w:val="24"/>
          <w:lang w:eastAsia="ar-SA"/>
        </w:rPr>
        <w:t xml:space="preserve">ne daugiau </w:t>
      </w:r>
      <w:r w:rsidR="00C0347C">
        <w:rPr>
          <w:szCs w:val="24"/>
          <w:lang w:eastAsia="ar-SA"/>
        </w:rPr>
        <w:t>kaip</w:t>
      </w:r>
      <w:r w:rsidR="00D224E6">
        <w:rPr>
          <w:szCs w:val="24"/>
          <w:lang w:eastAsia="ar-SA"/>
        </w:rPr>
        <w:t xml:space="preserve"> viena paraiška </w:t>
      </w:r>
      <w:r w:rsidR="00030523">
        <w:rPr>
          <w:szCs w:val="24"/>
          <w:lang w:eastAsia="ar-SA"/>
        </w:rPr>
        <w:t xml:space="preserve">kiekvienos srities </w:t>
      </w:r>
      <w:r w:rsidR="000E72ED">
        <w:rPr>
          <w:szCs w:val="24"/>
          <w:lang w:eastAsia="ar-SA"/>
        </w:rPr>
        <w:t>kiekv</w:t>
      </w:r>
      <w:r w:rsidR="00D224E6">
        <w:rPr>
          <w:szCs w:val="24"/>
          <w:lang w:eastAsia="ar-SA"/>
        </w:rPr>
        <w:t xml:space="preserve">ienam </w:t>
      </w:r>
      <w:r w:rsidR="00D224E6" w:rsidRPr="00D92D8B">
        <w:rPr>
          <w:szCs w:val="24"/>
          <w:lang w:eastAsia="ar-SA"/>
        </w:rPr>
        <w:t>prioritetui</w:t>
      </w:r>
      <w:r w:rsidR="006B6372" w:rsidRPr="00D92D8B">
        <w:rPr>
          <w:szCs w:val="24"/>
          <w:lang w:eastAsia="ar-SA"/>
        </w:rPr>
        <w:t>.</w:t>
      </w:r>
      <w:r w:rsidRPr="00D92D8B">
        <w:rPr>
          <w:rFonts w:eastAsiaTheme="minorHAnsi"/>
          <w:szCs w:val="24"/>
        </w:rPr>
        <w:t>“</w:t>
      </w:r>
      <w:bookmarkEnd w:id="6"/>
    </w:p>
    <w:p w14:paraId="04E65B99" w14:textId="03C37A20" w:rsidR="00451422" w:rsidRPr="003C1F30" w:rsidRDefault="00C53D0F" w:rsidP="006B6372">
      <w:pPr>
        <w:tabs>
          <w:tab w:val="left" w:pos="567"/>
        </w:tabs>
        <w:ind w:firstLine="851"/>
        <w:jc w:val="both"/>
        <w:rPr>
          <w:szCs w:val="24"/>
        </w:rPr>
      </w:pPr>
      <w:r>
        <w:rPr>
          <w:bCs/>
          <w:szCs w:val="24"/>
          <w:lang w:eastAsia="lt-LT"/>
        </w:rPr>
        <w:t>2.</w:t>
      </w:r>
      <w:r w:rsidR="00D224E6">
        <w:rPr>
          <w:bCs/>
          <w:szCs w:val="24"/>
          <w:lang w:eastAsia="lt-LT"/>
        </w:rPr>
        <w:t>7</w:t>
      </w:r>
      <w:r w:rsidR="00451422" w:rsidRPr="007B4F34">
        <w:rPr>
          <w:szCs w:val="24"/>
        </w:rPr>
        <w:t xml:space="preserve">. </w:t>
      </w:r>
      <w:r w:rsidR="00451422" w:rsidRPr="007B4F34">
        <w:rPr>
          <w:bCs/>
          <w:szCs w:val="24"/>
          <w:lang w:eastAsia="lt-LT"/>
        </w:rPr>
        <w:t>Pakeičiu 1</w:t>
      </w:r>
      <w:r w:rsidR="00E3299D">
        <w:rPr>
          <w:bCs/>
          <w:szCs w:val="24"/>
          <w:lang w:eastAsia="lt-LT"/>
        </w:rPr>
        <w:t>3</w:t>
      </w:r>
      <w:r w:rsidR="00451422" w:rsidRPr="007B4F34">
        <w:rPr>
          <w:bCs/>
          <w:szCs w:val="24"/>
          <w:lang w:eastAsia="lt-LT"/>
        </w:rPr>
        <w:t>.1</w:t>
      </w:r>
      <w:r w:rsidR="00451422" w:rsidRPr="007B4F34">
        <w:rPr>
          <w:szCs w:val="24"/>
        </w:rPr>
        <w:t xml:space="preserve"> papunktį ir jį išdėstau taip</w:t>
      </w:r>
      <w:r w:rsidR="00451422" w:rsidRPr="003C1F30">
        <w:rPr>
          <w:szCs w:val="24"/>
        </w:rPr>
        <w:t>:</w:t>
      </w:r>
    </w:p>
    <w:p w14:paraId="7A0DB7AC" w14:textId="4D513D2C" w:rsidR="00451422" w:rsidRDefault="00451422" w:rsidP="006B6372">
      <w:pPr>
        <w:pBdr>
          <w:top w:val="nil"/>
          <w:left w:val="nil"/>
          <w:bottom w:val="nil"/>
          <w:right w:val="nil"/>
          <w:between w:val="nil"/>
        </w:pBdr>
        <w:tabs>
          <w:tab w:val="left" w:pos="514"/>
        </w:tabs>
        <w:ind w:firstLine="851"/>
        <w:jc w:val="both"/>
        <w:rPr>
          <w:szCs w:val="24"/>
          <w:lang w:eastAsia="lt-LT"/>
        </w:rPr>
      </w:pPr>
      <w:r w:rsidRPr="003C1F30">
        <w:rPr>
          <w:szCs w:val="24"/>
        </w:rPr>
        <w:t>„1</w:t>
      </w:r>
      <w:r w:rsidR="00E3299D">
        <w:rPr>
          <w:szCs w:val="24"/>
        </w:rPr>
        <w:t>3</w:t>
      </w:r>
      <w:r w:rsidRPr="003C1F30">
        <w:rPr>
          <w:szCs w:val="24"/>
        </w:rPr>
        <w:t xml:space="preserve">.1. </w:t>
      </w:r>
      <w:r w:rsidRPr="003C1F30">
        <w:rPr>
          <w:szCs w:val="24"/>
          <w:lang w:eastAsia="lt-LT"/>
        </w:rPr>
        <w:t xml:space="preserve">Konkurso sritis ir </w:t>
      </w:r>
      <w:r w:rsidR="00D224E6">
        <w:rPr>
          <w:szCs w:val="24"/>
          <w:lang w:eastAsia="lt-LT"/>
        </w:rPr>
        <w:t>prioritetas</w:t>
      </w:r>
      <w:r w:rsidRPr="003C1F30">
        <w:rPr>
          <w:szCs w:val="24"/>
          <w:lang w:eastAsia="lt-LT"/>
        </w:rPr>
        <w:t xml:space="preserve">, </w:t>
      </w:r>
      <w:r w:rsidR="00A233C3">
        <w:rPr>
          <w:szCs w:val="24"/>
          <w:lang w:eastAsia="lt-LT"/>
        </w:rPr>
        <w:t>dėl kurių</w:t>
      </w:r>
      <w:r w:rsidRPr="003C1F30">
        <w:rPr>
          <w:szCs w:val="24"/>
          <w:lang w:eastAsia="lt-LT"/>
        </w:rPr>
        <w:t xml:space="preserve"> teikiama paraiška;“</w:t>
      </w:r>
      <w:r w:rsidR="008E3283">
        <w:rPr>
          <w:szCs w:val="24"/>
          <w:lang w:eastAsia="lt-LT"/>
        </w:rPr>
        <w:t>.</w:t>
      </w:r>
    </w:p>
    <w:p w14:paraId="2C3991F5" w14:textId="184F1983" w:rsidR="00504CEF" w:rsidRDefault="00504CEF" w:rsidP="006B6372">
      <w:pPr>
        <w:pBdr>
          <w:top w:val="nil"/>
          <w:left w:val="nil"/>
          <w:bottom w:val="nil"/>
          <w:right w:val="nil"/>
          <w:between w:val="nil"/>
        </w:pBdr>
        <w:tabs>
          <w:tab w:val="left" w:pos="514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2.8. </w:t>
      </w:r>
      <w:r w:rsidRPr="00504CEF">
        <w:rPr>
          <w:szCs w:val="24"/>
          <w:lang w:eastAsia="lt-LT"/>
        </w:rPr>
        <w:t>Pakeičiu 13.</w:t>
      </w:r>
      <w:r>
        <w:rPr>
          <w:szCs w:val="24"/>
          <w:lang w:eastAsia="lt-LT"/>
        </w:rPr>
        <w:t>6</w:t>
      </w:r>
      <w:r w:rsidRPr="00504CEF">
        <w:rPr>
          <w:szCs w:val="24"/>
          <w:lang w:eastAsia="lt-LT"/>
        </w:rPr>
        <w:t xml:space="preserve"> papunktį ir jį išdėstau taip:</w:t>
      </w:r>
    </w:p>
    <w:p w14:paraId="2D926845" w14:textId="7BACE873" w:rsidR="00504CEF" w:rsidRPr="003C1F30" w:rsidRDefault="00504CEF" w:rsidP="006B6372">
      <w:pPr>
        <w:pBdr>
          <w:top w:val="nil"/>
          <w:left w:val="nil"/>
          <w:bottom w:val="nil"/>
          <w:right w:val="nil"/>
          <w:between w:val="nil"/>
        </w:pBdr>
        <w:tabs>
          <w:tab w:val="left" w:pos="514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„13.6. </w:t>
      </w:r>
      <w:r w:rsidRPr="00504CEF">
        <w:rPr>
          <w:szCs w:val="24"/>
          <w:lang w:eastAsia="lt-LT"/>
        </w:rPr>
        <w:t>informacija apie projekte vykdomų veiklų atitiktį Konkurso finansuotin</w:t>
      </w:r>
      <w:r w:rsidR="002023FB">
        <w:rPr>
          <w:szCs w:val="24"/>
          <w:lang w:eastAsia="lt-LT"/>
        </w:rPr>
        <w:t>os</w:t>
      </w:r>
      <w:r>
        <w:rPr>
          <w:szCs w:val="24"/>
          <w:lang w:eastAsia="lt-LT"/>
        </w:rPr>
        <w:t xml:space="preserve"> sri</w:t>
      </w:r>
      <w:r w:rsidR="002023FB">
        <w:rPr>
          <w:szCs w:val="24"/>
          <w:lang w:eastAsia="lt-LT"/>
        </w:rPr>
        <w:t xml:space="preserve">ties </w:t>
      </w:r>
      <w:r w:rsidR="002023FB" w:rsidRPr="00030523">
        <w:rPr>
          <w:szCs w:val="24"/>
          <w:lang w:eastAsia="lt-LT"/>
        </w:rPr>
        <w:t>prioritetui</w:t>
      </w:r>
      <w:r w:rsidRPr="00504CEF">
        <w:rPr>
          <w:szCs w:val="24"/>
          <w:lang w:eastAsia="lt-LT"/>
        </w:rPr>
        <w:t>;</w:t>
      </w:r>
      <w:r>
        <w:rPr>
          <w:szCs w:val="24"/>
          <w:lang w:eastAsia="lt-LT"/>
        </w:rPr>
        <w:t>“.</w:t>
      </w:r>
    </w:p>
    <w:p w14:paraId="50BBAB66" w14:textId="56833E8F" w:rsidR="00451422" w:rsidRPr="007B4F34" w:rsidRDefault="00982A2F" w:rsidP="006B6372">
      <w:pPr>
        <w:tabs>
          <w:tab w:val="left" w:pos="567"/>
        </w:tabs>
        <w:ind w:firstLine="851"/>
        <w:jc w:val="both"/>
        <w:rPr>
          <w:szCs w:val="24"/>
        </w:rPr>
      </w:pPr>
      <w:r>
        <w:rPr>
          <w:bCs/>
          <w:szCs w:val="24"/>
          <w:lang w:eastAsia="lt-LT"/>
        </w:rPr>
        <w:t>2.</w:t>
      </w:r>
      <w:r w:rsidR="00CA5839">
        <w:rPr>
          <w:bCs/>
          <w:szCs w:val="24"/>
          <w:lang w:eastAsia="lt-LT"/>
        </w:rPr>
        <w:t>9</w:t>
      </w:r>
      <w:r w:rsidR="00451422" w:rsidRPr="007B4F34">
        <w:rPr>
          <w:szCs w:val="24"/>
        </w:rPr>
        <w:t xml:space="preserve">. </w:t>
      </w:r>
      <w:r w:rsidR="00E3299D">
        <w:rPr>
          <w:bCs/>
          <w:szCs w:val="24"/>
          <w:lang w:eastAsia="lt-LT"/>
        </w:rPr>
        <w:t>Pakeičiu 2</w:t>
      </w:r>
      <w:r w:rsidR="00650AA4">
        <w:rPr>
          <w:bCs/>
          <w:szCs w:val="24"/>
          <w:lang w:eastAsia="lt-LT"/>
        </w:rPr>
        <w:t>8</w:t>
      </w:r>
      <w:r w:rsidR="00451422" w:rsidRPr="007B4F34">
        <w:rPr>
          <w:bCs/>
          <w:szCs w:val="24"/>
          <w:lang w:eastAsia="lt-LT"/>
        </w:rPr>
        <w:t>.</w:t>
      </w:r>
      <w:r w:rsidR="00650AA4">
        <w:rPr>
          <w:bCs/>
          <w:szCs w:val="24"/>
          <w:lang w:eastAsia="lt-LT"/>
        </w:rPr>
        <w:t>1</w:t>
      </w:r>
      <w:r w:rsidR="00451422" w:rsidRPr="007B4F34">
        <w:rPr>
          <w:szCs w:val="24"/>
        </w:rPr>
        <w:t xml:space="preserve"> papunktį ir jį išdėstau taip:</w:t>
      </w:r>
    </w:p>
    <w:p w14:paraId="5889D78C" w14:textId="4F9B7E0B" w:rsidR="00451422" w:rsidRDefault="006B6372" w:rsidP="006B6372">
      <w:pPr>
        <w:ind w:firstLine="851"/>
        <w:jc w:val="both"/>
        <w:rPr>
          <w:szCs w:val="24"/>
        </w:rPr>
      </w:pPr>
      <w:r w:rsidRPr="007B4F34">
        <w:rPr>
          <w:szCs w:val="24"/>
        </w:rPr>
        <w:t>„</w:t>
      </w:r>
      <w:r w:rsidR="00E3299D">
        <w:rPr>
          <w:szCs w:val="24"/>
        </w:rPr>
        <w:t>2</w:t>
      </w:r>
      <w:r w:rsidR="00650AA4">
        <w:rPr>
          <w:szCs w:val="24"/>
        </w:rPr>
        <w:t>8</w:t>
      </w:r>
      <w:r w:rsidR="00451422" w:rsidRPr="007B4F34">
        <w:rPr>
          <w:szCs w:val="24"/>
        </w:rPr>
        <w:t>.</w:t>
      </w:r>
      <w:r w:rsidR="00650AA4">
        <w:rPr>
          <w:szCs w:val="24"/>
        </w:rPr>
        <w:t>1</w:t>
      </w:r>
      <w:r w:rsidR="00451422" w:rsidRPr="007B4F34">
        <w:rPr>
          <w:szCs w:val="24"/>
        </w:rPr>
        <w:t xml:space="preserve">. </w:t>
      </w:r>
      <w:r w:rsidR="00650AA4" w:rsidRPr="00650AA4">
        <w:rPr>
          <w:szCs w:val="24"/>
        </w:rPr>
        <w:t>Lietuvos Respublikos sporto įstatymo 1</w:t>
      </w:r>
      <w:r w:rsidR="00650AA4">
        <w:rPr>
          <w:szCs w:val="24"/>
        </w:rPr>
        <w:t>4</w:t>
      </w:r>
      <w:r w:rsidR="00650AA4" w:rsidRPr="00650AA4">
        <w:rPr>
          <w:szCs w:val="24"/>
        </w:rPr>
        <w:t xml:space="preserve"> straipsnio 1–5 dalių reikalavimų, keliamų  fizinio aktyvumo ar sporto specialistui arba instruktoriui ar fizinio aktyvumo ar sporto specialisto paslaugų teikėjui;</w:t>
      </w:r>
      <w:r w:rsidR="00451422" w:rsidRPr="007B4F34">
        <w:rPr>
          <w:szCs w:val="24"/>
        </w:rPr>
        <w:t>“</w:t>
      </w:r>
    </w:p>
    <w:p w14:paraId="1EDCD8F6" w14:textId="67082D05" w:rsidR="00DF2A68" w:rsidRPr="00F33BA4" w:rsidRDefault="00DF2A68" w:rsidP="006B6372">
      <w:pPr>
        <w:ind w:firstLine="851"/>
        <w:jc w:val="both"/>
        <w:rPr>
          <w:color w:val="0070C0"/>
          <w:szCs w:val="24"/>
        </w:rPr>
      </w:pPr>
      <w:r w:rsidRPr="00DF2A68">
        <w:rPr>
          <w:szCs w:val="24"/>
        </w:rPr>
        <w:t>2.</w:t>
      </w:r>
      <w:r>
        <w:rPr>
          <w:szCs w:val="24"/>
        </w:rPr>
        <w:t>10</w:t>
      </w:r>
      <w:r w:rsidRPr="00DF2A68">
        <w:rPr>
          <w:szCs w:val="24"/>
        </w:rPr>
        <w:t>. Pakeičiu 28.</w:t>
      </w:r>
      <w:r>
        <w:rPr>
          <w:szCs w:val="24"/>
        </w:rPr>
        <w:t>2</w:t>
      </w:r>
      <w:r w:rsidRPr="00DF2A68">
        <w:rPr>
          <w:szCs w:val="24"/>
        </w:rPr>
        <w:t xml:space="preserve"> papunktį ir jį išdėstau taip:</w:t>
      </w:r>
      <w:r w:rsidR="00F33BA4" w:rsidRPr="00F33BA4">
        <w:rPr>
          <w:szCs w:val="24"/>
        </w:rPr>
        <w:t xml:space="preserve"> </w:t>
      </w:r>
    </w:p>
    <w:p w14:paraId="754A0C39" w14:textId="77F8DCE3" w:rsidR="00DF2A68" w:rsidRPr="00CE12A9" w:rsidRDefault="00DF2A68" w:rsidP="006B6372">
      <w:pPr>
        <w:ind w:firstLine="851"/>
        <w:jc w:val="both"/>
        <w:rPr>
          <w:szCs w:val="24"/>
        </w:rPr>
      </w:pPr>
      <w:r w:rsidRPr="00CE12A9">
        <w:rPr>
          <w:szCs w:val="24"/>
        </w:rPr>
        <w:t>„28.2.</w:t>
      </w:r>
      <w:r w:rsidR="00B941F5" w:rsidRPr="00CE12A9">
        <w:rPr>
          <w:szCs w:val="24"/>
        </w:rPr>
        <w:t xml:space="preserve"> </w:t>
      </w:r>
      <w:r w:rsidR="00F33BA4" w:rsidRPr="00CE12A9">
        <w:rPr>
          <w:szCs w:val="24"/>
        </w:rPr>
        <w:t xml:space="preserve">su vaikais dirbsiantys projekto vykdytojas, darbuotojai, paslaugų teikėjai ir (ar) savanoriai, </w:t>
      </w:r>
      <w:r w:rsidR="00B941F5" w:rsidRPr="00CE12A9">
        <w:rPr>
          <w:szCs w:val="24"/>
        </w:rPr>
        <w:t xml:space="preserve">vadovaujantis Informatikos ir ryšių departamento prie Lietuvos Respublikos vidaus reikalų ministerijos direktoriaus 2024 m. spalio 31 d. įsakymu Nr. 5V-123 „Dėl Teisėto darbo su vaikais kodo išdavimo ir naudojimo tvarkos aprašo ir Teisėto darbo su vaikais kodo atvaizdavimo formos patvirtinimo“, </w:t>
      </w:r>
      <w:r w:rsidR="00CE12A9" w:rsidRPr="00D92D8B">
        <w:rPr>
          <w:szCs w:val="24"/>
        </w:rPr>
        <w:t xml:space="preserve">privalo turėti </w:t>
      </w:r>
      <w:r w:rsidR="00B941F5" w:rsidRPr="00CE12A9">
        <w:rPr>
          <w:szCs w:val="24"/>
        </w:rPr>
        <w:t>teisėto darbo su vaikais kodą (QR kodą), patvirtinantį, kad asmuo nėra teistas už seksualinio pobūdžio nusikaltimus prieš vaikus ar suaugusius, taip pat už kitus tyčinius sunkius ir labai sunkius nusikaltimus.</w:t>
      </w:r>
      <w:r w:rsidR="00F33BA4" w:rsidRPr="00CE12A9">
        <w:rPr>
          <w:szCs w:val="24"/>
        </w:rPr>
        <w:t>“</w:t>
      </w:r>
    </w:p>
    <w:p w14:paraId="406CC9BA" w14:textId="6A91C242" w:rsidR="00451422" w:rsidRPr="007B4F34" w:rsidRDefault="00982A2F" w:rsidP="006B6372">
      <w:pPr>
        <w:tabs>
          <w:tab w:val="left" w:pos="567"/>
        </w:tabs>
        <w:ind w:firstLine="851"/>
        <w:jc w:val="both"/>
        <w:rPr>
          <w:szCs w:val="24"/>
        </w:rPr>
      </w:pPr>
      <w:bookmarkStart w:id="7" w:name="_Hlk190950553"/>
      <w:r>
        <w:rPr>
          <w:bCs/>
          <w:szCs w:val="24"/>
          <w:lang w:eastAsia="lt-LT"/>
        </w:rPr>
        <w:t>2.1</w:t>
      </w:r>
      <w:r w:rsidR="00BB10A2">
        <w:rPr>
          <w:bCs/>
          <w:szCs w:val="24"/>
          <w:lang w:eastAsia="lt-LT"/>
        </w:rPr>
        <w:t>1</w:t>
      </w:r>
      <w:r w:rsidR="00451422" w:rsidRPr="007B4F34">
        <w:rPr>
          <w:szCs w:val="24"/>
        </w:rPr>
        <w:t>. P</w:t>
      </w:r>
      <w:r w:rsidR="00E3299D">
        <w:rPr>
          <w:bCs/>
          <w:szCs w:val="24"/>
          <w:lang w:eastAsia="lt-LT"/>
        </w:rPr>
        <w:t>apildau 31</w:t>
      </w:r>
      <w:r w:rsidR="00451422" w:rsidRPr="007B4F34">
        <w:rPr>
          <w:bCs/>
          <w:szCs w:val="24"/>
          <w:lang w:eastAsia="lt-LT"/>
        </w:rPr>
        <w:t>.6</w:t>
      </w:r>
      <w:r w:rsidR="00451422" w:rsidRPr="007B4F34">
        <w:rPr>
          <w:szCs w:val="24"/>
        </w:rPr>
        <w:t xml:space="preserve"> papunkčiu ir jį išdėstau taip:</w:t>
      </w:r>
    </w:p>
    <w:p w14:paraId="1AB3FB3B" w14:textId="14CBDD2B" w:rsidR="00451422" w:rsidRPr="007B4F34" w:rsidRDefault="00451422" w:rsidP="006B6372">
      <w:pPr>
        <w:tabs>
          <w:tab w:val="left" w:pos="567"/>
        </w:tabs>
        <w:ind w:firstLine="851"/>
        <w:jc w:val="both"/>
        <w:rPr>
          <w:szCs w:val="24"/>
          <w:lang w:eastAsia="lt-LT"/>
        </w:rPr>
      </w:pPr>
      <w:r w:rsidRPr="007B4F34">
        <w:rPr>
          <w:szCs w:val="24"/>
        </w:rPr>
        <w:t>„3</w:t>
      </w:r>
      <w:r w:rsidR="00E3299D">
        <w:rPr>
          <w:szCs w:val="24"/>
        </w:rPr>
        <w:t>1</w:t>
      </w:r>
      <w:r w:rsidRPr="007B4F34">
        <w:rPr>
          <w:szCs w:val="24"/>
        </w:rPr>
        <w:t xml:space="preserve">.6. </w:t>
      </w:r>
      <w:r w:rsidRPr="007B4F34">
        <w:rPr>
          <w:szCs w:val="24"/>
          <w:lang w:eastAsia="lt-LT"/>
        </w:rPr>
        <w:t>projekto vykdytojas projekto įgyvendinimo metu ir 24 mėnesius</w:t>
      </w:r>
      <w:r w:rsidRPr="007B4F34">
        <w:rPr>
          <w:szCs w:val="24"/>
        </w:rPr>
        <w:t xml:space="preserve"> nuo galutinės projekto įgyvendinimo veiklos ataskaitos pateikimo dienos atsako už informacijos ir su projektu bei jo įgyvendinimu susijusių duomenų tikslumą, teisėtumą, gautų Savivaldybės biudžeto lėšų buhalterinės apskaitos tvarkymą. D</w:t>
      </w:r>
      <w:r w:rsidRPr="007B4F34">
        <w:rPr>
          <w:szCs w:val="24"/>
          <w:lang w:eastAsia="lt-LT"/>
        </w:rPr>
        <w:t>okumentus, susijusius su projekto įgyvendinimu, projekto vykdytojas privalo tvarkyti ir saugoti dokumentų tvarkymą ir saugojimą reglamentuojančių teisės aktų nustat</w:t>
      </w:r>
      <w:r w:rsidR="00FF60D3">
        <w:rPr>
          <w:szCs w:val="24"/>
          <w:lang w:eastAsia="lt-LT"/>
        </w:rPr>
        <w:t>yta tvarka, taip pat K</w:t>
      </w:r>
      <w:r w:rsidRPr="007B4F34">
        <w:rPr>
          <w:szCs w:val="24"/>
          <w:lang w:eastAsia="lt-LT"/>
        </w:rPr>
        <w:t>onkursą organizuojančios įstaigos reikalavimu projekto įgyvendinimo metu ir visą projekto stebėsenos laikotarpį pateikti su projekto įgyvendinimu susijusius dokumentus ir (ar) tinkamai patvirtintas jų kopijas;“</w:t>
      </w:r>
      <w:r w:rsidR="008E3283">
        <w:rPr>
          <w:szCs w:val="24"/>
          <w:lang w:eastAsia="lt-LT"/>
        </w:rPr>
        <w:t>.</w:t>
      </w:r>
    </w:p>
    <w:p w14:paraId="020B845D" w14:textId="76220771" w:rsidR="00451422" w:rsidRPr="007B4F34" w:rsidRDefault="00982A2F" w:rsidP="006B6372">
      <w:pPr>
        <w:tabs>
          <w:tab w:val="left" w:pos="567"/>
        </w:tabs>
        <w:ind w:firstLine="851"/>
        <w:jc w:val="both"/>
        <w:rPr>
          <w:szCs w:val="24"/>
        </w:rPr>
      </w:pPr>
      <w:r>
        <w:rPr>
          <w:bCs/>
          <w:szCs w:val="24"/>
          <w:lang w:eastAsia="lt-LT"/>
        </w:rPr>
        <w:t>2.1</w:t>
      </w:r>
      <w:r w:rsidR="00FF60D3">
        <w:rPr>
          <w:bCs/>
          <w:szCs w:val="24"/>
          <w:lang w:eastAsia="lt-LT"/>
        </w:rPr>
        <w:t>2</w:t>
      </w:r>
      <w:r w:rsidR="00451422" w:rsidRPr="007B4F34">
        <w:rPr>
          <w:szCs w:val="24"/>
        </w:rPr>
        <w:t>. P</w:t>
      </w:r>
      <w:r w:rsidR="00451422" w:rsidRPr="007B4F34">
        <w:rPr>
          <w:bCs/>
          <w:szCs w:val="24"/>
          <w:lang w:eastAsia="lt-LT"/>
        </w:rPr>
        <w:t>apildau 3</w:t>
      </w:r>
      <w:r w:rsidR="00E3299D">
        <w:rPr>
          <w:bCs/>
          <w:szCs w:val="24"/>
          <w:lang w:eastAsia="lt-LT"/>
        </w:rPr>
        <w:t>1</w:t>
      </w:r>
      <w:r w:rsidR="00451422" w:rsidRPr="007B4F34">
        <w:rPr>
          <w:bCs/>
          <w:szCs w:val="24"/>
          <w:lang w:eastAsia="lt-LT"/>
        </w:rPr>
        <w:t>.7</w:t>
      </w:r>
      <w:r w:rsidR="00451422" w:rsidRPr="007B4F34">
        <w:rPr>
          <w:szCs w:val="24"/>
        </w:rPr>
        <w:t xml:space="preserve"> papunkčiu ir jį išdėstau taip:</w:t>
      </w:r>
    </w:p>
    <w:p w14:paraId="2850192C" w14:textId="0C246718" w:rsidR="00451422" w:rsidRPr="007B4F34" w:rsidRDefault="00451422" w:rsidP="006B6372">
      <w:pPr>
        <w:tabs>
          <w:tab w:val="left" w:pos="567"/>
        </w:tabs>
        <w:ind w:firstLine="851"/>
        <w:jc w:val="both"/>
        <w:rPr>
          <w:szCs w:val="24"/>
          <w:lang w:eastAsia="lt-LT"/>
        </w:rPr>
      </w:pPr>
      <w:r w:rsidRPr="007B4F34">
        <w:rPr>
          <w:szCs w:val="24"/>
        </w:rPr>
        <w:t>„3</w:t>
      </w:r>
      <w:r w:rsidR="00E3299D">
        <w:rPr>
          <w:szCs w:val="24"/>
        </w:rPr>
        <w:t>1</w:t>
      </w:r>
      <w:r w:rsidRPr="007B4F34">
        <w:rPr>
          <w:szCs w:val="24"/>
        </w:rPr>
        <w:t xml:space="preserve">.7. </w:t>
      </w:r>
      <w:r w:rsidRPr="007B4F34">
        <w:rPr>
          <w:szCs w:val="24"/>
          <w:lang w:eastAsia="lt-LT"/>
        </w:rPr>
        <w:t>projekto vykdytojas turi užtikrinti tvarų ir aplinkai draugišką projekto įgyvendinimą, siekti lygių galimybių ir gerovės visiems.“</w:t>
      </w:r>
    </w:p>
    <w:p w14:paraId="653FD6F0" w14:textId="7F9D9DFE" w:rsidR="00451422" w:rsidRPr="007B4F34" w:rsidRDefault="00982A2F" w:rsidP="006B6372">
      <w:pPr>
        <w:tabs>
          <w:tab w:val="left" w:pos="567"/>
        </w:tabs>
        <w:ind w:firstLine="851"/>
        <w:jc w:val="both"/>
        <w:rPr>
          <w:szCs w:val="24"/>
        </w:rPr>
      </w:pPr>
      <w:r>
        <w:rPr>
          <w:bCs/>
          <w:szCs w:val="24"/>
          <w:lang w:eastAsia="lt-LT"/>
        </w:rPr>
        <w:t>2.1</w:t>
      </w:r>
      <w:r w:rsidR="00FF60D3">
        <w:rPr>
          <w:bCs/>
          <w:szCs w:val="24"/>
          <w:lang w:eastAsia="lt-LT"/>
        </w:rPr>
        <w:t>3</w:t>
      </w:r>
      <w:r w:rsidR="00451422" w:rsidRPr="007B4F34">
        <w:rPr>
          <w:szCs w:val="24"/>
        </w:rPr>
        <w:t xml:space="preserve">. </w:t>
      </w:r>
      <w:r w:rsidR="00451422" w:rsidRPr="007B4F34">
        <w:rPr>
          <w:bCs/>
          <w:szCs w:val="24"/>
          <w:lang w:eastAsia="lt-LT"/>
        </w:rPr>
        <w:t>Pakeičiu 3</w:t>
      </w:r>
      <w:r w:rsidR="00E3299D">
        <w:rPr>
          <w:bCs/>
          <w:szCs w:val="24"/>
          <w:lang w:eastAsia="lt-LT"/>
        </w:rPr>
        <w:t>6</w:t>
      </w:r>
      <w:r w:rsidR="00451422" w:rsidRPr="007B4F34">
        <w:rPr>
          <w:bCs/>
          <w:szCs w:val="24"/>
          <w:lang w:eastAsia="lt-LT"/>
        </w:rPr>
        <w:t>.8</w:t>
      </w:r>
      <w:r w:rsidR="00451422" w:rsidRPr="007B4F34">
        <w:rPr>
          <w:szCs w:val="24"/>
        </w:rPr>
        <w:t xml:space="preserve"> papunktį ir jį išdėstau taip:</w:t>
      </w:r>
    </w:p>
    <w:p w14:paraId="521EBECA" w14:textId="70761A86" w:rsidR="00451422" w:rsidRPr="007B4F34" w:rsidRDefault="00451422" w:rsidP="006B6372">
      <w:pPr>
        <w:autoSpaceDN w:val="0"/>
        <w:ind w:firstLine="851"/>
        <w:jc w:val="both"/>
        <w:rPr>
          <w:rFonts w:eastAsiaTheme="minorHAnsi"/>
          <w:szCs w:val="24"/>
          <w:lang w:eastAsia="lt-LT"/>
        </w:rPr>
      </w:pPr>
      <w:r w:rsidRPr="007B4F34">
        <w:rPr>
          <w:szCs w:val="24"/>
        </w:rPr>
        <w:t>„3</w:t>
      </w:r>
      <w:r w:rsidR="00E3299D">
        <w:rPr>
          <w:szCs w:val="24"/>
        </w:rPr>
        <w:t>6</w:t>
      </w:r>
      <w:r w:rsidRPr="007B4F34">
        <w:rPr>
          <w:szCs w:val="24"/>
        </w:rPr>
        <w:t>.8. ilgalaikiam materialiajam turtui įsigyti, kurio vertė 750 eurų, k</w:t>
      </w:r>
      <w:r w:rsidRPr="007B4F34">
        <w:rPr>
          <w:szCs w:val="24"/>
          <w:shd w:val="clear" w:color="auto" w:fill="FFFFFF"/>
        </w:rPr>
        <w:t>aip jis apibrėžtas 12-ajame viešojo sektoriaus apskaitos ir finansinės atskaitomybės standarte „Ilgalaikis materialusis turtas“, patvirtintame Lietuvos Respublikos finansų ministro 2008 m. gegužės 8 d. įsakymu Nr. 1K-174 „Dėl Viešojo sektoriaus apskaitos ir finansinės atskaitomybės 12-ojo standarto patvirtinimo“</w:t>
      </w:r>
      <w:r w:rsidRPr="007B4F34">
        <w:rPr>
          <w:szCs w:val="24"/>
        </w:rPr>
        <w:t>;</w:t>
      </w:r>
      <w:r w:rsidR="001C4E6C">
        <w:rPr>
          <w:szCs w:val="24"/>
        </w:rPr>
        <w:t>“</w:t>
      </w:r>
      <w:r w:rsidR="008E3283">
        <w:rPr>
          <w:szCs w:val="24"/>
        </w:rPr>
        <w:t>.</w:t>
      </w:r>
    </w:p>
    <w:p w14:paraId="6C57784B" w14:textId="45DFF608" w:rsidR="00451422" w:rsidRPr="007B4F34" w:rsidRDefault="00982A2F" w:rsidP="006B6372">
      <w:pPr>
        <w:tabs>
          <w:tab w:val="left" w:pos="567"/>
        </w:tabs>
        <w:ind w:firstLine="851"/>
        <w:jc w:val="both"/>
        <w:rPr>
          <w:szCs w:val="24"/>
        </w:rPr>
      </w:pPr>
      <w:r>
        <w:rPr>
          <w:bCs/>
          <w:szCs w:val="24"/>
          <w:lang w:eastAsia="lt-LT"/>
        </w:rPr>
        <w:t>2.1</w:t>
      </w:r>
      <w:r w:rsidR="00FF60D3">
        <w:rPr>
          <w:bCs/>
          <w:szCs w:val="24"/>
          <w:lang w:eastAsia="lt-LT"/>
        </w:rPr>
        <w:t>4</w:t>
      </w:r>
      <w:r w:rsidR="00451422" w:rsidRPr="007B4F34">
        <w:rPr>
          <w:szCs w:val="24"/>
        </w:rPr>
        <w:t xml:space="preserve">. </w:t>
      </w:r>
      <w:r w:rsidR="00451422" w:rsidRPr="007B4F34">
        <w:rPr>
          <w:bCs/>
          <w:szCs w:val="24"/>
          <w:lang w:eastAsia="lt-LT"/>
        </w:rPr>
        <w:t xml:space="preserve">Pakeičiu </w:t>
      </w:r>
      <w:r w:rsidR="00E3299D">
        <w:rPr>
          <w:bCs/>
          <w:szCs w:val="24"/>
          <w:lang w:eastAsia="lt-LT"/>
        </w:rPr>
        <w:t>50</w:t>
      </w:r>
      <w:r w:rsidR="00451422" w:rsidRPr="007B4F34">
        <w:rPr>
          <w:szCs w:val="24"/>
        </w:rPr>
        <w:t xml:space="preserve"> punktą ir jį išdėstau taip:</w:t>
      </w:r>
    </w:p>
    <w:p w14:paraId="18E272F7" w14:textId="36F83CDF" w:rsidR="00451422" w:rsidRPr="007B4F34" w:rsidRDefault="00451422" w:rsidP="006B6372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szCs w:val="24"/>
          <w:lang w:eastAsia="lt-LT"/>
        </w:rPr>
      </w:pPr>
      <w:r w:rsidRPr="007B4F34">
        <w:rPr>
          <w:szCs w:val="24"/>
          <w:lang w:eastAsia="lt-LT"/>
        </w:rPr>
        <w:t>„</w:t>
      </w:r>
      <w:r w:rsidR="00E3299D">
        <w:rPr>
          <w:szCs w:val="24"/>
          <w:lang w:eastAsia="lt-LT"/>
        </w:rPr>
        <w:t>50</w:t>
      </w:r>
      <w:r w:rsidRPr="007B4F34">
        <w:rPr>
          <w:szCs w:val="24"/>
          <w:lang w:eastAsia="lt-LT"/>
        </w:rPr>
        <w:t xml:space="preserve">. Paraiškos turi būti įvertintos per laikotarpį, ne ilgesnį kaip 20 (dvidešimt) darbo dienų, pradedant skaičiuoti nuo vertintinų paraiškų pateikimo </w:t>
      </w:r>
      <w:r w:rsidR="00FF60D3">
        <w:rPr>
          <w:szCs w:val="24"/>
          <w:lang w:eastAsia="lt-LT"/>
        </w:rPr>
        <w:t>K</w:t>
      </w:r>
      <w:r w:rsidRPr="007B4F34">
        <w:rPr>
          <w:szCs w:val="24"/>
          <w:lang w:eastAsia="lt-LT"/>
        </w:rPr>
        <w:t xml:space="preserve">omisijos nariams dienos iki </w:t>
      </w:r>
      <w:r w:rsidR="00FF60D3">
        <w:rPr>
          <w:szCs w:val="24"/>
          <w:lang w:eastAsia="lt-LT"/>
        </w:rPr>
        <w:t>K</w:t>
      </w:r>
      <w:r w:rsidRPr="007B4F34">
        <w:rPr>
          <w:szCs w:val="24"/>
          <w:lang w:eastAsia="lt-LT"/>
        </w:rPr>
        <w:t xml:space="preserve">onkurso koordinatoriaus parengtos </w:t>
      </w:r>
      <w:r w:rsidR="00FF60D3">
        <w:rPr>
          <w:szCs w:val="24"/>
          <w:lang w:eastAsia="lt-LT"/>
        </w:rPr>
        <w:t>K</w:t>
      </w:r>
      <w:r w:rsidRPr="007B4F34">
        <w:rPr>
          <w:szCs w:val="24"/>
          <w:lang w:eastAsia="lt-LT"/>
        </w:rPr>
        <w:t xml:space="preserve">omisijos narių paraiškų vertinimų suvestinės pateikimo </w:t>
      </w:r>
      <w:r w:rsidR="00FF60D3">
        <w:rPr>
          <w:szCs w:val="24"/>
          <w:lang w:eastAsia="lt-LT"/>
        </w:rPr>
        <w:t>K</w:t>
      </w:r>
      <w:r w:rsidRPr="007B4F34">
        <w:rPr>
          <w:szCs w:val="24"/>
          <w:lang w:eastAsia="lt-LT"/>
        </w:rPr>
        <w:t>omisijai dienos.“</w:t>
      </w:r>
    </w:p>
    <w:p w14:paraId="6D5DC3F3" w14:textId="0A24CE6C" w:rsidR="006B6372" w:rsidRPr="007B4F34" w:rsidRDefault="00982A2F" w:rsidP="006B6372">
      <w:pPr>
        <w:tabs>
          <w:tab w:val="left" w:pos="567"/>
        </w:tabs>
        <w:ind w:firstLine="851"/>
        <w:jc w:val="both"/>
        <w:rPr>
          <w:szCs w:val="24"/>
        </w:rPr>
      </w:pPr>
      <w:r>
        <w:rPr>
          <w:bCs/>
          <w:szCs w:val="24"/>
          <w:lang w:eastAsia="lt-LT"/>
        </w:rPr>
        <w:t>2.1</w:t>
      </w:r>
      <w:r w:rsidR="00FF60D3">
        <w:rPr>
          <w:bCs/>
          <w:szCs w:val="24"/>
          <w:lang w:eastAsia="lt-LT"/>
        </w:rPr>
        <w:t>5</w:t>
      </w:r>
      <w:r w:rsidR="006B6372" w:rsidRPr="007B4F34">
        <w:rPr>
          <w:szCs w:val="24"/>
        </w:rPr>
        <w:t xml:space="preserve">. </w:t>
      </w:r>
      <w:r w:rsidR="006B6372" w:rsidRPr="007B4F34">
        <w:rPr>
          <w:bCs/>
          <w:szCs w:val="24"/>
          <w:lang w:eastAsia="lt-LT"/>
        </w:rPr>
        <w:t>Pakeičiu 6</w:t>
      </w:r>
      <w:r w:rsidR="00E3299D">
        <w:rPr>
          <w:bCs/>
          <w:szCs w:val="24"/>
          <w:lang w:eastAsia="lt-LT"/>
        </w:rPr>
        <w:t>5</w:t>
      </w:r>
      <w:r w:rsidR="006B6372" w:rsidRPr="007B4F34">
        <w:rPr>
          <w:szCs w:val="24"/>
        </w:rPr>
        <w:t xml:space="preserve"> punktą ir jį išdėstau taip:</w:t>
      </w:r>
    </w:p>
    <w:p w14:paraId="6C963985" w14:textId="4BD603EE" w:rsidR="006B6372" w:rsidRPr="003C1F30" w:rsidRDefault="006B6372" w:rsidP="006B6372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szCs w:val="24"/>
          <w:lang w:eastAsia="lt-LT"/>
        </w:rPr>
      </w:pPr>
      <w:r w:rsidRPr="007B4F34">
        <w:rPr>
          <w:szCs w:val="24"/>
          <w:lang w:eastAsia="lt-LT"/>
        </w:rPr>
        <w:t>„6</w:t>
      </w:r>
      <w:r w:rsidR="00E3299D">
        <w:rPr>
          <w:szCs w:val="24"/>
          <w:lang w:eastAsia="lt-LT"/>
        </w:rPr>
        <w:t>5</w:t>
      </w:r>
      <w:r w:rsidRPr="007B4F34">
        <w:rPr>
          <w:szCs w:val="24"/>
          <w:lang w:eastAsia="lt-LT"/>
        </w:rPr>
        <w:t>.</w:t>
      </w:r>
      <w:r w:rsidRPr="007B4F34">
        <w:rPr>
          <w:szCs w:val="24"/>
          <w:lang w:eastAsia="ar-SA"/>
        </w:rPr>
        <w:t xml:space="preserve"> Savivaldybės biudžeto lėšų naudojimo sut</w:t>
      </w:r>
      <w:r w:rsidR="00FF60D3">
        <w:rPr>
          <w:szCs w:val="24"/>
          <w:lang w:eastAsia="ar-SA"/>
        </w:rPr>
        <w:t>artis tarp K</w:t>
      </w:r>
      <w:r w:rsidRPr="007B4F34">
        <w:rPr>
          <w:szCs w:val="24"/>
          <w:lang w:eastAsia="ar-SA"/>
        </w:rPr>
        <w:t xml:space="preserve">onkursą organizuojančios įstaigos ir projekto vykdytojo sudaroma </w:t>
      </w:r>
      <w:r w:rsidR="00FF60D3">
        <w:rPr>
          <w:szCs w:val="24"/>
        </w:rPr>
        <w:t>per K</w:t>
      </w:r>
      <w:r w:rsidRPr="007B4F34">
        <w:rPr>
          <w:szCs w:val="24"/>
        </w:rPr>
        <w:t>onkurso nuostatuose nurodytą terminą, bet ne vėliau nei 20 (dvidešimt) darbo dienų nuo subjekto sprendimo dėl Savivaldybės biudžeto lėšų skyrimo projektui įgyvendinti</w:t>
      </w:r>
      <w:r w:rsidRPr="003C1F30">
        <w:rPr>
          <w:szCs w:val="24"/>
        </w:rPr>
        <w:t xml:space="preserve"> priėmimo dienos.</w:t>
      </w:r>
      <w:r w:rsidR="001C4E6C">
        <w:rPr>
          <w:szCs w:val="24"/>
        </w:rPr>
        <w:t>“</w:t>
      </w:r>
    </w:p>
    <w:bookmarkEnd w:id="5"/>
    <w:bookmarkEnd w:id="7"/>
    <w:p w14:paraId="060CF74B" w14:textId="209FC86B" w:rsidR="00E558D7" w:rsidRPr="00BB0EA2" w:rsidRDefault="00460AB6" w:rsidP="00451422">
      <w:pPr>
        <w:ind w:firstLine="709"/>
        <w:jc w:val="both"/>
        <w:rPr>
          <w:szCs w:val="24"/>
          <w:lang w:eastAsia="lt-LT"/>
        </w:rPr>
      </w:pPr>
      <w:r w:rsidRPr="00BB0EA2">
        <w:rPr>
          <w:szCs w:val="24"/>
          <w:lang w:eastAsia="lt-LT"/>
        </w:rPr>
        <w:t>2.16. pakeičiu Nuostatų 1 ir 3 priedus ir išdėstau juos nauja redakcija.</w:t>
      </w:r>
    </w:p>
    <w:p w14:paraId="1A8851F2" w14:textId="77777777" w:rsidR="00E558D7" w:rsidRPr="003C1F30" w:rsidRDefault="00E558D7" w:rsidP="00E558D7">
      <w:pPr>
        <w:jc w:val="both"/>
        <w:rPr>
          <w:szCs w:val="24"/>
          <w:lang w:eastAsia="lt-LT"/>
        </w:rPr>
      </w:pPr>
    </w:p>
    <w:p w14:paraId="7ABC78D8" w14:textId="77777777" w:rsidR="00E558D7" w:rsidRPr="003C1F30" w:rsidRDefault="00E558D7" w:rsidP="00E558D7">
      <w:pPr>
        <w:jc w:val="both"/>
        <w:rPr>
          <w:szCs w:val="24"/>
          <w:lang w:eastAsia="lt-LT"/>
        </w:rPr>
      </w:pPr>
    </w:p>
    <w:p w14:paraId="093B2D1F" w14:textId="57886535" w:rsidR="00E558D7" w:rsidRPr="003C1F30" w:rsidRDefault="00E558D7" w:rsidP="00E558D7">
      <w:pPr>
        <w:rPr>
          <w:szCs w:val="24"/>
        </w:rPr>
      </w:pPr>
      <w:r w:rsidRPr="003C1F30">
        <w:rPr>
          <w:szCs w:val="24"/>
          <w:lang w:eastAsia="lt-LT"/>
        </w:rPr>
        <w:t>Administracijos direktorius</w:t>
      </w:r>
      <w:r w:rsidRPr="003C1F30">
        <w:rPr>
          <w:szCs w:val="24"/>
          <w:lang w:eastAsia="lt-LT"/>
        </w:rPr>
        <w:tab/>
        <w:t xml:space="preserve">                            </w:t>
      </w:r>
      <w:r w:rsidRPr="003C1F30">
        <w:rPr>
          <w:szCs w:val="24"/>
          <w:lang w:eastAsia="lt-LT"/>
        </w:rPr>
        <w:tab/>
        <w:t xml:space="preserve">      Gintautas Muznikas </w:t>
      </w:r>
    </w:p>
    <w:sectPr w:rsidR="00E558D7" w:rsidRPr="003C1F30" w:rsidSect="007B4F3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1A77"/>
    <w:multiLevelType w:val="hybridMultilevel"/>
    <w:tmpl w:val="AA46CBAE"/>
    <w:lvl w:ilvl="0" w:tplc="67AA506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A044A7"/>
    <w:multiLevelType w:val="hybridMultilevel"/>
    <w:tmpl w:val="51963EEC"/>
    <w:lvl w:ilvl="0" w:tplc="8D486CAC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7C456A"/>
    <w:multiLevelType w:val="hybridMultilevel"/>
    <w:tmpl w:val="1C28B354"/>
    <w:lvl w:ilvl="0" w:tplc="BE6A63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7277E"/>
    <w:multiLevelType w:val="hybridMultilevel"/>
    <w:tmpl w:val="D0E8DBA8"/>
    <w:lvl w:ilvl="0" w:tplc="7B48E34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E82348"/>
    <w:multiLevelType w:val="hybridMultilevel"/>
    <w:tmpl w:val="445A9032"/>
    <w:lvl w:ilvl="0" w:tplc="58D8B5B0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C3619"/>
    <w:multiLevelType w:val="multilevel"/>
    <w:tmpl w:val="430A34F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AA013CF"/>
    <w:multiLevelType w:val="hybridMultilevel"/>
    <w:tmpl w:val="FE9C6A40"/>
    <w:lvl w:ilvl="0" w:tplc="83E439C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4C7415"/>
    <w:multiLevelType w:val="hybridMultilevel"/>
    <w:tmpl w:val="28F83CCE"/>
    <w:lvl w:ilvl="0" w:tplc="DEFE69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075322">
    <w:abstractNumId w:val="1"/>
  </w:num>
  <w:num w:numId="2" w16cid:durableId="1545483750">
    <w:abstractNumId w:val="5"/>
  </w:num>
  <w:num w:numId="3" w16cid:durableId="362560760">
    <w:abstractNumId w:val="7"/>
  </w:num>
  <w:num w:numId="4" w16cid:durableId="1240940711">
    <w:abstractNumId w:val="2"/>
  </w:num>
  <w:num w:numId="5" w16cid:durableId="338582360">
    <w:abstractNumId w:val="6"/>
  </w:num>
  <w:num w:numId="6" w16cid:durableId="2099670255">
    <w:abstractNumId w:val="3"/>
  </w:num>
  <w:num w:numId="7" w16cid:durableId="312028291">
    <w:abstractNumId w:val="4"/>
  </w:num>
  <w:num w:numId="8" w16cid:durableId="693309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8D7"/>
    <w:rsid w:val="00013374"/>
    <w:rsid w:val="0002768A"/>
    <w:rsid w:val="00030523"/>
    <w:rsid w:val="000E72ED"/>
    <w:rsid w:val="00132387"/>
    <w:rsid w:val="001459E0"/>
    <w:rsid w:val="00154135"/>
    <w:rsid w:val="00170706"/>
    <w:rsid w:val="001B292D"/>
    <w:rsid w:val="001C4E6C"/>
    <w:rsid w:val="001D2862"/>
    <w:rsid w:val="002023FB"/>
    <w:rsid w:val="00216E8F"/>
    <w:rsid w:val="00222533"/>
    <w:rsid w:val="002310E4"/>
    <w:rsid w:val="002667AA"/>
    <w:rsid w:val="00274EED"/>
    <w:rsid w:val="002823BC"/>
    <w:rsid w:val="002A6AE2"/>
    <w:rsid w:val="00302FCB"/>
    <w:rsid w:val="0032106C"/>
    <w:rsid w:val="003227A7"/>
    <w:rsid w:val="0036111F"/>
    <w:rsid w:val="00380737"/>
    <w:rsid w:val="003B78F3"/>
    <w:rsid w:val="003C1F30"/>
    <w:rsid w:val="00451422"/>
    <w:rsid w:val="00457CED"/>
    <w:rsid w:val="00460AB6"/>
    <w:rsid w:val="0047640E"/>
    <w:rsid w:val="004E726B"/>
    <w:rsid w:val="004F2BD0"/>
    <w:rsid w:val="00504CEF"/>
    <w:rsid w:val="005462F2"/>
    <w:rsid w:val="00556FBA"/>
    <w:rsid w:val="00572509"/>
    <w:rsid w:val="005B64BC"/>
    <w:rsid w:val="005F7D4A"/>
    <w:rsid w:val="00623DD7"/>
    <w:rsid w:val="00633C69"/>
    <w:rsid w:val="00650AA4"/>
    <w:rsid w:val="0066165D"/>
    <w:rsid w:val="00661F57"/>
    <w:rsid w:val="0067365E"/>
    <w:rsid w:val="006A5CF9"/>
    <w:rsid w:val="006B4D24"/>
    <w:rsid w:val="006B5DF9"/>
    <w:rsid w:val="006B6372"/>
    <w:rsid w:val="006D2A20"/>
    <w:rsid w:val="007824B8"/>
    <w:rsid w:val="007A68DC"/>
    <w:rsid w:val="007B4F34"/>
    <w:rsid w:val="007F35DE"/>
    <w:rsid w:val="008C1352"/>
    <w:rsid w:val="008E3283"/>
    <w:rsid w:val="00927364"/>
    <w:rsid w:val="00952AD0"/>
    <w:rsid w:val="00976B75"/>
    <w:rsid w:val="00982A2F"/>
    <w:rsid w:val="00A233C3"/>
    <w:rsid w:val="00A3248B"/>
    <w:rsid w:val="00A40BFF"/>
    <w:rsid w:val="00A82D05"/>
    <w:rsid w:val="00A84FFB"/>
    <w:rsid w:val="00AA5475"/>
    <w:rsid w:val="00B0001F"/>
    <w:rsid w:val="00B57916"/>
    <w:rsid w:val="00B941F5"/>
    <w:rsid w:val="00BA5AB7"/>
    <w:rsid w:val="00BB0EA2"/>
    <w:rsid w:val="00BB10A2"/>
    <w:rsid w:val="00BB4D65"/>
    <w:rsid w:val="00BE67C5"/>
    <w:rsid w:val="00C0347C"/>
    <w:rsid w:val="00C203DA"/>
    <w:rsid w:val="00C32DB5"/>
    <w:rsid w:val="00C52560"/>
    <w:rsid w:val="00C53D0F"/>
    <w:rsid w:val="00C864B2"/>
    <w:rsid w:val="00CA5839"/>
    <w:rsid w:val="00CE12A9"/>
    <w:rsid w:val="00CE3215"/>
    <w:rsid w:val="00CF38EC"/>
    <w:rsid w:val="00D00FDC"/>
    <w:rsid w:val="00D140B8"/>
    <w:rsid w:val="00D224E6"/>
    <w:rsid w:val="00D25053"/>
    <w:rsid w:val="00D3119F"/>
    <w:rsid w:val="00D47011"/>
    <w:rsid w:val="00D67361"/>
    <w:rsid w:val="00D906E6"/>
    <w:rsid w:val="00D92D8B"/>
    <w:rsid w:val="00D96746"/>
    <w:rsid w:val="00DF2A68"/>
    <w:rsid w:val="00DF5A0F"/>
    <w:rsid w:val="00E3299D"/>
    <w:rsid w:val="00E558D7"/>
    <w:rsid w:val="00EB162B"/>
    <w:rsid w:val="00EB2645"/>
    <w:rsid w:val="00EB52E4"/>
    <w:rsid w:val="00EE32ED"/>
    <w:rsid w:val="00EF70E2"/>
    <w:rsid w:val="00F33BA4"/>
    <w:rsid w:val="00F52082"/>
    <w:rsid w:val="00F55356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9EF1"/>
  <w15:chartTrackingRefBased/>
  <w15:docId w15:val="{C00B3224-4E50-499B-AFBE-5A9AD36E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8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8D7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58D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E558D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558D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558D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0133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2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2E4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4144</Words>
  <Characters>2363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Dalius Ramonas</dc:creator>
  <cp:lastModifiedBy>Raminta Bartkevičienė</cp:lastModifiedBy>
  <cp:revision>2</cp:revision>
  <cp:lastPrinted>2025-03-31T09:42:00Z</cp:lastPrinted>
  <dcterms:created xsi:type="dcterms:W3CDTF">2025-04-01T13:32:00Z</dcterms:created>
  <dcterms:modified xsi:type="dcterms:W3CDTF">2025-04-01T13:32:00Z</dcterms:modified>
</cp:coreProperties>
</file>