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93CB5" w14:textId="11A121DD" w:rsidR="0080578B" w:rsidRPr="00CC51D1" w:rsidRDefault="0080578B" w:rsidP="00CC51D1">
      <w:pPr>
        <w:tabs>
          <w:tab w:val="center" w:pos="4320"/>
          <w:tab w:val="right" w:pos="8640"/>
        </w:tabs>
        <w:rPr>
          <w:sz w:val="20"/>
          <w:lang w:eastAsia="lt-LT" w:bidi="lo-LA"/>
        </w:rPr>
      </w:pPr>
    </w:p>
    <w:p w14:paraId="2A7D3B9D" w14:textId="77777777" w:rsidR="009007C8" w:rsidRPr="00CC51D1" w:rsidRDefault="009007C8" w:rsidP="00CC51D1">
      <w:pPr>
        <w:pStyle w:val="prastasiniatinklio"/>
        <w:spacing w:before="0" w:beforeAutospacing="0" w:after="0" w:afterAutospacing="0"/>
        <w:jc w:val="right"/>
        <w:rPr>
          <w:rFonts w:eastAsia="Lucida Sans Unicode"/>
          <w:b/>
          <w:color w:val="000000"/>
        </w:rPr>
      </w:pPr>
      <w:r w:rsidRPr="00CC51D1">
        <w:rPr>
          <w:rFonts w:eastAsia="Lucida Sans Unicode"/>
          <w:b/>
          <w:color w:val="000000"/>
        </w:rPr>
        <w:t>Projektas</w:t>
      </w:r>
    </w:p>
    <w:p w14:paraId="2164C96F" w14:textId="77777777" w:rsidR="009007C8" w:rsidRPr="00CC51D1" w:rsidRDefault="009007C8" w:rsidP="00CC51D1">
      <w:pPr>
        <w:jc w:val="center"/>
      </w:pPr>
      <w:r w:rsidRPr="00CC51D1">
        <w:rPr>
          <w:noProof/>
        </w:rPr>
        <w:drawing>
          <wp:inline distT="0" distB="0" distL="0" distR="0" wp14:anchorId="28A0CAC8" wp14:editId="3B9035D8">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3290612C" w14:textId="77777777" w:rsidR="009007C8" w:rsidRPr="00CC51D1" w:rsidRDefault="009007C8" w:rsidP="00CC51D1">
      <w:pPr>
        <w:jc w:val="center"/>
        <w:rPr>
          <w:b/>
          <w:bCs/>
        </w:rPr>
      </w:pPr>
    </w:p>
    <w:p w14:paraId="67EC9126" w14:textId="77777777" w:rsidR="009007C8" w:rsidRPr="00CC51D1" w:rsidRDefault="009007C8" w:rsidP="00CC51D1">
      <w:pPr>
        <w:jc w:val="center"/>
        <w:rPr>
          <w:b/>
          <w:bCs/>
        </w:rPr>
      </w:pPr>
      <w:r w:rsidRPr="00CC51D1">
        <w:rPr>
          <w:b/>
          <w:bCs/>
        </w:rPr>
        <w:t>KĖDAINIŲ RAJONO SAVIVALDYBĖS TARYBA</w:t>
      </w:r>
    </w:p>
    <w:p w14:paraId="79895989" w14:textId="77777777" w:rsidR="009007C8" w:rsidRPr="00CC51D1" w:rsidRDefault="009007C8" w:rsidP="00CC51D1">
      <w:pPr>
        <w:pStyle w:val="Antrat1"/>
        <w:spacing w:line="240" w:lineRule="auto"/>
        <w:rPr>
          <w:rFonts w:eastAsia="Lucida Sans Unicode"/>
          <w:bCs/>
          <w:color w:val="000000"/>
          <w:szCs w:val="24"/>
          <w:lang w:eastAsia="ar-SA"/>
        </w:rPr>
      </w:pPr>
    </w:p>
    <w:p w14:paraId="253CCAD7" w14:textId="77777777" w:rsidR="009007C8" w:rsidRPr="00CC51D1" w:rsidRDefault="009007C8" w:rsidP="00CC51D1">
      <w:pPr>
        <w:pStyle w:val="Antrat1"/>
        <w:spacing w:line="240" w:lineRule="auto"/>
        <w:rPr>
          <w:rFonts w:eastAsia="Lucida Sans Unicode"/>
          <w:lang w:eastAsia="ar-SA"/>
        </w:rPr>
      </w:pPr>
      <w:r w:rsidRPr="00CC51D1">
        <w:rPr>
          <w:rFonts w:eastAsia="Lucida Sans Unicode"/>
          <w:bCs/>
          <w:color w:val="000000"/>
          <w:szCs w:val="24"/>
          <w:lang w:eastAsia="ar-SA"/>
        </w:rPr>
        <w:t>SPRENDIMAS</w:t>
      </w:r>
    </w:p>
    <w:p w14:paraId="283E6D81" w14:textId="368DF56D" w:rsidR="009007C8" w:rsidRPr="00CC51D1" w:rsidRDefault="009007C8" w:rsidP="00CC51D1">
      <w:pPr>
        <w:jc w:val="center"/>
        <w:rPr>
          <w:b/>
          <w:bCs/>
          <w:szCs w:val="24"/>
          <w:lang w:eastAsia="lt-LT"/>
        </w:rPr>
      </w:pPr>
      <w:r w:rsidRPr="00CC51D1">
        <w:rPr>
          <w:b/>
          <w:bCs/>
        </w:rPr>
        <w:t>DĖL KĖDAINIŲ RAJONO SAVIVALDYBĖS SO</w:t>
      </w:r>
      <w:r w:rsidRPr="00CC51D1">
        <w:rPr>
          <w:b/>
          <w:bCs/>
          <w:szCs w:val="24"/>
          <w:lang w:eastAsia="lt-LT"/>
        </w:rPr>
        <w:t xml:space="preserve">DININKŲ BENDRIJŲ KELIŲ </w:t>
      </w:r>
      <w:r w:rsidR="009D637C" w:rsidRPr="00CC51D1">
        <w:rPr>
          <w:b/>
          <w:bCs/>
          <w:szCs w:val="24"/>
          <w:lang w:eastAsia="lt-LT"/>
        </w:rPr>
        <w:t xml:space="preserve">IR </w:t>
      </w:r>
      <w:r w:rsidRPr="00CC51D1">
        <w:rPr>
          <w:b/>
          <w:bCs/>
          <w:szCs w:val="24"/>
          <w:lang w:eastAsia="lt-LT"/>
        </w:rPr>
        <w:t>GATVIŲ PERDAVIMO SAVIVALDYBEI</w:t>
      </w:r>
      <w:r w:rsidRPr="00CC51D1">
        <w:rPr>
          <w:b/>
          <w:bCs/>
          <w:color w:val="FF0000"/>
          <w:szCs w:val="24"/>
          <w:lang w:eastAsia="lt-LT"/>
        </w:rPr>
        <w:t xml:space="preserve"> </w:t>
      </w:r>
      <w:r w:rsidRPr="00CC51D1">
        <w:rPr>
          <w:b/>
          <w:bCs/>
          <w:szCs w:val="24"/>
          <w:lang w:eastAsia="lt-LT"/>
        </w:rPr>
        <w:t>TVARKOS APRAŠO TVIRTINIMO</w:t>
      </w:r>
    </w:p>
    <w:p w14:paraId="7DFBA7B4" w14:textId="77777777" w:rsidR="009007C8" w:rsidRPr="00CC51D1" w:rsidRDefault="009007C8" w:rsidP="00CC51D1">
      <w:pPr>
        <w:pStyle w:val="Antrat1"/>
        <w:spacing w:line="240" w:lineRule="auto"/>
        <w:rPr>
          <w:color w:val="000000"/>
          <w:szCs w:val="24"/>
        </w:rPr>
      </w:pPr>
    </w:p>
    <w:p w14:paraId="3A5DAD49" w14:textId="349BC7B8" w:rsidR="009007C8" w:rsidRPr="00CC51D1" w:rsidRDefault="009007C8" w:rsidP="00CC51D1">
      <w:pPr>
        <w:jc w:val="center"/>
        <w:rPr>
          <w:rFonts w:eastAsia="Lucida Sans Unicode"/>
          <w:color w:val="000000"/>
          <w:szCs w:val="24"/>
        </w:rPr>
      </w:pPr>
      <w:r w:rsidRPr="00CC51D1">
        <w:rPr>
          <w:rFonts w:eastAsia="Lucida Sans Unicode"/>
          <w:color w:val="000000"/>
          <w:szCs w:val="24"/>
        </w:rPr>
        <w:t xml:space="preserve">2025 m. </w:t>
      </w:r>
      <w:r w:rsidR="00E24F62" w:rsidRPr="00CC51D1">
        <w:rPr>
          <w:rFonts w:eastAsia="Lucida Sans Unicode"/>
          <w:color w:val="000000"/>
          <w:szCs w:val="24"/>
        </w:rPr>
        <w:t>kovo</w:t>
      </w:r>
      <w:r w:rsidRPr="00CC51D1">
        <w:rPr>
          <w:rFonts w:eastAsia="Lucida Sans Unicode"/>
          <w:color w:val="000000"/>
          <w:szCs w:val="24"/>
        </w:rPr>
        <w:t xml:space="preserve"> </w:t>
      </w:r>
      <w:r w:rsidR="00CC51D1" w:rsidRPr="00CC51D1">
        <w:rPr>
          <w:rFonts w:eastAsia="Lucida Sans Unicode"/>
          <w:color w:val="000000"/>
          <w:szCs w:val="24"/>
        </w:rPr>
        <w:t>18</w:t>
      </w:r>
      <w:r w:rsidRPr="00CC51D1">
        <w:rPr>
          <w:rFonts w:eastAsia="Lucida Sans Unicode"/>
          <w:color w:val="000000"/>
          <w:szCs w:val="24"/>
        </w:rPr>
        <w:t xml:space="preserve"> d. Nr. SP-</w:t>
      </w:r>
      <w:r w:rsidR="00CC51D1" w:rsidRPr="00CC51D1">
        <w:rPr>
          <w:rFonts w:eastAsia="Lucida Sans Unicode"/>
          <w:color w:val="000000"/>
          <w:szCs w:val="24"/>
        </w:rPr>
        <w:t>78</w:t>
      </w:r>
    </w:p>
    <w:p w14:paraId="36CD9DF7" w14:textId="77777777" w:rsidR="009007C8" w:rsidRPr="00CC51D1" w:rsidRDefault="009007C8" w:rsidP="00CC51D1">
      <w:pPr>
        <w:jc w:val="center"/>
        <w:rPr>
          <w:rFonts w:eastAsia="Lucida Sans Unicode"/>
          <w:color w:val="000000"/>
          <w:szCs w:val="24"/>
        </w:rPr>
      </w:pPr>
      <w:r w:rsidRPr="00CC51D1">
        <w:rPr>
          <w:rFonts w:eastAsia="Lucida Sans Unicode"/>
          <w:color w:val="000000"/>
          <w:szCs w:val="24"/>
        </w:rPr>
        <w:t>Kėdainiai</w:t>
      </w:r>
    </w:p>
    <w:p w14:paraId="0931DB69" w14:textId="77777777" w:rsidR="009007C8" w:rsidRPr="00CC51D1" w:rsidRDefault="009007C8" w:rsidP="00CC51D1">
      <w:pPr>
        <w:jc w:val="center"/>
        <w:rPr>
          <w:rFonts w:eastAsia="Lucida Sans Unicode"/>
          <w:color w:val="000000"/>
          <w:szCs w:val="24"/>
        </w:rPr>
      </w:pPr>
    </w:p>
    <w:p w14:paraId="58BAF3FB" w14:textId="7EE4E1D2" w:rsidR="009007C8" w:rsidRPr="00CC51D1" w:rsidRDefault="009007C8" w:rsidP="00CC51D1">
      <w:pPr>
        <w:pStyle w:val="Pagrindiniotekstotrauka21"/>
        <w:spacing w:after="0" w:line="240" w:lineRule="auto"/>
        <w:ind w:left="0" w:firstLine="709"/>
        <w:jc w:val="both"/>
        <w:rPr>
          <w:rFonts w:eastAsia="Lucida Sans Unicode"/>
          <w:color w:val="000000"/>
          <w:sz w:val="24"/>
          <w:szCs w:val="24"/>
          <w:lang w:val="lt-LT"/>
        </w:rPr>
      </w:pPr>
      <w:r w:rsidRPr="00CC51D1">
        <w:rPr>
          <w:sz w:val="24"/>
          <w:szCs w:val="24"/>
          <w:lang w:val="lt-LT"/>
        </w:rPr>
        <w:t xml:space="preserve">Vadovaudamasi Lietuvos Respublikos vietos savivaldos </w:t>
      </w:r>
      <w:r w:rsidRPr="00CC51D1">
        <w:rPr>
          <w:color w:val="000000"/>
          <w:sz w:val="24"/>
          <w:szCs w:val="24"/>
          <w:lang w:val="lt-LT"/>
        </w:rPr>
        <w:t>įstatymo 6 straipsnio 32 punktu, 15</w:t>
      </w:r>
      <w:r w:rsidR="00BC19C0" w:rsidRPr="00CC51D1">
        <w:rPr>
          <w:color w:val="000000"/>
          <w:sz w:val="24"/>
          <w:szCs w:val="24"/>
          <w:lang w:val="lt-LT"/>
        </w:rPr>
        <w:t> </w:t>
      </w:r>
      <w:r w:rsidRPr="00CC51D1">
        <w:rPr>
          <w:sz w:val="24"/>
          <w:szCs w:val="24"/>
          <w:lang w:val="lt-LT"/>
        </w:rPr>
        <w:t>straipsnio 4 dalimi, Lietuvos Respublikos valstybės ir savivaldybių turto valdymo, naudojimo ir disponavimo juo įstatymo 6 straipsnio 5 ir 8</w:t>
      </w:r>
      <w:r w:rsidRPr="00CC51D1">
        <w:rPr>
          <w:iCs/>
          <w:sz w:val="24"/>
          <w:szCs w:val="24"/>
          <w:lang w:val="lt-LT"/>
        </w:rPr>
        <w:t xml:space="preserve"> </w:t>
      </w:r>
      <w:r w:rsidRPr="00CC51D1">
        <w:rPr>
          <w:iCs/>
          <w:color w:val="000000"/>
          <w:sz w:val="24"/>
          <w:szCs w:val="24"/>
          <w:lang w:val="lt-LT"/>
        </w:rPr>
        <w:t>punktais,</w:t>
      </w:r>
      <w:r w:rsidRPr="00CC51D1">
        <w:rPr>
          <w:sz w:val="24"/>
          <w:szCs w:val="24"/>
          <w:lang w:val="lt-LT"/>
        </w:rPr>
        <w:t xml:space="preserve"> Lietuvos Respublikos sodininkų bendrijų įstatymo 6 straipsniu, 20 straipsnio 2 dalies 2 punktu, </w:t>
      </w:r>
      <w:r w:rsidRPr="00CC51D1">
        <w:rPr>
          <w:rFonts w:eastAsia="Lucida Sans Unicode"/>
          <w:color w:val="000000"/>
          <w:sz w:val="24"/>
          <w:szCs w:val="24"/>
          <w:lang w:val="lt-LT"/>
        </w:rPr>
        <w:t xml:space="preserve">Kėdainių rajono savivaldybės taryba </w:t>
      </w:r>
      <w:r w:rsidRPr="00CC51D1">
        <w:rPr>
          <w:rFonts w:eastAsia="Lucida Sans Unicode"/>
          <w:color w:val="000000"/>
          <w:spacing w:val="60"/>
          <w:sz w:val="24"/>
          <w:szCs w:val="24"/>
          <w:lang w:val="lt-LT"/>
        </w:rPr>
        <w:t>nusprendžia</w:t>
      </w:r>
      <w:r w:rsidRPr="00CC51D1">
        <w:rPr>
          <w:rFonts w:eastAsia="Lucida Sans Unicode"/>
          <w:color w:val="000000"/>
          <w:sz w:val="24"/>
          <w:szCs w:val="24"/>
          <w:lang w:val="lt-LT"/>
        </w:rPr>
        <w:t>:</w:t>
      </w:r>
    </w:p>
    <w:p w14:paraId="172EBDCD" w14:textId="2DB829F4" w:rsidR="009007C8" w:rsidRPr="00CC51D1" w:rsidRDefault="009007C8" w:rsidP="00CC51D1">
      <w:pPr>
        <w:tabs>
          <w:tab w:val="left" w:pos="851"/>
          <w:tab w:val="left" w:pos="993"/>
        </w:tabs>
        <w:ind w:firstLine="709"/>
        <w:jc w:val="both"/>
        <w:rPr>
          <w:color w:val="000000"/>
          <w:szCs w:val="24"/>
          <w:lang w:eastAsia="ar-SA"/>
        </w:rPr>
      </w:pPr>
      <w:r w:rsidRPr="00CC51D1">
        <w:rPr>
          <w:szCs w:val="24"/>
        </w:rPr>
        <w:t xml:space="preserve">Patvirtinti Kėdainių rajono </w:t>
      </w:r>
      <w:r w:rsidR="00921A1F" w:rsidRPr="00CC51D1">
        <w:rPr>
          <w:szCs w:val="24"/>
        </w:rPr>
        <w:t xml:space="preserve">savivaldybės </w:t>
      </w:r>
      <w:r w:rsidRPr="00CC51D1">
        <w:rPr>
          <w:szCs w:val="24"/>
        </w:rPr>
        <w:t>sodininkų bendrij</w:t>
      </w:r>
      <w:r w:rsidR="00921A1F" w:rsidRPr="00CC51D1">
        <w:rPr>
          <w:szCs w:val="24"/>
        </w:rPr>
        <w:t>ų</w:t>
      </w:r>
      <w:r w:rsidRPr="00CC51D1">
        <w:rPr>
          <w:szCs w:val="24"/>
        </w:rPr>
        <w:t xml:space="preserve"> kelių </w:t>
      </w:r>
      <w:r w:rsidR="00ED74E0" w:rsidRPr="00CC51D1">
        <w:rPr>
          <w:szCs w:val="24"/>
        </w:rPr>
        <w:t xml:space="preserve">ir </w:t>
      </w:r>
      <w:r w:rsidRPr="00CC51D1">
        <w:rPr>
          <w:szCs w:val="24"/>
        </w:rPr>
        <w:t>gatvių perdavimo savivaldybei tvarkos aprašą (pridedama).</w:t>
      </w:r>
    </w:p>
    <w:p w14:paraId="527C45DE" w14:textId="674C3C5F" w:rsidR="009007C8" w:rsidRPr="00CC51D1" w:rsidRDefault="009007C8" w:rsidP="00CC51D1">
      <w:pPr>
        <w:pStyle w:val="Pagrindinistekstas"/>
        <w:spacing w:after="0"/>
        <w:jc w:val="both"/>
        <w:rPr>
          <w:lang w:val="lt-LT"/>
        </w:rPr>
      </w:pPr>
      <w:r w:rsidRPr="00CC51D1">
        <w:rPr>
          <w:color w:val="000000"/>
          <w:szCs w:val="24"/>
          <w:lang w:val="lt-LT"/>
        </w:rPr>
        <w:t xml:space="preserve"> </w:t>
      </w:r>
    </w:p>
    <w:p w14:paraId="04912A9F" w14:textId="77777777" w:rsidR="009007C8" w:rsidRPr="00CC51D1" w:rsidRDefault="009007C8" w:rsidP="00CC51D1"/>
    <w:p w14:paraId="501CD6E0" w14:textId="77777777" w:rsidR="009007C8" w:rsidRPr="00CC51D1" w:rsidRDefault="009007C8" w:rsidP="00CC51D1">
      <w:r w:rsidRPr="00CC51D1">
        <w:t>Savivaldybės meras</w:t>
      </w:r>
    </w:p>
    <w:p w14:paraId="7D6C234B" w14:textId="77777777" w:rsidR="009007C8" w:rsidRPr="00CC51D1" w:rsidRDefault="009007C8" w:rsidP="00CC51D1">
      <w:pPr>
        <w:tabs>
          <w:tab w:val="left" w:pos="2127"/>
          <w:tab w:val="left" w:pos="4253"/>
          <w:tab w:val="left" w:pos="6379"/>
          <w:tab w:val="left" w:pos="8222"/>
        </w:tabs>
        <w:rPr>
          <w:szCs w:val="24"/>
          <w:lang w:eastAsia="zh-CN"/>
        </w:rPr>
      </w:pPr>
    </w:p>
    <w:p w14:paraId="3892DEDF" w14:textId="77777777" w:rsidR="009007C8" w:rsidRPr="00CC51D1" w:rsidRDefault="009007C8" w:rsidP="00CC51D1">
      <w:pPr>
        <w:tabs>
          <w:tab w:val="left" w:pos="2127"/>
          <w:tab w:val="left" w:pos="4253"/>
          <w:tab w:val="left" w:pos="6379"/>
          <w:tab w:val="left" w:pos="8222"/>
        </w:tabs>
        <w:rPr>
          <w:szCs w:val="24"/>
          <w:lang w:eastAsia="zh-CN"/>
        </w:rPr>
      </w:pPr>
    </w:p>
    <w:p w14:paraId="757CD6C4" w14:textId="77777777" w:rsidR="009007C8" w:rsidRPr="00CC51D1" w:rsidRDefault="009007C8" w:rsidP="00CC51D1">
      <w:pPr>
        <w:tabs>
          <w:tab w:val="left" w:pos="2127"/>
          <w:tab w:val="left" w:pos="4253"/>
          <w:tab w:val="left" w:pos="6379"/>
          <w:tab w:val="left" w:pos="8222"/>
        </w:tabs>
        <w:rPr>
          <w:szCs w:val="24"/>
          <w:lang w:eastAsia="zh-CN"/>
        </w:rPr>
      </w:pPr>
    </w:p>
    <w:p w14:paraId="51482187" w14:textId="77777777" w:rsidR="009007C8" w:rsidRPr="00CC51D1" w:rsidRDefault="009007C8" w:rsidP="00CC51D1">
      <w:pPr>
        <w:tabs>
          <w:tab w:val="left" w:pos="2127"/>
          <w:tab w:val="left" w:pos="4253"/>
          <w:tab w:val="left" w:pos="6379"/>
          <w:tab w:val="left" w:pos="8222"/>
        </w:tabs>
        <w:rPr>
          <w:szCs w:val="24"/>
          <w:lang w:eastAsia="zh-CN"/>
        </w:rPr>
      </w:pPr>
    </w:p>
    <w:p w14:paraId="573B097D" w14:textId="77777777" w:rsidR="009007C8" w:rsidRPr="00CC51D1" w:rsidRDefault="009007C8" w:rsidP="00CC51D1">
      <w:pPr>
        <w:tabs>
          <w:tab w:val="left" w:pos="2127"/>
          <w:tab w:val="left" w:pos="4253"/>
          <w:tab w:val="left" w:pos="6379"/>
          <w:tab w:val="left" w:pos="8222"/>
        </w:tabs>
        <w:rPr>
          <w:szCs w:val="24"/>
          <w:lang w:eastAsia="zh-CN"/>
        </w:rPr>
      </w:pPr>
    </w:p>
    <w:p w14:paraId="0EE7EB43" w14:textId="77777777" w:rsidR="009007C8" w:rsidRPr="00CC51D1" w:rsidRDefault="009007C8" w:rsidP="00CC51D1">
      <w:pPr>
        <w:tabs>
          <w:tab w:val="left" w:pos="2127"/>
          <w:tab w:val="left" w:pos="4253"/>
          <w:tab w:val="left" w:pos="6379"/>
          <w:tab w:val="left" w:pos="8222"/>
        </w:tabs>
        <w:rPr>
          <w:szCs w:val="24"/>
          <w:lang w:eastAsia="zh-CN"/>
        </w:rPr>
      </w:pPr>
    </w:p>
    <w:p w14:paraId="72391D90" w14:textId="77777777" w:rsidR="009007C8" w:rsidRPr="00CC51D1" w:rsidRDefault="009007C8" w:rsidP="00CC51D1">
      <w:pPr>
        <w:tabs>
          <w:tab w:val="left" w:pos="2127"/>
          <w:tab w:val="left" w:pos="4253"/>
          <w:tab w:val="left" w:pos="6379"/>
          <w:tab w:val="left" w:pos="8222"/>
        </w:tabs>
        <w:rPr>
          <w:szCs w:val="24"/>
          <w:lang w:eastAsia="zh-CN"/>
        </w:rPr>
      </w:pPr>
    </w:p>
    <w:p w14:paraId="14300E4F" w14:textId="77777777" w:rsidR="009007C8" w:rsidRPr="00CC51D1" w:rsidRDefault="009007C8" w:rsidP="00CC51D1">
      <w:pPr>
        <w:tabs>
          <w:tab w:val="left" w:pos="2127"/>
          <w:tab w:val="left" w:pos="4253"/>
          <w:tab w:val="left" w:pos="6379"/>
          <w:tab w:val="left" w:pos="8222"/>
        </w:tabs>
        <w:rPr>
          <w:szCs w:val="24"/>
          <w:lang w:eastAsia="zh-CN"/>
        </w:rPr>
      </w:pPr>
    </w:p>
    <w:p w14:paraId="12A19CE2" w14:textId="77777777" w:rsidR="009007C8" w:rsidRPr="00CC51D1" w:rsidRDefault="009007C8" w:rsidP="00CC51D1">
      <w:pPr>
        <w:tabs>
          <w:tab w:val="left" w:pos="2127"/>
          <w:tab w:val="left" w:pos="4253"/>
          <w:tab w:val="left" w:pos="6379"/>
          <w:tab w:val="left" w:pos="8222"/>
        </w:tabs>
        <w:rPr>
          <w:szCs w:val="24"/>
          <w:lang w:eastAsia="zh-CN"/>
        </w:rPr>
      </w:pPr>
    </w:p>
    <w:p w14:paraId="5D0C35B5" w14:textId="02B2B24C" w:rsidR="009007C8" w:rsidRPr="00CC51D1" w:rsidRDefault="009007C8" w:rsidP="00CC51D1">
      <w:pPr>
        <w:tabs>
          <w:tab w:val="left" w:pos="2127"/>
          <w:tab w:val="left" w:pos="4253"/>
          <w:tab w:val="left" w:pos="6379"/>
          <w:tab w:val="left" w:pos="8222"/>
        </w:tabs>
        <w:rPr>
          <w:szCs w:val="24"/>
          <w:lang w:eastAsia="zh-CN"/>
        </w:rPr>
      </w:pPr>
    </w:p>
    <w:p w14:paraId="1C6EC5CF" w14:textId="60A75284" w:rsidR="00BC19C0" w:rsidRPr="00CC51D1" w:rsidRDefault="00BC19C0" w:rsidP="00CC51D1">
      <w:pPr>
        <w:tabs>
          <w:tab w:val="left" w:pos="2127"/>
          <w:tab w:val="left" w:pos="4253"/>
          <w:tab w:val="left" w:pos="6379"/>
          <w:tab w:val="left" w:pos="8222"/>
        </w:tabs>
        <w:rPr>
          <w:szCs w:val="24"/>
          <w:lang w:eastAsia="zh-CN"/>
        </w:rPr>
      </w:pPr>
    </w:p>
    <w:p w14:paraId="0E158B44" w14:textId="6B8C6619" w:rsidR="00BC19C0" w:rsidRPr="00CC51D1" w:rsidRDefault="00BC19C0" w:rsidP="00CC51D1">
      <w:pPr>
        <w:tabs>
          <w:tab w:val="left" w:pos="2127"/>
          <w:tab w:val="left" w:pos="4253"/>
          <w:tab w:val="left" w:pos="6379"/>
          <w:tab w:val="left" w:pos="8222"/>
        </w:tabs>
        <w:rPr>
          <w:szCs w:val="24"/>
          <w:lang w:eastAsia="zh-CN"/>
        </w:rPr>
      </w:pPr>
    </w:p>
    <w:p w14:paraId="0435C858" w14:textId="1E5383CE" w:rsidR="00BC19C0" w:rsidRPr="00CC51D1" w:rsidRDefault="00BC19C0" w:rsidP="00CC51D1">
      <w:pPr>
        <w:tabs>
          <w:tab w:val="left" w:pos="2127"/>
          <w:tab w:val="left" w:pos="4253"/>
          <w:tab w:val="left" w:pos="6379"/>
          <w:tab w:val="left" w:pos="8222"/>
        </w:tabs>
        <w:rPr>
          <w:szCs w:val="24"/>
          <w:lang w:eastAsia="zh-CN"/>
        </w:rPr>
      </w:pPr>
    </w:p>
    <w:p w14:paraId="04F43348" w14:textId="27600289" w:rsidR="00BC19C0" w:rsidRPr="00CC51D1" w:rsidRDefault="00BC19C0" w:rsidP="00CC51D1">
      <w:pPr>
        <w:tabs>
          <w:tab w:val="left" w:pos="2127"/>
          <w:tab w:val="left" w:pos="4253"/>
          <w:tab w:val="left" w:pos="6379"/>
          <w:tab w:val="left" w:pos="8222"/>
        </w:tabs>
        <w:rPr>
          <w:szCs w:val="24"/>
          <w:lang w:eastAsia="zh-CN"/>
        </w:rPr>
      </w:pPr>
    </w:p>
    <w:p w14:paraId="294E1025" w14:textId="32CE3522" w:rsidR="00BC19C0" w:rsidRPr="00CC51D1" w:rsidRDefault="00BC19C0" w:rsidP="00CC51D1">
      <w:pPr>
        <w:tabs>
          <w:tab w:val="left" w:pos="2127"/>
          <w:tab w:val="left" w:pos="4253"/>
          <w:tab w:val="left" w:pos="6379"/>
          <w:tab w:val="left" w:pos="8222"/>
        </w:tabs>
        <w:rPr>
          <w:szCs w:val="24"/>
          <w:lang w:eastAsia="zh-CN"/>
        </w:rPr>
      </w:pPr>
    </w:p>
    <w:p w14:paraId="2BD91D17" w14:textId="433DB6A0" w:rsidR="00BC19C0" w:rsidRPr="00CC51D1" w:rsidRDefault="00BC19C0" w:rsidP="00CC51D1">
      <w:pPr>
        <w:tabs>
          <w:tab w:val="left" w:pos="2127"/>
          <w:tab w:val="left" w:pos="4253"/>
          <w:tab w:val="left" w:pos="6379"/>
          <w:tab w:val="left" w:pos="8222"/>
        </w:tabs>
        <w:rPr>
          <w:szCs w:val="24"/>
          <w:lang w:eastAsia="zh-CN"/>
        </w:rPr>
      </w:pPr>
    </w:p>
    <w:p w14:paraId="3193E59A" w14:textId="11DC17BF" w:rsidR="00BC19C0" w:rsidRPr="00CC51D1" w:rsidRDefault="00BC19C0" w:rsidP="00CC51D1">
      <w:pPr>
        <w:tabs>
          <w:tab w:val="left" w:pos="2127"/>
          <w:tab w:val="left" w:pos="4253"/>
          <w:tab w:val="left" w:pos="6379"/>
          <w:tab w:val="left" w:pos="8222"/>
        </w:tabs>
        <w:rPr>
          <w:szCs w:val="24"/>
          <w:lang w:eastAsia="zh-CN"/>
        </w:rPr>
      </w:pPr>
    </w:p>
    <w:p w14:paraId="4387A2D9" w14:textId="457F3BF8" w:rsidR="00BC19C0" w:rsidRPr="00CC51D1" w:rsidRDefault="00BC19C0" w:rsidP="00CC51D1">
      <w:pPr>
        <w:tabs>
          <w:tab w:val="left" w:pos="2127"/>
          <w:tab w:val="left" w:pos="4253"/>
          <w:tab w:val="left" w:pos="6379"/>
          <w:tab w:val="left" w:pos="8222"/>
        </w:tabs>
        <w:rPr>
          <w:szCs w:val="24"/>
          <w:lang w:eastAsia="zh-CN"/>
        </w:rPr>
      </w:pPr>
    </w:p>
    <w:p w14:paraId="3D2C6A77" w14:textId="77777777" w:rsidR="00BC19C0" w:rsidRPr="00CC51D1" w:rsidRDefault="00BC19C0" w:rsidP="00CC51D1">
      <w:pPr>
        <w:tabs>
          <w:tab w:val="left" w:pos="2127"/>
          <w:tab w:val="left" w:pos="4253"/>
          <w:tab w:val="left" w:pos="6379"/>
          <w:tab w:val="left" w:pos="8222"/>
        </w:tabs>
        <w:rPr>
          <w:szCs w:val="24"/>
          <w:lang w:eastAsia="zh-CN"/>
        </w:rPr>
      </w:pPr>
    </w:p>
    <w:p w14:paraId="69153534" w14:textId="77777777" w:rsidR="00A52D99" w:rsidRPr="00CC51D1" w:rsidRDefault="00A52D99" w:rsidP="00CC51D1">
      <w:pPr>
        <w:rPr>
          <w:szCs w:val="24"/>
          <w:lang w:eastAsia="lt-LT"/>
        </w:rPr>
      </w:pPr>
    </w:p>
    <w:p w14:paraId="37F2FB28" w14:textId="77777777" w:rsidR="00A52D99" w:rsidRPr="00CC51D1" w:rsidRDefault="00A52D99" w:rsidP="00CC51D1">
      <w:pPr>
        <w:rPr>
          <w:szCs w:val="24"/>
          <w:lang w:eastAsia="lt-LT"/>
        </w:rPr>
      </w:pPr>
    </w:p>
    <w:p w14:paraId="52112515" w14:textId="77777777" w:rsidR="00A52D99" w:rsidRPr="00CC51D1" w:rsidRDefault="00A52D99" w:rsidP="00CC51D1">
      <w:pPr>
        <w:rPr>
          <w:szCs w:val="24"/>
          <w:lang w:eastAsia="lt-LT"/>
        </w:rPr>
      </w:pPr>
    </w:p>
    <w:p w14:paraId="7FC18ECB" w14:textId="77777777" w:rsidR="00CC51D1" w:rsidRDefault="00CC51D1" w:rsidP="00CC51D1">
      <w:pPr>
        <w:rPr>
          <w:szCs w:val="24"/>
          <w:lang w:eastAsia="lt-LT"/>
        </w:rPr>
      </w:pPr>
      <w:r>
        <w:rPr>
          <w:szCs w:val="24"/>
          <w:lang w:eastAsia="lt-LT"/>
        </w:rPr>
        <w:br w:type="page"/>
      </w:r>
    </w:p>
    <w:p w14:paraId="1F9B80DF" w14:textId="2458DA75" w:rsidR="006E237D" w:rsidRPr="00CC51D1" w:rsidRDefault="006E237D" w:rsidP="00CC51D1">
      <w:pPr>
        <w:ind w:left="5103"/>
        <w:rPr>
          <w:szCs w:val="24"/>
        </w:rPr>
      </w:pPr>
      <w:r w:rsidRPr="00CC51D1">
        <w:rPr>
          <w:szCs w:val="24"/>
          <w:lang w:eastAsia="lt-LT"/>
        </w:rPr>
        <w:lastRenderedPageBreak/>
        <w:t>PATVIRTINTA</w:t>
      </w:r>
    </w:p>
    <w:p w14:paraId="2BABA5D5" w14:textId="77777777" w:rsidR="006E237D" w:rsidRPr="00CC51D1" w:rsidRDefault="006E237D" w:rsidP="00CC51D1">
      <w:pPr>
        <w:ind w:left="5103"/>
        <w:rPr>
          <w:szCs w:val="24"/>
        </w:rPr>
      </w:pPr>
      <w:r w:rsidRPr="00CC51D1">
        <w:rPr>
          <w:szCs w:val="24"/>
          <w:lang w:eastAsia="lt-LT"/>
        </w:rPr>
        <w:t>Kėdainių rajono savivaldybės tarybos</w:t>
      </w:r>
    </w:p>
    <w:p w14:paraId="7305A668" w14:textId="16223153" w:rsidR="006E237D" w:rsidRPr="00CC51D1" w:rsidRDefault="006E237D" w:rsidP="00CC51D1">
      <w:pPr>
        <w:tabs>
          <w:tab w:val="left" w:pos="4320"/>
        </w:tabs>
        <w:ind w:left="5103"/>
        <w:rPr>
          <w:szCs w:val="24"/>
          <w:lang w:eastAsia="lt-LT"/>
        </w:rPr>
      </w:pPr>
      <w:r w:rsidRPr="00CC51D1">
        <w:rPr>
          <w:szCs w:val="24"/>
          <w:lang w:eastAsia="lt-LT"/>
        </w:rPr>
        <w:t>2025 m.</w:t>
      </w:r>
      <w:r w:rsidR="00940787" w:rsidRPr="00CC51D1">
        <w:rPr>
          <w:szCs w:val="24"/>
          <w:lang w:eastAsia="lt-LT"/>
        </w:rPr>
        <w:t xml:space="preserve"> kovo</w:t>
      </w:r>
      <w:r w:rsidRPr="00CC51D1">
        <w:rPr>
          <w:szCs w:val="24"/>
          <w:lang w:eastAsia="lt-LT"/>
        </w:rPr>
        <w:t xml:space="preserve">       </w:t>
      </w:r>
      <w:r w:rsidR="00CC51D1">
        <w:rPr>
          <w:szCs w:val="24"/>
          <w:lang w:eastAsia="lt-LT"/>
        </w:rPr>
        <w:t>d.</w:t>
      </w:r>
      <w:r w:rsidRPr="00CC51D1">
        <w:rPr>
          <w:szCs w:val="24"/>
          <w:lang w:eastAsia="lt-LT"/>
        </w:rPr>
        <w:t xml:space="preserve">  sprendimu Nr. </w:t>
      </w:r>
    </w:p>
    <w:p w14:paraId="3ACDCF4E" w14:textId="77777777" w:rsidR="006E237D" w:rsidRPr="00CC51D1" w:rsidRDefault="006E237D" w:rsidP="00CC51D1">
      <w:pPr>
        <w:tabs>
          <w:tab w:val="left" w:pos="4320"/>
        </w:tabs>
        <w:jc w:val="both"/>
        <w:rPr>
          <w:szCs w:val="24"/>
          <w:lang w:eastAsia="lt-LT"/>
        </w:rPr>
      </w:pPr>
    </w:p>
    <w:p w14:paraId="0496AFFE" w14:textId="5796C51F" w:rsidR="006E237D" w:rsidRPr="00CC51D1" w:rsidRDefault="006E237D" w:rsidP="00CC51D1">
      <w:pPr>
        <w:tabs>
          <w:tab w:val="left" w:pos="1293"/>
        </w:tabs>
        <w:overflowPunct w:val="0"/>
        <w:jc w:val="center"/>
        <w:textAlignment w:val="baseline"/>
        <w:rPr>
          <w:b/>
          <w:bCs/>
          <w:szCs w:val="24"/>
        </w:rPr>
      </w:pPr>
      <w:r w:rsidRPr="00CC51D1">
        <w:rPr>
          <w:b/>
          <w:bCs/>
        </w:rPr>
        <w:t>KĖDAINIŲ RAJONO SAVIVALDYBĖS SO</w:t>
      </w:r>
      <w:r w:rsidRPr="00CC51D1">
        <w:rPr>
          <w:b/>
          <w:bCs/>
          <w:szCs w:val="24"/>
          <w:lang w:eastAsia="lt-LT"/>
        </w:rPr>
        <w:t xml:space="preserve">DININKŲ BENDRIJŲ KELIŲ </w:t>
      </w:r>
      <w:r w:rsidR="007D7098" w:rsidRPr="00CC51D1">
        <w:rPr>
          <w:b/>
          <w:bCs/>
          <w:szCs w:val="24"/>
          <w:lang w:eastAsia="lt-LT"/>
        </w:rPr>
        <w:t xml:space="preserve">IR </w:t>
      </w:r>
      <w:r w:rsidRPr="00CC51D1">
        <w:rPr>
          <w:b/>
          <w:bCs/>
          <w:szCs w:val="24"/>
          <w:lang w:eastAsia="lt-LT"/>
        </w:rPr>
        <w:t>GATVIŲ PERDAVIMO SAVIVALDYBEI</w:t>
      </w:r>
      <w:r w:rsidRPr="00CC51D1">
        <w:rPr>
          <w:b/>
          <w:bCs/>
          <w:color w:val="FF0000"/>
          <w:szCs w:val="24"/>
          <w:lang w:eastAsia="lt-LT"/>
        </w:rPr>
        <w:t xml:space="preserve"> </w:t>
      </w:r>
      <w:r w:rsidRPr="00CC51D1">
        <w:rPr>
          <w:b/>
          <w:bCs/>
          <w:szCs w:val="24"/>
          <w:lang w:eastAsia="lt-LT"/>
        </w:rPr>
        <w:t xml:space="preserve">TVARKOS </w:t>
      </w:r>
      <w:r w:rsidRPr="00CC51D1">
        <w:rPr>
          <w:b/>
          <w:bCs/>
          <w:szCs w:val="24"/>
        </w:rPr>
        <w:t>APRAŠAS</w:t>
      </w:r>
    </w:p>
    <w:p w14:paraId="23EA4FC8" w14:textId="77777777" w:rsidR="006E237D" w:rsidRPr="00CC51D1" w:rsidRDefault="006E237D" w:rsidP="00CC51D1">
      <w:pPr>
        <w:tabs>
          <w:tab w:val="left" w:pos="1293"/>
        </w:tabs>
        <w:overflowPunct w:val="0"/>
        <w:jc w:val="center"/>
        <w:textAlignment w:val="baseline"/>
        <w:rPr>
          <w:b/>
          <w:bCs/>
          <w:szCs w:val="24"/>
        </w:rPr>
      </w:pPr>
    </w:p>
    <w:p w14:paraId="6F038172" w14:textId="77777777" w:rsidR="006E237D" w:rsidRPr="00CC51D1" w:rsidRDefault="006E237D" w:rsidP="00CC51D1">
      <w:pPr>
        <w:tabs>
          <w:tab w:val="left" w:pos="1293"/>
        </w:tabs>
        <w:overflowPunct w:val="0"/>
        <w:jc w:val="center"/>
        <w:textAlignment w:val="baseline"/>
        <w:rPr>
          <w:b/>
          <w:bCs/>
          <w:szCs w:val="24"/>
        </w:rPr>
      </w:pPr>
      <w:r w:rsidRPr="00CC51D1">
        <w:rPr>
          <w:b/>
          <w:bCs/>
          <w:szCs w:val="24"/>
        </w:rPr>
        <w:t>I SKYRIUS</w:t>
      </w:r>
    </w:p>
    <w:p w14:paraId="7489F1CA" w14:textId="77777777" w:rsidR="006E237D" w:rsidRPr="00CC51D1" w:rsidRDefault="006E237D" w:rsidP="00CC51D1">
      <w:pPr>
        <w:tabs>
          <w:tab w:val="left" w:pos="1293"/>
        </w:tabs>
        <w:overflowPunct w:val="0"/>
        <w:jc w:val="center"/>
        <w:textAlignment w:val="baseline"/>
        <w:rPr>
          <w:b/>
          <w:bCs/>
          <w:szCs w:val="24"/>
        </w:rPr>
      </w:pPr>
      <w:r w:rsidRPr="00CC51D1">
        <w:rPr>
          <w:b/>
          <w:bCs/>
          <w:szCs w:val="24"/>
        </w:rPr>
        <w:t>BENDROSIOS NUOSTATOS</w:t>
      </w:r>
    </w:p>
    <w:p w14:paraId="6B0DCA7E" w14:textId="77777777" w:rsidR="006E237D" w:rsidRPr="00CC51D1" w:rsidRDefault="006E237D" w:rsidP="00CC51D1">
      <w:pPr>
        <w:tabs>
          <w:tab w:val="left" w:pos="1293"/>
        </w:tabs>
        <w:overflowPunct w:val="0"/>
        <w:jc w:val="both"/>
        <w:textAlignment w:val="baseline"/>
        <w:rPr>
          <w:szCs w:val="24"/>
        </w:rPr>
      </w:pPr>
    </w:p>
    <w:p w14:paraId="0B1E2436" w14:textId="375F134C" w:rsidR="006E237D" w:rsidRPr="00CC51D1" w:rsidRDefault="006E237D" w:rsidP="00CC51D1">
      <w:pPr>
        <w:tabs>
          <w:tab w:val="left" w:pos="1680"/>
        </w:tabs>
        <w:ind w:firstLine="709"/>
        <w:jc w:val="both"/>
        <w:rPr>
          <w:szCs w:val="24"/>
        </w:rPr>
      </w:pPr>
      <w:r w:rsidRPr="00CC51D1">
        <w:rPr>
          <w:szCs w:val="24"/>
        </w:rPr>
        <w:t xml:space="preserve">1. Kėdainių rajono savivaldybės sodininkų bendrijų kelių </w:t>
      </w:r>
      <w:r w:rsidR="007D7098" w:rsidRPr="00CC51D1">
        <w:rPr>
          <w:szCs w:val="24"/>
        </w:rPr>
        <w:t xml:space="preserve">ir </w:t>
      </w:r>
      <w:r w:rsidRPr="00CC51D1">
        <w:rPr>
          <w:szCs w:val="24"/>
        </w:rPr>
        <w:t>gatvių perdavimo savivaldybei tvarkos aprašas (toliau – Aprašas) reglamentuoja Kėdainių rajono savivaldybės (toliau – Savivaldybė) teritorijoje registruotose sodininkų bendrijose (toliau – Sodininkų bendrijos) esančių kelių ir gatvių (toliau – keliai) perdavimo Savivaldybės nuosavybėn tvarką.</w:t>
      </w:r>
    </w:p>
    <w:p w14:paraId="1E5FD667" w14:textId="5C2FAE0B" w:rsidR="006E237D" w:rsidRPr="00CC51D1" w:rsidRDefault="006E237D" w:rsidP="00CC51D1">
      <w:pPr>
        <w:tabs>
          <w:tab w:val="left" w:pos="709"/>
        </w:tabs>
        <w:ind w:firstLine="709"/>
        <w:jc w:val="both"/>
        <w:rPr>
          <w:szCs w:val="24"/>
        </w:rPr>
      </w:pPr>
      <w:r w:rsidRPr="00CC51D1">
        <w:rPr>
          <w:szCs w:val="24"/>
        </w:rPr>
        <w:t>2. Apraše vartojamos sąvokos apibrėžtos Lietuvos Respublikos sodininkų bendrijų įstatyme, Lietuvos Respublikos kelių įstatyme ir kituose šią sritį reglamentuojančiuose teisės aktuose.</w:t>
      </w:r>
    </w:p>
    <w:p w14:paraId="0125983E" w14:textId="77777777" w:rsidR="0080578B" w:rsidRPr="00CC51D1" w:rsidRDefault="0080578B" w:rsidP="00CC51D1">
      <w:pPr>
        <w:widowControl w:val="0"/>
        <w:tabs>
          <w:tab w:val="left" w:pos="709"/>
          <w:tab w:val="left" w:pos="1293"/>
        </w:tabs>
        <w:overflowPunct w:val="0"/>
        <w:ind w:firstLine="709"/>
        <w:textAlignment w:val="baseline"/>
        <w:rPr>
          <w:szCs w:val="24"/>
        </w:rPr>
      </w:pPr>
    </w:p>
    <w:p w14:paraId="1A4E3DB8" w14:textId="77777777" w:rsidR="0080578B" w:rsidRPr="00CC51D1" w:rsidRDefault="00C92DA6" w:rsidP="00CC51D1">
      <w:pPr>
        <w:widowControl w:val="0"/>
        <w:tabs>
          <w:tab w:val="left" w:pos="709"/>
          <w:tab w:val="left" w:pos="1293"/>
        </w:tabs>
        <w:overflowPunct w:val="0"/>
        <w:ind w:firstLine="709"/>
        <w:jc w:val="center"/>
        <w:textAlignment w:val="baseline"/>
        <w:rPr>
          <w:b/>
          <w:bCs/>
          <w:szCs w:val="24"/>
        </w:rPr>
      </w:pPr>
      <w:r w:rsidRPr="00CC51D1">
        <w:rPr>
          <w:b/>
          <w:bCs/>
          <w:szCs w:val="24"/>
        </w:rPr>
        <w:t>II SKYRIUS</w:t>
      </w:r>
    </w:p>
    <w:p w14:paraId="46A2825A" w14:textId="77777777" w:rsidR="0080578B" w:rsidRPr="00CC51D1" w:rsidRDefault="00C92DA6" w:rsidP="00CC51D1">
      <w:pPr>
        <w:widowControl w:val="0"/>
        <w:tabs>
          <w:tab w:val="left" w:pos="709"/>
          <w:tab w:val="left" w:pos="1293"/>
        </w:tabs>
        <w:overflowPunct w:val="0"/>
        <w:ind w:firstLine="709"/>
        <w:jc w:val="center"/>
        <w:textAlignment w:val="baseline"/>
        <w:rPr>
          <w:b/>
          <w:bCs/>
          <w:szCs w:val="24"/>
        </w:rPr>
      </w:pPr>
      <w:r w:rsidRPr="00CC51D1">
        <w:rPr>
          <w:b/>
          <w:bCs/>
          <w:szCs w:val="24"/>
        </w:rPr>
        <w:t xml:space="preserve">KELIŲ PERĖMIMO BŪDAI </w:t>
      </w:r>
    </w:p>
    <w:p w14:paraId="636F991D" w14:textId="77777777" w:rsidR="0080578B" w:rsidRPr="00CC51D1" w:rsidRDefault="0080578B" w:rsidP="00CC51D1">
      <w:pPr>
        <w:widowControl w:val="0"/>
        <w:tabs>
          <w:tab w:val="left" w:pos="709"/>
          <w:tab w:val="left" w:pos="1293"/>
        </w:tabs>
        <w:overflowPunct w:val="0"/>
        <w:ind w:firstLine="709"/>
        <w:jc w:val="center"/>
        <w:textAlignment w:val="baseline"/>
        <w:rPr>
          <w:b/>
          <w:bCs/>
          <w:szCs w:val="24"/>
        </w:rPr>
      </w:pPr>
    </w:p>
    <w:p w14:paraId="4B51CA99" w14:textId="4E8F0392" w:rsidR="0080578B" w:rsidRPr="00CC51D1" w:rsidRDefault="00C92DA6" w:rsidP="00CC51D1">
      <w:pPr>
        <w:widowControl w:val="0"/>
        <w:tabs>
          <w:tab w:val="left" w:pos="709"/>
          <w:tab w:val="left" w:pos="1293"/>
        </w:tabs>
        <w:overflowPunct w:val="0"/>
        <w:ind w:firstLine="709"/>
        <w:jc w:val="both"/>
        <w:textAlignment w:val="baseline"/>
        <w:rPr>
          <w:szCs w:val="24"/>
        </w:rPr>
      </w:pPr>
      <w:r w:rsidRPr="00CC51D1">
        <w:rPr>
          <w:szCs w:val="24"/>
        </w:rPr>
        <w:t>3.</w:t>
      </w:r>
      <w:r w:rsidR="00CC51D1">
        <w:rPr>
          <w:szCs w:val="24"/>
        </w:rPr>
        <w:t xml:space="preserve"> </w:t>
      </w:r>
      <w:r w:rsidRPr="00CC51D1">
        <w:rPr>
          <w:szCs w:val="24"/>
        </w:rPr>
        <w:t xml:space="preserve">Sodininkų bendrijos iniciatyva (Sodininkų bendrijos narių susirinkimo sprendimu) ir </w:t>
      </w:r>
      <w:r w:rsidR="00BC19C0" w:rsidRPr="00CC51D1">
        <w:rPr>
          <w:szCs w:val="24"/>
        </w:rPr>
        <w:t>Kėdainių rajono s</w:t>
      </w:r>
      <w:r w:rsidRPr="00CC51D1">
        <w:rPr>
          <w:szCs w:val="24"/>
        </w:rPr>
        <w:t xml:space="preserve">avivaldybės </w:t>
      </w:r>
      <w:r w:rsidR="00BC19C0" w:rsidRPr="00CC51D1">
        <w:rPr>
          <w:szCs w:val="24"/>
        </w:rPr>
        <w:t xml:space="preserve">tarybos </w:t>
      </w:r>
      <w:r w:rsidR="009F2B0B" w:rsidRPr="00CC51D1">
        <w:rPr>
          <w:szCs w:val="24"/>
        </w:rPr>
        <w:t xml:space="preserve">(toliau – Savivaldybės taryba) </w:t>
      </w:r>
      <w:r w:rsidRPr="00CC51D1">
        <w:rPr>
          <w:szCs w:val="24"/>
        </w:rPr>
        <w:t xml:space="preserve">sutikimu keliai, kurių kadastriniai matavimai yra atlikti ir keliai įregistruoti Sodininkų bendrijos nuosavybės teise Nekilnojamojo turto registre, </w:t>
      </w:r>
      <w:r w:rsidR="00900735" w:rsidRPr="00CC51D1">
        <w:rPr>
          <w:szCs w:val="24"/>
        </w:rPr>
        <w:t>gali būti perduodami</w:t>
      </w:r>
      <w:r w:rsidRPr="00CC51D1">
        <w:rPr>
          <w:szCs w:val="24"/>
        </w:rPr>
        <w:t xml:space="preserve"> Savivaldybei nuosavybės teise sudarant sandorį, Aprašo 1</w:t>
      </w:r>
      <w:r w:rsidR="00F84D4C" w:rsidRPr="00CC51D1">
        <w:rPr>
          <w:szCs w:val="24"/>
        </w:rPr>
        <w:t>7</w:t>
      </w:r>
      <w:r w:rsidRPr="00CC51D1">
        <w:rPr>
          <w:szCs w:val="24"/>
        </w:rPr>
        <w:t xml:space="preserve"> punkte nu</w:t>
      </w:r>
      <w:r w:rsidR="008C033D" w:rsidRPr="00CC51D1">
        <w:rPr>
          <w:szCs w:val="24"/>
        </w:rPr>
        <w:t>statyta</w:t>
      </w:r>
      <w:r w:rsidRPr="00CC51D1">
        <w:rPr>
          <w:szCs w:val="24"/>
        </w:rPr>
        <w:t xml:space="preserve"> tvarka.</w:t>
      </w:r>
    </w:p>
    <w:p w14:paraId="1BD619FD" w14:textId="1D9DE549" w:rsidR="0080578B" w:rsidRPr="00CC51D1" w:rsidRDefault="00C92DA6" w:rsidP="00CC51D1">
      <w:pPr>
        <w:suppressAutoHyphens/>
        <w:ind w:firstLine="709"/>
        <w:jc w:val="both"/>
        <w:textAlignment w:val="baseline"/>
      </w:pPr>
      <w:r w:rsidRPr="00CC51D1">
        <w:rPr>
          <w:szCs w:val="24"/>
        </w:rPr>
        <w:t>4.</w:t>
      </w:r>
      <w:r w:rsidR="00CC51D1">
        <w:rPr>
          <w:szCs w:val="24"/>
        </w:rPr>
        <w:t xml:space="preserve"> </w:t>
      </w:r>
      <w:r w:rsidR="00241F51" w:rsidRPr="00CC51D1">
        <w:rPr>
          <w:szCs w:val="24"/>
        </w:rPr>
        <w:t>Kai k</w:t>
      </w:r>
      <w:r w:rsidRPr="00CC51D1">
        <w:rPr>
          <w:szCs w:val="24"/>
        </w:rPr>
        <w:t xml:space="preserve">elių </w:t>
      </w:r>
      <w:r w:rsidRPr="00CC51D1">
        <w:rPr>
          <w:bCs/>
          <w:szCs w:val="24"/>
        </w:rPr>
        <w:t xml:space="preserve">kadastriniai matavimai nėra atlikti ir nėra tokiam inžineriniam statiniui suformuoto žemės sklypo, kelių kadastriniams matavimams ir įregistravimui skyrus tikslinį finansavimą iš valstybės biudžeto lėšų </w:t>
      </w:r>
      <w:r w:rsidR="001342D0" w:rsidRPr="00CC51D1">
        <w:rPr>
          <w:bCs/>
          <w:szCs w:val="24"/>
        </w:rPr>
        <w:t>ir / ar</w:t>
      </w:r>
      <w:r w:rsidRPr="00CC51D1">
        <w:rPr>
          <w:bCs/>
          <w:szCs w:val="24"/>
        </w:rPr>
        <w:t xml:space="preserve"> Savivaldybės biudžeto lėšų, Sodininkų bendrijos iniciatyva (Sodininkų bendrijos narių susirinkimo sprendimu) Savivaldybė</w:t>
      </w:r>
      <w:r w:rsidR="005D1A42" w:rsidRPr="00CC51D1">
        <w:rPr>
          <w:bCs/>
          <w:szCs w:val="24"/>
        </w:rPr>
        <w:t xml:space="preserve">s administracija </w:t>
      </w:r>
      <w:r w:rsidRPr="00CC51D1">
        <w:rPr>
          <w:bCs/>
          <w:szCs w:val="24"/>
        </w:rPr>
        <w:t>atlieka kelių kadastrinius matavimus ir Nekilnojamojo turto registre įregistruoja Savivaldybės nuosavybės teises, jeigu keliai atitinka šiuos reikalavimus:</w:t>
      </w:r>
    </w:p>
    <w:p w14:paraId="7FAFC08B" w14:textId="60954841" w:rsidR="0080578B" w:rsidRPr="00CC51D1" w:rsidRDefault="00C92DA6" w:rsidP="00CC51D1">
      <w:pPr>
        <w:suppressAutoHyphens/>
        <w:ind w:firstLine="709"/>
        <w:jc w:val="both"/>
        <w:textAlignment w:val="baseline"/>
        <w:rPr>
          <w:bCs/>
          <w:szCs w:val="24"/>
        </w:rPr>
      </w:pPr>
      <w:r w:rsidRPr="00CC51D1">
        <w:rPr>
          <w:bCs/>
          <w:szCs w:val="24"/>
        </w:rPr>
        <w:t>4.1. kelio plotis yra ne mažesnis kaip 4,5 m;</w:t>
      </w:r>
    </w:p>
    <w:p w14:paraId="147A9932" w14:textId="0E97890D" w:rsidR="0080578B" w:rsidRPr="00CC51D1" w:rsidRDefault="00E63473" w:rsidP="00CC51D1">
      <w:pPr>
        <w:suppressAutoHyphens/>
        <w:ind w:firstLine="709"/>
        <w:jc w:val="both"/>
        <w:textAlignment w:val="baseline"/>
        <w:rPr>
          <w:bCs/>
          <w:color w:val="FF0000"/>
          <w:szCs w:val="24"/>
        </w:rPr>
      </w:pPr>
      <w:r w:rsidRPr="00CC51D1">
        <w:rPr>
          <w:bCs/>
          <w:szCs w:val="24"/>
        </w:rPr>
        <w:t xml:space="preserve">4.2. </w:t>
      </w:r>
      <w:r w:rsidR="00C92DA6" w:rsidRPr="00CC51D1">
        <w:rPr>
          <w:bCs/>
          <w:szCs w:val="24"/>
        </w:rPr>
        <w:t xml:space="preserve">kelias nesibaigia akligatviu, o jeigu baigiasi akligatviu, jame yra apsisukimo aikštelė, kurios forma ir matmenys nustatyti </w:t>
      </w:r>
      <w:r w:rsidR="002A1117" w:rsidRPr="00CC51D1">
        <w:rPr>
          <w:bCs/>
          <w:szCs w:val="24"/>
        </w:rPr>
        <w:t xml:space="preserve">Lietuvos Respublikos </w:t>
      </w:r>
      <w:r w:rsidR="00C92DA6" w:rsidRPr="00CC51D1">
        <w:rPr>
          <w:bCs/>
          <w:szCs w:val="24"/>
        </w:rPr>
        <w:t xml:space="preserve">aplinkos ministro </w:t>
      </w:r>
      <w:r w:rsidR="00C156F4" w:rsidRPr="00CC51D1">
        <w:rPr>
          <w:bCs/>
          <w:szCs w:val="24"/>
        </w:rPr>
        <w:t>pa</w:t>
      </w:r>
      <w:r w:rsidR="00C92DA6" w:rsidRPr="00CC51D1">
        <w:rPr>
          <w:bCs/>
          <w:szCs w:val="24"/>
        </w:rPr>
        <w:t>tvirtin</w:t>
      </w:r>
      <w:r w:rsidR="00C156F4" w:rsidRPr="00CC51D1">
        <w:rPr>
          <w:bCs/>
          <w:szCs w:val="24"/>
        </w:rPr>
        <w:t>t</w:t>
      </w:r>
      <w:r w:rsidR="00C92DA6" w:rsidRPr="00CC51D1">
        <w:rPr>
          <w:bCs/>
          <w:szCs w:val="24"/>
        </w:rPr>
        <w:t>uose statybos techniniuose reglamentuose;</w:t>
      </w:r>
    </w:p>
    <w:p w14:paraId="3E53E104" w14:textId="2A3E1D47" w:rsidR="0080578B" w:rsidRPr="00CC51D1" w:rsidRDefault="00C92DA6" w:rsidP="00CC51D1">
      <w:pPr>
        <w:suppressAutoHyphens/>
        <w:ind w:firstLine="709"/>
        <w:jc w:val="both"/>
        <w:textAlignment w:val="baseline"/>
      </w:pPr>
      <w:r w:rsidRPr="00CC51D1">
        <w:rPr>
          <w:bCs/>
          <w:szCs w:val="24"/>
        </w:rPr>
        <w:t>4.</w:t>
      </w:r>
      <w:r w:rsidR="00047784" w:rsidRPr="00CC51D1">
        <w:rPr>
          <w:bCs/>
          <w:szCs w:val="24"/>
        </w:rPr>
        <w:t>3</w:t>
      </w:r>
      <w:r w:rsidRPr="00CC51D1">
        <w:rPr>
          <w:bCs/>
          <w:szCs w:val="24"/>
        </w:rPr>
        <w:t xml:space="preserve">. </w:t>
      </w:r>
      <w:r w:rsidR="006F11FE" w:rsidRPr="00CC51D1">
        <w:rPr>
          <w:bCs/>
          <w:szCs w:val="24"/>
        </w:rPr>
        <w:t xml:space="preserve">ir jeigu </w:t>
      </w:r>
      <w:r w:rsidRPr="00CC51D1">
        <w:rPr>
          <w:bCs/>
          <w:szCs w:val="24"/>
        </w:rPr>
        <w:t>kelias atitinka bent vieną iš šių papildomų reikalavimų:</w:t>
      </w:r>
    </w:p>
    <w:p w14:paraId="32EC25BA" w14:textId="1353211C" w:rsidR="0080578B" w:rsidRPr="00CC51D1" w:rsidRDefault="00C92DA6" w:rsidP="00CC51D1">
      <w:pPr>
        <w:suppressAutoHyphens/>
        <w:ind w:firstLine="709"/>
        <w:jc w:val="both"/>
        <w:textAlignment w:val="baseline"/>
      </w:pPr>
      <w:r w:rsidRPr="00CC51D1">
        <w:rPr>
          <w:bCs/>
          <w:szCs w:val="24"/>
        </w:rPr>
        <w:t>4.</w:t>
      </w:r>
      <w:r w:rsidR="00047784" w:rsidRPr="00CC51D1">
        <w:rPr>
          <w:bCs/>
          <w:szCs w:val="24"/>
        </w:rPr>
        <w:t>3</w:t>
      </w:r>
      <w:r w:rsidRPr="00CC51D1">
        <w:rPr>
          <w:bCs/>
          <w:szCs w:val="24"/>
        </w:rPr>
        <w:t>.1. kerta Sodininkų bendrijos teritoriją;</w:t>
      </w:r>
    </w:p>
    <w:p w14:paraId="28703128" w14:textId="20A600EA" w:rsidR="0080578B" w:rsidRPr="00CC51D1" w:rsidRDefault="00C92DA6" w:rsidP="00CC51D1">
      <w:pPr>
        <w:suppressAutoHyphens/>
        <w:ind w:firstLine="709"/>
        <w:jc w:val="both"/>
        <w:textAlignment w:val="baseline"/>
      </w:pPr>
      <w:r w:rsidRPr="00CC51D1">
        <w:rPr>
          <w:bCs/>
          <w:szCs w:val="24"/>
        </w:rPr>
        <w:t>4.</w:t>
      </w:r>
      <w:r w:rsidR="00047784" w:rsidRPr="00CC51D1">
        <w:rPr>
          <w:bCs/>
          <w:szCs w:val="24"/>
        </w:rPr>
        <w:t>3</w:t>
      </w:r>
      <w:r w:rsidRPr="00CC51D1">
        <w:rPr>
          <w:bCs/>
          <w:szCs w:val="24"/>
        </w:rPr>
        <w:t>.2. jame yra vietinės ar valstybinės reikšmės kelio sankryža arba Savivaldybės nuosavybės teise bendrijos teritorijoje valdomo kelio sankryža;</w:t>
      </w:r>
    </w:p>
    <w:p w14:paraId="731A842D" w14:textId="44298C3C" w:rsidR="0080578B" w:rsidRPr="00CC51D1" w:rsidRDefault="00C92DA6" w:rsidP="00CC51D1">
      <w:pPr>
        <w:widowControl w:val="0"/>
        <w:tabs>
          <w:tab w:val="left" w:pos="709"/>
          <w:tab w:val="left" w:pos="1293"/>
        </w:tabs>
        <w:overflowPunct w:val="0"/>
        <w:ind w:firstLine="709"/>
        <w:jc w:val="both"/>
        <w:textAlignment w:val="baseline"/>
        <w:rPr>
          <w:bCs/>
          <w:szCs w:val="24"/>
        </w:rPr>
      </w:pPr>
      <w:r w:rsidRPr="00CC51D1">
        <w:rPr>
          <w:bCs/>
          <w:szCs w:val="24"/>
        </w:rPr>
        <w:t>4.</w:t>
      </w:r>
      <w:r w:rsidR="00047784" w:rsidRPr="00CC51D1">
        <w:rPr>
          <w:bCs/>
          <w:szCs w:val="24"/>
        </w:rPr>
        <w:t>3</w:t>
      </w:r>
      <w:r w:rsidRPr="00CC51D1">
        <w:rPr>
          <w:bCs/>
          <w:szCs w:val="24"/>
        </w:rPr>
        <w:t>.3. yra pagrindinis kitų bendrijos kelių atžvilgiu.</w:t>
      </w:r>
    </w:p>
    <w:p w14:paraId="5B4D9879" w14:textId="5FED7CF4" w:rsidR="0080578B" w:rsidRPr="00CC51D1" w:rsidRDefault="00C92DA6" w:rsidP="00CC51D1">
      <w:pPr>
        <w:suppressAutoHyphens/>
        <w:ind w:firstLine="709"/>
        <w:jc w:val="both"/>
        <w:textAlignment w:val="baseline"/>
        <w:rPr>
          <w:bCs/>
          <w:szCs w:val="24"/>
        </w:rPr>
      </w:pPr>
      <w:r w:rsidRPr="00CC51D1">
        <w:rPr>
          <w:bCs/>
          <w:szCs w:val="24"/>
        </w:rPr>
        <w:t xml:space="preserve">5. Kelio, kurio kadastriniai matavimai nėra atlikti ir nėra tokiam inžineriniam statiniui suformuoto žemės sklypo, tačiau kelias atitinka 4 punkte nustatytus reikalavimus, Sodininkų bendrijų iniciatyva (Sodininkų bendrijos narių susirinkimo sprendimu), </w:t>
      </w:r>
      <w:r w:rsidR="00C07F6E" w:rsidRPr="00CC51D1">
        <w:rPr>
          <w:bCs/>
          <w:szCs w:val="24"/>
        </w:rPr>
        <w:t xml:space="preserve">Savivaldybės </w:t>
      </w:r>
      <w:r w:rsidRPr="00CC51D1">
        <w:rPr>
          <w:bCs/>
          <w:szCs w:val="24"/>
        </w:rPr>
        <w:t>nuosavybės teisė gali būti registruojama Nekilnojamojo turto registre</w:t>
      </w:r>
      <w:r w:rsidR="00F20EEE" w:rsidRPr="00CC51D1">
        <w:rPr>
          <w:bCs/>
          <w:szCs w:val="24"/>
        </w:rPr>
        <w:t>. Tokiu atveju į</w:t>
      </w:r>
      <w:r w:rsidRPr="00CC51D1">
        <w:rPr>
          <w:bCs/>
          <w:szCs w:val="24"/>
        </w:rPr>
        <w:t xml:space="preserve">registravimą ir kelio kadastrinius matavimus Savivaldybės </w:t>
      </w:r>
      <w:r w:rsidR="00670C5F" w:rsidRPr="00CC51D1">
        <w:rPr>
          <w:bCs/>
          <w:szCs w:val="24"/>
        </w:rPr>
        <w:t xml:space="preserve">ir / ar valstybės </w:t>
      </w:r>
      <w:r w:rsidRPr="00CC51D1">
        <w:rPr>
          <w:bCs/>
          <w:szCs w:val="24"/>
        </w:rPr>
        <w:t xml:space="preserve">biudžeto lėšomis atlieka Savivaldybės administracija </w:t>
      </w:r>
      <w:r w:rsidR="00F20EEE" w:rsidRPr="00CC51D1">
        <w:rPr>
          <w:bCs/>
          <w:szCs w:val="24"/>
        </w:rPr>
        <w:t>pagal</w:t>
      </w:r>
      <w:r w:rsidRPr="00CC51D1">
        <w:rPr>
          <w:bCs/>
          <w:szCs w:val="24"/>
        </w:rPr>
        <w:t xml:space="preserve"> ši</w:t>
      </w:r>
      <w:r w:rsidR="00F20EEE" w:rsidRPr="00CC51D1">
        <w:rPr>
          <w:bCs/>
          <w:szCs w:val="24"/>
        </w:rPr>
        <w:t>uos</w:t>
      </w:r>
      <w:r w:rsidRPr="00CC51D1">
        <w:rPr>
          <w:bCs/>
          <w:szCs w:val="24"/>
        </w:rPr>
        <w:t xml:space="preserve"> prioritet</w:t>
      </w:r>
      <w:r w:rsidR="00F20EEE" w:rsidRPr="00CC51D1">
        <w:rPr>
          <w:bCs/>
          <w:szCs w:val="24"/>
        </w:rPr>
        <w:t>us:</w:t>
      </w:r>
      <w:r w:rsidRPr="00CC51D1">
        <w:rPr>
          <w:bCs/>
          <w:szCs w:val="24"/>
        </w:rPr>
        <w:t xml:space="preserve"> </w:t>
      </w:r>
    </w:p>
    <w:p w14:paraId="28BBC190" w14:textId="77777777" w:rsidR="00404BC8" w:rsidRPr="00CC51D1" w:rsidRDefault="00C92DA6" w:rsidP="00CC51D1">
      <w:pPr>
        <w:ind w:firstLine="709"/>
        <w:jc w:val="both"/>
        <w:rPr>
          <w:color w:val="000000"/>
          <w:szCs w:val="24"/>
          <w:lang w:eastAsia="lt-LT"/>
        </w:rPr>
      </w:pPr>
      <w:r w:rsidRPr="00CC51D1">
        <w:rPr>
          <w:bCs/>
          <w:szCs w:val="24"/>
        </w:rPr>
        <w:t xml:space="preserve">5.1. </w:t>
      </w:r>
      <w:r w:rsidRPr="00CC51D1">
        <w:rPr>
          <w:color w:val="000000"/>
          <w:szCs w:val="24"/>
          <w:lang w:eastAsia="lt-LT"/>
        </w:rPr>
        <w:t>keliai, kuriais naudojasi ir ne Sodininkų bendrijos teritorijoje esančių žemės sklypų savininkai bei naudotojai (kai keliai atlieka tranzitinę funkciją);</w:t>
      </w:r>
    </w:p>
    <w:p w14:paraId="635D2DB8" w14:textId="5EF29749" w:rsidR="00404BC8" w:rsidRPr="00CC51D1" w:rsidRDefault="00C61DB9" w:rsidP="00CC51D1">
      <w:pPr>
        <w:ind w:firstLine="709"/>
        <w:jc w:val="both"/>
        <w:rPr>
          <w:color w:val="000000"/>
          <w:szCs w:val="24"/>
          <w:lang w:eastAsia="lt-LT"/>
        </w:rPr>
      </w:pPr>
      <w:r w:rsidRPr="00CC51D1">
        <w:rPr>
          <w:color w:val="000000"/>
          <w:szCs w:val="24"/>
          <w:lang w:eastAsia="lt-LT"/>
        </w:rPr>
        <w:t xml:space="preserve">5.2. </w:t>
      </w:r>
      <w:r w:rsidR="00404BC8" w:rsidRPr="00CC51D1">
        <w:rPr>
          <w:color w:val="000000"/>
          <w:szCs w:val="24"/>
          <w:lang w:eastAsia="lt-LT"/>
        </w:rPr>
        <w:t>keliais naudojasi daugiau negu vienos Sodininkų bendrijos teritorijoje esančių žemės sklypų savininkai ir naudotojai;</w:t>
      </w:r>
    </w:p>
    <w:p w14:paraId="08AFDA5E" w14:textId="62DA17F5" w:rsidR="00404BC8" w:rsidRPr="00CC51D1" w:rsidRDefault="00C61DB9" w:rsidP="00CC51D1">
      <w:pPr>
        <w:ind w:firstLine="709"/>
        <w:jc w:val="both"/>
        <w:rPr>
          <w:color w:val="000000"/>
          <w:szCs w:val="24"/>
          <w:lang w:eastAsia="lt-LT"/>
        </w:rPr>
      </w:pPr>
      <w:r w:rsidRPr="00CC51D1">
        <w:rPr>
          <w:color w:val="000000"/>
          <w:szCs w:val="24"/>
          <w:lang w:eastAsia="lt-LT"/>
        </w:rPr>
        <w:t>5</w:t>
      </w:r>
      <w:r w:rsidR="00404BC8" w:rsidRPr="00CC51D1">
        <w:rPr>
          <w:color w:val="000000"/>
          <w:szCs w:val="24"/>
          <w:lang w:eastAsia="lt-LT"/>
        </w:rPr>
        <w:t>.3. keliai veda į Savivaldybės bendruomenei svarbius objektus – bendro naudojimo vandens telkinius, poilsiavietes, gamtos</w:t>
      </w:r>
      <w:r w:rsidR="008C73DE" w:rsidRPr="00CC51D1">
        <w:rPr>
          <w:color w:val="000000"/>
          <w:szCs w:val="24"/>
          <w:lang w:eastAsia="lt-LT"/>
        </w:rPr>
        <w:t>,</w:t>
      </w:r>
      <w:r w:rsidR="00404BC8" w:rsidRPr="00CC51D1">
        <w:rPr>
          <w:color w:val="000000"/>
          <w:szCs w:val="24"/>
          <w:lang w:eastAsia="lt-LT"/>
        </w:rPr>
        <w:t xml:space="preserve"> architektūrinius paminklus ir pan.</w:t>
      </w:r>
      <w:r w:rsidRPr="00CC51D1">
        <w:rPr>
          <w:color w:val="000000"/>
          <w:szCs w:val="24"/>
          <w:lang w:eastAsia="lt-LT"/>
        </w:rPr>
        <w:t>;</w:t>
      </w:r>
      <w:r w:rsidR="00404BC8" w:rsidRPr="00CC51D1">
        <w:rPr>
          <w:color w:val="000000"/>
          <w:szCs w:val="24"/>
          <w:lang w:eastAsia="lt-LT"/>
        </w:rPr>
        <w:t xml:space="preserve"> </w:t>
      </w:r>
    </w:p>
    <w:p w14:paraId="7325C47F" w14:textId="0B739D65" w:rsidR="0080578B" w:rsidRPr="00CC51D1" w:rsidRDefault="00C92DA6" w:rsidP="00CC51D1">
      <w:pPr>
        <w:ind w:firstLine="709"/>
        <w:jc w:val="both"/>
        <w:rPr>
          <w:color w:val="000000"/>
          <w:szCs w:val="24"/>
          <w:lang w:eastAsia="lt-LT"/>
        </w:rPr>
      </w:pPr>
      <w:r w:rsidRPr="00CC51D1">
        <w:rPr>
          <w:color w:val="000000"/>
          <w:szCs w:val="24"/>
          <w:lang w:eastAsia="lt-LT"/>
        </w:rPr>
        <w:lastRenderedPageBreak/>
        <w:t>5.</w:t>
      </w:r>
      <w:r w:rsidR="00F45442" w:rsidRPr="00CC51D1">
        <w:rPr>
          <w:color w:val="000000"/>
          <w:szCs w:val="24"/>
          <w:lang w:eastAsia="lt-LT"/>
        </w:rPr>
        <w:t>4</w:t>
      </w:r>
      <w:r w:rsidRPr="00CC51D1">
        <w:rPr>
          <w:color w:val="000000"/>
          <w:szCs w:val="24"/>
          <w:lang w:eastAsia="lt-LT"/>
        </w:rPr>
        <w:t xml:space="preserve">. keliai, skirti aptarnauti Sodininkų bendrijas, kuriose ne mažiau </w:t>
      </w:r>
      <w:r w:rsidRPr="00CC51D1">
        <w:rPr>
          <w:szCs w:val="24"/>
          <w:lang w:eastAsia="lt-LT"/>
        </w:rPr>
        <w:t xml:space="preserve">kaip 30 </w:t>
      </w:r>
      <w:r w:rsidRPr="00CC51D1">
        <w:rPr>
          <w:color w:val="000000"/>
          <w:szCs w:val="24"/>
          <w:lang w:eastAsia="lt-LT"/>
        </w:rPr>
        <w:t>procentų žemės sklypų savininkų yra gyvenamąją vietą šioje Sodininkų bendrijos teritorijoje deklaravę asmenys;</w:t>
      </w:r>
    </w:p>
    <w:p w14:paraId="01DA6ECA" w14:textId="73057BA4" w:rsidR="0080578B" w:rsidRPr="00CC51D1" w:rsidRDefault="00C92DA6" w:rsidP="00CC51D1">
      <w:pPr>
        <w:ind w:firstLine="709"/>
        <w:jc w:val="both"/>
        <w:rPr>
          <w:color w:val="000000"/>
          <w:szCs w:val="24"/>
          <w:lang w:eastAsia="lt-LT"/>
        </w:rPr>
      </w:pPr>
      <w:r w:rsidRPr="00CC51D1">
        <w:rPr>
          <w:color w:val="000000"/>
          <w:szCs w:val="24"/>
          <w:lang w:eastAsia="lt-LT"/>
        </w:rPr>
        <w:t>5.</w:t>
      </w:r>
      <w:r w:rsidR="00F45442" w:rsidRPr="00CC51D1">
        <w:rPr>
          <w:color w:val="000000"/>
          <w:szCs w:val="24"/>
          <w:lang w:eastAsia="lt-LT"/>
        </w:rPr>
        <w:t>5</w:t>
      </w:r>
      <w:r w:rsidRPr="00CC51D1">
        <w:rPr>
          <w:color w:val="000000"/>
          <w:szCs w:val="24"/>
          <w:lang w:eastAsia="lt-LT"/>
        </w:rPr>
        <w:t>. keliai, nepaminėti šios dalies 5.1–5.</w:t>
      </w:r>
      <w:r w:rsidR="00F45442" w:rsidRPr="00CC51D1">
        <w:rPr>
          <w:color w:val="000000"/>
          <w:szCs w:val="24"/>
          <w:lang w:eastAsia="lt-LT"/>
        </w:rPr>
        <w:t>4</w:t>
      </w:r>
      <w:r w:rsidRPr="00CC51D1">
        <w:rPr>
          <w:color w:val="000000"/>
          <w:szCs w:val="24"/>
          <w:lang w:eastAsia="lt-LT"/>
        </w:rPr>
        <w:t xml:space="preserve"> papunkčiuose.</w:t>
      </w:r>
    </w:p>
    <w:p w14:paraId="21E9F023" w14:textId="77777777" w:rsidR="00471D16" w:rsidRPr="00CC51D1" w:rsidRDefault="00471D16" w:rsidP="00CC51D1">
      <w:pPr>
        <w:widowControl w:val="0"/>
        <w:tabs>
          <w:tab w:val="left" w:pos="709"/>
          <w:tab w:val="left" w:pos="1293"/>
        </w:tabs>
        <w:overflowPunct w:val="0"/>
        <w:ind w:firstLine="709"/>
        <w:jc w:val="center"/>
        <w:textAlignment w:val="baseline"/>
        <w:rPr>
          <w:b/>
          <w:bCs/>
          <w:szCs w:val="24"/>
        </w:rPr>
      </w:pPr>
    </w:p>
    <w:p w14:paraId="33D8EC2A" w14:textId="5251A9BF" w:rsidR="0080578B" w:rsidRPr="00CC51D1" w:rsidRDefault="00C92DA6" w:rsidP="00CC51D1">
      <w:pPr>
        <w:widowControl w:val="0"/>
        <w:tabs>
          <w:tab w:val="left" w:pos="709"/>
          <w:tab w:val="left" w:pos="1293"/>
        </w:tabs>
        <w:overflowPunct w:val="0"/>
        <w:ind w:firstLine="709"/>
        <w:jc w:val="center"/>
        <w:textAlignment w:val="baseline"/>
        <w:rPr>
          <w:b/>
          <w:bCs/>
          <w:szCs w:val="24"/>
        </w:rPr>
      </w:pPr>
      <w:r w:rsidRPr="00CC51D1">
        <w:rPr>
          <w:b/>
          <w:bCs/>
          <w:szCs w:val="24"/>
        </w:rPr>
        <w:t>III SKYRIUS</w:t>
      </w:r>
    </w:p>
    <w:p w14:paraId="23E8C441" w14:textId="77777777" w:rsidR="0080578B" w:rsidRPr="00CC51D1" w:rsidRDefault="00C92DA6" w:rsidP="00CC51D1">
      <w:pPr>
        <w:widowControl w:val="0"/>
        <w:tabs>
          <w:tab w:val="left" w:pos="709"/>
          <w:tab w:val="left" w:pos="1293"/>
        </w:tabs>
        <w:overflowPunct w:val="0"/>
        <w:ind w:firstLine="709"/>
        <w:jc w:val="center"/>
        <w:textAlignment w:val="baseline"/>
        <w:rPr>
          <w:b/>
          <w:bCs/>
          <w:szCs w:val="24"/>
        </w:rPr>
      </w:pPr>
      <w:r w:rsidRPr="00CC51D1">
        <w:rPr>
          <w:b/>
          <w:bCs/>
          <w:szCs w:val="24"/>
        </w:rPr>
        <w:t>SODININKŲ BENDRIJŲ PRAŠYMŲ TEIKIMAS</w:t>
      </w:r>
    </w:p>
    <w:p w14:paraId="33BDB68C" w14:textId="77777777" w:rsidR="0080578B" w:rsidRPr="00CC51D1" w:rsidRDefault="0080578B" w:rsidP="00CC51D1">
      <w:pPr>
        <w:widowControl w:val="0"/>
        <w:tabs>
          <w:tab w:val="left" w:pos="709"/>
          <w:tab w:val="left" w:pos="1293"/>
        </w:tabs>
        <w:overflowPunct w:val="0"/>
        <w:ind w:firstLine="709"/>
        <w:jc w:val="both"/>
        <w:textAlignment w:val="baseline"/>
        <w:rPr>
          <w:b/>
          <w:bCs/>
          <w:szCs w:val="24"/>
        </w:rPr>
      </w:pPr>
    </w:p>
    <w:p w14:paraId="1010F6E6" w14:textId="3FE8D72F" w:rsidR="0080578B" w:rsidRPr="00CC51D1" w:rsidRDefault="00C92DA6" w:rsidP="00CC51D1">
      <w:pPr>
        <w:ind w:firstLine="709"/>
        <w:jc w:val="both"/>
        <w:rPr>
          <w:szCs w:val="24"/>
        </w:rPr>
      </w:pPr>
      <w:r w:rsidRPr="00CC51D1">
        <w:rPr>
          <w:szCs w:val="24"/>
        </w:rPr>
        <w:t xml:space="preserve">6. Sodininkų bendrijos valdymo organas teikia Savivaldybės administracijai prašymą perduoti ir įregistruoti kelią Savivaldybės nuosavybėn (toliau – Prašymas), prireikus </w:t>
      </w:r>
      <w:r w:rsidR="00EC2ED0" w:rsidRPr="00CC51D1">
        <w:rPr>
          <w:szCs w:val="24"/>
        </w:rPr>
        <w:t xml:space="preserve">gali </w:t>
      </w:r>
      <w:r w:rsidRPr="00CC51D1">
        <w:rPr>
          <w:szCs w:val="24"/>
        </w:rPr>
        <w:t>jį papild</w:t>
      </w:r>
      <w:r w:rsidR="00EC2ED0" w:rsidRPr="00CC51D1">
        <w:rPr>
          <w:szCs w:val="24"/>
        </w:rPr>
        <w:t>yti</w:t>
      </w:r>
      <w:r w:rsidRPr="00CC51D1">
        <w:rPr>
          <w:szCs w:val="24"/>
        </w:rPr>
        <w:t xml:space="preserve"> ar pakei</w:t>
      </w:r>
      <w:r w:rsidR="00EC2ED0" w:rsidRPr="00CC51D1">
        <w:rPr>
          <w:szCs w:val="24"/>
        </w:rPr>
        <w:t>sti</w:t>
      </w:r>
      <w:r w:rsidRPr="00CC51D1">
        <w:rPr>
          <w:szCs w:val="24"/>
        </w:rPr>
        <w:t>.</w:t>
      </w:r>
    </w:p>
    <w:p w14:paraId="75DC8774" w14:textId="77777777" w:rsidR="0080578B" w:rsidRPr="00CC51D1" w:rsidRDefault="00C92DA6" w:rsidP="00CC51D1">
      <w:pPr>
        <w:ind w:firstLine="709"/>
        <w:jc w:val="both"/>
        <w:rPr>
          <w:szCs w:val="24"/>
        </w:rPr>
      </w:pPr>
      <w:r w:rsidRPr="00CC51D1">
        <w:rPr>
          <w:szCs w:val="24"/>
        </w:rPr>
        <w:t>7. Prašyme turi būti nurodyta:</w:t>
      </w:r>
    </w:p>
    <w:p w14:paraId="28456C4C" w14:textId="2540DE18" w:rsidR="0080578B" w:rsidRPr="00CC51D1" w:rsidRDefault="00C92DA6" w:rsidP="00CC51D1">
      <w:pPr>
        <w:ind w:firstLine="709"/>
        <w:jc w:val="both"/>
        <w:rPr>
          <w:szCs w:val="24"/>
        </w:rPr>
      </w:pPr>
      <w:r w:rsidRPr="00CC51D1">
        <w:rPr>
          <w:szCs w:val="24"/>
        </w:rPr>
        <w:t xml:space="preserve">7.1. informacija apie Sodininkų bendriją </w:t>
      </w:r>
      <w:r w:rsidR="00264D29" w:rsidRPr="00CC51D1">
        <w:rPr>
          <w:szCs w:val="24"/>
        </w:rPr>
        <w:t xml:space="preserve">– </w:t>
      </w:r>
      <w:r w:rsidRPr="00CC51D1">
        <w:rPr>
          <w:szCs w:val="24"/>
        </w:rPr>
        <w:t>pavadinimas, kodas, buveinės adresas, banko sąskait</w:t>
      </w:r>
      <w:r w:rsidR="004D4A45" w:rsidRPr="00CC51D1">
        <w:rPr>
          <w:szCs w:val="24"/>
        </w:rPr>
        <w:t>os numeris</w:t>
      </w:r>
      <w:r w:rsidRPr="00CC51D1">
        <w:rPr>
          <w:szCs w:val="24"/>
        </w:rPr>
        <w:t xml:space="preserve"> (kai kelias perduodamas sandorio būdu), atstovo vardas, pavardė, kontaktiniai duomenys, atstovavimo teisę patvirtinantys dokumentai;</w:t>
      </w:r>
    </w:p>
    <w:p w14:paraId="0A585C88" w14:textId="49EE98CB" w:rsidR="0080578B" w:rsidRPr="00CC51D1" w:rsidRDefault="00C92DA6" w:rsidP="00CC51D1">
      <w:pPr>
        <w:ind w:firstLine="709"/>
        <w:jc w:val="both"/>
        <w:rPr>
          <w:szCs w:val="24"/>
        </w:rPr>
      </w:pPr>
      <w:r w:rsidRPr="00CC51D1">
        <w:rPr>
          <w:szCs w:val="24"/>
        </w:rPr>
        <w:t xml:space="preserve">7.2. preliminarus prašomo perimti / įregistruoti Savivaldybės nuosavybėn kelio ilgis, plotis, </w:t>
      </w:r>
      <w:r w:rsidR="00264D29" w:rsidRPr="00CC51D1">
        <w:rPr>
          <w:szCs w:val="24"/>
        </w:rPr>
        <w:t xml:space="preserve">buvimo vieta, </w:t>
      </w:r>
      <w:r w:rsidRPr="00CC51D1">
        <w:rPr>
          <w:szCs w:val="24"/>
        </w:rPr>
        <w:t xml:space="preserve">tikslus gatvės pavadinimas, techniniai </w:t>
      </w:r>
      <w:r w:rsidR="00264D29" w:rsidRPr="00CC51D1">
        <w:rPr>
          <w:szCs w:val="24"/>
        </w:rPr>
        <w:t xml:space="preserve">duomenys – įrengimo data, </w:t>
      </w:r>
      <w:r w:rsidRPr="00CC51D1">
        <w:rPr>
          <w:szCs w:val="24"/>
        </w:rPr>
        <w:t xml:space="preserve">dangos būklė, </w:t>
      </w:r>
      <w:r w:rsidR="00264D29" w:rsidRPr="00CC51D1">
        <w:rPr>
          <w:szCs w:val="24"/>
        </w:rPr>
        <w:t xml:space="preserve">esami </w:t>
      </w:r>
      <w:r w:rsidRPr="00CC51D1">
        <w:rPr>
          <w:szCs w:val="24"/>
        </w:rPr>
        <w:t>inžineriniai tinklai</w:t>
      </w:r>
      <w:r w:rsidR="00264D29" w:rsidRPr="00CC51D1">
        <w:rPr>
          <w:szCs w:val="24"/>
        </w:rPr>
        <w:t xml:space="preserve"> ir </w:t>
      </w:r>
      <w:r w:rsidRPr="00CC51D1">
        <w:rPr>
          <w:szCs w:val="24"/>
        </w:rPr>
        <w:t>kita svarbi informacija</w:t>
      </w:r>
      <w:r w:rsidR="00F74151" w:rsidRPr="00CC51D1">
        <w:rPr>
          <w:szCs w:val="24"/>
        </w:rPr>
        <w:t xml:space="preserve"> bei </w:t>
      </w:r>
      <w:r w:rsidR="00E92A44" w:rsidRPr="00CC51D1">
        <w:rPr>
          <w:szCs w:val="24"/>
        </w:rPr>
        <w:t xml:space="preserve">tai </w:t>
      </w:r>
      <w:r w:rsidR="00975136" w:rsidRPr="00CC51D1">
        <w:rPr>
          <w:szCs w:val="24"/>
        </w:rPr>
        <w:t xml:space="preserve">patvirtinantys </w:t>
      </w:r>
      <w:r w:rsidR="00F74151" w:rsidRPr="00CC51D1">
        <w:rPr>
          <w:szCs w:val="24"/>
        </w:rPr>
        <w:t>dokumentai</w:t>
      </w:r>
      <w:r w:rsidR="00975136" w:rsidRPr="00CC51D1">
        <w:rPr>
          <w:szCs w:val="24"/>
        </w:rPr>
        <w:t>, jei tokių turi Sodininkų bendrija.</w:t>
      </w:r>
    </w:p>
    <w:p w14:paraId="7AE2745E" w14:textId="347D0B82" w:rsidR="0080578B" w:rsidRPr="00CC51D1" w:rsidRDefault="00C92DA6" w:rsidP="00CC51D1">
      <w:pPr>
        <w:ind w:firstLine="709"/>
        <w:jc w:val="both"/>
        <w:rPr>
          <w:szCs w:val="24"/>
        </w:rPr>
      </w:pPr>
      <w:r w:rsidRPr="00CC51D1">
        <w:rPr>
          <w:szCs w:val="24"/>
        </w:rPr>
        <w:t>8.</w:t>
      </w:r>
      <w:r w:rsidR="00CC51D1">
        <w:rPr>
          <w:szCs w:val="24"/>
        </w:rPr>
        <w:t xml:space="preserve"> </w:t>
      </w:r>
      <w:r w:rsidRPr="00CC51D1">
        <w:rPr>
          <w:szCs w:val="24"/>
        </w:rPr>
        <w:t>Kartu su Prašymu pateikiami dokumentai:</w:t>
      </w:r>
    </w:p>
    <w:p w14:paraId="5C97255F" w14:textId="7E0C699B" w:rsidR="0080578B" w:rsidRPr="00CC51D1" w:rsidRDefault="00C92DA6" w:rsidP="00CC51D1">
      <w:pPr>
        <w:tabs>
          <w:tab w:val="left" w:pos="1276"/>
        </w:tabs>
        <w:ind w:firstLine="709"/>
        <w:jc w:val="both"/>
        <w:rPr>
          <w:szCs w:val="24"/>
        </w:rPr>
      </w:pPr>
      <w:r w:rsidRPr="00CC51D1">
        <w:rPr>
          <w:szCs w:val="24"/>
        </w:rPr>
        <w:t>8.1.</w:t>
      </w:r>
      <w:r w:rsidR="00CC51D1">
        <w:rPr>
          <w:szCs w:val="24"/>
        </w:rPr>
        <w:t xml:space="preserve"> </w:t>
      </w:r>
      <w:r w:rsidRPr="00CC51D1">
        <w:rPr>
          <w:szCs w:val="24"/>
        </w:rPr>
        <w:t>Sodininkų bendrijos registracijos pažymėjimo ir įstatų kopijos;</w:t>
      </w:r>
    </w:p>
    <w:p w14:paraId="2D8184A8" w14:textId="4CE75BD7" w:rsidR="0080578B" w:rsidRPr="00CC51D1" w:rsidRDefault="00C92DA6" w:rsidP="00CC51D1">
      <w:pPr>
        <w:tabs>
          <w:tab w:val="left" w:pos="1276"/>
        </w:tabs>
        <w:ind w:firstLine="709"/>
        <w:jc w:val="both"/>
        <w:rPr>
          <w:szCs w:val="24"/>
        </w:rPr>
      </w:pPr>
      <w:r w:rsidRPr="00CC51D1">
        <w:rPr>
          <w:szCs w:val="24"/>
        </w:rPr>
        <w:t>8.2.</w:t>
      </w:r>
      <w:r w:rsidR="00CC51D1">
        <w:rPr>
          <w:szCs w:val="24"/>
        </w:rPr>
        <w:t xml:space="preserve"> </w:t>
      </w:r>
      <w:r w:rsidRPr="00CC51D1">
        <w:rPr>
          <w:szCs w:val="24"/>
        </w:rPr>
        <w:t xml:space="preserve">Sodininkų bendrijos sprendimas perduoti </w:t>
      </w:r>
      <w:r w:rsidR="00BC6816" w:rsidRPr="00CC51D1">
        <w:rPr>
          <w:szCs w:val="24"/>
        </w:rPr>
        <w:t>kelią</w:t>
      </w:r>
      <w:r w:rsidRPr="00CC51D1">
        <w:rPr>
          <w:szCs w:val="24"/>
        </w:rPr>
        <w:t xml:space="preserve"> Savivaldybės nuosavybėn;</w:t>
      </w:r>
    </w:p>
    <w:p w14:paraId="5CCADE05" w14:textId="41C6003F" w:rsidR="0080578B" w:rsidRPr="00CC51D1" w:rsidRDefault="00C92DA6" w:rsidP="00CC51D1">
      <w:pPr>
        <w:tabs>
          <w:tab w:val="left" w:pos="993"/>
          <w:tab w:val="left" w:pos="1276"/>
        </w:tabs>
        <w:ind w:firstLine="709"/>
        <w:jc w:val="both"/>
        <w:rPr>
          <w:szCs w:val="24"/>
        </w:rPr>
      </w:pPr>
      <w:r w:rsidRPr="00CC51D1">
        <w:rPr>
          <w:szCs w:val="24"/>
        </w:rPr>
        <w:t>8.3.</w:t>
      </w:r>
      <w:r w:rsidR="00CC51D1">
        <w:rPr>
          <w:szCs w:val="24"/>
        </w:rPr>
        <w:t xml:space="preserve"> </w:t>
      </w:r>
      <w:r w:rsidRPr="00CC51D1">
        <w:rPr>
          <w:szCs w:val="24"/>
        </w:rPr>
        <w:t>Lietuvos Respublikos nekilnojamojo turto kadastro nuostatų tvarka suformuota kelio kadastrinių matavimų byla, jeigu kadastriniai matavimai yra atlikti;</w:t>
      </w:r>
    </w:p>
    <w:p w14:paraId="6DB46079" w14:textId="1537A1C9" w:rsidR="0080578B" w:rsidRPr="00CC51D1" w:rsidRDefault="00C92DA6" w:rsidP="00CC51D1">
      <w:pPr>
        <w:tabs>
          <w:tab w:val="left" w:pos="1276"/>
        </w:tabs>
        <w:ind w:firstLine="709"/>
        <w:jc w:val="both"/>
        <w:rPr>
          <w:szCs w:val="24"/>
        </w:rPr>
      </w:pPr>
      <w:r w:rsidRPr="00CC51D1">
        <w:rPr>
          <w:szCs w:val="24"/>
        </w:rPr>
        <w:t>8.4.</w:t>
      </w:r>
      <w:r w:rsidR="00CC51D1">
        <w:rPr>
          <w:szCs w:val="24"/>
        </w:rPr>
        <w:t xml:space="preserve"> </w:t>
      </w:r>
      <w:r w:rsidRPr="00CC51D1">
        <w:rPr>
          <w:szCs w:val="24"/>
        </w:rPr>
        <w:t>valstybės įmonės Registrų centro pažymėjimo apie nekilnojamojo daikto įregistravimą Nekilnojamojo turto registre kopija, jeigu kelias įregistruotas Sodininkų bendrijos nuosavybės teise Nekilnojamojo turto registre;</w:t>
      </w:r>
    </w:p>
    <w:p w14:paraId="3BE5E90F" w14:textId="31304C9C" w:rsidR="0080578B" w:rsidRPr="00CC51D1" w:rsidRDefault="00C92DA6" w:rsidP="00CC51D1">
      <w:pPr>
        <w:tabs>
          <w:tab w:val="left" w:pos="993"/>
          <w:tab w:val="left" w:pos="1276"/>
        </w:tabs>
        <w:ind w:firstLine="709"/>
        <w:jc w:val="both"/>
        <w:rPr>
          <w:szCs w:val="24"/>
        </w:rPr>
      </w:pPr>
      <w:r w:rsidRPr="00CC51D1">
        <w:rPr>
          <w:szCs w:val="24"/>
        </w:rPr>
        <w:t>8.5.</w:t>
      </w:r>
      <w:r w:rsidR="00CC51D1">
        <w:rPr>
          <w:szCs w:val="24"/>
        </w:rPr>
        <w:t xml:space="preserve"> </w:t>
      </w:r>
      <w:r w:rsidRPr="00CC51D1">
        <w:rPr>
          <w:szCs w:val="24"/>
        </w:rPr>
        <w:t>rašytinis Sodininkų bendrijos valdymo organo patvirtinimas, kad dėl perduodamo kelio su trečiaisiais asmenimis nėra jokių teisminių ginčų, turtas nėra areštuotas, įkeistas ar kitaip apribotos Sodininkų bendrijos teisės disponuoti turtu</w:t>
      </w:r>
      <w:r w:rsidR="006C1366" w:rsidRPr="00CC51D1">
        <w:rPr>
          <w:szCs w:val="24"/>
        </w:rPr>
        <w:t>.</w:t>
      </w:r>
    </w:p>
    <w:p w14:paraId="4876F2B1" w14:textId="77777777" w:rsidR="0080578B" w:rsidRPr="00CC51D1" w:rsidRDefault="0080578B" w:rsidP="00CC51D1">
      <w:pPr>
        <w:widowControl w:val="0"/>
        <w:tabs>
          <w:tab w:val="left" w:pos="709"/>
          <w:tab w:val="left" w:pos="1614"/>
        </w:tabs>
        <w:ind w:firstLine="709"/>
        <w:jc w:val="both"/>
        <w:rPr>
          <w:szCs w:val="24"/>
          <w:lang w:eastAsia="lt-LT"/>
        </w:rPr>
      </w:pPr>
    </w:p>
    <w:p w14:paraId="16495AA0" w14:textId="77777777" w:rsidR="0080578B" w:rsidRPr="00CC51D1" w:rsidRDefault="00C92DA6" w:rsidP="00CC51D1">
      <w:pPr>
        <w:keepNext/>
        <w:keepLines/>
        <w:widowControl w:val="0"/>
        <w:tabs>
          <w:tab w:val="left" w:pos="0"/>
          <w:tab w:val="left" w:pos="709"/>
        </w:tabs>
        <w:ind w:firstLine="709"/>
        <w:jc w:val="center"/>
        <w:outlineLvl w:val="1"/>
        <w:rPr>
          <w:b/>
          <w:bCs/>
          <w:szCs w:val="24"/>
          <w:lang w:eastAsia="lt-LT"/>
        </w:rPr>
      </w:pPr>
      <w:r w:rsidRPr="00CC51D1">
        <w:rPr>
          <w:b/>
          <w:bCs/>
          <w:szCs w:val="24"/>
          <w:lang w:eastAsia="lt-LT"/>
        </w:rPr>
        <w:t>IV SKYRIUS</w:t>
      </w:r>
    </w:p>
    <w:p w14:paraId="17267C4D" w14:textId="3682E28F" w:rsidR="0080578B" w:rsidRPr="00CC51D1" w:rsidRDefault="00C92DA6" w:rsidP="00CC51D1">
      <w:pPr>
        <w:keepNext/>
        <w:keepLines/>
        <w:widowControl w:val="0"/>
        <w:tabs>
          <w:tab w:val="left" w:pos="0"/>
          <w:tab w:val="left" w:pos="709"/>
        </w:tabs>
        <w:ind w:firstLine="709"/>
        <w:jc w:val="center"/>
        <w:outlineLvl w:val="1"/>
        <w:rPr>
          <w:b/>
          <w:bCs/>
          <w:szCs w:val="24"/>
          <w:lang w:eastAsia="lt-LT"/>
        </w:rPr>
      </w:pPr>
      <w:r w:rsidRPr="00CC51D1">
        <w:rPr>
          <w:b/>
          <w:bCs/>
          <w:szCs w:val="24"/>
          <w:lang w:eastAsia="lt-LT"/>
        </w:rPr>
        <w:t>PRAŠYMŲ NAGRINĖJIMAS</w:t>
      </w:r>
      <w:r w:rsidR="008D6027" w:rsidRPr="00CC51D1">
        <w:rPr>
          <w:b/>
          <w:bCs/>
          <w:szCs w:val="24"/>
          <w:lang w:eastAsia="lt-LT"/>
        </w:rPr>
        <w:t xml:space="preserve"> IR</w:t>
      </w:r>
      <w:r w:rsidRPr="00CC51D1">
        <w:rPr>
          <w:b/>
          <w:bCs/>
          <w:szCs w:val="24"/>
          <w:lang w:eastAsia="lt-LT"/>
        </w:rPr>
        <w:t xml:space="preserve"> KELIŲ PERDAVIMAS SAVIVALDYBĖS NUOSAVYBĖN </w:t>
      </w:r>
    </w:p>
    <w:p w14:paraId="3A7B5716" w14:textId="77777777" w:rsidR="0080578B" w:rsidRPr="00CC51D1" w:rsidRDefault="0080578B" w:rsidP="00CC51D1">
      <w:pPr>
        <w:keepNext/>
        <w:keepLines/>
        <w:widowControl w:val="0"/>
        <w:tabs>
          <w:tab w:val="left" w:pos="0"/>
          <w:tab w:val="left" w:pos="709"/>
        </w:tabs>
        <w:ind w:firstLine="709"/>
        <w:jc w:val="center"/>
        <w:outlineLvl w:val="1"/>
        <w:rPr>
          <w:b/>
          <w:bCs/>
          <w:szCs w:val="24"/>
          <w:lang w:eastAsia="lt-LT"/>
        </w:rPr>
      </w:pPr>
    </w:p>
    <w:p w14:paraId="28C8BAEA" w14:textId="4ED86319" w:rsidR="0080578B" w:rsidRPr="00CC51D1" w:rsidRDefault="00C92DA6" w:rsidP="00CC51D1">
      <w:pPr>
        <w:ind w:firstLine="709"/>
        <w:jc w:val="both"/>
        <w:rPr>
          <w:szCs w:val="24"/>
        </w:rPr>
      </w:pPr>
      <w:r w:rsidRPr="00CC51D1">
        <w:rPr>
          <w:szCs w:val="24"/>
        </w:rPr>
        <w:t xml:space="preserve">9. Siūlomų perduoti kelių vertinimui Savivaldybės administracijos direktoriaus įsakymu sudaroma komisija (toliau – </w:t>
      </w:r>
      <w:r w:rsidR="00B87619" w:rsidRPr="00CC51D1">
        <w:rPr>
          <w:szCs w:val="24"/>
        </w:rPr>
        <w:t>K</w:t>
      </w:r>
      <w:r w:rsidRPr="00CC51D1">
        <w:rPr>
          <w:szCs w:val="24"/>
        </w:rPr>
        <w:t xml:space="preserve">omisija), kuri nagrinėja ir vertina pateiktus dokumentus dėl jų atitikties šio Aprašo </w:t>
      </w:r>
      <w:r w:rsidR="00927514" w:rsidRPr="00CC51D1">
        <w:rPr>
          <w:szCs w:val="24"/>
        </w:rPr>
        <w:t>4</w:t>
      </w:r>
      <w:r w:rsidRPr="00CC51D1">
        <w:rPr>
          <w:szCs w:val="24"/>
        </w:rPr>
        <w:t>–5 punktų reikalavimams</w:t>
      </w:r>
      <w:r w:rsidR="00927514" w:rsidRPr="00CC51D1">
        <w:rPr>
          <w:szCs w:val="24"/>
        </w:rPr>
        <w:t xml:space="preserve"> ir prioritetams</w:t>
      </w:r>
      <w:r w:rsidRPr="00CC51D1">
        <w:rPr>
          <w:szCs w:val="24"/>
        </w:rPr>
        <w:t>.</w:t>
      </w:r>
    </w:p>
    <w:p w14:paraId="37B76745" w14:textId="7CDDC7CF" w:rsidR="0080578B" w:rsidRPr="00CC51D1" w:rsidRDefault="00C92DA6" w:rsidP="00CC51D1">
      <w:pPr>
        <w:tabs>
          <w:tab w:val="right" w:pos="0"/>
        </w:tabs>
        <w:ind w:firstLine="709"/>
        <w:jc w:val="both"/>
        <w:rPr>
          <w:bCs/>
          <w:color w:val="FF0000"/>
          <w:szCs w:val="24"/>
        </w:rPr>
      </w:pPr>
      <w:r w:rsidRPr="00CC51D1">
        <w:rPr>
          <w:szCs w:val="24"/>
        </w:rPr>
        <w:t xml:space="preserve">10. </w:t>
      </w:r>
      <w:r w:rsidRPr="00CC51D1">
        <w:rPr>
          <w:color w:val="000000"/>
          <w:szCs w:val="24"/>
        </w:rPr>
        <w:t>K</w:t>
      </w:r>
      <w:r w:rsidRPr="00CC51D1">
        <w:rPr>
          <w:szCs w:val="24"/>
        </w:rPr>
        <w:t xml:space="preserve">omisija sudaroma </w:t>
      </w:r>
      <w:r w:rsidRPr="00CC51D1">
        <w:rPr>
          <w:szCs w:val="24"/>
          <w:lang w:eastAsia="lt-LT"/>
        </w:rPr>
        <w:t xml:space="preserve">iš ne mažiau kaip 5 narių – Savivaldybės administracijos valstybės tarnautojų </w:t>
      </w:r>
      <w:r w:rsidR="00387911" w:rsidRPr="00CC51D1">
        <w:rPr>
          <w:szCs w:val="24"/>
          <w:lang w:eastAsia="lt-LT"/>
        </w:rPr>
        <w:t xml:space="preserve">ir / </w:t>
      </w:r>
      <w:r w:rsidRPr="00CC51D1">
        <w:rPr>
          <w:szCs w:val="24"/>
          <w:lang w:eastAsia="lt-LT"/>
        </w:rPr>
        <w:t>ar darbuotojų, dirbančių pagal darbo sutart</w:t>
      </w:r>
      <w:r w:rsidR="00DF3A77" w:rsidRPr="00CC51D1">
        <w:rPr>
          <w:szCs w:val="24"/>
          <w:lang w:eastAsia="lt-LT"/>
        </w:rPr>
        <w:t>is</w:t>
      </w:r>
      <w:r w:rsidRPr="00CC51D1">
        <w:rPr>
          <w:szCs w:val="24"/>
          <w:lang w:eastAsia="lt-LT"/>
        </w:rPr>
        <w:t>, iš kurių paskiriamas pirmininkas</w:t>
      </w:r>
      <w:r w:rsidR="006A6560" w:rsidRPr="00CC51D1">
        <w:rPr>
          <w:szCs w:val="24"/>
          <w:lang w:eastAsia="lt-LT"/>
        </w:rPr>
        <w:t xml:space="preserve"> ir sekretorius</w:t>
      </w:r>
      <w:r w:rsidRPr="00CC51D1">
        <w:rPr>
          <w:szCs w:val="24"/>
          <w:lang w:eastAsia="lt-LT"/>
        </w:rPr>
        <w:t xml:space="preserve">. </w:t>
      </w:r>
    </w:p>
    <w:p w14:paraId="618E92C9" w14:textId="64E560C3" w:rsidR="00A52D99" w:rsidRPr="00CC51D1" w:rsidRDefault="00C92DA6" w:rsidP="00CC51D1">
      <w:pPr>
        <w:ind w:firstLine="709"/>
        <w:jc w:val="both"/>
        <w:rPr>
          <w:szCs w:val="24"/>
        </w:rPr>
      </w:pPr>
      <w:r w:rsidRPr="00CC51D1">
        <w:rPr>
          <w:szCs w:val="24"/>
        </w:rPr>
        <w:t>1</w:t>
      </w:r>
      <w:r w:rsidR="00387911" w:rsidRPr="00CC51D1">
        <w:rPr>
          <w:szCs w:val="24"/>
        </w:rPr>
        <w:t>1</w:t>
      </w:r>
      <w:r w:rsidRPr="00CC51D1">
        <w:rPr>
          <w:szCs w:val="24"/>
        </w:rPr>
        <w:t>. Komisija</w:t>
      </w:r>
      <w:r w:rsidR="006C1366" w:rsidRPr="00CC51D1">
        <w:rPr>
          <w:szCs w:val="24"/>
        </w:rPr>
        <w:t>i</w:t>
      </w:r>
      <w:r w:rsidRPr="00CC51D1">
        <w:rPr>
          <w:szCs w:val="24"/>
        </w:rPr>
        <w:t xml:space="preserve"> nusta</w:t>
      </w:r>
      <w:r w:rsidR="006C1366" w:rsidRPr="00CC51D1">
        <w:rPr>
          <w:szCs w:val="24"/>
        </w:rPr>
        <w:t>čius</w:t>
      </w:r>
      <w:r w:rsidRPr="00CC51D1">
        <w:rPr>
          <w:szCs w:val="24"/>
        </w:rPr>
        <w:t xml:space="preserve">, kad kelias neatitinka Aprašo </w:t>
      </w:r>
      <w:r w:rsidR="00AC1A7B" w:rsidRPr="00CC51D1">
        <w:rPr>
          <w:szCs w:val="24"/>
        </w:rPr>
        <w:t>4</w:t>
      </w:r>
      <w:r w:rsidRPr="00CC51D1">
        <w:rPr>
          <w:szCs w:val="24"/>
        </w:rPr>
        <w:t xml:space="preserve"> punkt</w:t>
      </w:r>
      <w:r w:rsidR="00AC1A7B" w:rsidRPr="00CC51D1">
        <w:rPr>
          <w:szCs w:val="24"/>
        </w:rPr>
        <w:t>o</w:t>
      </w:r>
      <w:r w:rsidRPr="00CC51D1">
        <w:rPr>
          <w:szCs w:val="24"/>
        </w:rPr>
        <w:t xml:space="preserve"> reikalavimų, jo perdavimo / įregistravimo Savivaldybės nuosavyb</w:t>
      </w:r>
      <w:r w:rsidR="00B52E19" w:rsidRPr="00CC51D1">
        <w:rPr>
          <w:szCs w:val="24"/>
        </w:rPr>
        <w:t>ėn</w:t>
      </w:r>
      <w:r w:rsidRPr="00CC51D1">
        <w:rPr>
          <w:szCs w:val="24"/>
        </w:rPr>
        <w:t xml:space="preserve"> procedūra negali būti atliekama. Tokiu atveju, ne vėliau kaip per 10 (dešimt) darbo dienų nuo </w:t>
      </w:r>
      <w:r w:rsidR="00387911" w:rsidRPr="00CC51D1">
        <w:rPr>
          <w:szCs w:val="24"/>
        </w:rPr>
        <w:t>K</w:t>
      </w:r>
      <w:r w:rsidRPr="00CC51D1">
        <w:rPr>
          <w:szCs w:val="24"/>
        </w:rPr>
        <w:t>omisijos sprendimo nepradėti kelio perdavimo / įregistravimo Savivaldybės nuosavybėn procedūr</w:t>
      </w:r>
      <w:r w:rsidR="00CF2A5A" w:rsidRPr="00CC51D1">
        <w:rPr>
          <w:szCs w:val="24"/>
        </w:rPr>
        <w:t>ų</w:t>
      </w:r>
      <w:r w:rsidRPr="00CC51D1">
        <w:rPr>
          <w:szCs w:val="24"/>
        </w:rPr>
        <w:t xml:space="preserve"> dienos, raštu informuoja</w:t>
      </w:r>
      <w:r w:rsidR="00387911" w:rsidRPr="00CC51D1">
        <w:rPr>
          <w:szCs w:val="24"/>
        </w:rPr>
        <w:t>mas</w:t>
      </w:r>
      <w:r w:rsidRPr="00CC51D1">
        <w:rPr>
          <w:szCs w:val="24"/>
        </w:rPr>
        <w:t xml:space="preserve"> Sodininkų bendrijos valdymo organ</w:t>
      </w:r>
      <w:r w:rsidR="00387911" w:rsidRPr="00CC51D1">
        <w:rPr>
          <w:szCs w:val="24"/>
        </w:rPr>
        <w:t>as</w:t>
      </w:r>
      <w:r w:rsidR="00CF2A5A" w:rsidRPr="00CC51D1">
        <w:rPr>
          <w:szCs w:val="24"/>
        </w:rPr>
        <w:t>.</w:t>
      </w:r>
    </w:p>
    <w:p w14:paraId="25800118" w14:textId="593BE073" w:rsidR="00833CEF" w:rsidRPr="00CC51D1" w:rsidRDefault="001A053B" w:rsidP="00CC51D1">
      <w:pPr>
        <w:ind w:firstLine="709"/>
        <w:jc w:val="both"/>
        <w:rPr>
          <w:color w:val="000000" w:themeColor="text1"/>
          <w:szCs w:val="24"/>
        </w:rPr>
      </w:pPr>
      <w:r w:rsidRPr="00CC51D1">
        <w:rPr>
          <w:color w:val="000000" w:themeColor="text1"/>
          <w:szCs w:val="24"/>
        </w:rPr>
        <w:t xml:space="preserve">12. </w:t>
      </w:r>
      <w:r w:rsidR="00A110A7" w:rsidRPr="00CC51D1">
        <w:rPr>
          <w:color w:val="000000" w:themeColor="text1"/>
          <w:szCs w:val="24"/>
        </w:rPr>
        <w:t>Komisijai nustačius, kad kelyje</w:t>
      </w:r>
      <w:r w:rsidR="00A52D99" w:rsidRPr="00CC51D1">
        <w:rPr>
          <w:bCs/>
          <w:color w:val="000000" w:themeColor="text1"/>
          <w:szCs w:val="24"/>
        </w:rPr>
        <w:t xml:space="preserve"> (4,5 m) </w:t>
      </w:r>
      <w:r w:rsidR="00A110A7" w:rsidRPr="00CC51D1">
        <w:rPr>
          <w:bCs/>
          <w:color w:val="000000" w:themeColor="text1"/>
          <w:szCs w:val="24"/>
        </w:rPr>
        <w:t>yra</w:t>
      </w:r>
      <w:r w:rsidR="00A52D99" w:rsidRPr="00CC51D1">
        <w:rPr>
          <w:bCs/>
          <w:color w:val="000000" w:themeColor="text1"/>
          <w:szCs w:val="24"/>
        </w:rPr>
        <w:t xml:space="preserve"> pašalinių statinių (tvorų, gyvatvorių, atitvarų</w:t>
      </w:r>
      <w:r w:rsidR="00916B53" w:rsidRPr="00CC51D1">
        <w:rPr>
          <w:bCs/>
          <w:color w:val="000000" w:themeColor="text1"/>
          <w:szCs w:val="24"/>
        </w:rPr>
        <w:t>, kitų želdinių, statinių ir įrenginių</w:t>
      </w:r>
      <w:r w:rsidR="00412DE4" w:rsidRPr="00CC51D1">
        <w:rPr>
          <w:bCs/>
          <w:color w:val="000000" w:themeColor="text1"/>
          <w:szCs w:val="24"/>
        </w:rPr>
        <w:t>, nesusijusių su techninėmis eismo reguliavimo priemonėmis)</w:t>
      </w:r>
      <w:r w:rsidR="00833CEF" w:rsidRPr="00CC51D1">
        <w:rPr>
          <w:bCs/>
          <w:color w:val="000000" w:themeColor="text1"/>
          <w:szCs w:val="24"/>
        </w:rPr>
        <w:t xml:space="preserve">, </w:t>
      </w:r>
      <w:r w:rsidR="00833CEF" w:rsidRPr="00CC51D1">
        <w:rPr>
          <w:color w:val="000000" w:themeColor="text1"/>
          <w:szCs w:val="24"/>
        </w:rPr>
        <w:t xml:space="preserve">jo perdavimo / įregistravimo Savivaldybės nuosavybėn procedūra negali būti </w:t>
      </w:r>
      <w:r w:rsidR="001414CF" w:rsidRPr="00CC51D1">
        <w:rPr>
          <w:color w:val="000000" w:themeColor="text1"/>
          <w:szCs w:val="24"/>
        </w:rPr>
        <w:t>tęsiam</w:t>
      </w:r>
      <w:r w:rsidR="00833CEF" w:rsidRPr="00CC51D1">
        <w:rPr>
          <w:color w:val="000000" w:themeColor="text1"/>
          <w:szCs w:val="24"/>
        </w:rPr>
        <w:t xml:space="preserve">a. Tokiu atveju, ne vėliau kaip per 10 (dešimt) darbo dienų nuo Komisijos sprendimo </w:t>
      </w:r>
      <w:r w:rsidR="001414CF" w:rsidRPr="00CC51D1">
        <w:rPr>
          <w:color w:val="000000" w:themeColor="text1"/>
          <w:szCs w:val="24"/>
        </w:rPr>
        <w:t>netęsti</w:t>
      </w:r>
      <w:r w:rsidR="00833CEF" w:rsidRPr="00CC51D1">
        <w:rPr>
          <w:color w:val="000000" w:themeColor="text1"/>
          <w:szCs w:val="24"/>
        </w:rPr>
        <w:t xml:space="preserve"> kelio perdavimo / įregistravimo Savivaldybės nuosavybėn procedūrų dienos, raštu informuojamas Sodininkų bendrijos valdymo organas.</w:t>
      </w:r>
      <w:r w:rsidR="001414CF" w:rsidRPr="00CC51D1">
        <w:rPr>
          <w:color w:val="000000" w:themeColor="text1"/>
          <w:szCs w:val="24"/>
        </w:rPr>
        <w:t xml:space="preserve"> Sodininkų bendrijai pašalinus neatitikimus, procedūra tęsiama.</w:t>
      </w:r>
    </w:p>
    <w:p w14:paraId="22CF7D51" w14:textId="02311286" w:rsidR="00A52D99" w:rsidRPr="00CC51D1" w:rsidRDefault="00A52D99" w:rsidP="00CC51D1">
      <w:pPr>
        <w:ind w:firstLine="709"/>
        <w:jc w:val="both"/>
        <w:rPr>
          <w:bCs/>
          <w:color w:val="000000" w:themeColor="text1"/>
          <w:szCs w:val="24"/>
        </w:rPr>
      </w:pPr>
    </w:p>
    <w:p w14:paraId="61086189" w14:textId="35A22554" w:rsidR="0080578B" w:rsidRPr="00CC51D1" w:rsidRDefault="00C92DA6" w:rsidP="00CC51D1">
      <w:pPr>
        <w:ind w:firstLine="709"/>
        <w:jc w:val="both"/>
        <w:rPr>
          <w:szCs w:val="24"/>
        </w:rPr>
      </w:pPr>
      <w:r w:rsidRPr="00CC51D1">
        <w:rPr>
          <w:szCs w:val="24"/>
        </w:rPr>
        <w:lastRenderedPageBreak/>
        <w:t xml:space="preserve"> </w:t>
      </w:r>
    </w:p>
    <w:p w14:paraId="1992AE32" w14:textId="3516F54D" w:rsidR="0080578B" w:rsidRPr="00CC51D1" w:rsidRDefault="00C92DA6" w:rsidP="00CC51D1">
      <w:pPr>
        <w:ind w:firstLine="709"/>
        <w:jc w:val="both"/>
        <w:rPr>
          <w:color w:val="000000" w:themeColor="text1"/>
          <w:szCs w:val="24"/>
        </w:rPr>
      </w:pPr>
      <w:r w:rsidRPr="00CC51D1">
        <w:rPr>
          <w:color w:val="000000" w:themeColor="text1"/>
          <w:szCs w:val="24"/>
        </w:rPr>
        <w:t>1</w:t>
      </w:r>
      <w:r w:rsidR="002971E4" w:rsidRPr="00CC51D1">
        <w:rPr>
          <w:color w:val="000000" w:themeColor="text1"/>
          <w:szCs w:val="24"/>
        </w:rPr>
        <w:t>3</w:t>
      </w:r>
      <w:r w:rsidRPr="00CC51D1">
        <w:rPr>
          <w:color w:val="000000" w:themeColor="text1"/>
          <w:szCs w:val="24"/>
        </w:rPr>
        <w:t xml:space="preserve">. Komisija, patikrinusi Prašymo, pateiktų dokumentų bei kelio atitiktį Aprašo nuostatoms, </w:t>
      </w:r>
      <w:r w:rsidR="006900E2" w:rsidRPr="00CC51D1">
        <w:rPr>
          <w:color w:val="000000" w:themeColor="text1"/>
          <w:szCs w:val="24"/>
        </w:rPr>
        <w:t xml:space="preserve">ir nustačiusi, kad jie atitinka nustatytus reikalavimus, </w:t>
      </w:r>
      <w:r w:rsidRPr="00CC51D1">
        <w:rPr>
          <w:color w:val="000000" w:themeColor="text1"/>
          <w:szCs w:val="24"/>
        </w:rPr>
        <w:t xml:space="preserve">per 10 (dešimt) darbo dienų </w:t>
      </w:r>
      <w:r w:rsidR="004676E6" w:rsidRPr="00CC51D1">
        <w:rPr>
          <w:color w:val="000000" w:themeColor="text1"/>
          <w:szCs w:val="24"/>
        </w:rPr>
        <w:t>nuo Komisijos sprendimo</w:t>
      </w:r>
      <w:r w:rsidR="00A8603A" w:rsidRPr="00CC51D1">
        <w:rPr>
          <w:color w:val="000000" w:themeColor="text1"/>
          <w:szCs w:val="24"/>
        </w:rPr>
        <w:t>,</w:t>
      </w:r>
      <w:r w:rsidR="004676E6" w:rsidRPr="00CC51D1">
        <w:rPr>
          <w:color w:val="000000" w:themeColor="text1"/>
          <w:szCs w:val="24"/>
        </w:rPr>
        <w:t xml:space="preserve"> </w:t>
      </w:r>
      <w:r w:rsidR="006900E2" w:rsidRPr="00CC51D1">
        <w:rPr>
          <w:color w:val="000000" w:themeColor="text1"/>
          <w:szCs w:val="24"/>
        </w:rPr>
        <w:t>teikia</w:t>
      </w:r>
      <w:r w:rsidRPr="00CC51D1">
        <w:rPr>
          <w:color w:val="000000" w:themeColor="text1"/>
          <w:szCs w:val="24"/>
        </w:rPr>
        <w:t xml:space="preserve"> siūlymą Savivaldybės </w:t>
      </w:r>
      <w:r w:rsidR="00A8603A" w:rsidRPr="00CC51D1">
        <w:rPr>
          <w:color w:val="000000" w:themeColor="text1"/>
          <w:szCs w:val="24"/>
        </w:rPr>
        <w:t>merui</w:t>
      </w:r>
      <w:r w:rsidRPr="00CC51D1">
        <w:rPr>
          <w:color w:val="000000" w:themeColor="text1"/>
          <w:szCs w:val="24"/>
        </w:rPr>
        <w:t xml:space="preserve"> dėl kelio perėmimo / </w:t>
      </w:r>
      <w:r w:rsidR="00DA72F2" w:rsidRPr="00CC51D1">
        <w:rPr>
          <w:color w:val="000000" w:themeColor="text1"/>
          <w:szCs w:val="24"/>
        </w:rPr>
        <w:t>į</w:t>
      </w:r>
      <w:r w:rsidRPr="00CC51D1">
        <w:rPr>
          <w:color w:val="000000" w:themeColor="text1"/>
          <w:szCs w:val="24"/>
        </w:rPr>
        <w:t>registravimo Savivaldybės nuosavybėn</w:t>
      </w:r>
      <w:r w:rsidR="003D01DF" w:rsidRPr="00CC51D1">
        <w:rPr>
          <w:color w:val="000000" w:themeColor="text1"/>
          <w:szCs w:val="24"/>
        </w:rPr>
        <w:t>.</w:t>
      </w:r>
    </w:p>
    <w:p w14:paraId="4672E17A" w14:textId="7D5F5FB7" w:rsidR="00B117C8" w:rsidRPr="00CC51D1" w:rsidRDefault="00C92DA6" w:rsidP="00CC51D1">
      <w:pPr>
        <w:ind w:firstLine="709"/>
        <w:jc w:val="both"/>
        <w:rPr>
          <w:color w:val="000000" w:themeColor="text1"/>
          <w:szCs w:val="24"/>
        </w:rPr>
      </w:pPr>
      <w:r w:rsidRPr="00CC51D1">
        <w:rPr>
          <w:color w:val="000000" w:themeColor="text1"/>
          <w:szCs w:val="24"/>
        </w:rPr>
        <w:t>1</w:t>
      </w:r>
      <w:r w:rsidR="002971E4" w:rsidRPr="00CC51D1">
        <w:rPr>
          <w:color w:val="000000" w:themeColor="text1"/>
          <w:szCs w:val="24"/>
        </w:rPr>
        <w:t>4</w:t>
      </w:r>
      <w:r w:rsidRPr="00CC51D1">
        <w:rPr>
          <w:color w:val="000000" w:themeColor="text1"/>
          <w:szCs w:val="24"/>
        </w:rPr>
        <w:t xml:space="preserve">. </w:t>
      </w:r>
      <w:r w:rsidR="00B117C8" w:rsidRPr="00CC51D1">
        <w:rPr>
          <w:color w:val="000000" w:themeColor="text1"/>
          <w:szCs w:val="24"/>
        </w:rPr>
        <w:t xml:space="preserve">Savivaldybės meras paveda </w:t>
      </w:r>
      <w:r w:rsidRPr="00CC51D1">
        <w:rPr>
          <w:color w:val="000000" w:themeColor="text1"/>
          <w:szCs w:val="24"/>
        </w:rPr>
        <w:t xml:space="preserve">Savivaldybės administracijos </w:t>
      </w:r>
      <w:r w:rsidR="00262DA6" w:rsidRPr="00CC51D1">
        <w:rPr>
          <w:color w:val="000000" w:themeColor="text1"/>
          <w:szCs w:val="24"/>
        </w:rPr>
        <w:t xml:space="preserve">Turto valdymo </w:t>
      </w:r>
      <w:r w:rsidRPr="00CC51D1">
        <w:rPr>
          <w:color w:val="000000" w:themeColor="text1"/>
          <w:szCs w:val="24"/>
          <w:lang w:eastAsia="lt-LT"/>
        </w:rPr>
        <w:t>skyriu</w:t>
      </w:r>
      <w:r w:rsidR="00B117C8" w:rsidRPr="00CC51D1">
        <w:rPr>
          <w:color w:val="000000" w:themeColor="text1"/>
          <w:szCs w:val="24"/>
          <w:lang w:eastAsia="lt-LT"/>
        </w:rPr>
        <w:t xml:space="preserve">i </w:t>
      </w:r>
      <w:r w:rsidR="00262DA6" w:rsidRPr="00CC51D1">
        <w:rPr>
          <w:color w:val="000000" w:themeColor="text1"/>
          <w:szCs w:val="24"/>
        </w:rPr>
        <w:t>pareng</w:t>
      </w:r>
      <w:r w:rsidR="00B117C8" w:rsidRPr="00CC51D1">
        <w:rPr>
          <w:color w:val="000000" w:themeColor="text1"/>
          <w:szCs w:val="24"/>
        </w:rPr>
        <w:t>t</w:t>
      </w:r>
      <w:r w:rsidR="00262DA6" w:rsidRPr="00CC51D1">
        <w:rPr>
          <w:color w:val="000000" w:themeColor="text1"/>
          <w:szCs w:val="24"/>
        </w:rPr>
        <w:t xml:space="preserve">i </w:t>
      </w:r>
      <w:r w:rsidRPr="00CC51D1">
        <w:rPr>
          <w:color w:val="000000" w:themeColor="text1"/>
          <w:szCs w:val="24"/>
        </w:rPr>
        <w:t xml:space="preserve">Savivaldybės tarybos </w:t>
      </w:r>
      <w:r w:rsidR="00262DA6" w:rsidRPr="00CC51D1">
        <w:rPr>
          <w:color w:val="000000" w:themeColor="text1"/>
          <w:szCs w:val="24"/>
        </w:rPr>
        <w:t>sprendimo projektą</w:t>
      </w:r>
      <w:r w:rsidR="00B117C8" w:rsidRPr="00CC51D1">
        <w:rPr>
          <w:color w:val="000000" w:themeColor="text1"/>
          <w:szCs w:val="24"/>
        </w:rPr>
        <w:t xml:space="preserve"> dėl kelio perėmimo / įregistravimo Savivaldybės nuosavybėn.</w:t>
      </w:r>
    </w:p>
    <w:p w14:paraId="302DAB87" w14:textId="32FF9D07" w:rsidR="00262DA6" w:rsidRPr="00CC51D1" w:rsidRDefault="00262DA6" w:rsidP="00CC51D1">
      <w:pPr>
        <w:ind w:firstLine="709"/>
        <w:jc w:val="both"/>
        <w:rPr>
          <w:color w:val="000000" w:themeColor="text1"/>
          <w:szCs w:val="24"/>
        </w:rPr>
      </w:pPr>
      <w:r w:rsidRPr="00CC51D1">
        <w:rPr>
          <w:color w:val="000000" w:themeColor="text1"/>
          <w:szCs w:val="24"/>
        </w:rPr>
        <w:t>1</w:t>
      </w:r>
      <w:r w:rsidR="002971E4" w:rsidRPr="00CC51D1">
        <w:rPr>
          <w:color w:val="000000" w:themeColor="text1"/>
          <w:szCs w:val="24"/>
        </w:rPr>
        <w:t>5</w:t>
      </w:r>
      <w:r w:rsidRPr="00CC51D1">
        <w:rPr>
          <w:color w:val="000000" w:themeColor="text1"/>
          <w:szCs w:val="24"/>
        </w:rPr>
        <w:t xml:space="preserve">. Savivaldybės meras </w:t>
      </w:r>
      <w:r w:rsidR="002B26F7" w:rsidRPr="00CC51D1">
        <w:rPr>
          <w:color w:val="000000" w:themeColor="text1"/>
          <w:szCs w:val="24"/>
        </w:rPr>
        <w:t xml:space="preserve">Savivaldybės tarybos </w:t>
      </w:r>
      <w:r w:rsidR="00C92DA6" w:rsidRPr="00CC51D1">
        <w:rPr>
          <w:color w:val="000000" w:themeColor="text1"/>
          <w:szCs w:val="24"/>
        </w:rPr>
        <w:t xml:space="preserve">sprendimo projektą dėl kelio perėmimo / įregistravimo Savivaldybės nuosavybėn </w:t>
      </w:r>
      <w:r w:rsidRPr="00CC51D1">
        <w:rPr>
          <w:color w:val="000000" w:themeColor="text1"/>
          <w:szCs w:val="24"/>
        </w:rPr>
        <w:t xml:space="preserve">teikia svarstyti artimiausiame </w:t>
      </w:r>
      <w:r w:rsidR="00C92DA6" w:rsidRPr="00CC51D1">
        <w:rPr>
          <w:color w:val="000000" w:themeColor="text1"/>
          <w:szCs w:val="24"/>
        </w:rPr>
        <w:t>Savivaldybės tarybos</w:t>
      </w:r>
      <w:r w:rsidRPr="00CC51D1">
        <w:rPr>
          <w:color w:val="000000" w:themeColor="text1"/>
          <w:szCs w:val="24"/>
        </w:rPr>
        <w:t xml:space="preserve"> posėdyje.</w:t>
      </w:r>
    </w:p>
    <w:p w14:paraId="2B317D72" w14:textId="74C6318D" w:rsidR="0080578B" w:rsidRPr="00CC51D1" w:rsidRDefault="00262DA6" w:rsidP="00CC51D1">
      <w:pPr>
        <w:ind w:firstLine="709"/>
        <w:jc w:val="both"/>
        <w:rPr>
          <w:color w:val="000000" w:themeColor="text1"/>
          <w:szCs w:val="24"/>
        </w:rPr>
      </w:pPr>
      <w:r w:rsidRPr="00CC51D1">
        <w:rPr>
          <w:color w:val="000000" w:themeColor="text1"/>
          <w:szCs w:val="24"/>
        </w:rPr>
        <w:t>1</w:t>
      </w:r>
      <w:r w:rsidR="002971E4" w:rsidRPr="00CC51D1">
        <w:rPr>
          <w:color w:val="000000" w:themeColor="text1"/>
          <w:szCs w:val="24"/>
        </w:rPr>
        <w:t>6</w:t>
      </w:r>
      <w:r w:rsidRPr="00CC51D1">
        <w:rPr>
          <w:color w:val="000000" w:themeColor="text1"/>
          <w:szCs w:val="24"/>
        </w:rPr>
        <w:t xml:space="preserve">. Savivaldybės administracijos Turto valdymo </w:t>
      </w:r>
      <w:r w:rsidRPr="00CC51D1">
        <w:rPr>
          <w:color w:val="000000" w:themeColor="text1"/>
          <w:szCs w:val="24"/>
          <w:lang w:eastAsia="lt-LT"/>
        </w:rPr>
        <w:t>skyrius</w:t>
      </w:r>
      <w:r w:rsidRPr="00CC51D1">
        <w:rPr>
          <w:color w:val="000000" w:themeColor="text1"/>
          <w:szCs w:val="24"/>
        </w:rPr>
        <w:t xml:space="preserve"> </w:t>
      </w:r>
      <w:r w:rsidR="002971E4" w:rsidRPr="00CC51D1">
        <w:rPr>
          <w:color w:val="000000" w:themeColor="text1"/>
          <w:szCs w:val="24"/>
        </w:rPr>
        <w:t xml:space="preserve">per 10 (dešimt) darbo dienų </w:t>
      </w:r>
      <w:r w:rsidRPr="00CC51D1">
        <w:rPr>
          <w:color w:val="000000" w:themeColor="text1"/>
          <w:szCs w:val="24"/>
        </w:rPr>
        <w:t xml:space="preserve">apie priimtą </w:t>
      </w:r>
      <w:r w:rsidR="00D45AE0" w:rsidRPr="00CC51D1">
        <w:rPr>
          <w:color w:val="000000" w:themeColor="text1"/>
          <w:szCs w:val="24"/>
        </w:rPr>
        <w:t xml:space="preserve">Savivaldybės tarybos </w:t>
      </w:r>
      <w:r w:rsidRPr="00CC51D1">
        <w:rPr>
          <w:color w:val="000000" w:themeColor="text1"/>
          <w:szCs w:val="24"/>
        </w:rPr>
        <w:t xml:space="preserve">sprendimą </w:t>
      </w:r>
      <w:r w:rsidR="00C92DA6" w:rsidRPr="00CC51D1">
        <w:rPr>
          <w:color w:val="000000" w:themeColor="text1"/>
          <w:szCs w:val="24"/>
        </w:rPr>
        <w:t>informuoja Sodininkų bendrijos valdymo organą</w:t>
      </w:r>
      <w:r w:rsidRPr="00CC51D1">
        <w:rPr>
          <w:color w:val="000000" w:themeColor="text1"/>
          <w:szCs w:val="24"/>
        </w:rPr>
        <w:t xml:space="preserve"> ir vykdo tolimesnes kelio perėmimo procedūras</w:t>
      </w:r>
      <w:r w:rsidR="00C92DA6" w:rsidRPr="00CC51D1">
        <w:rPr>
          <w:color w:val="000000" w:themeColor="text1"/>
          <w:szCs w:val="24"/>
        </w:rPr>
        <w:t xml:space="preserve">. </w:t>
      </w:r>
    </w:p>
    <w:p w14:paraId="24A64A9E" w14:textId="48588AD3" w:rsidR="0080578B" w:rsidRPr="00CC51D1" w:rsidRDefault="00C92DA6" w:rsidP="00CC51D1">
      <w:pPr>
        <w:ind w:firstLine="709"/>
        <w:jc w:val="both"/>
        <w:rPr>
          <w:szCs w:val="24"/>
        </w:rPr>
      </w:pPr>
      <w:r w:rsidRPr="00CC51D1">
        <w:rPr>
          <w:szCs w:val="24"/>
        </w:rPr>
        <w:t>1</w:t>
      </w:r>
      <w:r w:rsidR="002971E4" w:rsidRPr="00CC51D1">
        <w:rPr>
          <w:szCs w:val="24"/>
        </w:rPr>
        <w:t>7</w:t>
      </w:r>
      <w:r w:rsidRPr="00CC51D1">
        <w:rPr>
          <w:szCs w:val="24"/>
        </w:rPr>
        <w:t>. Kai keliai atitinka Aprašo 3 punkte numatytus reikalavimus</w:t>
      </w:r>
      <w:r w:rsidR="009A72F2" w:rsidRPr="00CC51D1">
        <w:rPr>
          <w:szCs w:val="24"/>
        </w:rPr>
        <w:t xml:space="preserve">, jiems taikomos </w:t>
      </w:r>
      <w:r w:rsidR="00557B78" w:rsidRPr="00CC51D1">
        <w:rPr>
          <w:szCs w:val="24"/>
        </w:rPr>
        <w:t xml:space="preserve">tokios </w:t>
      </w:r>
      <w:r w:rsidR="009A72F2" w:rsidRPr="00CC51D1">
        <w:rPr>
          <w:szCs w:val="24"/>
        </w:rPr>
        <w:t>sandorių sudarymo sąlygos</w:t>
      </w:r>
      <w:r w:rsidRPr="00CC51D1">
        <w:rPr>
          <w:szCs w:val="24"/>
        </w:rPr>
        <w:t>:</w:t>
      </w:r>
    </w:p>
    <w:p w14:paraId="0CED1724" w14:textId="32EE42EF" w:rsidR="00551D07" w:rsidRPr="00CC51D1" w:rsidRDefault="00557B78" w:rsidP="00CC51D1">
      <w:pPr>
        <w:ind w:firstLine="709"/>
        <w:jc w:val="both"/>
        <w:rPr>
          <w:szCs w:val="24"/>
        </w:rPr>
      </w:pPr>
      <w:r w:rsidRPr="00CC51D1">
        <w:rPr>
          <w:szCs w:val="24"/>
        </w:rPr>
        <w:t>1</w:t>
      </w:r>
      <w:r w:rsidR="002971E4" w:rsidRPr="00CC51D1">
        <w:rPr>
          <w:szCs w:val="24"/>
        </w:rPr>
        <w:t>7</w:t>
      </w:r>
      <w:r w:rsidR="00551D07" w:rsidRPr="00CC51D1">
        <w:rPr>
          <w:szCs w:val="24"/>
        </w:rPr>
        <w:t>.1. keliai iš Sodininkų bendrijų Savivaldybės nuosavybėn gali būti perimami neatl</w:t>
      </w:r>
      <w:r w:rsidRPr="00CC51D1">
        <w:rPr>
          <w:szCs w:val="24"/>
        </w:rPr>
        <w:t>y</w:t>
      </w:r>
      <w:r w:rsidR="00551D07" w:rsidRPr="00CC51D1">
        <w:rPr>
          <w:szCs w:val="24"/>
        </w:rPr>
        <w:t xml:space="preserve">gintinai; </w:t>
      </w:r>
    </w:p>
    <w:p w14:paraId="7E9D68C3" w14:textId="53DF41D4" w:rsidR="00551D07" w:rsidRPr="00CC51D1" w:rsidRDefault="00557B78" w:rsidP="00CC51D1">
      <w:pPr>
        <w:ind w:firstLine="709"/>
        <w:jc w:val="both"/>
        <w:rPr>
          <w:szCs w:val="24"/>
        </w:rPr>
      </w:pPr>
      <w:r w:rsidRPr="00CC51D1">
        <w:rPr>
          <w:szCs w:val="24"/>
        </w:rPr>
        <w:t>1</w:t>
      </w:r>
      <w:r w:rsidR="002971E4" w:rsidRPr="00CC51D1">
        <w:rPr>
          <w:szCs w:val="24"/>
        </w:rPr>
        <w:t>7</w:t>
      </w:r>
      <w:r w:rsidR="00551D07" w:rsidRPr="00CC51D1">
        <w:rPr>
          <w:szCs w:val="24"/>
        </w:rPr>
        <w:t xml:space="preserve">.2. jei kelio Sodininkų bendrija Savivaldybės nuosavybėn nesutinka perduoti neatlygintinai, perduodamo turto vertė negali viršyti 100 procentų Sodininkų bendrijos patirtų išlaidų kelio kadastriniams matavimams, teisinei registracijai ir techninių dokumentų parengimui; išlaidoms pagrįsti Sodininkų bendrija turi pateikti tai patvirtinančius dokumentus; </w:t>
      </w:r>
    </w:p>
    <w:p w14:paraId="640DB1C6" w14:textId="6E7B8354" w:rsidR="00557B78" w:rsidRPr="00CC51D1" w:rsidRDefault="00C92DA6" w:rsidP="00CC51D1">
      <w:pPr>
        <w:ind w:firstLine="709"/>
        <w:jc w:val="both"/>
        <w:rPr>
          <w:szCs w:val="24"/>
        </w:rPr>
      </w:pPr>
      <w:r w:rsidRPr="00CC51D1">
        <w:rPr>
          <w:szCs w:val="24"/>
        </w:rPr>
        <w:t>1</w:t>
      </w:r>
      <w:r w:rsidR="002971E4" w:rsidRPr="00CC51D1">
        <w:rPr>
          <w:szCs w:val="24"/>
        </w:rPr>
        <w:t>7</w:t>
      </w:r>
      <w:r w:rsidRPr="00CC51D1">
        <w:rPr>
          <w:szCs w:val="24"/>
        </w:rPr>
        <w:t>.</w:t>
      </w:r>
      <w:r w:rsidR="00557B78" w:rsidRPr="00CC51D1">
        <w:rPr>
          <w:szCs w:val="24"/>
        </w:rPr>
        <w:t>3</w:t>
      </w:r>
      <w:r w:rsidRPr="00CC51D1">
        <w:rPr>
          <w:szCs w:val="24"/>
        </w:rPr>
        <w:t xml:space="preserve">. per 3 (tris) mėnesius nuo Savivaldybės tarybos sprendimo </w:t>
      </w:r>
      <w:r w:rsidR="001218B6" w:rsidRPr="00CC51D1">
        <w:rPr>
          <w:szCs w:val="24"/>
        </w:rPr>
        <w:t xml:space="preserve">sutikti </w:t>
      </w:r>
      <w:r w:rsidRPr="00CC51D1">
        <w:rPr>
          <w:szCs w:val="24"/>
        </w:rPr>
        <w:t>perimti kelią priėmimo dienos su Sodininkų bendrija sudaroma</w:t>
      </w:r>
      <w:r w:rsidR="00AE4CAF" w:rsidRPr="00CC51D1">
        <w:rPr>
          <w:szCs w:val="24"/>
        </w:rPr>
        <w:t>s</w:t>
      </w:r>
      <w:r w:rsidRPr="00CC51D1">
        <w:rPr>
          <w:szCs w:val="24"/>
        </w:rPr>
        <w:t xml:space="preserve"> notariškai patvirtinta</w:t>
      </w:r>
      <w:r w:rsidR="00AE4CAF" w:rsidRPr="00CC51D1">
        <w:rPr>
          <w:szCs w:val="24"/>
        </w:rPr>
        <w:t>s</w:t>
      </w:r>
      <w:r w:rsidRPr="00CC51D1">
        <w:rPr>
          <w:szCs w:val="24"/>
        </w:rPr>
        <w:t xml:space="preserve"> kelio </w:t>
      </w:r>
      <w:r w:rsidR="00AE4CAF" w:rsidRPr="00CC51D1">
        <w:rPr>
          <w:szCs w:val="24"/>
        </w:rPr>
        <w:t xml:space="preserve">perleidimo Savivaldybei </w:t>
      </w:r>
      <w:r w:rsidR="00AB4925" w:rsidRPr="00CC51D1">
        <w:rPr>
          <w:szCs w:val="24"/>
        </w:rPr>
        <w:t>nuosavybės teise sandoris</w:t>
      </w:r>
      <w:r w:rsidRPr="00CC51D1">
        <w:rPr>
          <w:szCs w:val="24"/>
        </w:rPr>
        <w:t xml:space="preserve"> ir pasirašomas kelio perdavimo–priėmimo aktas tarp Sodininkų bendrijos ir Savivaldybės tarybos įgalioto atstovo</w:t>
      </w:r>
      <w:r w:rsidR="00D34C9C" w:rsidRPr="00CC51D1">
        <w:rPr>
          <w:szCs w:val="24"/>
        </w:rPr>
        <w:t>;</w:t>
      </w:r>
      <w:r w:rsidRPr="00CC51D1">
        <w:rPr>
          <w:szCs w:val="24"/>
        </w:rPr>
        <w:t xml:space="preserve"> </w:t>
      </w:r>
    </w:p>
    <w:p w14:paraId="1A895ED3" w14:textId="176AB521" w:rsidR="0080578B" w:rsidRPr="00CC51D1" w:rsidRDefault="00557B78" w:rsidP="00CC51D1">
      <w:pPr>
        <w:ind w:firstLine="709"/>
        <w:jc w:val="both"/>
        <w:rPr>
          <w:color w:val="000000" w:themeColor="text1"/>
          <w:szCs w:val="24"/>
        </w:rPr>
      </w:pPr>
      <w:r w:rsidRPr="00CC51D1">
        <w:rPr>
          <w:color w:val="000000" w:themeColor="text1"/>
          <w:szCs w:val="24"/>
        </w:rPr>
        <w:t>1</w:t>
      </w:r>
      <w:r w:rsidR="002971E4" w:rsidRPr="00CC51D1">
        <w:rPr>
          <w:color w:val="000000" w:themeColor="text1"/>
          <w:szCs w:val="24"/>
        </w:rPr>
        <w:t>7</w:t>
      </w:r>
      <w:r w:rsidRPr="00CC51D1">
        <w:rPr>
          <w:color w:val="000000" w:themeColor="text1"/>
          <w:szCs w:val="24"/>
        </w:rPr>
        <w:t xml:space="preserve">.4. </w:t>
      </w:r>
      <w:r w:rsidR="00D34C9C" w:rsidRPr="00CC51D1">
        <w:rPr>
          <w:color w:val="000000" w:themeColor="text1"/>
          <w:szCs w:val="24"/>
        </w:rPr>
        <w:t>n</w:t>
      </w:r>
      <w:r w:rsidR="00C92DA6" w:rsidRPr="00CC51D1">
        <w:rPr>
          <w:color w:val="000000" w:themeColor="text1"/>
          <w:szCs w:val="24"/>
        </w:rPr>
        <w:t>otar</w:t>
      </w:r>
      <w:r w:rsidR="00774E69" w:rsidRPr="00CC51D1">
        <w:rPr>
          <w:color w:val="000000" w:themeColor="text1"/>
          <w:szCs w:val="24"/>
        </w:rPr>
        <w:t xml:space="preserve">ų atlyginimą už notarinių veiksmų atlikimą ir sandorių projektų parengimą </w:t>
      </w:r>
      <w:r w:rsidR="00C92DA6" w:rsidRPr="00CC51D1">
        <w:rPr>
          <w:color w:val="000000" w:themeColor="text1"/>
          <w:szCs w:val="24"/>
        </w:rPr>
        <w:t>apmoka Savivaldybė</w:t>
      </w:r>
      <w:r w:rsidR="00AB1576" w:rsidRPr="00CC51D1">
        <w:rPr>
          <w:color w:val="000000" w:themeColor="text1"/>
          <w:szCs w:val="24"/>
        </w:rPr>
        <w:t>.</w:t>
      </w:r>
    </w:p>
    <w:p w14:paraId="69D582C9" w14:textId="01E1D2BB" w:rsidR="00BB0909" w:rsidRPr="00CC51D1" w:rsidRDefault="00D34C9C" w:rsidP="00CC51D1">
      <w:pPr>
        <w:ind w:firstLine="709"/>
        <w:jc w:val="both"/>
        <w:rPr>
          <w:color w:val="000000" w:themeColor="text1"/>
          <w:szCs w:val="24"/>
        </w:rPr>
      </w:pPr>
      <w:r w:rsidRPr="00CC51D1">
        <w:rPr>
          <w:color w:val="000000" w:themeColor="text1"/>
          <w:szCs w:val="24"/>
        </w:rPr>
        <w:t>1</w:t>
      </w:r>
      <w:r w:rsidR="00BD09EE" w:rsidRPr="00CC51D1">
        <w:rPr>
          <w:color w:val="000000" w:themeColor="text1"/>
          <w:szCs w:val="24"/>
        </w:rPr>
        <w:t>8</w:t>
      </w:r>
      <w:r w:rsidR="00C92DA6" w:rsidRPr="00CC51D1">
        <w:rPr>
          <w:color w:val="000000" w:themeColor="text1"/>
          <w:szCs w:val="24"/>
        </w:rPr>
        <w:t>. Kelių perėmimui</w:t>
      </w:r>
      <w:r w:rsidR="002B4B5F" w:rsidRPr="00CC51D1">
        <w:rPr>
          <w:color w:val="000000" w:themeColor="text1"/>
          <w:szCs w:val="24"/>
        </w:rPr>
        <w:t>,</w:t>
      </w:r>
      <w:r w:rsidR="00C92DA6" w:rsidRPr="00CC51D1">
        <w:rPr>
          <w:color w:val="000000" w:themeColor="text1"/>
          <w:szCs w:val="24"/>
        </w:rPr>
        <w:t xml:space="preserve"> </w:t>
      </w:r>
      <w:r w:rsidR="00C92DA6" w:rsidRPr="00CC51D1">
        <w:rPr>
          <w:bCs/>
          <w:color w:val="000000" w:themeColor="text1"/>
          <w:szCs w:val="24"/>
        </w:rPr>
        <w:t>keli</w:t>
      </w:r>
      <w:r w:rsidR="002B4B5F" w:rsidRPr="00CC51D1">
        <w:rPr>
          <w:bCs/>
          <w:color w:val="000000" w:themeColor="text1"/>
          <w:szCs w:val="24"/>
        </w:rPr>
        <w:t>ų</w:t>
      </w:r>
      <w:r w:rsidR="00C92DA6" w:rsidRPr="00CC51D1">
        <w:rPr>
          <w:bCs/>
          <w:color w:val="000000" w:themeColor="text1"/>
          <w:szCs w:val="24"/>
        </w:rPr>
        <w:t xml:space="preserve"> kadastriniams matavimams</w:t>
      </w:r>
      <w:r w:rsidR="00C92DA6" w:rsidRPr="00CC51D1">
        <w:rPr>
          <w:color w:val="000000" w:themeColor="text1"/>
          <w:szCs w:val="24"/>
        </w:rPr>
        <w:t xml:space="preserve"> bei Savivaldybės</w:t>
      </w:r>
      <w:r w:rsidR="0075436E" w:rsidRPr="00CC51D1">
        <w:rPr>
          <w:color w:val="000000" w:themeColor="text1"/>
          <w:szCs w:val="24"/>
        </w:rPr>
        <w:t xml:space="preserve"> nuosavybės teisės įregistravimui Nekilnojamojo turto registre, </w:t>
      </w:r>
      <w:r w:rsidR="00BD09EE" w:rsidRPr="00CC51D1">
        <w:rPr>
          <w:color w:val="000000" w:themeColor="text1"/>
          <w:szCs w:val="24"/>
        </w:rPr>
        <w:t xml:space="preserve">gali būti </w:t>
      </w:r>
      <w:r w:rsidR="00C92DA6" w:rsidRPr="00CC51D1">
        <w:rPr>
          <w:color w:val="000000" w:themeColor="text1"/>
          <w:szCs w:val="24"/>
        </w:rPr>
        <w:t>naudojamos Savivaldybė</w:t>
      </w:r>
      <w:r w:rsidR="0075436E" w:rsidRPr="00CC51D1">
        <w:rPr>
          <w:color w:val="000000" w:themeColor="text1"/>
          <w:szCs w:val="24"/>
        </w:rPr>
        <w:t>s</w:t>
      </w:r>
      <w:r w:rsidR="00C92DA6" w:rsidRPr="00CC51D1">
        <w:rPr>
          <w:color w:val="000000" w:themeColor="text1"/>
          <w:szCs w:val="24"/>
        </w:rPr>
        <w:t xml:space="preserve"> biudžeto lėšos</w:t>
      </w:r>
      <w:r w:rsidR="0075436E" w:rsidRPr="00CC51D1">
        <w:rPr>
          <w:color w:val="000000" w:themeColor="text1"/>
          <w:szCs w:val="24"/>
        </w:rPr>
        <w:t xml:space="preserve"> ir / ar tikslinės valstybės biudžeto lėšos</w:t>
      </w:r>
      <w:r w:rsidR="00C92DA6" w:rsidRPr="00CC51D1">
        <w:rPr>
          <w:color w:val="000000" w:themeColor="text1"/>
          <w:szCs w:val="24"/>
        </w:rPr>
        <w:t>.</w:t>
      </w:r>
    </w:p>
    <w:p w14:paraId="14FFD386" w14:textId="77777777" w:rsidR="00BB0909" w:rsidRPr="00CC51D1" w:rsidRDefault="00BB0909" w:rsidP="00CC51D1">
      <w:pPr>
        <w:ind w:firstLine="709"/>
        <w:jc w:val="both"/>
        <w:rPr>
          <w:color w:val="FF0000"/>
          <w:szCs w:val="24"/>
        </w:rPr>
      </w:pPr>
    </w:p>
    <w:p w14:paraId="78A5D448" w14:textId="38582F81" w:rsidR="0080578B" w:rsidRPr="00CC51D1" w:rsidRDefault="00C92DA6" w:rsidP="00CC51D1">
      <w:pPr>
        <w:widowControl w:val="0"/>
        <w:tabs>
          <w:tab w:val="left" w:pos="480"/>
          <w:tab w:val="left" w:pos="1293"/>
          <w:tab w:val="left" w:pos="1440"/>
        </w:tabs>
        <w:overflowPunct w:val="0"/>
        <w:ind w:firstLine="709"/>
        <w:jc w:val="center"/>
        <w:textAlignment w:val="baseline"/>
        <w:rPr>
          <w:b/>
          <w:szCs w:val="24"/>
        </w:rPr>
      </w:pPr>
      <w:r w:rsidRPr="00CC51D1">
        <w:rPr>
          <w:b/>
          <w:szCs w:val="24"/>
        </w:rPr>
        <w:t xml:space="preserve">V </w:t>
      </w:r>
      <w:r w:rsidRPr="00CC51D1">
        <w:rPr>
          <w:b/>
          <w:bCs/>
          <w:szCs w:val="24"/>
        </w:rPr>
        <w:t>SKYRIUS</w:t>
      </w:r>
    </w:p>
    <w:p w14:paraId="0CCDBA5B" w14:textId="77777777" w:rsidR="0080578B" w:rsidRPr="00CC51D1" w:rsidRDefault="00C92DA6" w:rsidP="00CC51D1">
      <w:pPr>
        <w:widowControl w:val="0"/>
        <w:tabs>
          <w:tab w:val="left" w:pos="480"/>
          <w:tab w:val="left" w:pos="1293"/>
          <w:tab w:val="left" w:pos="1440"/>
        </w:tabs>
        <w:overflowPunct w:val="0"/>
        <w:ind w:firstLine="709"/>
        <w:jc w:val="center"/>
        <w:textAlignment w:val="baseline"/>
        <w:rPr>
          <w:b/>
          <w:szCs w:val="24"/>
        </w:rPr>
      </w:pPr>
      <w:r w:rsidRPr="00CC51D1">
        <w:rPr>
          <w:b/>
          <w:szCs w:val="24"/>
        </w:rPr>
        <w:t>BAIGIAMOSIOS NUOSTATOS</w:t>
      </w:r>
    </w:p>
    <w:p w14:paraId="4B72F3A0" w14:textId="77777777" w:rsidR="0080578B" w:rsidRPr="00CC51D1" w:rsidRDefault="0080578B" w:rsidP="00CC51D1">
      <w:pPr>
        <w:widowControl w:val="0"/>
        <w:tabs>
          <w:tab w:val="left" w:pos="480"/>
          <w:tab w:val="left" w:pos="1293"/>
          <w:tab w:val="left" w:pos="1440"/>
        </w:tabs>
        <w:overflowPunct w:val="0"/>
        <w:ind w:firstLine="709"/>
        <w:jc w:val="center"/>
        <w:textAlignment w:val="baseline"/>
        <w:rPr>
          <w:b/>
          <w:szCs w:val="24"/>
        </w:rPr>
      </w:pPr>
    </w:p>
    <w:p w14:paraId="13F90E4E" w14:textId="6206A3BA" w:rsidR="0080578B" w:rsidRPr="00CC51D1" w:rsidRDefault="009239FF" w:rsidP="00CC51D1">
      <w:pPr>
        <w:ind w:firstLine="709"/>
        <w:jc w:val="both"/>
        <w:rPr>
          <w:szCs w:val="24"/>
        </w:rPr>
      </w:pPr>
      <w:r w:rsidRPr="00CC51D1">
        <w:rPr>
          <w:szCs w:val="24"/>
        </w:rPr>
        <w:t>1</w:t>
      </w:r>
      <w:r w:rsidR="00BD09EE" w:rsidRPr="00CC51D1">
        <w:rPr>
          <w:szCs w:val="24"/>
        </w:rPr>
        <w:t>9</w:t>
      </w:r>
      <w:r w:rsidR="00C92DA6" w:rsidRPr="00CC51D1">
        <w:rPr>
          <w:szCs w:val="24"/>
        </w:rPr>
        <w:t>. Savivaldybės administracija iki einamųjų metų pabaigos perimtus kelius Savivaldybės tarybos sprendimu įrašo į Savivaldybės vietinės reikšmės kelių sąrašą.</w:t>
      </w:r>
    </w:p>
    <w:p w14:paraId="54A67D42" w14:textId="394FF0D3" w:rsidR="0080578B" w:rsidRPr="00CC51D1" w:rsidRDefault="00BD09EE" w:rsidP="00CC51D1">
      <w:pPr>
        <w:ind w:firstLine="709"/>
        <w:jc w:val="both"/>
        <w:rPr>
          <w:szCs w:val="24"/>
        </w:rPr>
      </w:pPr>
      <w:r w:rsidRPr="00CC51D1">
        <w:rPr>
          <w:szCs w:val="24"/>
        </w:rPr>
        <w:t>20</w:t>
      </w:r>
      <w:r w:rsidR="00C92DA6" w:rsidRPr="00CC51D1">
        <w:rPr>
          <w:szCs w:val="24"/>
        </w:rPr>
        <w:t>. Ginčai, kylantys dėl kelių perdavimo / įregistravimo Savivaldybės nuosavybėn, sprendžiami Savivaldybės ir Sodininkų bendrijos susitarimu arba Lietuvos Respublikos įstatymų nustatyta tvarka.</w:t>
      </w:r>
    </w:p>
    <w:p w14:paraId="12202C4A" w14:textId="2DDFE64E" w:rsidR="0080578B" w:rsidRPr="00CC51D1" w:rsidRDefault="0080578B" w:rsidP="00CC51D1">
      <w:pPr>
        <w:ind w:firstLine="709"/>
        <w:jc w:val="both"/>
        <w:rPr>
          <w:szCs w:val="24"/>
        </w:rPr>
      </w:pPr>
    </w:p>
    <w:p w14:paraId="5A176FD7" w14:textId="23C02332" w:rsidR="0080578B" w:rsidRPr="00CC51D1" w:rsidRDefault="00C92DA6" w:rsidP="00CC51D1">
      <w:pPr>
        <w:widowControl w:val="0"/>
        <w:tabs>
          <w:tab w:val="left" w:pos="1293"/>
        </w:tabs>
        <w:overflowPunct w:val="0"/>
        <w:jc w:val="center"/>
        <w:textAlignment w:val="baseline"/>
        <w:rPr>
          <w:szCs w:val="24"/>
        </w:rPr>
      </w:pPr>
      <w:r w:rsidRPr="00CC51D1">
        <w:rPr>
          <w:szCs w:val="24"/>
        </w:rPr>
        <w:t>_________________________</w:t>
      </w:r>
    </w:p>
    <w:p w14:paraId="1D12EE09" w14:textId="35627C7E" w:rsidR="00BB0909" w:rsidRPr="00CC51D1" w:rsidRDefault="00BB0909" w:rsidP="00CC51D1">
      <w:pPr>
        <w:widowControl w:val="0"/>
        <w:tabs>
          <w:tab w:val="left" w:pos="1293"/>
        </w:tabs>
        <w:overflowPunct w:val="0"/>
        <w:jc w:val="center"/>
        <w:textAlignment w:val="baseline"/>
        <w:rPr>
          <w:lang w:eastAsia="lt-LT" w:bidi="lo-LA"/>
        </w:rPr>
      </w:pPr>
    </w:p>
    <w:p w14:paraId="1E4ECC2F" w14:textId="4FFBFBD1" w:rsidR="00BB0909" w:rsidRPr="00CC51D1" w:rsidRDefault="00BB0909" w:rsidP="00CC51D1">
      <w:pPr>
        <w:widowControl w:val="0"/>
        <w:tabs>
          <w:tab w:val="left" w:pos="1293"/>
        </w:tabs>
        <w:overflowPunct w:val="0"/>
        <w:jc w:val="center"/>
        <w:textAlignment w:val="baseline"/>
        <w:rPr>
          <w:lang w:eastAsia="lt-LT" w:bidi="lo-LA"/>
        </w:rPr>
      </w:pPr>
    </w:p>
    <w:p w14:paraId="10F86B7A" w14:textId="253FE60A" w:rsidR="00BB0909" w:rsidRPr="00CC51D1" w:rsidRDefault="00BB0909" w:rsidP="00CC51D1">
      <w:pPr>
        <w:widowControl w:val="0"/>
        <w:tabs>
          <w:tab w:val="left" w:pos="1293"/>
        </w:tabs>
        <w:overflowPunct w:val="0"/>
        <w:jc w:val="center"/>
        <w:textAlignment w:val="baseline"/>
        <w:rPr>
          <w:lang w:eastAsia="lt-LT" w:bidi="lo-LA"/>
        </w:rPr>
      </w:pPr>
    </w:p>
    <w:p w14:paraId="6DBD9B63" w14:textId="77777777" w:rsidR="00BB0909" w:rsidRPr="00CC51D1" w:rsidRDefault="00BB0909" w:rsidP="00CC51D1">
      <w:pPr>
        <w:widowControl w:val="0"/>
        <w:suppressAutoHyphens/>
        <w:rPr>
          <w:szCs w:val="24"/>
        </w:rPr>
      </w:pPr>
    </w:p>
    <w:p w14:paraId="5D9E32AF" w14:textId="77777777" w:rsidR="00BB0909" w:rsidRPr="00CC51D1" w:rsidRDefault="00BB0909" w:rsidP="00CC51D1">
      <w:pPr>
        <w:widowControl w:val="0"/>
        <w:suppressAutoHyphens/>
        <w:rPr>
          <w:szCs w:val="24"/>
        </w:rPr>
      </w:pPr>
    </w:p>
    <w:p w14:paraId="6095EDCA" w14:textId="77777777" w:rsidR="00BB0909" w:rsidRPr="00CC51D1" w:rsidRDefault="00BB0909" w:rsidP="00CC51D1">
      <w:pPr>
        <w:widowControl w:val="0"/>
        <w:suppressAutoHyphens/>
        <w:rPr>
          <w:szCs w:val="24"/>
        </w:rPr>
      </w:pPr>
    </w:p>
    <w:p w14:paraId="3A3786CD" w14:textId="77777777" w:rsidR="00BB0909" w:rsidRPr="00CC51D1" w:rsidRDefault="00BB0909" w:rsidP="00CC51D1">
      <w:pPr>
        <w:widowControl w:val="0"/>
        <w:suppressAutoHyphens/>
        <w:rPr>
          <w:szCs w:val="24"/>
        </w:rPr>
      </w:pPr>
    </w:p>
    <w:p w14:paraId="1D75A1E1" w14:textId="77777777" w:rsidR="00BB0909" w:rsidRPr="00CC51D1" w:rsidRDefault="00BB0909" w:rsidP="00CC51D1">
      <w:pPr>
        <w:widowControl w:val="0"/>
        <w:suppressAutoHyphens/>
        <w:rPr>
          <w:szCs w:val="24"/>
        </w:rPr>
      </w:pPr>
    </w:p>
    <w:p w14:paraId="766B5EE4" w14:textId="77777777" w:rsidR="00BB0909" w:rsidRPr="00CC51D1" w:rsidRDefault="00BB0909" w:rsidP="00CC51D1">
      <w:pPr>
        <w:widowControl w:val="0"/>
        <w:suppressAutoHyphens/>
        <w:rPr>
          <w:szCs w:val="24"/>
        </w:rPr>
      </w:pPr>
    </w:p>
    <w:p w14:paraId="5C4B3165" w14:textId="77777777" w:rsidR="00BB0909" w:rsidRPr="00CC51D1" w:rsidRDefault="00BB0909" w:rsidP="00CC51D1">
      <w:pPr>
        <w:widowControl w:val="0"/>
        <w:suppressAutoHyphens/>
        <w:rPr>
          <w:szCs w:val="24"/>
        </w:rPr>
      </w:pPr>
    </w:p>
    <w:p w14:paraId="24A81B0E" w14:textId="77777777" w:rsidR="00BB0909" w:rsidRPr="00CC51D1" w:rsidRDefault="00BB0909" w:rsidP="00CC51D1">
      <w:pPr>
        <w:widowControl w:val="0"/>
        <w:suppressAutoHyphens/>
        <w:rPr>
          <w:szCs w:val="24"/>
        </w:rPr>
      </w:pPr>
    </w:p>
    <w:p w14:paraId="10F5FEA6" w14:textId="22DC8A19" w:rsidR="00BB0909" w:rsidRPr="00CC51D1" w:rsidRDefault="00BB0909" w:rsidP="00CC51D1">
      <w:pPr>
        <w:widowControl w:val="0"/>
        <w:suppressAutoHyphens/>
      </w:pPr>
      <w:r w:rsidRPr="00CC51D1">
        <w:rPr>
          <w:szCs w:val="24"/>
        </w:rPr>
        <w:lastRenderedPageBreak/>
        <w:t>Kėdainių rajono savivaldybės tarybai</w:t>
      </w:r>
    </w:p>
    <w:p w14:paraId="4836E000" w14:textId="77777777" w:rsidR="00BB0909" w:rsidRPr="00CC51D1" w:rsidRDefault="00BB0909" w:rsidP="00CC51D1">
      <w:pPr>
        <w:widowControl w:val="0"/>
        <w:suppressAutoHyphens/>
        <w:rPr>
          <w:szCs w:val="24"/>
        </w:rPr>
      </w:pPr>
    </w:p>
    <w:p w14:paraId="7C3C3497" w14:textId="77777777" w:rsidR="00BB0909" w:rsidRPr="00CC51D1" w:rsidRDefault="00BB0909" w:rsidP="00CC51D1">
      <w:pPr>
        <w:widowControl w:val="0"/>
        <w:suppressAutoHyphens/>
        <w:jc w:val="center"/>
        <w:rPr>
          <w:b/>
          <w:szCs w:val="24"/>
        </w:rPr>
      </w:pPr>
      <w:r w:rsidRPr="00CC51D1">
        <w:rPr>
          <w:b/>
          <w:szCs w:val="24"/>
        </w:rPr>
        <w:t>AIŠKINAMASIS RAŠTAS</w:t>
      </w:r>
    </w:p>
    <w:p w14:paraId="64FE48C1" w14:textId="3D00F5BF" w:rsidR="00BB0909" w:rsidRPr="00CC51D1" w:rsidRDefault="00BB0909" w:rsidP="00CC51D1">
      <w:pPr>
        <w:jc w:val="center"/>
        <w:rPr>
          <w:b/>
          <w:bCs/>
          <w:szCs w:val="24"/>
          <w:lang w:eastAsia="lt-LT"/>
        </w:rPr>
      </w:pPr>
      <w:r w:rsidRPr="00CC51D1">
        <w:rPr>
          <w:b/>
          <w:bCs/>
        </w:rPr>
        <w:t>DĖL KĖDAINIŲ RAJONO SAVIVALDYBĖS SO</w:t>
      </w:r>
      <w:r w:rsidRPr="00CC51D1">
        <w:rPr>
          <w:b/>
          <w:bCs/>
          <w:szCs w:val="24"/>
          <w:lang w:eastAsia="lt-LT"/>
        </w:rPr>
        <w:t xml:space="preserve">DININKŲ BENDRIJŲ KELIŲ </w:t>
      </w:r>
      <w:r w:rsidR="009B3EA9" w:rsidRPr="00CC51D1">
        <w:rPr>
          <w:b/>
          <w:bCs/>
          <w:szCs w:val="24"/>
          <w:lang w:eastAsia="lt-LT"/>
        </w:rPr>
        <w:t xml:space="preserve">IR </w:t>
      </w:r>
      <w:r w:rsidRPr="00CC51D1">
        <w:rPr>
          <w:b/>
          <w:bCs/>
          <w:szCs w:val="24"/>
          <w:lang w:eastAsia="lt-LT"/>
        </w:rPr>
        <w:t>GATVIŲ PERDAVIMO SAVIVALDYBEI</w:t>
      </w:r>
      <w:r w:rsidRPr="00CC51D1">
        <w:rPr>
          <w:b/>
          <w:bCs/>
          <w:color w:val="FF0000"/>
          <w:szCs w:val="24"/>
          <w:lang w:eastAsia="lt-LT"/>
        </w:rPr>
        <w:t xml:space="preserve"> </w:t>
      </w:r>
      <w:r w:rsidRPr="00CC51D1">
        <w:rPr>
          <w:b/>
          <w:bCs/>
          <w:szCs w:val="24"/>
          <w:lang w:eastAsia="lt-LT"/>
        </w:rPr>
        <w:t>TVARKOS APRAŠO TVIRTINIMO</w:t>
      </w:r>
    </w:p>
    <w:p w14:paraId="6DA345B1" w14:textId="77777777" w:rsidR="00BB0909" w:rsidRPr="00CC51D1" w:rsidRDefault="00BB0909" w:rsidP="00CC51D1">
      <w:pPr>
        <w:widowControl w:val="0"/>
        <w:suppressAutoHyphens/>
        <w:jc w:val="center"/>
        <w:rPr>
          <w:rFonts w:eastAsia="Lucida Sans Unicode"/>
          <w:color w:val="000000"/>
          <w:szCs w:val="24"/>
        </w:rPr>
      </w:pPr>
    </w:p>
    <w:p w14:paraId="29E1669B" w14:textId="481B5532" w:rsidR="00BB0909" w:rsidRPr="00CC51D1" w:rsidRDefault="00BB0909" w:rsidP="00CC51D1">
      <w:pPr>
        <w:widowControl w:val="0"/>
        <w:suppressAutoHyphens/>
        <w:jc w:val="center"/>
        <w:rPr>
          <w:rFonts w:eastAsia="Lucida Sans Unicode"/>
          <w:color w:val="000000"/>
          <w:szCs w:val="24"/>
        </w:rPr>
      </w:pPr>
      <w:r w:rsidRPr="00CC51D1">
        <w:rPr>
          <w:rFonts w:eastAsia="Lucida Sans Unicode"/>
          <w:color w:val="000000"/>
          <w:szCs w:val="24"/>
        </w:rPr>
        <w:t>2025 m.</w:t>
      </w:r>
      <w:r w:rsidR="009B3EA9" w:rsidRPr="00CC51D1">
        <w:rPr>
          <w:rFonts w:eastAsia="Lucida Sans Unicode"/>
          <w:color w:val="000000"/>
          <w:szCs w:val="24"/>
        </w:rPr>
        <w:t xml:space="preserve"> kovo</w:t>
      </w:r>
      <w:r w:rsidR="00A9089E" w:rsidRPr="00CC51D1">
        <w:rPr>
          <w:rFonts w:eastAsia="Lucida Sans Unicode"/>
          <w:color w:val="000000"/>
          <w:szCs w:val="24"/>
        </w:rPr>
        <w:t xml:space="preserve"> 12 </w:t>
      </w:r>
      <w:r w:rsidRPr="00CC51D1">
        <w:rPr>
          <w:rFonts w:eastAsia="Lucida Sans Unicode"/>
          <w:color w:val="000000"/>
          <w:szCs w:val="24"/>
        </w:rPr>
        <w:t xml:space="preserve">d. </w:t>
      </w:r>
    </w:p>
    <w:p w14:paraId="472A2465" w14:textId="77777777" w:rsidR="00BB0909" w:rsidRPr="00CC51D1" w:rsidRDefault="00BB0909" w:rsidP="00CC51D1">
      <w:pPr>
        <w:widowControl w:val="0"/>
        <w:suppressAutoHyphens/>
        <w:jc w:val="center"/>
        <w:rPr>
          <w:rFonts w:eastAsia="Lucida Sans Unicode"/>
          <w:color w:val="000000"/>
          <w:szCs w:val="24"/>
        </w:rPr>
      </w:pPr>
      <w:r w:rsidRPr="00CC51D1">
        <w:rPr>
          <w:rFonts w:eastAsia="Lucida Sans Unicode"/>
          <w:color w:val="000000"/>
          <w:szCs w:val="24"/>
        </w:rPr>
        <w:t>Kėdainiai</w:t>
      </w:r>
    </w:p>
    <w:p w14:paraId="36C31999" w14:textId="77777777" w:rsidR="00BB0909" w:rsidRPr="00CC51D1" w:rsidRDefault="00BB0909" w:rsidP="00CC51D1">
      <w:pPr>
        <w:widowControl w:val="0"/>
        <w:suppressAutoHyphens/>
        <w:rPr>
          <w:szCs w:val="24"/>
        </w:rPr>
      </w:pPr>
    </w:p>
    <w:p w14:paraId="75B9D36D" w14:textId="376C73AA" w:rsidR="00BB0909" w:rsidRPr="00CC51D1" w:rsidRDefault="00BB0909" w:rsidP="00CC51D1">
      <w:pPr>
        <w:widowControl w:val="0"/>
        <w:suppressAutoHyphens/>
        <w:ind w:firstLine="709"/>
        <w:jc w:val="both"/>
        <w:rPr>
          <w:b/>
          <w:szCs w:val="24"/>
        </w:rPr>
      </w:pPr>
      <w:r w:rsidRPr="00CC51D1">
        <w:rPr>
          <w:b/>
          <w:szCs w:val="24"/>
        </w:rPr>
        <w:t>Parengto sprendimo projekto tikslai:</w:t>
      </w:r>
    </w:p>
    <w:p w14:paraId="7A77FA51" w14:textId="5287906A" w:rsidR="009B3EA9" w:rsidRPr="00CC51D1" w:rsidRDefault="009B3EA9" w:rsidP="00CC51D1">
      <w:pPr>
        <w:pStyle w:val="Pagrindinistekstas"/>
        <w:spacing w:after="0"/>
        <w:ind w:firstLine="709"/>
        <w:jc w:val="both"/>
        <w:rPr>
          <w:szCs w:val="24"/>
          <w:lang w:val="lt-LT"/>
        </w:rPr>
      </w:pPr>
      <w:r w:rsidRPr="00CC51D1">
        <w:rPr>
          <w:color w:val="000000"/>
          <w:szCs w:val="24"/>
          <w:lang w:val="lt-LT"/>
        </w:rPr>
        <w:t xml:space="preserve"> Perimti iš Sodininkų bendrijų Savivaldybės </w:t>
      </w:r>
      <w:r w:rsidRPr="00CC51D1">
        <w:rPr>
          <w:szCs w:val="24"/>
          <w:lang w:val="lt-LT"/>
        </w:rPr>
        <w:t xml:space="preserve">nuosavybėn sodininkų bendrijose esančius kelius ir gatves, kurie atitinka tvarkos aprašo reikalavimus. </w:t>
      </w:r>
    </w:p>
    <w:p w14:paraId="5C10B6F1" w14:textId="48875BEC" w:rsidR="00BB0909" w:rsidRPr="00CC51D1" w:rsidRDefault="00BB0909" w:rsidP="00CC51D1">
      <w:pPr>
        <w:widowControl w:val="0"/>
        <w:suppressAutoHyphens/>
        <w:ind w:firstLine="709"/>
        <w:jc w:val="both"/>
        <w:rPr>
          <w:b/>
          <w:szCs w:val="24"/>
        </w:rPr>
      </w:pPr>
      <w:r w:rsidRPr="00CC51D1">
        <w:rPr>
          <w:b/>
          <w:szCs w:val="24"/>
        </w:rPr>
        <w:t>Sprendimo projekto esmė, rengimo priežastys ir motyvai:</w:t>
      </w:r>
    </w:p>
    <w:p w14:paraId="256A0ECF" w14:textId="77777777" w:rsidR="000A469C" w:rsidRPr="00CC51D1" w:rsidRDefault="00BA26D1" w:rsidP="00CC51D1">
      <w:pPr>
        <w:pStyle w:val="Pagrindiniotekstotrauka21"/>
        <w:spacing w:after="0" w:line="240" w:lineRule="auto"/>
        <w:ind w:left="0" w:firstLine="709"/>
        <w:jc w:val="both"/>
        <w:rPr>
          <w:sz w:val="24"/>
          <w:szCs w:val="24"/>
          <w:lang w:val="lt-LT"/>
        </w:rPr>
      </w:pPr>
      <w:r w:rsidRPr="00CC51D1">
        <w:rPr>
          <w:sz w:val="24"/>
          <w:szCs w:val="24"/>
          <w:lang w:val="lt-LT"/>
        </w:rPr>
        <w:t xml:space="preserve">Vadovaujantis Lietuvos Respublikos sodininkų bendrijų įstatymo 6 straipsniu, 20 straipsnio 2 dalies 2 punktu, </w:t>
      </w:r>
      <w:r w:rsidR="006F5F67" w:rsidRPr="00CC51D1">
        <w:rPr>
          <w:sz w:val="24"/>
          <w:szCs w:val="24"/>
          <w:lang w:val="lt-LT"/>
        </w:rPr>
        <w:t>p</w:t>
      </w:r>
      <w:r w:rsidRPr="00CC51D1">
        <w:rPr>
          <w:sz w:val="24"/>
          <w:szCs w:val="24"/>
          <w:lang w:val="lt-LT"/>
        </w:rPr>
        <w:t xml:space="preserve">atvirtinti Kėdainių rajono sodininkų bendrijose esančių kelių ir gatvių perdavimo </w:t>
      </w:r>
      <w:r w:rsidR="000A469C" w:rsidRPr="00CC51D1">
        <w:rPr>
          <w:sz w:val="24"/>
          <w:szCs w:val="24"/>
          <w:lang w:val="lt-LT"/>
        </w:rPr>
        <w:t>S</w:t>
      </w:r>
      <w:r w:rsidRPr="00CC51D1">
        <w:rPr>
          <w:sz w:val="24"/>
          <w:szCs w:val="24"/>
          <w:lang w:val="lt-LT"/>
        </w:rPr>
        <w:t>avivaldybei tvarkos aprašą</w:t>
      </w:r>
      <w:r w:rsidR="000A469C" w:rsidRPr="00CC51D1">
        <w:rPr>
          <w:sz w:val="24"/>
          <w:szCs w:val="24"/>
          <w:lang w:val="lt-LT"/>
        </w:rPr>
        <w:t xml:space="preserve"> ir vykdyti jame nustatytas procedūras.</w:t>
      </w:r>
    </w:p>
    <w:p w14:paraId="0BDE5916" w14:textId="565C1454" w:rsidR="009B3EA9" w:rsidRPr="00CC51D1" w:rsidRDefault="00A94586" w:rsidP="00CC51D1">
      <w:pPr>
        <w:pStyle w:val="Pagrindiniotekstotrauka21"/>
        <w:spacing w:after="0" w:line="240" w:lineRule="auto"/>
        <w:ind w:left="0" w:firstLine="709"/>
        <w:jc w:val="both"/>
        <w:rPr>
          <w:sz w:val="24"/>
          <w:szCs w:val="24"/>
          <w:lang w:val="lt-LT"/>
        </w:rPr>
      </w:pPr>
      <w:r w:rsidRPr="00CC51D1">
        <w:rPr>
          <w:sz w:val="24"/>
          <w:szCs w:val="24"/>
          <w:lang w:val="lt-LT"/>
        </w:rPr>
        <w:t>Si</w:t>
      </w:r>
      <w:r w:rsidR="000A469C" w:rsidRPr="00CC51D1">
        <w:rPr>
          <w:sz w:val="24"/>
          <w:szCs w:val="24"/>
          <w:lang w:val="lt-LT"/>
        </w:rPr>
        <w:t>ekiant</w:t>
      </w:r>
      <w:r w:rsidR="00BA26D1" w:rsidRPr="00CC51D1">
        <w:rPr>
          <w:sz w:val="24"/>
          <w:szCs w:val="24"/>
          <w:lang w:val="lt-LT"/>
        </w:rPr>
        <w:t xml:space="preserve"> </w:t>
      </w:r>
      <w:r w:rsidRPr="00CC51D1">
        <w:rPr>
          <w:sz w:val="24"/>
          <w:szCs w:val="24"/>
          <w:lang w:val="lt-LT"/>
        </w:rPr>
        <w:t>pagal Sodininkų b</w:t>
      </w:r>
      <w:r w:rsidR="009B3EA9" w:rsidRPr="00CC51D1">
        <w:rPr>
          <w:sz w:val="24"/>
          <w:szCs w:val="24"/>
          <w:lang w:val="lt-LT"/>
        </w:rPr>
        <w:t>endrij</w:t>
      </w:r>
      <w:r w:rsidRPr="00CC51D1">
        <w:rPr>
          <w:sz w:val="24"/>
          <w:szCs w:val="24"/>
          <w:lang w:val="lt-LT"/>
        </w:rPr>
        <w:t>ų prašymus ir tvarkos aprašo reikalavimus perimti bendrijų teritorijose</w:t>
      </w:r>
      <w:r w:rsidR="009B3EA9" w:rsidRPr="00CC51D1">
        <w:rPr>
          <w:sz w:val="24"/>
          <w:szCs w:val="24"/>
          <w:lang w:val="lt-LT"/>
        </w:rPr>
        <w:t xml:space="preserve"> esanči</w:t>
      </w:r>
      <w:r w:rsidRPr="00CC51D1">
        <w:rPr>
          <w:sz w:val="24"/>
          <w:szCs w:val="24"/>
          <w:lang w:val="lt-LT"/>
        </w:rPr>
        <w:t>us</w:t>
      </w:r>
      <w:r w:rsidR="009B3EA9" w:rsidRPr="00CC51D1">
        <w:rPr>
          <w:sz w:val="24"/>
          <w:szCs w:val="24"/>
          <w:lang w:val="lt-LT"/>
        </w:rPr>
        <w:t xml:space="preserve"> keli</w:t>
      </w:r>
      <w:r w:rsidRPr="00CC51D1">
        <w:rPr>
          <w:sz w:val="24"/>
          <w:szCs w:val="24"/>
          <w:lang w:val="lt-LT"/>
        </w:rPr>
        <w:t>us</w:t>
      </w:r>
      <w:r w:rsidR="009B3EA9" w:rsidRPr="00CC51D1">
        <w:rPr>
          <w:sz w:val="24"/>
          <w:szCs w:val="24"/>
          <w:lang w:val="lt-LT"/>
        </w:rPr>
        <w:t xml:space="preserve"> ir gatv</w:t>
      </w:r>
      <w:r w:rsidRPr="00CC51D1">
        <w:rPr>
          <w:sz w:val="24"/>
          <w:szCs w:val="24"/>
          <w:lang w:val="lt-LT"/>
        </w:rPr>
        <w:t>es, b</w:t>
      </w:r>
      <w:r w:rsidR="00D76CCF" w:rsidRPr="00CC51D1">
        <w:rPr>
          <w:sz w:val="24"/>
          <w:szCs w:val="24"/>
          <w:lang w:val="lt-LT"/>
        </w:rPr>
        <w:t>ūtų</w:t>
      </w:r>
      <w:r w:rsidRPr="00CC51D1">
        <w:rPr>
          <w:sz w:val="24"/>
          <w:szCs w:val="24"/>
          <w:lang w:val="lt-LT"/>
        </w:rPr>
        <w:t xml:space="preserve"> vykdomos siūlomame patvirtinti</w:t>
      </w:r>
      <w:r w:rsidR="009B3EA9" w:rsidRPr="00CC51D1">
        <w:rPr>
          <w:sz w:val="24"/>
          <w:szCs w:val="24"/>
          <w:lang w:val="lt-LT"/>
        </w:rPr>
        <w:t xml:space="preserve"> tvarkos apraš</w:t>
      </w:r>
      <w:r w:rsidRPr="00CC51D1">
        <w:rPr>
          <w:sz w:val="24"/>
          <w:szCs w:val="24"/>
          <w:lang w:val="lt-LT"/>
        </w:rPr>
        <w:t>e nustatytos procedūros.</w:t>
      </w:r>
    </w:p>
    <w:p w14:paraId="0E81C871" w14:textId="14C5E4F9" w:rsidR="00A94586" w:rsidRPr="00CC51D1" w:rsidRDefault="00A94586" w:rsidP="00CC51D1">
      <w:pPr>
        <w:pStyle w:val="Pagrindiniotekstotrauka21"/>
        <w:spacing w:after="0" w:line="240" w:lineRule="auto"/>
        <w:ind w:left="0" w:firstLine="709"/>
        <w:jc w:val="both"/>
        <w:rPr>
          <w:sz w:val="24"/>
          <w:szCs w:val="24"/>
          <w:lang w:val="lt-LT"/>
        </w:rPr>
      </w:pPr>
      <w:r w:rsidRPr="00CC51D1">
        <w:rPr>
          <w:sz w:val="24"/>
          <w:szCs w:val="24"/>
          <w:lang w:val="lt-LT"/>
        </w:rPr>
        <w:t xml:space="preserve">Kelius ir gatves perėmus Savivaldybės nuosavybėn, jie bus įrašyti į Kėdainių rajono savivaldybės </w:t>
      </w:r>
      <w:r w:rsidR="00973FF1" w:rsidRPr="00CC51D1">
        <w:rPr>
          <w:sz w:val="24"/>
          <w:szCs w:val="24"/>
          <w:lang w:val="lt-LT"/>
        </w:rPr>
        <w:t>vietinės reikšmės</w:t>
      </w:r>
      <w:r w:rsidRPr="00CC51D1">
        <w:rPr>
          <w:sz w:val="24"/>
          <w:szCs w:val="24"/>
          <w:lang w:val="lt-LT"/>
        </w:rPr>
        <w:t xml:space="preserve"> kelių sąrašą.</w:t>
      </w:r>
    </w:p>
    <w:p w14:paraId="1AA40284" w14:textId="115896ED" w:rsidR="00BB0909" w:rsidRPr="00CC51D1" w:rsidRDefault="00BB0909" w:rsidP="00CC51D1">
      <w:pPr>
        <w:widowControl w:val="0"/>
        <w:suppressAutoHyphens/>
        <w:ind w:firstLine="709"/>
        <w:jc w:val="both"/>
        <w:rPr>
          <w:b/>
        </w:rPr>
      </w:pPr>
      <w:r w:rsidRPr="00CC51D1">
        <w:rPr>
          <w:b/>
          <w:szCs w:val="24"/>
        </w:rPr>
        <w:t>Lėšų poreikis (jeigu sprendimui</w:t>
      </w:r>
      <w:r w:rsidRPr="00CC51D1">
        <w:rPr>
          <w:b/>
        </w:rPr>
        <w:t xml:space="preserve"> įgyvendinti reikalingos lėšos):</w:t>
      </w:r>
    </w:p>
    <w:p w14:paraId="0EA2CD7B" w14:textId="57849E35" w:rsidR="0055220F" w:rsidRPr="00CC51D1" w:rsidRDefault="0055220F" w:rsidP="00CC51D1">
      <w:pPr>
        <w:widowControl w:val="0"/>
        <w:suppressAutoHyphens/>
        <w:ind w:firstLine="709"/>
        <w:jc w:val="both"/>
      </w:pPr>
      <w:r w:rsidRPr="00CC51D1">
        <w:t>Lėšos kelių</w:t>
      </w:r>
      <w:r w:rsidR="00A626FB" w:rsidRPr="00CC51D1">
        <w:t xml:space="preserve"> ir </w:t>
      </w:r>
      <w:r w:rsidRPr="00CC51D1">
        <w:t>gatvių kadastriniams matavimams atlikti numatytos savivaldybės biudžete.</w:t>
      </w:r>
    </w:p>
    <w:p w14:paraId="4748E4AD" w14:textId="5C37BC97" w:rsidR="00BB0909" w:rsidRPr="00CC51D1" w:rsidRDefault="00BB0909" w:rsidP="00CC51D1">
      <w:pPr>
        <w:widowControl w:val="0"/>
        <w:suppressAutoHyphens/>
        <w:ind w:firstLine="709"/>
        <w:jc w:val="both"/>
        <w:rPr>
          <w:b/>
          <w:bCs/>
        </w:rPr>
      </w:pPr>
      <w:r w:rsidRPr="00CC51D1">
        <w:rPr>
          <w:b/>
          <w:bCs/>
        </w:rPr>
        <w:t>Laukiami rezultatai:</w:t>
      </w:r>
    </w:p>
    <w:p w14:paraId="3C2BA0D1" w14:textId="10825989" w:rsidR="0018723A" w:rsidRPr="00CC51D1" w:rsidRDefault="0018723A" w:rsidP="00CC51D1">
      <w:pPr>
        <w:tabs>
          <w:tab w:val="left" w:pos="709"/>
        </w:tabs>
        <w:ind w:firstLine="709"/>
        <w:jc w:val="both"/>
        <w:rPr>
          <w:szCs w:val="24"/>
          <w:lang w:eastAsia="lt-LT"/>
        </w:rPr>
      </w:pPr>
      <w:r w:rsidRPr="00CC51D1">
        <w:rPr>
          <w:szCs w:val="24"/>
          <w:lang w:eastAsia="lt-LT"/>
        </w:rPr>
        <w:t xml:space="preserve">         Įgyvendinant </w:t>
      </w:r>
      <w:r w:rsidRPr="00CC51D1">
        <w:rPr>
          <w:szCs w:val="24"/>
        </w:rPr>
        <w:t>Lietuvos Respublikos sodininkų bendrijų įstatymo nuostatas</w:t>
      </w:r>
      <w:r w:rsidR="00A9089E" w:rsidRPr="00CC51D1">
        <w:rPr>
          <w:szCs w:val="24"/>
        </w:rPr>
        <w:t>,</w:t>
      </w:r>
      <w:r w:rsidRPr="00CC51D1">
        <w:rPr>
          <w:szCs w:val="24"/>
        </w:rPr>
        <w:t xml:space="preserve"> p</w:t>
      </w:r>
      <w:r w:rsidRPr="00CC51D1">
        <w:rPr>
          <w:szCs w:val="24"/>
          <w:lang w:eastAsia="lt-LT"/>
        </w:rPr>
        <w:t>erėmus kelius</w:t>
      </w:r>
      <w:r w:rsidR="00A9089E" w:rsidRPr="00CC51D1">
        <w:rPr>
          <w:szCs w:val="24"/>
          <w:lang w:eastAsia="lt-LT"/>
        </w:rPr>
        <w:t xml:space="preserve"> ir</w:t>
      </w:r>
      <w:r w:rsidRPr="00CC51D1">
        <w:rPr>
          <w:szCs w:val="24"/>
          <w:lang w:eastAsia="lt-LT"/>
        </w:rPr>
        <w:t xml:space="preserve"> gatves Savivaldybės nuosavybėn, sumažės finansinė ir ūkinė našta Sodininkų bendrijų nariams. Savivaldybė turės skirti biudžeto lėšas ne tik turto perėmimui ir įregistravimui, bet ir tinkamai kelių būklei bei priežiūrai užtikrinti, saugaus eismo organizavimui.</w:t>
      </w:r>
    </w:p>
    <w:p w14:paraId="1C8F565D" w14:textId="1B3D4A6D" w:rsidR="00BB0909" w:rsidRPr="00CC51D1" w:rsidRDefault="00BB0909" w:rsidP="00CC51D1">
      <w:pPr>
        <w:widowControl w:val="0"/>
        <w:suppressAutoHyphens/>
        <w:ind w:firstLine="709"/>
        <w:jc w:val="both"/>
        <w:rPr>
          <w:b/>
          <w:bCs/>
        </w:rPr>
      </w:pPr>
      <w:r w:rsidRPr="00CC51D1">
        <w:rPr>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BB0909" w:rsidRPr="00CC51D1" w14:paraId="4FBE6BE1" w14:textId="77777777" w:rsidTr="00056106">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41F0F6EA" w14:textId="77777777" w:rsidR="00BB0909" w:rsidRPr="00CC51D1" w:rsidRDefault="00BB0909" w:rsidP="00CC51D1">
            <w:pPr>
              <w:widowControl w:val="0"/>
              <w:suppressAutoHyphens/>
              <w:jc w:val="both"/>
              <w:rPr>
                <w:b/>
                <w:sz w:val="20"/>
              </w:rPr>
            </w:pPr>
            <w:r w:rsidRPr="00CC51D1">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43D53A3" w14:textId="77777777" w:rsidR="00BB0909" w:rsidRPr="00CC51D1" w:rsidRDefault="00BB0909" w:rsidP="00CC51D1">
            <w:pPr>
              <w:widowControl w:val="0"/>
              <w:suppressAutoHyphens/>
              <w:jc w:val="both"/>
              <w:rPr>
                <w:b/>
                <w:bCs/>
                <w:sz w:val="20"/>
              </w:rPr>
            </w:pPr>
            <w:r w:rsidRPr="00CC51D1">
              <w:rPr>
                <w:b/>
                <w:bCs/>
                <w:sz w:val="20"/>
              </w:rPr>
              <w:t>Numatomo teisinio reguliavimo poveikio vertinimo rezultatai</w:t>
            </w:r>
          </w:p>
        </w:tc>
      </w:tr>
      <w:tr w:rsidR="00BB0909" w:rsidRPr="00CC51D1" w14:paraId="319B6481" w14:textId="77777777" w:rsidTr="00056106">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573D8482" w14:textId="77777777" w:rsidR="00BB0909" w:rsidRPr="00CC51D1" w:rsidRDefault="00BB0909" w:rsidP="00CC51D1">
            <w:pPr>
              <w:widowControl w:val="0"/>
              <w:suppressAutoHyphens/>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6E114D09" w14:textId="77777777" w:rsidR="00BB0909" w:rsidRPr="00CC51D1" w:rsidRDefault="00BB0909" w:rsidP="00CC51D1">
            <w:pPr>
              <w:widowControl w:val="0"/>
              <w:suppressAutoHyphens/>
              <w:jc w:val="both"/>
              <w:rPr>
                <w:b/>
                <w:sz w:val="20"/>
              </w:rPr>
            </w:pPr>
            <w:r w:rsidRPr="00CC51D1">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28C53BFF" w14:textId="77777777" w:rsidR="00BB0909" w:rsidRPr="00CC51D1" w:rsidRDefault="00BB0909" w:rsidP="00CC51D1">
            <w:pPr>
              <w:widowControl w:val="0"/>
              <w:suppressAutoHyphens/>
              <w:jc w:val="both"/>
              <w:rPr>
                <w:b/>
                <w:sz w:val="20"/>
              </w:rPr>
            </w:pPr>
            <w:r w:rsidRPr="00CC51D1">
              <w:rPr>
                <w:b/>
                <w:sz w:val="20"/>
              </w:rPr>
              <w:t>Neigiamas poveikis</w:t>
            </w:r>
          </w:p>
        </w:tc>
      </w:tr>
      <w:tr w:rsidR="00BB0909" w:rsidRPr="00CC51D1" w14:paraId="7AA29A75" w14:textId="77777777" w:rsidTr="00056106">
        <w:tc>
          <w:tcPr>
            <w:tcW w:w="3515" w:type="dxa"/>
            <w:tcBorders>
              <w:top w:val="single" w:sz="4" w:space="0" w:color="000000"/>
              <w:left w:val="single" w:sz="4" w:space="0" w:color="000000"/>
              <w:bottom w:val="single" w:sz="4" w:space="0" w:color="000000"/>
              <w:right w:val="single" w:sz="4" w:space="0" w:color="000000"/>
            </w:tcBorders>
            <w:hideMark/>
          </w:tcPr>
          <w:p w14:paraId="316B6B8D" w14:textId="77777777" w:rsidR="00BB0909" w:rsidRPr="00CC51D1" w:rsidRDefault="00BB0909" w:rsidP="00CC51D1">
            <w:pPr>
              <w:widowControl w:val="0"/>
              <w:suppressAutoHyphens/>
              <w:jc w:val="both"/>
              <w:rPr>
                <w:bCs/>
                <w:i/>
                <w:sz w:val="20"/>
              </w:rPr>
            </w:pPr>
            <w:r w:rsidRPr="00CC51D1">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0109CD07" w14:textId="77777777" w:rsidR="00BB0909" w:rsidRPr="00CC51D1" w:rsidRDefault="00BB0909" w:rsidP="00CC51D1">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00B3FFC" w14:textId="77777777" w:rsidR="00BB0909" w:rsidRPr="00CC51D1" w:rsidRDefault="00BB0909" w:rsidP="00CC51D1">
            <w:pPr>
              <w:widowControl w:val="0"/>
              <w:suppressAutoHyphens/>
              <w:jc w:val="both"/>
              <w:rPr>
                <w:b/>
                <w:i/>
                <w:sz w:val="20"/>
              </w:rPr>
            </w:pPr>
          </w:p>
        </w:tc>
      </w:tr>
      <w:tr w:rsidR="00BB0909" w:rsidRPr="00CC51D1" w14:paraId="16A6B241" w14:textId="77777777" w:rsidTr="00056106">
        <w:tc>
          <w:tcPr>
            <w:tcW w:w="3515" w:type="dxa"/>
            <w:tcBorders>
              <w:top w:val="single" w:sz="4" w:space="0" w:color="000000"/>
              <w:left w:val="single" w:sz="4" w:space="0" w:color="000000"/>
              <w:bottom w:val="single" w:sz="4" w:space="0" w:color="000000"/>
              <w:right w:val="single" w:sz="4" w:space="0" w:color="000000"/>
            </w:tcBorders>
            <w:hideMark/>
          </w:tcPr>
          <w:p w14:paraId="4B0C863F" w14:textId="77777777" w:rsidR="00BB0909" w:rsidRPr="00CC51D1" w:rsidRDefault="00BB0909" w:rsidP="00CC51D1">
            <w:pPr>
              <w:widowControl w:val="0"/>
              <w:suppressAutoHyphens/>
              <w:jc w:val="both"/>
              <w:rPr>
                <w:bCs/>
                <w:i/>
                <w:sz w:val="20"/>
              </w:rPr>
            </w:pPr>
            <w:r w:rsidRPr="00CC51D1">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A86EF96" w14:textId="77777777" w:rsidR="00BB0909" w:rsidRPr="00CC51D1" w:rsidRDefault="00BB0909" w:rsidP="00CC51D1">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5A21905" w14:textId="77777777" w:rsidR="00BB0909" w:rsidRPr="00CC51D1" w:rsidRDefault="00BB0909" w:rsidP="00CC51D1">
            <w:pPr>
              <w:widowControl w:val="0"/>
              <w:suppressAutoHyphens/>
              <w:jc w:val="both"/>
              <w:rPr>
                <w:b/>
                <w:i/>
                <w:sz w:val="20"/>
              </w:rPr>
            </w:pPr>
          </w:p>
        </w:tc>
      </w:tr>
      <w:tr w:rsidR="00BB0909" w:rsidRPr="00CC51D1" w14:paraId="55D6DF91" w14:textId="77777777" w:rsidTr="00056106">
        <w:tc>
          <w:tcPr>
            <w:tcW w:w="3515" w:type="dxa"/>
            <w:tcBorders>
              <w:top w:val="single" w:sz="4" w:space="0" w:color="000000"/>
              <w:left w:val="single" w:sz="4" w:space="0" w:color="000000"/>
              <w:bottom w:val="single" w:sz="4" w:space="0" w:color="000000"/>
              <w:right w:val="single" w:sz="4" w:space="0" w:color="000000"/>
            </w:tcBorders>
            <w:hideMark/>
          </w:tcPr>
          <w:p w14:paraId="14112E80" w14:textId="77777777" w:rsidR="00BB0909" w:rsidRPr="00CC51D1" w:rsidRDefault="00BB0909" w:rsidP="00CC51D1">
            <w:pPr>
              <w:widowControl w:val="0"/>
              <w:suppressAutoHyphens/>
              <w:jc w:val="both"/>
              <w:rPr>
                <w:bCs/>
                <w:i/>
                <w:sz w:val="20"/>
              </w:rPr>
            </w:pPr>
            <w:r w:rsidRPr="00CC51D1">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2319187" w14:textId="77777777" w:rsidR="00BB0909" w:rsidRPr="00CC51D1" w:rsidRDefault="00BB0909" w:rsidP="00CC51D1">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2A8EE9D" w14:textId="77777777" w:rsidR="00BB0909" w:rsidRPr="00CC51D1" w:rsidRDefault="00BB0909" w:rsidP="00CC51D1">
            <w:pPr>
              <w:widowControl w:val="0"/>
              <w:suppressAutoHyphens/>
              <w:jc w:val="both"/>
              <w:rPr>
                <w:b/>
                <w:i/>
                <w:sz w:val="20"/>
              </w:rPr>
            </w:pPr>
          </w:p>
        </w:tc>
      </w:tr>
      <w:tr w:rsidR="00BB0909" w:rsidRPr="00CC51D1" w14:paraId="755BC294" w14:textId="77777777" w:rsidTr="00056106">
        <w:tc>
          <w:tcPr>
            <w:tcW w:w="3515" w:type="dxa"/>
            <w:tcBorders>
              <w:top w:val="single" w:sz="4" w:space="0" w:color="000000"/>
              <w:left w:val="single" w:sz="4" w:space="0" w:color="000000"/>
              <w:bottom w:val="single" w:sz="4" w:space="0" w:color="000000"/>
              <w:right w:val="single" w:sz="4" w:space="0" w:color="000000"/>
            </w:tcBorders>
            <w:hideMark/>
          </w:tcPr>
          <w:p w14:paraId="2F4B921F" w14:textId="77777777" w:rsidR="00BB0909" w:rsidRPr="00CC51D1" w:rsidRDefault="00BB0909" w:rsidP="00CC51D1">
            <w:pPr>
              <w:widowControl w:val="0"/>
              <w:suppressAutoHyphens/>
              <w:jc w:val="both"/>
              <w:rPr>
                <w:bCs/>
                <w:i/>
                <w:sz w:val="20"/>
              </w:rPr>
            </w:pPr>
            <w:r w:rsidRPr="00CC51D1">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1317DF1" w14:textId="77777777" w:rsidR="00BB0909" w:rsidRPr="00CC51D1" w:rsidRDefault="00BB0909" w:rsidP="00CC51D1">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2B92F63" w14:textId="77777777" w:rsidR="00BB0909" w:rsidRPr="00CC51D1" w:rsidRDefault="00BB0909" w:rsidP="00CC51D1">
            <w:pPr>
              <w:widowControl w:val="0"/>
              <w:suppressAutoHyphens/>
              <w:jc w:val="both"/>
              <w:rPr>
                <w:b/>
                <w:i/>
                <w:sz w:val="20"/>
              </w:rPr>
            </w:pPr>
          </w:p>
        </w:tc>
      </w:tr>
      <w:tr w:rsidR="00BB0909" w:rsidRPr="00CC51D1" w14:paraId="5118A3CB" w14:textId="77777777" w:rsidTr="00056106">
        <w:tc>
          <w:tcPr>
            <w:tcW w:w="3515" w:type="dxa"/>
            <w:tcBorders>
              <w:top w:val="single" w:sz="4" w:space="0" w:color="000000"/>
              <w:left w:val="single" w:sz="4" w:space="0" w:color="000000"/>
              <w:bottom w:val="single" w:sz="4" w:space="0" w:color="000000"/>
              <w:right w:val="single" w:sz="4" w:space="0" w:color="000000"/>
            </w:tcBorders>
            <w:hideMark/>
          </w:tcPr>
          <w:p w14:paraId="5C44965C" w14:textId="77777777" w:rsidR="00BB0909" w:rsidRPr="00CC51D1" w:rsidRDefault="00BB0909" w:rsidP="00CC51D1">
            <w:pPr>
              <w:widowControl w:val="0"/>
              <w:suppressAutoHyphens/>
              <w:jc w:val="both"/>
              <w:rPr>
                <w:bCs/>
                <w:i/>
                <w:sz w:val="20"/>
              </w:rPr>
            </w:pPr>
            <w:r w:rsidRPr="00CC51D1">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E492528" w14:textId="77777777" w:rsidR="00BB0909" w:rsidRPr="00CC51D1" w:rsidRDefault="00BB0909" w:rsidP="00CC51D1">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7235249" w14:textId="77777777" w:rsidR="00BB0909" w:rsidRPr="00CC51D1" w:rsidRDefault="00BB0909" w:rsidP="00CC51D1">
            <w:pPr>
              <w:widowControl w:val="0"/>
              <w:suppressAutoHyphens/>
              <w:jc w:val="both"/>
              <w:rPr>
                <w:b/>
                <w:i/>
                <w:sz w:val="20"/>
              </w:rPr>
            </w:pPr>
          </w:p>
        </w:tc>
      </w:tr>
      <w:tr w:rsidR="00BB0909" w:rsidRPr="00CC51D1" w14:paraId="6803BFD1" w14:textId="77777777" w:rsidTr="00056106">
        <w:tc>
          <w:tcPr>
            <w:tcW w:w="3515" w:type="dxa"/>
            <w:tcBorders>
              <w:top w:val="single" w:sz="4" w:space="0" w:color="000000"/>
              <w:left w:val="single" w:sz="4" w:space="0" w:color="000000"/>
              <w:bottom w:val="single" w:sz="4" w:space="0" w:color="000000"/>
              <w:right w:val="single" w:sz="4" w:space="0" w:color="000000"/>
            </w:tcBorders>
            <w:hideMark/>
          </w:tcPr>
          <w:p w14:paraId="39508474" w14:textId="77777777" w:rsidR="00BB0909" w:rsidRPr="00CC51D1" w:rsidRDefault="00BB0909" w:rsidP="00CC51D1">
            <w:pPr>
              <w:widowControl w:val="0"/>
              <w:suppressAutoHyphens/>
              <w:jc w:val="both"/>
              <w:rPr>
                <w:bCs/>
                <w:i/>
                <w:sz w:val="20"/>
              </w:rPr>
            </w:pPr>
            <w:r w:rsidRPr="00CC51D1">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0F62A95" w14:textId="77777777" w:rsidR="00BB0909" w:rsidRPr="00CC51D1" w:rsidRDefault="00BB0909" w:rsidP="00CC51D1">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ECC8B2A" w14:textId="77777777" w:rsidR="00BB0909" w:rsidRPr="00CC51D1" w:rsidRDefault="00BB0909" w:rsidP="00CC51D1">
            <w:pPr>
              <w:widowControl w:val="0"/>
              <w:suppressAutoHyphens/>
              <w:jc w:val="both"/>
              <w:rPr>
                <w:b/>
                <w:i/>
                <w:sz w:val="20"/>
              </w:rPr>
            </w:pPr>
          </w:p>
        </w:tc>
      </w:tr>
      <w:tr w:rsidR="00BB0909" w:rsidRPr="00CC51D1" w14:paraId="7E6D7C94" w14:textId="77777777" w:rsidTr="00056106">
        <w:tc>
          <w:tcPr>
            <w:tcW w:w="3515" w:type="dxa"/>
            <w:tcBorders>
              <w:top w:val="single" w:sz="4" w:space="0" w:color="000000"/>
              <w:left w:val="single" w:sz="4" w:space="0" w:color="000000"/>
              <w:bottom w:val="single" w:sz="4" w:space="0" w:color="000000"/>
              <w:right w:val="single" w:sz="4" w:space="0" w:color="000000"/>
            </w:tcBorders>
            <w:hideMark/>
          </w:tcPr>
          <w:p w14:paraId="72E2B4E7" w14:textId="77777777" w:rsidR="00BB0909" w:rsidRPr="00CC51D1" w:rsidRDefault="00BB0909" w:rsidP="00CC51D1">
            <w:pPr>
              <w:widowControl w:val="0"/>
              <w:suppressAutoHyphens/>
              <w:jc w:val="both"/>
              <w:rPr>
                <w:bCs/>
                <w:i/>
                <w:sz w:val="20"/>
              </w:rPr>
            </w:pPr>
            <w:r w:rsidRPr="00CC51D1">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7E42E50B" w14:textId="77777777" w:rsidR="00BB0909" w:rsidRPr="00CC51D1" w:rsidRDefault="00BB0909" w:rsidP="00CC51D1">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759E32F" w14:textId="77777777" w:rsidR="00BB0909" w:rsidRPr="00CC51D1" w:rsidRDefault="00BB0909" w:rsidP="00CC51D1">
            <w:pPr>
              <w:widowControl w:val="0"/>
              <w:suppressAutoHyphens/>
              <w:jc w:val="both"/>
              <w:rPr>
                <w:b/>
                <w:i/>
                <w:sz w:val="20"/>
              </w:rPr>
            </w:pPr>
          </w:p>
        </w:tc>
      </w:tr>
      <w:tr w:rsidR="00BB0909" w:rsidRPr="00CC51D1" w14:paraId="60531F66" w14:textId="77777777" w:rsidTr="00056106">
        <w:tc>
          <w:tcPr>
            <w:tcW w:w="3515" w:type="dxa"/>
            <w:tcBorders>
              <w:top w:val="single" w:sz="4" w:space="0" w:color="000000"/>
              <w:left w:val="single" w:sz="4" w:space="0" w:color="000000"/>
              <w:bottom w:val="single" w:sz="4" w:space="0" w:color="000000"/>
              <w:right w:val="single" w:sz="4" w:space="0" w:color="000000"/>
            </w:tcBorders>
            <w:hideMark/>
          </w:tcPr>
          <w:p w14:paraId="4951394B" w14:textId="77777777" w:rsidR="00BB0909" w:rsidRPr="00CC51D1" w:rsidRDefault="00BB0909" w:rsidP="00CC51D1">
            <w:pPr>
              <w:widowControl w:val="0"/>
              <w:suppressAutoHyphens/>
              <w:jc w:val="both"/>
              <w:rPr>
                <w:bCs/>
                <w:i/>
                <w:sz w:val="20"/>
              </w:rPr>
            </w:pPr>
            <w:r w:rsidRPr="00CC51D1">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C0FD214" w14:textId="77777777" w:rsidR="00BB0909" w:rsidRPr="00CC51D1" w:rsidRDefault="00BB0909" w:rsidP="00CC51D1">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15FB2F52" w14:textId="77777777" w:rsidR="00BB0909" w:rsidRPr="00CC51D1" w:rsidRDefault="00BB0909" w:rsidP="00CC51D1">
            <w:pPr>
              <w:widowControl w:val="0"/>
              <w:suppressAutoHyphens/>
              <w:jc w:val="both"/>
              <w:rPr>
                <w:b/>
                <w:i/>
                <w:sz w:val="20"/>
              </w:rPr>
            </w:pPr>
          </w:p>
        </w:tc>
      </w:tr>
      <w:tr w:rsidR="00BB0909" w:rsidRPr="00CC51D1" w14:paraId="751CC29E" w14:textId="77777777" w:rsidTr="00056106">
        <w:tc>
          <w:tcPr>
            <w:tcW w:w="3515" w:type="dxa"/>
            <w:tcBorders>
              <w:top w:val="single" w:sz="4" w:space="0" w:color="000000"/>
              <w:left w:val="single" w:sz="4" w:space="0" w:color="000000"/>
              <w:bottom w:val="single" w:sz="4" w:space="0" w:color="000000"/>
              <w:right w:val="single" w:sz="4" w:space="0" w:color="000000"/>
            </w:tcBorders>
            <w:hideMark/>
          </w:tcPr>
          <w:p w14:paraId="6FE87840" w14:textId="77777777" w:rsidR="00BB0909" w:rsidRPr="00CC51D1" w:rsidRDefault="00BB0909" w:rsidP="00CC51D1">
            <w:pPr>
              <w:widowControl w:val="0"/>
              <w:suppressAutoHyphens/>
              <w:jc w:val="both"/>
              <w:rPr>
                <w:bCs/>
                <w:i/>
                <w:sz w:val="20"/>
              </w:rPr>
            </w:pPr>
            <w:r w:rsidRPr="00CC51D1">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45A142E" w14:textId="77777777" w:rsidR="00BB0909" w:rsidRPr="00CC51D1" w:rsidRDefault="00BB0909" w:rsidP="00CC51D1">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EC4F5F6" w14:textId="77777777" w:rsidR="00BB0909" w:rsidRPr="00CC51D1" w:rsidRDefault="00BB0909" w:rsidP="00CC51D1">
            <w:pPr>
              <w:widowControl w:val="0"/>
              <w:suppressAutoHyphens/>
              <w:jc w:val="both"/>
              <w:rPr>
                <w:b/>
                <w:i/>
                <w:sz w:val="20"/>
              </w:rPr>
            </w:pPr>
          </w:p>
        </w:tc>
      </w:tr>
      <w:tr w:rsidR="00BB0909" w:rsidRPr="00CC51D1" w14:paraId="6BA23F04" w14:textId="77777777" w:rsidTr="00056106">
        <w:tc>
          <w:tcPr>
            <w:tcW w:w="3515" w:type="dxa"/>
            <w:tcBorders>
              <w:top w:val="single" w:sz="4" w:space="0" w:color="000000"/>
              <w:left w:val="single" w:sz="4" w:space="0" w:color="000000"/>
              <w:bottom w:val="single" w:sz="4" w:space="0" w:color="000000"/>
              <w:right w:val="single" w:sz="4" w:space="0" w:color="000000"/>
            </w:tcBorders>
            <w:hideMark/>
          </w:tcPr>
          <w:p w14:paraId="6B6328F2" w14:textId="77777777" w:rsidR="00BB0909" w:rsidRPr="00CC51D1" w:rsidRDefault="00BB0909" w:rsidP="00CC51D1">
            <w:pPr>
              <w:widowControl w:val="0"/>
              <w:suppressAutoHyphens/>
              <w:jc w:val="both"/>
              <w:rPr>
                <w:bCs/>
                <w:i/>
                <w:sz w:val="20"/>
              </w:rPr>
            </w:pPr>
            <w:r w:rsidRPr="00CC51D1">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626CE5D" w14:textId="77777777" w:rsidR="00BB0909" w:rsidRPr="00CC51D1" w:rsidRDefault="00BB0909" w:rsidP="00CC51D1">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9C7A8C4" w14:textId="77777777" w:rsidR="00BB0909" w:rsidRPr="00CC51D1" w:rsidRDefault="00BB0909" w:rsidP="00CC51D1">
            <w:pPr>
              <w:widowControl w:val="0"/>
              <w:suppressAutoHyphens/>
              <w:jc w:val="both"/>
              <w:rPr>
                <w:b/>
                <w:i/>
                <w:sz w:val="20"/>
              </w:rPr>
            </w:pPr>
          </w:p>
        </w:tc>
      </w:tr>
    </w:tbl>
    <w:p w14:paraId="4A587829" w14:textId="77777777" w:rsidR="00BB0909" w:rsidRPr="00CC51D1" w:rsidRDefault="00BB0909" w:rsidP="00CC51D1">
      <w:pPr>
        <w:widowControl w:val="0"/>
        <w:suppressAutoHyphens/>
        <w:jc w:val="both"/>
        <w:rPr>
          <w:bCs/>
          <w:sz w:val="16"/>
          <w:szCs w:val="16"/>
        </w:rPr>
      </w:pPr>
      <w:r w:rsidRPr="00CC51D1">
        <w:rPr>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F06928A" w14:textId="77777777" w:rsidR="00BB0909" w:rsidRPr="00CC51D1" w:rsidRDefault="00BB0909" w:rsidP="00CC51D1">
      <w:pPr>
        <w:widowControl w:val="0"/>
        <w:suppressAutoHyphens/>
        <w:jc w:val="both"/>
        <w:rPr>
          <w:sz w:val="18"/>
          <w:szCs w:val="18"/>
          <w:lang w:eastAsia="lt-LT"/>
        </w:rPr>
      </w:pPr>
    </w:p>
    <w:p w14:paraId="7A308335" w14:textId="77777777" w:rsidR="00BB0909" w:rsidRPr="00CC51D1" w:rsidRDefault="00BB0909" w:rsidP="00CC51D1">
      <w:pPr>
        <w:widowControl w:val="0"/>
        <w:suppressAutoHyphens/>
        <w:jc w:val="both"/>
        <w:rPr>
          <w:sz w:val="18"/>
          <w:szCs w:val="18"/>
          <w:lang w:eastAsia="lt-LT"/>
        </w:rPr>
      </w:pPr>
    </w:p>
    <w:p w14:paraId="3226889B" w14:textId="77777777" w:rsidR="00BB0909" w:rsidRPr="00CC51D1" w:rsidRDefault="00BB0909" w:rsidP="00CC51D1">
      <w:pPr>
        <w:widowControl w:val="0"/>
        <w:suppressAutoHyphens/>
        <w:jc w:val="both"/>
        <w:rPr>
          <w:sz w:val="18"/>
          <w:szCs w:val="18"/>
          <w:lang w:eastAsia="lt-LT"/>
        </w:rPr>
      </w:pPr>
    </w:p>
    <w:p w14:paraId="0B5381FF" w14:textId="77777777" w:rsidR="00BB0909" w:rsidRPr="00CC51D1" w:rsidRDefault="00BB0909" w:rsidP="00CC51D1">
      <w:pPr>
        <w:widowControl w:val="0"/>
        <w:suppressAutoHyphens/>
        <w:jc w:val="both"/>
        <w:rPr>
          <w:sz w:val="18"/>
          <w:szCs w:val="18"/>
          <w:lang w:eastAsia="lt-LT"/>
        </w:rPr>
      </w:pPr>
    </w:p>
    <w:p w14:paraId="1DAEC564" w14:textId="77777777" w:rsidR="00BB0909" w:rsidRPr="00CC51D1" w:rsidRDefault="00BB0909" w:rsidP="00CC51D1">
      <w:pPr>
        <w:widowControl w:val="0"/>
        <w:tabs>
          <w:tab w:val="left" w:pos="1134"/>
          <w:tab w:val="left" w:pos="2268"/>
          <w:tab w:val="left" w:pos="3402"/>
          <w:tab w:val="left" w:pos="4536"/>
          <w:tab w:val="left" w:pos="5670"/>
          <w:tab w:val="left" w:pos="7371"/>
        </w:tabs>
        <w:suppressAutoHyphens/>
        <w:rPr>
          <w:lang w:eastAsia="lt-LT"/>
        </w:rPr>
      </w:pPr>
      <w:bookmarkStart w:id="0" w:name="_Hlk151303710"/>
      <w:r w:rsidRPr="00CC51D1">
        <w:rPr>
          <w:szCs w:val="24"/>
          <w:lang w:eastAsia="lt-LT"/>
        </w:rPr>
        <w:t>Turto valdymo skyriaus vedėja</w:t>
      </w:r>
      <w:r w:rsidRPr="00CC51D1">
        <w:rPr>
          <w:szCs w:val="24"/>
          <w:lang w:eastAsia="lt-LT"/>
        </w:rPr>
        <w:tab/>
      </w:r>
      <w:r w:rsidRPr="00CC51D1">
        <w:rPr>
          <w:szCs w:val="24"/>
          <w:lang w:eastAsia="lt-LT"/>
        </w:rPr>
        <w:tab/>
      </w:r>
      <w:r w:rsidRPr="00CC51D1">
        <w:rPr>
          <w:szCs w:val="24"/>
          <w:lang w:eastAsia="lt-LT"/>
        </w:rPr>
        <w:tab/>
      </w:r>
      <w:r w:rsidRPr="00CC51D1">
        <w:rPr>
          <w:szCs w:val="24"/>
          <w:lang w:eastAsia="lt-LT"/>
        </w:rPr>
        <w:tab/>
        <w:t>Audronė Naujalienė</w:t>
      </w:r>
      <w:bookmarkEnd w:id="0"/>
    </w:p>
    <w:p w14:paraId="1F68C262" w14:textId="77777777" w:rsidR="00BB0909" w:rsidRPr="00CC51D1" w:rsidRDefault="00BB0909" w:rsidP="00CC51D1">
      <w:pPr>
        <w:widowControl w:val="0"/>
        <w:tabs>
          <w:tab w:val="left" w:pos="1293"/>
        </w:tabs>
        <w:overflowPunct w:val="0"/>
        <w:jc w:val="center"/>
        <w:textAlignment w:val="baseline"/>
        <w:rPr>
          <w:lang w:eastAsia="lt-LT" w:bidi="lo-LA"/>
        </w:rPr>
      </w:pPr>
    </w:p>
    <w:sectPr w:rsidR="00BB0909" w:rsidRPr="00CC51D1" w:rsidSect="00C92DA6">
      <w:headerReference w:type="even" r:id="rId10"/>
      <w:headerReference w:type="default" r:id="rId11"/>
      <w:footerReference w:type="even" r:id="rId12"/>
      <w:footerReference w:type="default" r:id="rId13"/>
      <w:headerReference w:type="first" r:id="rId14"/>
      <w:footerReference w:type="first" r:id="rId15"/>
      <w:pgSz w:w="11907" w:h="16840"/>
      <w:pgMar w:top="1135" w:right="850" w:bottom="1135" w:left="1701" w:header="568" w:footer="605" w:gutter="0"/>
      <w:pgNumType w:start="1"/>
      <w:cols w:space="720"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E85F" w14:textId="77777777" w:rsidR="009E633D" w:rsidRDefault="009E633D">
      <w:pPr>
        <w:rPr>
          <w:rFonts w:ascii="TimesLT" w:hAnsi="TimesLT" w:cs="Arial Unicode MS"/>
          <w:sz w:val="20"/>
          <w:lang w:eastAsia="lt-LT" w:bidi="lo-LA"/>
        </w:rPr>
      </w:pPr>
      <w:r>
        <w:rPr>
          <w:rFonts w:ascii="TimesLT" w:hAnsi="TimesLT" w:cs="Arial Unicode MS"/>
          <w:sz w:val="20"/>
          <w:lang w:eastAsia="lt-LT" w:bidi="lo-LA"/>
        </w:rPr>
        <w:separator/>
      </w:r>
    </w:p>
  </w:endnote>
  <w:endnote w:type="continuationSeparator" w:id="0">
    <w:p w14:paraId="3B7A491F" w14:textId="77777777" w:rsidR="009E633D" w:rsidRDefault="009E633D">
      <w:pPr>
        <w:rPr>
          <w:rFonts w:ascii="TimesLT" w:hAnsi="TimesLT" w:cs="Arial Unicode MS"/>
          <w:sz w:val="20"/>
          <w:lang w:eastAsia="lt-LT" w:bidi="lo-LA"/>
        </w:rPr>
      </w:pPr>
      <w:r>
        <w:rPr>
          <w:rFonts w:ascii="TimesLT" w:hAnsi="TimesLT" w:cs="Arial Unicode MS"/>
          <w:sz w:val="20"/>
          <w:lang w:eastAsia="lt-LT" w:bidi="lo-L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E26B" w14:textId="77777777" w:rsidR="0080578B" w:rsidRDefault="0080578B">
    <w:pPr>
      <w:tabs>
        <w:tab w:val="center" w:pos="4320"/>
        <w:tab w:val="right" w:pos="8640"/>
      </w:tabs>
      <w:rPr>
        <w:rFonts w:ascii="TimesLT" w:hAnsi="TimesLT" w:cs="Arial Unicode MS"/>
        <w:sz w:val="20"/>
        <w:lang w:eastAsia="lt-LT" w:bidi="lo-L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9980" w14:textId="77777777" w:rsidR="0080578B" w:rsidRDefault="0080578B">
    <w:pPr>
      <w:tabs>
        <w:tab w:val="center" w:pos="4320"/>
        <w:tab w:val="right" w:pos="8640"/>
      </w:tabs>
      <w:rPr>
        <w:rFonts w:ascii="TimesLT" w:hAnsi="TimesLT" w:cs="Arial Unicode MS"/>
        <w:sz w:val="20"/>
        <w:lang w:eastAsia="lt-LT" w:bidi="lo-L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AFD5" w14:textId="77777777" w:rsidR="0080578B" w:rsidRDefault="0080578B">
    <w:pPr>
      <w:tabs>
        <w:tab w:val="center" w:pos="4320"/>
        <w:tab w:val="right" w:pos="8640"/>
      </w:tabs>
      <w:jc w:val="right"/>
      <w:rPr>
        <w:rFonts w:ascii="TimesLT" w:hAnsi="TimesLT" w:cs="Arial Unicode MS"/>
        <w:sz w:val="20"/>
        <w:lang w:eastAsia="lt-LT" w:bidi="lo-L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CFB5" w14:textId="77777777" w:rsidR="009E633D" w:rsidRDefault="009E633D">
      <w:pPr>
        <w:rPr>
          <w:rFonts w:ascii="TimesLT" w:hAnsi="TimesLT" w:cs="Arial Unicode MS"/>
          <w:sz w:val="20"/>
          <w:lang w:eastAsia="lt-LT" w:bidi="lo-LA"/>
        </w:rPr>
      </w:pPr>
      <w:r>
        <w:rPr>
          <w:rFonts w:ascii="TimesLT" w:hAnsi="TimesLT" w:cs="Arial Unicode MS"/>
          <w:sz w:val="20"/>
          <w:lang w:eastAsia="lt-LT" w:bidi="lo-LA"/>
        </w:rPr>
        <w:separator/>
      </w:r>
    </w:p>
  </w:footnote>
  <w:footnote w:type="continuationSeparator" w:id="0">
    <w:p w14:paraId="3BFF21E1" w14:textId="77777777" w:rsidR="009E633D" w:rsidRDefault="009E633D">
      <w:pPr>
        <w:rPr>
          <w:rFonts w:ascii="TimesLT" w:hAnsi="TimesLT" w:cs="Arial Unicode MS"/>
          <w:sz w:val="20"/>
          <w:lang w:eastAsia="lt-LT" w:bidi="lo-LA"/>
        </w:rPr>
      </w:pPr>
      <w:r>
        <w:rPr>
          <w:rFonts w:ascii="TimesLT" w:hAnsi="TimesLT" w:cs="Arial Unicode MS"/>
          <w:sz w:val="20"/>
          <w:lang w:eastAsia="lt-LT" w:bidi="lo-L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EB51" w14:textId="77777777" w:rsidR="0080578B" w:rsidRDefault="0080578B">
    <w:pPr>
      <w:tabs>
        <w:tab w:val="center" w:pos="4320"/>
        <w:tab w:val="right" w:pos="8640"/>
      </w:tabs>
      <w:rPr>
        <w:rFonts w:ascii="TimesLT" w:hAnsi="TimesLT" w:cs="Arial Unicode MS"/>
        <w:sz w:val="20"/>
        <w:lang w:eastAsia="lt-LT" w:bidi="lo-L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B9DD" w14:textId="266E7B7C" w:rsidR="0080578B" w:rsidRDefault="0080578B">
    <w:pPr>
      <w:tabs>
        <w:tab w:val="center" w:pos="4320"/>
        <w:tab w:val="right" w:pos="8640"/>
      </w:tabs>
      <w:jc w:val="center"/>
      <w:rPr>
        <w:rFonts w:ascii="TimesLT" w:hAnsi="TimesLT" w:cs="Arial Unicode MS"/>
        <w:sz w:val="20"/>
        <w:lang w:eastAsia="lt-LT" w:bidi="lo-L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CD76" w14:textId="77777777" w:rsidR="0080578B" w:rsidRDefault="0080578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FC"/>
    <w:rsid w:val="00000C85"/>
    <w:rsid w:val="00047784"/>
    <w:rsid w:val="00055564"/>
    <w:rsid w:val="00077109"/>
    <w:rsid w:val="000A469C"/>
    <w:rsid w:val="000B2761"/>
    <w:rsid w:val="000F19B5"/>
    <w:rsid w:val="001218B6"/>
    <w:rsid w:val="001342D0"/>
    <w:rsid w:val="001414CF"/>
    <w:rsid w:val="00166506"/>
    <w:rsid w:val="00166A48"/>
    <w:rsid w:val="001773A2"/>
    <w:rsid w:val="0018723A"/>
    <w:rsid w:val="001A053B"/>
    <w:rsid w:val="001B1980"/>
    <w:rsid w:val="00241F51"/>
    <w:rsid w:val="00262DA6"/>
    <w:rsid w:val="00264D29"/>
    <w:rsid w:val="002971E4"/>
    <w:rsid w:val="002A1117"/>
    <w:rsid w:val="002B26F7"/>
    <w:rsid w:val="002B4B5F"/>
    <w:rsid w:val="00306620"/>
    <w:rsid w:val="00324689"/>
    <w:rsid w:val="00387911"/>
    <w:rsid w:val="00395991"/>
    <w:rsid w:val="003C4D61"/>
    <w:rsid w:val="003D01DF"/>
    <w:rsid w:val="003F3569"/>
    <w:rsid w:val="00404BC8"/>
    <w:rsid w:val="00412DE4"/>
    <w:rsid w:val="00446E8C"/>
    <w:rsid w:val="004571D2"/>
    <w:rsid w:val="004676E6"/>
    <w:rsid w:val="00471D16"/>
    <w:rsid w:val="00481E61"/>
    <w:rsid w:val="004B1F33"/>
    <w:rsid w:val="004D4A45"/>
    <w:rsid w:val="0053269C"/>
    <w:rsid w:val="00551D07"/>
    <w:rsid w:val="0055220F"/>
    <w:rsid w:val="0055223E"/>
    <w:rsid w:val="00557B78"/>
    <w:rsid w:val="005D1A42"/>
    <w:rsid w:val="005E59F6"/>
    <w:rsid w:val="00610CB3"/>
    <w:rsid w:val="00611AE5"/>
    <w:rsid w:val="00630992"/>
    <w:rsid w:val="00650316"/>
    <w:rsid w:val="00670C5F"/>
    <w:rsid w:val="006900E2"/>
    <w:rsid w:val="006927DF"/>
    <w:rsid w:val="00692A1E"/>
    <w:rsid w:val="006A6560"/>
    <w:rsid w:val="006C1366"/>
    <w:rsid w:val="006D242A"/>
    <w:rsid w:val="006E237D"/>
    <w:rsid w:val="006F11FE"/>
    <w:rsid w:val="006F5F67"/>
    <w:rsid w:val="00746B3C"/>
    <w:rsid w:val="0075436E"/>
    <w:rsid w:val="00774E69"/>
    <w:rsid w:val="00790AC8"/>
    <w:rsid w:val="0079188A"/>
    <w:rsid w:val="007D7098"/>
    <w:rsid w:val="0080578B"/>
    <w:rsid w:val="00833CEF"/>
    <w:rsid w:val="0084503C"/>
    <w:rsid w:val="00862DC0"/>
    <w:rsid w:val="0087074B"/>
    <w:rsid w:val="00872326"/>
    <w:rsid w:val="008C033D"/>
    <w:rsid w:val="008C212F"/>
    <w:rsid w:val="008C73DE"/>
    <w:rsid w:val="008D0712"/>
    <w:rsid w:val="008D6027"/>
    <w:rsid w:val="00900735"/>
    <w:rsid w:val="009007C8"/>
    <w:rsid w:val="00916B53"/>
    <w:rsid w:val="00921A1F"/>
    <w:rsid w:val="009239FF"/>
    <w:rsid w:val="00924EC2"/>
    <w:rsid w:val="00927514"/>
    <w:rsid w:val="00940787"/>
    <w:rsid w:val="00973FF1"/>
    <w:rsid w:val="00975136"/>
    <w:rsid w:val="009A72F2"/>
    <w:rsid w:val="009B3EA9"/>
    <w:rsid w:val="009D5BA0"/>
    <w:rsid w:val="009D637C"/>
    <w:rsid w:val="009E633D"/>
    <w:rsid w:val="009F2B0B"/>
    <w:rsid w:val="00A110A7"/>
    <w:rsid w:val="00A52D99"/>
    <w:rsid w:val="00A62657"/>
    <w:rsid w:val="00A626FB"/>
    <w:rsid w:val="00A8603A"/>
    <w:rsid w:val="00A873EE"/>
    <w:rsid w:val="00A9089E"/>
    <w:rsid w:val="00A94586"/>
    <w:rsid w:val="00AB0208"/>
    <w:rsid w:val="00AB1576"/>
    <w:rsid w:val="00AB4925"/>
    <w:rsid w:val="00AC1A7B"/>
    <w:rsid w:val="00AC4E2B"/>
    <w:rsid w:val="00AE4CAF"/>
    <w:rsid w:val="00B117C8"/>
    <w:rsid w:val="00B52E19"/>
    <w:rsid w:val="00B6496F"/>
    <w:rsid w:val="00B87619"/>
    <w:rsid w:val="00B9364C"/>
    <w:rsid w:val="00BA26D1"/>
    <w:rsid w:val="00BA2921"/>
    <w:rsid w:val="00BB0909"/>
    <w:rsid w:val="00BC19C0"/>
    <w:rsid w:val="00BC6816"/>
    <w:rsid w:val="00BD09EE"/>
    <w:rsid w:val="00C07F6E"/>
    <w:rsid w:val="00C156F4"/>
    <w:rsid w:val="00C61DB9"/>
    <w:rsid w:val="00C92DA6"/>
    <w:rsid w:val="00C970F4"/>
    <w:rsid w:val="00CB3D93"/>
    <w:rsid w:val="00CC51D1"/>
    <w:rsid w:val="00CD1BD8"/>
    <w:rsid w:val="00CF2A5A"/>
    <w:rsid w:val="00D34C9C"/>
    <w:rsid w:val="00D45AE0"/>
    <w:rsid w:val="00D76CCF"/>
    <w:rsid w:val="00DA72F2"/>
    <w:rsid w:val="00DB60EB"/>
    <w:rsid w:val="00DF3A77"/>
    <w:rsid w:val="00E24F62"/>
    <w:rsid w:val="00E63473"/>
    <w:rsid w:val="00E64B60"/>
    <w:rsid w:val="00E92A44"/>
    <w:rsid w:val="00EC2ED0"/>
    <w:rsid w:val="00ED40FC"/>
    <w:rsid w:val="00ED74E0"/>
    <w:rsid w:val="00F13F2C"/>
    <w:rsid w:val="00F14547"/>
    <w:rsid w:val="00F20EEE"/>
    <w:rsid w:val="00F45442"/>
    <w:rsid w:val="00F73740"/>
    <w:rsid w:val="00F74151"/>
    <w:rsid w:val="00F84D4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84D07"/>
  <w15:docId w15:val="{717957BA-E6DC-4AC9-9BB2-E82DB833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9007C8"/>
    <w:pPr>
      <w:keepNext/>
      <w:widowControl w:val="0"/>
      <w:suppressAutoHyphens/>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92DA6"/>
    <w:rPr>
      <w:color w:val="808080"/>
    </w:rPr>
  </w:style>
  <w:style w:type="character" w:customStyle="1" w:styleId="Antrat1Diagrama">
    <w:name w:val="Antraštė 1 Diagrama"/>
    <w:basedOn w:val="Numatytasispastraiposriftas"/>
    <w:link w:val="Antrat1"/>
    <w:rsid w:val="009007C8"/>
    <w:rPr>
      <w:b/>
      <w:caps/>
    </w:rPr>
  </w:style>
  <w:style w:type="paragraph" w:styleId="Pagrindinistekstas">
    <w:name w:val="Body Text"/>
    <w:basedOn w:val="prastasis"/>
    <w:link w:val="PagrindinistekstasDiagrama"/>
    <w:rsid w:val="009007C8"/>
    <w:pPr>
      <w:widowControl w:val="0"/>
      <w:suppressAutoHyphens/>
      <w:spacing w:after="120"/>
    </w:pPr>
    <w:rPr>
      <w:lang w:val="en-US"/>
    </w:rPr>
  </w:style>
  <w:style w:type="character" w:customStyle="1" w:styleId="PagrindinistekstasDiagrama">
    <w:name w:val="Pagrindinis tekstas Diagrama"/>
    <w:basedOn w:val="Numatytasispastraiposriftas"/>
    <w:link w:val="Pagrindinistekstas"/>
    <w:rsid w:val="009007C8"/>
    <w:rPr>
      <w:lang w:val="en-US"/>
    </w:rPr>
  </w:style>
  <w:style w:type="paragraph" w:customStyle="1" w:styleId="Pagrindiniotekstotrauka21">
    <w:name w:val="Pagrindinio teksto įtrauka 21"/>
    <w:basedOn w:val="prastasis"/>
    <w:rsid w:val="009007C8"/>
    <w:pPr>
      <w:widowControl w:val="0"/>
      <w:suppressAutoHyphens/>
      <w:spacing w:after="120" w:line="480" w:lineRule="auto"/>
      <w:ind w:left="283"/>
    </w:pPr>
    <w:rPr>
      <w:sz w:val="20"/>
      <w:lang w:val="en-US" w:eastAsia="ar-SA"/>
    </w:rPr>
  </w:style>
  <w:style w:type="paragraph" w:styleId="prastasiniatinklio">
    <w:name w:val="Normal (Web)"/>
    <w:basedOn w:val="prastasis"/>
    <w:uiPriority w:val="99"/>
    <w:semiHidden/>
    <w:unhideWhenUsed/>
    <w:rsid w:val="009007C8"/>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446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46E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874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FA38B81F1514459937F76E054F4CC8" ma:contentTypeVersion="4" ma:contentTypeDescription="Create a new document." ma:contentTypeScope="" ma:versionID="7ee94e31719873aa279b1b38b9b99146">
  <xsd:schema xmlns:xsd="http://www.w3.org/2001/XMLSchema" xmlns:xs="http://www.w3.org/2001/XMLSchema" xmlns:p="http://schemas.microsoft.com/office/2006/metadata/properties" xmlns:ns2="e0193f1a-b366-4a2c-9b92-1fb190e90acd" xmlns:ns3="ca9a378e-3a3d-4e32-9baf-543c2b2173a0" targetNamespace="http://schemas.microsoft.com/office/2006/metadata/properties" ma:root="true" ma:fieldsID="68c03037304292abf0a3553fb9e23f43" ns2:_="" ns3:_="">
    <xsd:import namespace="e0193f1a-b366-4a2c-9b92-1fb190e90acd"/>
    <xsd:import namespace="ca9a378e-3a3d-4e32-9baf-543c2b217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93f1a-b366-4a2c-9b92-1fb190e90a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378e-3a3d-4e32-9baf-543c2b217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AECF4-42BB-4413-B258-B921B8851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93f1a-b366-4a2c-9b92-1fb190e90acd"/>
    <ds:schemaRef ds:uri="ca9a378e-3a3d-4e32-9baf-543c2b217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F1887-CB52-4CC8-B740-DC1CB9DE92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F3C6B8-DF79-4A6A-B576-E963D27339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Pages>
  <Words>7863</Words>
  <Characters>4483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Ramutis Gustaitis</dc:creator>
  <cp:lastModifiedBy>Steponas Navajauskas</cp:lastModifiedBy>
  <cp:revision>147</cp:revision>
  <cp:lastPrinted>2025-03-12T11:44:00Z</cp:lastPrinted>
  <dcterms:created xsi:type="dcterms:W3CDTF">2025-02-12T14:00:00Z</dcterms:created>
  <dcterms:modified xsi:type="dcterms:W3CDTF">2025-03-18T13:45:00Z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0x01010082FA38B81F1514459937F76E054F4CC8</vt:lpwstr>
  </property>
  <property fmtid="{D5CDD505-2E9C-101B-9397-08002B2CF9AE}" pid="3" name="KSOProductBuildVer">
    <vt:lpwstr>1033-12.2.0.18607</vt:lpwstr>
  </property>
  <property fmtid="{D5CDD505-2E9C-101B-9397-08002B2CF9AE}" pid="4" name="ICV">
    <vt:lpwstr>58781817D8AC4467BA20EAEA31D88C32_13</vt:lpwstr>
  </property>
</Properties>
</file>