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3821162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1F9E7F71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E37D9E">
        <w:rPr>
          <w:rFonts w:ascii="Times New Roman" w:hAnsi="Times New Roman" w:cs="Times New Roman"/>
          <w:sz w:val="24"/>
          <w:szCs w:val="24"/>
        </w:rPr>
        <w:t xml:space="preserve">kovo 12 </w:t>
      </w:r>
      <w:r w:rsidRPr="003127F6">
        <w:rPr>
          <w:rFonts w:ascii="Times New Roman" w:hAnsi="Times New Roman" w:cs="Times New Roman"/>
          <w:sz w:val="24"/>
          <w:szCs w:val="24"/>
        </w:rPr>
        <w:t>d. Nr. MP1-</w:t>
      </w:r>
      <w:r w:rsidR="00E37D9E">
        <w:rPr>
          <w:rFonts w:ascii="Times New Roman" w:hAnsi="Times New Roman" w:cs="Times New Roman"/>
          <w:sz w:val="24"/>
          <w:szCs w:val="24"/>
        </w:rPr>
        <w:t>97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07E2F8BE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2B70A3">
        <w:rPr>
          <w:rFonts w:ascii="Times New Roman" w:hAnsi="Times New Roman" w:cs="Times New Roman"/>
          <w:sz w:val="24"/>
          <w:szCs w:val="24"/>
        </w:rPr>
        <w:t>UAB</w:t>
      </w:r>
      <w:r w:rsidR="00DB2BE2">
        <w:rPr>
          <w:rFonts w:ascii="Times New Roman" w:hAnsi="Times New Roman" w:cs="Times New Roman"/>
          <w:sz w:val="24"/>
          <w:szCs w:val="24"/>
        </w:rPr>
        <w:t xml:space="preserve"> ,,</w:t>
      </w:r>
      <w:r w:rsidR="002B70A3">
        <w:rPr>
          <w:rFonts w:ascii="Times New Roman" w:hAnsi="Times New Roman" w:cs="Times New Roman"/>
          <w:sz w:val="24"/>
          <w:szCs w:val="24"/>
        </w:rPr>
        <w:t>CELSIS</w:t>
      </w:r>
      <w:r w:rsidR="00DB2BE2">
        <w:rPr>
          <w:rFonts w:ascii="Times New Roman" w:hAnsi="Times New Roman" w:cs="Times New Roman"/>
          <w:sz w:val="24"/>
          <w:szCs w:val="24"/>
        </w:rPr>
        <w:t>“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ED225C" w:rsidRPr="00180ECB">
        <w:rPr>
          <w:rFonts w:ascii="Times New Roman" w:hAnsi="Times New Roman" w:cs="Times New Roman"/>
          <w:sz w:val="24"/>
          <w:szCs w:val="24"/>
        </w:rPr>
        <w:t>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2B70A3">
        <w:rPr>
          <w:rFonts w:ascii="Times New Roman" w:hAnsi="Times New Roman" w:cs="Times New Roman"/>
          <w:sz w:val="24"/>
          <w:szCs w:val="24"/>
        </w:rPr>
        <w:t>kovo 4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2B70A3">
        <w:rPr>
          <w:rFonts w:ascii="Times New Roman" w:hAnsi="Times New Roman" w:cs="Times New Roman"/>
          <w:sz w:val="24"/>
          <w:szCs w:val="24"/>
        </w:rPr>
        <w:t>03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2B70A3">
        <w:rPr>
          <w:rFonts w:ascii="Times New Roman" w:hAnsi="Times New Roman" w:cs="Times New Roman"/>
          <w:sz w:val="24"/>
          <w:szCs w:val="24"/>
        </w:rPr>
        <w:t>05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25C" w:rsidRPr="00180EC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ED225C" w:rsidRPr="00180ECB">
        <w:rPr>
          <w:rFonts w:ascii="Times New Roman" w:hAnsi="Times New Roman" w:cs="Times New Roman"/>
          <w:sz w:val="24"/>
          <w:szCs w:val="24"/>
        </w:rPr>
        <w:t>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2B70A3">
        <w:rPr>
          <w:rFonts w:ascii="Times New Roman" w:hAnsi="Times New Roman" w:cs="Times New Roman"/>
          <w:sz w:val="24"/>
          <w:szCs w:val="24"/>
        </w:rPr>
        <w:t>15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5DA26F7B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2B70A3">
        <w:rPr>
          <w:rFonts w:ascii="Times New Roman" w:hAnsi="Times New Roman" w:cs="Times New Roman"/>
          <w:sz w:val="24"/>
          <w:szCs w:val="24"/>
        </w:rPr>
        <w:t>UAB ,,CELSIS“</w:t>
      </w:r>
      <w:r w:rsidR="007E63C4">
        <w:rPr>
          <w:rFonts w:ascii="Times New Roman" w:hAnsi="Times New Roman" w:cs="Times New Roman"/>
          <w:sz w:val="24"/>
          <w:szCs w:val="24"/>
        </w:rPr>
        <w:t>,</w:t>
      </w:r>
      <w:r w:rsidR="00E7320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>įm</w:t>
      </w:r>
      <w:r w:rsidR="00A44A6E">
        <w:rPr>
          <w:rFonts w:ascii="Times New Roman" w:hAnsi="Times New Roman" w:cs="Times New Roman"/>
          <w:sz w:val="24"/>
          <w:szCs w:val="24"/>
        </w:rPr>
        <w:t>onės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A44A6E">
        <w:rPr>
          <w:rFonts w:ascii="Times New Roman" w:hAnsi="Times New Roman" w:cs="Times New Roman"/>
          <w:sz w:val="24"/>
          <w:szCs w:val="24"/>
        </w:rPr>
        <w:t>odas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2B70A3">
        <w:rPr>
          <w:rFonts w:ascii="Times New Roman" w:hAnsi="Times New Roman" w:cs="Times New Roman"/>
          <w:sz w:val="24"/>
          <w:szCs w:val="24"/>
        </w:rPr>
        <w:t>149708810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2B70A3">
        <w:rPr>
          <w:rFonts w:ascii="Times New Roman" w:hAnsi="Times New Roman" w:cs="Times New Roman"/>
          <w:sz w:val="24"/>
          <w:szCs w:val="24"/>
        </w:rPr>
        <w:t>Verslo</w:t>
      </w:r>
      <w:r w:rsidR="00DB2BE2">
        <w:rPr>
          <w:rFonts w:ascii="Times New Roman" w:hAnsi="Times New Roman" w:cs="Times New Roman"/>
          <w:sz w:val="24"/>
          <w:szCs w:val="24"/>
        </w:rPr>
        <w:t xml:space="preserve"> g. </w:t>
      </w:r>
      <w:r w:rsidR="002B70A3">
        <w:rPr>
          <w:rFonts w:ascii="Times New Roman" w:hAnsi="Times New Roman" w:cs="Times New Roman"/>
          <w:sz w:val="24"/>
          <w:szCs w:val="24"/>
        </w:rPr>
        <w:t>3</w:t>
      </w:r>
      <w:r w:rsidR="00DB2BE2">
        <w:rPr>
          <w:rFonts w:ascii="Times New Roman" w:hAnsi="Times New Roman" w:cs="Times New Roman"/>
          <w:sz w:val="24"/>
          <w:szCs w:val="24"/>
        </w:rPr>
        <w:t xml:space="preserve">, </w:t>
      </w:r>
      <w:r w:rsidR="002B70A3">
        <w:rPr>
          <w:rFonts w:ascii="Times New Roman" w:hAnsi="Times New Roman" w:cs="Times New Roman"/>
          <w:sz w:val="24"/>
          <w:szCs w:val="24"/>
        </w:rPr>
        <w:t>Kumpių k., Kauno r. sav.,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įrengti </w:t>
      </w:r>
      <w:r w:rsidR="00E20303">
        <w:rPr>
          <w:rFonts w:ascii="Times New Roman" w:hAnsi="Times New Roman" w:cs="Times New Roman"/>
          <w:sz w:val="24"/>
          <w:szCs w:val="24"/>
        </w:rPr>
        <w:t xml:space="preserve">1,47 </w:t>
      </w:r>
      <w:r w:rsidR="00993586">
        <w:rPr>
          <w:rFonts w:ascii="Times New Roman" w:hAnsi="Times New Roman" w:cs="Times New Roman"/>
          <w:sz w:val="24"/>
          <w:szCs w:val="24"/>
        </w:rPr>
        <w:t xml:space="preserve">m² ploto </w:t>
      </w:r>
      <w:r w:rsidR="00F67115">
        <w:rPr>
          <w:rFonts w:ascii="Times New Roman" w:hAnsi="Times New Roman" w:cs="Times New Roman"/>
          <w:sz w:val="24"/>
          <w:szCs w:val="24"/>
        </w:rPr>
        <w:t>reklamą</w:t>
      </w:r>
      <w:r w:rsidR="009C4A3C">
        <w:rPr>
          <w:rFonts w:ascii="Times New Roman" w:hAnsi="Times New Roman" w:cs="Times New Roman"/>
          <w:sz w:val="24"/>
          <w:szCs w:val="24"/>
        </w:rPr>
        <w:t xml:space="preserve"> </w:t>
      </w:r>
      <w:r w:rsidR="002B70A3">
        <w:rPr>
          <w:rFonts w:ascii="Times New Roman" w:hAnsi="Times New Roman" w:cs="Times New Roman"/>
          <w:sz w:val="24"/>
          <w:szCs w:val="24"/>
        </w:rPr>
        <w:t>A</w:t>
      </w:r>
      <w:r w:rsidR="00C652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70A3">
        <w:rPr>
          <w:rFonts w:ascii="Times New Roman" w:hAnsi="Times New Roman" w:cs="Times New Roman"/>
          <w:sz w:val="24"/>
          <w:szCs w:val="24"/>
        </w:rPr>
        <w:t>Kanapinsko</w:t>
      </w:r>
      <w:proofErr w:type="spellEnd"/>
      <w:r w:rsidR="00C652ED">
        <w:rPr>
          <w:rFonts w:ascii="Times New Roman" w:hAnsi="Times New Roman" w:cs="Times New Roman"/>
          <w:sz w:val="24"/>
          <w:szCs w:val="24"/>
        </w:rPr>
        <w:t xml:space="preserve"> g. </w:t>
      </w:r>
      <w:r w:rsidR="002B70A3">
        <w:rPr>
          <w:rFonts w:ascii="Times New Roman" w:hAnsi="Times New Roman" w:cs="Times New Roman"/>
          <w:sz w:val="24"/>
          <w:szCs w:val="24"/>
        </w:rPr>
        <w:t>30</w:t>
      </w:r>
      <w:r w:rsidR="00C652ED">
        <w:rPr>
          <w:rFonts w:ascii="Times New Roman" w:hAnsi="Times New Roman" w:cs="Times New Roman"/>
          <w:sz w:val="24"/>
          <w:szCs w:val="24"/>
        </w:rPr>
        <w:t>, Kėdainių m.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>išorinės reklamos 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E20303">
        <w:rPr>
          <w:rFonts w:ascii="Times New Roman" w:hAnsi="Times New Roman" w:cs="Times New Roman"/>
          <w:sz w:val="24"/>
          <w:szCs w:val="24"/>
        </w:rPr>
        <w:t>2</w:t>
      </w:r>
      <w:r w:rsidR="00DB2BE2">
        <w:rPr>
          <w:rFonts w:ascii="Times New Roman" w:hAnsi="Times New Roman" w:cs="Times New Roman"/>
          <w:sz w:val="24"/>
          <w:szCs w:val="24"/>
        </w:rPr>
        <w:t>5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3A65CC4C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E20303">
        <w:rPr>
          <w:rFonts w:ascii="Times New Roman" w:hAnsi="Times New Roman" w:cs="Times New Roman"/>
          <w:sz w:val="24"/>
          <w:szCs w:val="24"/>
        </w:rPr>
        <w:t xml:space="preserve"> nuo 2025 m. kovo 14 d.</w:t>
      </w:r>
      <w:r w:rsidR="00E7320C">
        <w:rPr>
          <w:rFonts w:ascii="Times New Roman" w:hAnsi="Times New Roman" w:cs="Times New Roman"/>
          <w:sz w:val="24"/>
          <w:szCs w:val="24"/>
        </w:rPr>
        <w:t xml:space="preserve"> </w:t>
      </w:r>
      <w:r w:rsidR="00505F21" w:rsidRPr="00180ECB">
        <w:rPr>
          <w:rFonts w:ascii="Times New Roman" w:hAnsi="Times New Roman" w:cs="Times New Roman"/>
          <w:sz w:val="24"/>
          <w:szCs w:val="24"/>
        </w:rPr>
        <w:t xml:space="preserve">iki </w:t>
      </w:r>
      <w:r w:rsidRPr="00180ECB">
        <w:rPr>
          <w:rFonts w:ascii="Times New Roman" w:hAnsi="Times New Roman" w:cs="Times New Roman"/>
          <w:sz w:val="24"/>
          <w:szCs w:val="24"/>
        </w:rPr>
        <w:t>20</w:t>
      </w:r>
      <w:r w:rsidR="00C652ED">
        <w:rPr>
          <w:rFonts w:ascii="Times New Roman" w:hAnsi="Times New Roman" w:cs="Times New Roman"/>
          <w:sz w:val="24"/>
          <w:szCs w:val="24"/>
        </w:rPr>
        <w:t>3</w:t>
      </w:r>
      <w:r w:rsidR="00E20303">
        <w:rPr>
          <w:rFonts w:ascii="Times New Roman" w:hAnsi="Times New Roman" w:cs="Times New Roman"/>
          <w:sz w:val="24"/>
          <w:szCs w:val="24"/>
        </w:rPr>
        <w:t>0</w:t>
      </w:r>
      <w:r w:rsidR="00DB2BE2">
        <w:rPr>
          <w:rFonts w:ascii="Times New Roman" w:hAnsi="Times New Roman" w:cs="Times New Roman"/>
          <w:sz w:val="24"/>
          <w:szCs w:val="24"/>
        </w:rPr>
        <w:t xml:space="preserve"> </w:t>
      </w:r>
      <w:r w:rsidRPr="00180ECB">
        <w:rPr>
          <w:rFonts w:ascii="Times New Roman" w:hAnsi="Times New Roman" w:cs="Times New Roman"/>
          <w:sz w:val="24"/>
          <w:szCs w:val="24"/>
        </w:rPr>
        <w:t xml:space="preserve">m. </w:t>
      </w:r>
      <w:r w:rsidR="00E20303">
        <w:rPr>
          <w:rFonts w:ascii="Times New Roman" w:hAnsi="Times New Roman" w:cs="Times New Roman"/>
          <w:sz w:val="24"/>
          <w:szCs w:val="24"/>
        </w:rPr>
        <w:t>kovo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20303">
        <w:rPr>
          <w:rFonts w:ascii="Times New Roman" w:hAnsi="Times New Roman" w:cs="Times New Roman"/>
          <w:sz w:val="24"/>
          <w:szCs w:val="24"/>
        </w:rPr>
        <w:t>14</w:t>
      </w:r>
      <w:r w:rsidRPr="00180ECB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0AFCDE4C" w14:textId="77777777" w:rsidR="005D5A9F" w:rsidRPr="00215B69" w:rsidRDefault="005D5A9F" w:rsidP="005D5A9F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A8A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84C8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0A38"/>
    <w:rsid w:val="000E23FE"/>
    <w:rsid w:val="00124BE0"/>
    <w:rsid w:val="001542E0"/>
    <w:rsid w:val="0016474A"/>
    <w:rsid w:val="00180ECB"/>
    <w:rsid w:val="001B3203"/>
    <w:rsid w:val="00220C91"/>
    <w:rsid w:val="002349FD"/>
    <w:rsid w:val="00241FBD"/>
    <w:rsid w:val="00276677"/>
    <w:rsid w:val="002B70A3"/>
    <w:rsid w:val="003020D9"/>
    <w:rsid w:val="0032080F"/>
    <w:rsid w:val="00383AE8"/>
    <w:rsid w:val="003C078C"/>
    <w:rsid w:val="004411E8"/>
    <w:rsid w:val="004846C0"/>
    <w:rsid w:val="004977EB"/>
    <w:rsid w:val="004B3A12"/>
    <w:rsid w:val="00502C4B"/>
    <w:rsid w:val="00505F21"/>
    <w:rsid w:val="005D5A9F"/>
    <w:rsid w:val="00625CE7"/>
    <w:rsid w:val="0064243E"/>
    <w:rsid w:val="00666E26"/>
    <w:rsid w:val="006C70F7"/>
    <w:rsid w:val="00750326"/>
    <w:rsid w:val="00792414"/>
    <w:rsid w:val="00797573"/>
    <w:rsid w:val="007E63C4"/>
    <w:rsid w:val="007F620F"/>
    <w:rsid w:val="008B1459"/>
    <w:rsid w:val="0098569B"/>
    <w:rsid w:val="00993586"/>
    <w:rsid w:val="009A6F24"/>
    <w:rsid w:val="009C4A3C"/>
    <w:rsid w:val="009F01E6"/>
    <w:rsid w:val="00A44A6E"/>
    <w:rsid w:val="00A50FD6"/>
    <w:rsid w:val="00A5512F"/>
    <w:rsid w:val="00B6741C"/>
    <w:rsid w:val="00C652ED"/>
    <w:rsid w:val="00C878CC"/>
    <w:rsid w:val="00CB6732"/>
    <w:rsid w:val="00D45DA6"/>
    <w:rsid w:val="00D72792"/>
    <w:rsid w:val="00DB2BE2"/>
    <w:rsid w:val="00DD0A94"/>
    <w:rsid w:val="00E20303"/>
    <w:rsid w:val="00E2189F"/>
    <w:rsid w:val="00E37D9E"/>
    <w:rsid w:val="00E7320C"/>
    <w:rsid w:val="00EA22C7"/>
    <w:rsid w:val="00EC753A"/>
    <w:rsid w:val="00ED225C"/>
    <w:rsid w:val="00F15E9E"/>
    <w:rsid w:val="00F178B9"/>
    <w:rsid w:val="00F67115"/>
    <w:rsid w:val="00F83BF2"/>
    <w:rsid w:val="00F84699"/>
    <w:rsid w:val="00F93F3C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5D5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D5A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2025-03-18T14:39:00Z</dcterms:created>
  <dcterms:modified xsi:type="dcterms:W3CDTF">2025-03-18T14:39:00Z</dcterms:modified>
</cp:coreProperties>
</file>