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1C48" w14:textId="6872AE94" w:rsidR="00286B8C" w:rsidRPr="0098485D" w:rsidRDefault="00C24FA0" w:rsidP="0098485D">
      <w:pPr>
        <w:tabs>
          <w:tab w:val="center" w:pos="3686"/>
          <w:tab w:val="left" w:pos="3969"/>
          <w:tab w:val="right" w:pos="8306"/>
        </w:tabs>
        <w:jc w:val="center"/>
        <w:rPr>
          <w:b/>
          <w:bCs/>
          <w:szCs w:val="24"/>
          <w:lang w:eastAsia="lt-LT"/>
        </w:rPr>
      </w:pPr>
      <w:r w:rsidRPr="0098485D">
        <w:rPr>
          <w:noProof/>
          <w:szCs w:val="24"/>
          <w:lang w:eastAsia="ar-SA"/>
        </w:rPr>
        <w:drawing>
          <wp:inline distT="0" distB="0" distL="0" distR="0" wp14:anchorId="0F7306CC" wp14:editId="4AD8892A">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04B7A1FE" w14:textId="77777777" w:rsidR="00286B8C" w:rsidRPr="0098485D" w:rsidRDefault="00286B8C" w:rsidP="0098485D">
      <w:pPr>
        <w:ind w:left="7659"/>
        <w:jc w:val="center"/>
        <w:rPr>
          <w:b/>
          <w:szCs w:val="24"/>
          <w:lang w:eastAsia="lt-LT"/>
        </w:rPr>
      </w:pPr>
    </w:p>
    <w:p w14:paraId="13CE4AB8" w14:textId="77777777" w:rsidR="00286B8C" w:rsidRPr="0098485D" w:rsidRDefault="00286B8C" w:rsidP="0098485D">
      <w:pPr>
        <w:ind w:right="283"/>
        <w:jc w:val="center"/>
        <w:rPr>
          <w:b/>
          <w:sz w:val="28"/>
          <w:szCs w:val="28"/>
          <w:lang w:eastAsia="lt-LT"/>
        </w:rPr>
      </w:pPr>
      <w:r w:rsidRPr="0098485D">
        <w:rPr>
          <w:b/>
          <w:sz w:val="28"/>
          <w:szCs w:val="28"/>
          <w:lang w:eastAsia="lt-LT"/>
        </w:rPr>
        <w:t>KĖDAINIŲ RAJONO SAVIVALDYBĖS TARYBA</w:t>
      </w:r>
    </w:p>
    <w:p w14:paraId="3FDED985" w14:textId="77777777" w:rsidR="00FE61CC" w:rsidRPr="0098485D" w:rsidRDefault="00FE61CC" w:rsidP="0098485D">
      <w:pPr>
        <w:ind w:right="283"/>
        <w:jc w:val="center"/>
        <w:rPr>
          <w:b/>
          <w:sz w:val="28"/>
          <w:szCs w:val="28"/>
          <w:lang w:eastAsia="lt-LT"/>
        </w:rPr>
      </w:pPr>
    </w:p>
    <w:p w14:paraId="634BA6AB" w14:textId="3250ABF1" w:rsidR="00FE61CC" w:rsidRPr="0098485D" w:rsidRDefault="00FE61CC" w:rsidP="0098485D">
      <w:pPr>
        <w:widowControl w:val="0"/>
        <w:tabs>
          <w:tab w:val="center" w:pos="4536"/>
        </w:tabs>
        <w:jc w:val="center"/>
        <w:rPr>
          <w:b/>
          <w:szCs w:val="24"/>
          <w:lang w:eastAsia="lt-LT"/>
        </w:rPr>
      </w:pPr>
      <w:r w:rsidRPr="0098485D">
        <w:rPr>
          <w:b/>
          <w:szCs w:val="24"/>
          <w:lang w:eastAsia="lt-LT"/>
        </w:rPr>
        <w:t>SPRENDIMAS</w:t>
      </w:r>
    </w:p>
    <w:p w14:paraId="6845E8C7" w14:textId="77777777" w:rsidR="00FE61CC" w:rsidRPr="0098485D" w:rsidRDefault="00FE61CC" w:rsidP="0098485D">
      <w:pPr>
        <w:ind w:right="283"/>
        <w:jc w:val="center"/>
        <w:rPr>
          <w:b/>
          <w:szCs w:val="24"/>
          <w:lang w:eastAsia="lt-LT"/>
        </w:rPr>
      </w:pPr>
      <w:r w:rsidRPr="0098485D">
        <w:rPr>
          <w:b/>
          <w:szCs w:val="24"/>
          <w:lang w:eastAsia="lt-LT"/>
        </w:rPr>
        <w:t xml:space="preserve">DĖL KĖDAINIŲ RAJONO SAVIVALDYBĖS KONTROLIERIAUS PAREIGINĖS ALGOS KOEFICIENTO NUSTATYMO </w:t>
      </w:r>
    </w:p>
    <w:p w14:paraId="5D000165" w14:textId="77777777" w:rsidR="00FE61CC" w:rsidRPr="0098485D" w:rsidRDefault="00FE61CC" w:rsidP="0098485D">
      <w:pPr>
        <w:ind w:right="283"/>
        <w:jc w:val="center"/>
        <w:rPr>
          <w:b/>
          <w:szCs w:val="24"/>
          <w:lang w:eastAsia="lt-LT"/>
        </w:rPr>
      </w:pPr>
    </w:p>
    <w:p w14:paraId="64425721" w14:textId="282BDAAC" w:rsidR="00FE61CC" w:rsidRPr="0098485D" w:rsidRDefault="00FE61CC" w:rsidP="0098485D">
      <w:pPr>
        <w:ind w:right="283"/>
        <w:jc w:val="center"/>
        <w:rPr>
          <w:szCs w:val="24"/>
          <w:lang w:eastAsia="lt-LT"/>
        </w:rPr>
      </w:pPr>
      <w:r w:rsidRPr="0098485D">
        <w:rPr>
          <w:szCs w:val="24"/>
          <w:lang w:eastAsia="lt-LT"/>
        </w:rPr>
        <w:t xml:space="preserve">2025 m. vasario </w:t>
      </w:r>
      <w:r w:rsidR="0067057B">
        <w:rPr>
          <w:szCs w:val="24"/>
          <w:lang w:eastAsia="lt-LT"/>
        </w:rPr>
        <w:t>21</w:t>
      </w:r>
      <w:r w:rsidRPr="0098485D">
        <w:rPr>
          <w:szCs w:val="24"/>
          <w:lang w:eastAsia="lt-LT"/>
        </w:rPr>
        <w:t xml:space="preserve"> d. Nr. </w:t>
      </w:r>
      <w:r w:rsidR="0067057B">
        <w:rPr>
          <w:szCs w:val="24"/>
          <w:lang w:eastAsia="lt-LT"/>
        </w:rPr>
        <w:t>TS-</w:t>
      </w:r>
      <w:r w:rsidR="006B6D5B">
        <w:rPr>
          <w:szCs w:val="24"/>
          <w:lang w:eastAsia="lt-LT"/>
        </w:rPr>
        <w:t>3</w:t>
      </w:r>
    </w:p>
    <w:p w14:paraId="60158C37" w14:textId="77777777" w:rsidR="00FE61CC" w:rsidRPr="0098485D" w:rsidRDefault="00FE61CC" w:rsidP="0098485D">
      <w:pPr>
        <w:ind w:right="283"/>
        <w:jc w:val="center"/>
        <w:rPr>
          <w:szCs w:val="24"/>
          <w:lang w:eastAsia="lt-LT"/>
        </w:rPr>
      </w:pPr>
      <w:r w:rsidRPr="0098485D">
        <w:rPr>
          <w:szCs w:val="24"/>
          <w:lang w:eastAsia="lt-LT"/>
        </w:rPr>
        <w:t>Kėdainiai</w:t>
      </w:r>
    </w:p>
    <w:p w14:paraId="35B10428" w14:textId="77777777" w:rsidR="00FE61CC" w:rsidRPr="0098485D" w:rsidRDefault="00FE61CC" w:rsidP="0098485D">
      <w:pPr>
        <w:tabs>
          <w:tab w:val="left" w:pos="851"/>
        </w:tabs>
        <w:ind w:right="283"/>
        <w:rPr>
          <w:szCs w:val="24"/>
          <w:lang w:eastAsia="lt-LT"/>
        </w:rPr>
      </w:pPr>
    </w:p>
    <w:p w14:paraId="62F934C4" w14:textId="52F31AAD" w:rsidR="00FE61CC" w:rsidRPr="0098485D" w:rsidRDefault="00FE61CC" w:rsidP="0098485D">
      <w:pPr>
        <w:tabs>
          <w:tab w:val="left" w:pos="8505"/>
        </w:tabs>
        <w:ind w:firstLine="709"/>
        <w:jc w:val="both"/>
        <w:rPr>
          <w:szCs w:val="24"/>
          <w:lang w:eastAsia="lt-LT"/>
        </w:rPr>
      </w:pPr>
      <w:r w:rsidRPr="0098485D">
        <w:rPr>
          <w:szCs w:val="24"/>
          <w:lang w:eastAsia="lt-LT"/>
        </w:rPr>
        <w:t xml:space="preserve">Vadovaudamasi Lietuvos Respublikos vietos savivaldos įstatymo 15 straipsnio 2 dalies 7 punktu, </w:t>
      </w:r>
      <w:r w:rsidR="004460BC" w:rsidRPr="0098485D">
        <w:rPr>
          <w:szCs w:val="24"/>
        </w:rPr>
        <w:t xml:space="preserve">67 straipsnio 6 dalimi, </w:t>
      </w:r>
      <w:r w:rsidRPr="0098485D">
        <w:rPr>
          <w:szCs w:val="24"/>
        </w:rPr>
        <w:t xml:space="preserve">Lietuvos </w:t>
      </w:r>
      <w:r w:rsidRPr="0098485D">
        <w:rPr>
          <w:szCs w:val="24"/>
          <w:lang w:eastAsia="lt-LT"/>
        </w:rPr>
        <w:t>Respublikos valstybės tarnybos įstatymo</w:t>
      </w:r>
      <w:r w:rsidR="004460BC" w:rsidRPr="0098485D">
        <w:rPr>
          <w:szCs w:val="24"/>
          <w:lang w:eastAsia="lt-LT"/>
        </w:rPr>
        <w:t xml:space="preserve"> </w:t>
      </w:r>
      <w:bookmarkStart w:id="0" w:name="_Hlk189645735"/>
      <w:r w:rsidR="004460BC" w:rsidRPr="0098485D">
        <w:rPr>
          <w:szCs w:val="24"/>
        </w:rPr>
        <w:t>20 straipsnio 1 dalimi</w:t>
      </w:r>
      <w:bookmarkEnd w:id="0"/>
      <w:r w:rsidR="004460BC" w:rsidRPr="0098485D">
        <w:rPr>
          <w:szCs w:val="24"/>
        </w:rPr>
        <w:t xml:space="preserve">, </w:t>
      </w:r>
      <w:r w:rsidRPr="0098485D">
        <w:rPr>
          <w:szCs w:val="24"/>
          <w:lang w:eastAsia="lt-LT"/>
        </w:rPr>
        <w:t xml:space="preserve"> 2 priedo „Lietuvos Respublikos įstaigų vadovų (valstybės tarnautojų) pareigybių grupės ir pareigybių algų koeficientai“ 3 punktu </w:t>
      </w:r>
      <w:r w:rsidR="00DF0620" w:rsidRPr="0098485D">
        <w:rPr>
          <w:szCs w:val="24"/>
        </w:rPr>
        <w:t xml:space="preserve">ir atsižvelgdama į </w:t>
      </w:r>
      <w:r w:rsidRPr="0098485D">
        <w:rPr>
          <w:szCs w:val="24"/>
          <w:lang w:eastAsia="lt-LT"/>
        </w:rPr>
        <w:t>Kėdainių rajono savivaldybės kontrolieriaus 202</w:t>
      </w:r>
      <w:r w:rsidR="00A03B58">
        <w:rPr>
          <w:szCs w:val="24"/>
          <w:lang w:eastAsia="lt-LT"/>
        </w:rPr>
        <w:t>5</w:t>
      </w:r>
      <w:r w:rsidRPr="0098485D">
        <w:rPr>
          <w:szCs w:val="24"/>
          <w:lang w:eastAsia="lt-LT"/>
        </w:rPr>
        <w:t xml:space="preserve"> m. sausio 15 d. prašymą</w:t>
      </w:r>
      <w:r w:rsidR="00D257E4" w:rsidRPr="0098485D">
        <w:rPr>
          <w:szCs w:val="24"/>
          <w:lang w:eastAsia="lt-LT"/>
        </w:rPr>
        <w:t>,</w:t>
      </w:r>
      <w:r w:rsidR="004460BC" w:rsidRPr="0098485D">
        <w:rPr>
          <w:szCs w:val="24"/>
          <w:lang w:eastAsia="lt-LT"/>
        </w:rPr>
        <w:t xml:space="preserve"> </w:t>
      </w:r>
      <w:bookmarkStart w:id="1" w:name="_Hlk189661721"/>
      <w:r w:rsidR="00DF0620" w:rsidRPr="0098485D">
        <w:rPr>
          <w:szCs w:val="24"/>
        </w:rPr>
        <w:t xml:space="preserve">Kėdainių rajono  savivaldybės tarybos Kontrolės komiteto </w:t>
      </w:r>
      <w:bookmarkStart w:id="2" w:name="_Hlk189661878"/>
      <w:bookmarkEnd w:id="1"/>
      <w:r w:rsidR="00DF0620" w:rsidRPr="0098485D">
        <w:rPr>
          <w:color w:val="000000" w:themeColor="text1"/>
          <w:szCs w:val="24"/>
        </w:rPr>
        <w:t>202</w:t>
      </w:r>
      <w:r w:rsidR="00D257E4" w:rsidRPr="0098485D">
        <w:rPr>
          <w:color w:val="000000" w:themeColor="text1"/>
          <w:szCs w:val="24"/>
        </w:rPr>
        <w:t>5</w:t>
      </w:r>
      <w:r w:rsidR="00DF0620" w:rsidRPr="0098485D">
        <w:rPr>
          <w:color w:val="000000" w:themeColor="text1"/>
          <w:szCs w:val="24"/>
        </w:rPr>
        <w:t xml:space="preserve"> m. </w:t>
      </w:r>
      <w:r w:rsidR="00D257E4" w:rsidRPr="0098485D">
        <w:rPr>
          <w:color w:val="000000" w:themeColor="text1"/>
          <w:szCs w:val="24"/>
        </w:rPr>
        <w:t xml:space="preserve">sausio 30 </w:t>
      </w:r>
      <w:r w:rsidR="00DF0620" w:rsidRPr="0098485D">
        <w:rPr>
          <w:color w:val="000000" w:themeColor="text1"/>
          <w:szCs w:val="24"/>
        </w:rPr>
        <w:t>d</w:t>
      </w:r>
      <w:r w:rsidR="00DF0620" w:rsidRPr="0098485D">
        <w:rPr>
          <w:szCs w:val="24"/>
        </w:rPr>
        <w:t xml:space="preserve">. </w:t>
      </w:r>
      <w:bookmarkEnd w:id="2"/>
      <w:r w:rsidR="00DF0620" w:rsidRPr="0098485D">
        <w:rPr>
          <w:szCs w:val="24"/>
        </w:rPr>
        <w:t>posėdžio protokolu Nr. TK6-</w:t>
      </w:r>
      <w:r w:rsidR="00D257E4" w:rsidRPr="0098485D">
        <w:rPr>
          <w:szCs w:val="24"/>
        </w:rPr>
        <w:t>1</w:t>
      </w:r>
      <w:r w:rsidR="00DF0620" w:rsidRPr="0098485D">
        <w:rPr>
          <w:szCs w:val="24"/>
        </w:rPr>
        <w:t xml:space="preserve"> įformintą nutarimą</w:t>
      </w:r>
      <w:r w:rsidRPr="0098485D">
        <w:rPr>
          <w:szCs w:val="24"/>
          <w:lang w:eastAsia="lt-LT"/>
        </w:rPr>
        <w:t xml:space="preserve">, Kėdainių rajono savivaldybės taryba </w:t>
      </w:r>
      <w:r w:rsidRPr="0098485D">
        <w:rPr>
          <w:spacing w:val="60"/>
          <w:szCs w:val="24"/>
          <w:lang w:eastAsia="lt-LT"/>
        </w:rPr>
        <w:t>nusprendži</w:t>
      </w:r>
      <w:r w:rsidRPr="0098485D">
        <w:rPr>
          <w:szCs w:val="24"/>
          <w:lang w:eastAsia="lt-LT"/>
        </w:rPr>
        <w:t xml:space="preserve">a: </w:t>
      </w:r>
    </w:p>
    <w:p w14:paraId="0D6A32ED" w14:textId="3882ED4E" w:rsidR="00FE61CC" w:rsidRPr="0098485D" w:rsidRDefault="00FE61CC" w:rsidP="0098485D">
      <w:pPr>
        <w:tabs>
          <w:tab w:val="left" w:pos="8505"/>
        </w:tabs>
        <w:ind w:firstLine="709"/>
        <w:jc w:val="both"/>
        <w:rPr>
          <w:szCs w:val="24"/>
          <w:lang w:eastAsia="lt-LT"/>
        </w:rPr>
      </w:pPr>
      <w:r w:rsidRPr="0098485D">
        <w:rPr>
          <w:szCs w:val="24"/>
          <w:lang w:eastAsia="lt-LT"/>
        </w:rPr>
        <w:t xml:space="preserve">1. Nustatyti </w:t>
      </w:r>
      <w:r w:rsidR="00D257E4" w:rsidRPr="0098485D">
        <w:rPr>
          <w:szCs w:val="24"/>
          <w:lang w:eastAsia="lt-LT"/>
        </w:rPr>
        <w:t>Astai Žukauskienei</w:t>
      </w:r>
      <w:r w:rsidRPr="0098485D">
        <w:rPr>
          <w:szCs w:val="24"/>
          <w:lang w:eastAsia="lt-LT"/>
        </w:rPr>
        <w:t xml:space="preserve">,  </w:t>
      </w:r>
      <w:r w:rsidRPr="0098485D">
        <w:rPr>
          <w:bCs/>
          <w:szCs w:val="24"/>
          <w:lang w:eastAsia="lt-LT"/>
        </w:rPr>
        <w:t>Kėdainių rajono savivaldybės kontrolier</w:t>
      </w:r>
      <w:r w:rsidR="00D257E4" w:rsidRPr="0098485D">
        <w:rPr>
          <w:bCs/>
          <w:szCs w:val="24"/>
          <w:lang w:eastAsia="lt-LT"/>
        </w:rPr>
        <w:t>ei</w:t>
      </w:r>
      <w:r w:rsidRPr="0098485D">
        <w:rPr>
          <w:bCs/>
          <w:szCs w:val="24"/>
          <w:lang w:eastAsia="lt-LT"/>
        </w:rPr>
        <w:t xml:space="preserve">, pareiginės algos koeficientą (baziniais dydžiais) </w:t>
      </w:r>
      <w:r w:rsidR="006D19E6" w:rsidRPr="0098485D">
        <w:rPr>
          <w:bCs/>
          <w:szCs w:val="24"/>
          <w:lang w:eastAsia="lt-LT"/>
        </w:rPr>
        <w:t>−</w:t>
      </w:r>
      <w:r w:rsidRPr="0098485D">
        <w:rPr>
          <w:bCs/>
          <w:szCs w:val="24"/>
          <w:lang w:eastAsia="lt-LT"/>
        </w:rPr>
        <w:t xml:space="preserve"> 2,4 nuo 2025 m. kovo 1 d.</w:t>
      </w:r>
    </w:p>
    <w:p w14:paraId="3E305AE8" w14:textId="20AC77C5" w:rsidR="00FE61CC" w:rsidRPr="0098485D" w:rsidRDefault="00FE61CC" w:rsidP="0098485D">
      <w:pPr>
        <w:tabs>
          <w:tab w:val="left" w:pos="8505"/>
        </w:tabs>
        <w:ind w:firstLine="709"/>
        <w:jc w:val="both"/>
        <w:rPr>
          <w:szCs w:val="24"/>
          <w:lang w:eastAsia="lt-LT"/>
        </w:rPr>
      </w:pPr>
      <w:r w:rsidRPr="0098485D">
        <w:rPr>
          <w:szCs w:val="24"/>
          <w:lang w:eastAsia="lt-LT"/>
        </w:rPr>
        <w:t xml:space="preserve">2. Nustatyti, kad </w:t>
      </w:r>
      <w:r w:rsidRPr="0098485D">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E20E6FD" w14:textId="77777777" w:rsidR="00286B8C" w:rsidRDefault="00286B8C" w:rsidP="0098485D">
      <w:pPr>
        <w:tabs>
          <w:tab w:val="left" w:pos="851"/>
        </w:tabs>
        <w:ind w:right="284"/>
        <w:jc w:val="both"/>
        <w:rPr>
          <w:szCs w:val="24"/>
          <w:lang w:eastAsia="lt-LT"/>
        </w:rPr>
      </w:pPr>
    </w:p>
    <w:p w14:paraId="1DD0EF48" w14:textId="77777777" w:rsidR="0067057B" w:rsidRPr="0098485D" w:rsidRDefault="0067057B" w:rsidP="0098485D">
      <w:pPr>
        <w:tabs>
          <w:tab w:val="left" w:pos="851"/>
        </w:tabs>
        <w:ind w:right="284"/>
        <w:jc w:val="both"/>
        <w:rPr>
          <w:szCs w:val="24"/>
          <w:lang w:eastAsia="lt-LT"/>
        </w:rPr>
      </w:pPr>
    </w:p>
    <w:p w14:paraId="34B26223" w14:textId="77777777" w:rsidR="009F20FC" w:rsidRPr="0098485D" w:rsidRDefault="009F20FC" w:rsidP="0098485D">
      <w:pPr>
        <w:tabs>
          <w:tab w:val="left" w:pos="851"/>
        </w:tabs>
        <w:ind w:right="284"/>
        <w:jc w:val="both"/>
        <w:rPr>
          <w:szCs w:val="24"/>
          <w:lang w:eastAsia="lt-LT"/>
        </w:rPr>
      </w:pPr>
    </w:p>
    <w:p w14:paraId="2F4A5E90" w14:textId="7463D7C7" w:rsidR="00286B8C" w:rsidRPr="0098485D" w:rsidRDefault="00286B8C" w:rsidP="0067057B">
      <w:pPr>
        <w:ind w:right="-1"/>
        <w:rPr>
          <w:szCs w:val="24"/>
          <w:lang w:eastAsia="lt-LT"/>
        </w:rPr>
      </w:pPr>
      <w:r w:rsidRPr="0098485D">
        <w:rPr>
          <w:szCs w:val="24"/>
          <w:lang w:eastAsia="lt-LT"/>
        </w:rPr>
        <w:t>Savivaldybės meras</w:t>
      </w:r>
      <w:r w:rsidR="0067057B">
        <w:rPr>
          <w:szCs w:val="24"/>
          <w:lang w:eastAsia="lt-LT"/>
        </w:rPr>
        <w:tab/>
      </w:r>
      <w:r w:rsidR="0067057B">
        <w:rPr>
          <w:szCs w:val="24"/>
          <w:lang w:eastAsia="lt-LT"/>
        </w:rPr>
        <w:tab/>
      </w:r>
      <w:r w:rsidR="0067057B">
        <w:rPr>
          <w:szCs w:val="24"/>
          <w:lang w:eastAsia="lt-LT"/>
        </w:rPr>
        <w:tab/>
      </w:r>
      <w:r w:rsidR="0067057B">
        <w:rPr>
          <w:szCs w:val="24"/>
          <w:lang w:eastAsia="lt-LT"/>
        </w:rPr>
        <w:tab/>
        <w:t xml:space="preserve">                    Valentinas Tamulis</w:t>
      </w:r>
    </w:p>
    <w:p w14:paraId="4528D8A1" w14:textId="398D944B" w:rsidR="00421749" w:rsidRPr="0098485D" w:rsidRDefault="00421749" w:rsidP="0098485D"/>
    <w:p w14:paraId="5F0E4EF4" w14:textId="77777777" w:rsidR="00D64B76" w:rsidRPr="0098485D" w:rsidRDefault="00D64B76" w:rsidP="0098485D"/>
    <w:p w14:paraId="39ECEED3" w14:textId="77777777" w:rsidR="00D64B76" w:rsidRPr="0098485D" w:rsidRDefault="00D64B76" w:rsidP="0098485D"/>
    <w:sectPr w:rsidR="00D64B76" w:rsidRPr="0098485D" w:rsidSect="0067057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8C"/>
    <w:rsid w:val="00054DB7"/>
    <w:rsid w:val="000F3F2C"/>
    <w:rsid w:val="00112966"/>
    <w:rsid w:val="00251579"/>
    <w:rsid w:val="00267680"/>
    <w:rsid w:val="00286B8C"/>
    <w:rsid w:val="002C0AFB"/>
    <w:rsid w:val="003648B7"/>
    <w:rsid w:val="00377D0A"/>
    <w:rsid w:val="003A3510"/>
    <w:rsid w:val="003D1FB5"/>
    <w:rsid w:val="00421749"/>
    <w:rsid w:val="004460BC"/>
    <w:rsid w:val="00466823"/>
    <w:rsid w:val="004E48C8"/>
    <w:rsid w:val="005475DA"/>
    <w:rsid w:val="0067057B"/>
    <w:rsid w:val="006953D7"/>
    <w:rsid w:val="006B6D5B"/>
    <w:rsid w:val="006D19E6"/>
    <w:rsid w:val="006E2D50"/>
    <w:rsid w:val="007431AC"/>
    <w:rsid w:val="0074542E"/>
    <w:rsid w:val="00823E8B"/>
    <w:rsid w:val="008C2EDE"/>
    <w:rsid w:val="008D74BE"/>
    <w:rsid w:val="009662BD"/>
    <w:rsid w:val="00977A81"/>
    <w:rsid w:val="0098485D"/>
    <w:rsid w:val="009F20FC"/>
    <w:rsid w:val="00A03B58"/>
    <w:rsid w:val="00A31F64"/>
    <w:rsid w:val="00A5088A"/>
    <w:rsid w:val="00A570A1"/>
    <w:rsid w:val="00AA7998"/>
    <w:rsid w:val="00AB5A39"/>
    <w:rsid w:val="00AF7262"/>
    <w:rsid w:val="00B22FD3"/>
    <w:rsid w:val="00C24FA0"/>
    <w:rsid w:val="00CC4BAD"/>
    <w:rsid w:val="00D257E4"/>
    <w:rsid w:val="00D64B76"/>
    <w:rsid w:val="00DE2E53"/>
    <w:rsid w:val="00DF0620"/>
    <w:rsid w:val="00FE0F1C"/>
    <w:rsid w:val="00FE6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F698"/>
  <w15:chartTrackingRefBased/>
  <w15:docId w15:val="{EF8170F5-7760-44FD-A4E5-3FE791C1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B8C"/>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503">
      <w:bodyDiv w:val="1"/>
      <w:marLeft w:val="0"/>
      <w:marRight w:val="0"/>
      <w:marTop w:val="0"/>
      <w:marBottom w:val="0"/>
      <w:divBdr>
        <w:top w:val="none" w:sz="0" w:space="0" w:color="auto"/>
        <w:left w:val="none" w:sz="0" w:space="0" w:color="auto"/>
        <w:bottom w:val="none" w:sz="0" w:space="0" w:color="auto"/>
        <w:right w:val="none" w:sz="0" w:space="0" w:color="auto"/>
      </w:divBdr>
    </w:div>
    <w:div w:id="92021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921</Words>
  <Characters>526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Žukauskienė</dc:creator>
  <cp:lastModifiedBy>Steponas Navajauskas</cp:lastModifiedBy>
  <cp:revision>3</cp:revision>
  <dcterms:created xsi:type="dcterms:W3CDTF">2025-02-21T13:39:00Z</dcterms:created>
  <dcterms:modified xsi:type="dcterms:W3CDTF">2025-02-24T14:56:00Z</dcterms:modified>
</cp:coreProperties>
</file>