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Antrinispavadinimas"/>
        <w:jc w:val="right"/>
        <w:rPr>
          <w:rFonts w:eastAsia="Lucida Sans Unicode"/>
          <w:color w:val="000000"/>
        </w:rPr>
      </w:pPr>
      <w:r>
        <w:rPr>
          <w:rFonts w:eastAsia="Lucida Sans Unicode"/>
          <w:color w:val="000000"/>
        </w:rPr>
        <w:t>Projektas</w:t>
      </w:r>
    </w:p>
    <w:p w:rsidR="00207B60" w:rsidRDefault="00207B60" w:rsidP="00207B60">
      <w:pPr>
        <w:ind w:right="-431"/>
        <w:jc w:val="right"/>
        <w:rPr>
          <w:lang w:val="lt-LT"/>
        </w:rPr>
      </w:pPr>
    </w:p>
    <w:p w:rsidR="00601560" w:rsidRPr="00601560" w:rsidRDefault="00992670">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rsidR="00740E42" w:rsidRDefault="00740E42">
      <w:pPr>
        <w:pStyle w:val="Antrinispavadinimas"/>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740E42" w:rsidRPr="00A97926" w:rsidRDefault="00740E42" w:rsidP="00A97926">
      <w:pPr>
        <w:spacing w:line="200" w:lineRule="atLeast"/>
        <w:ind w:right="-374"/>
        <w:jc w:val="center"/>
        <w:rPr>
          <w:rFonts w:eastAsia="Lucida Sans Unicode" w:cs="Tahoma"/>
          <w:b/>
          <w:bCs/>
          <w:color w:val="000000"/>
          <w:szCs w:val="24"/>
          <w:lang w:val="lt-LT"/>
        </w:rPr>
      </w:pPr>
      <w:r>
        <w:rPr>
          <w:b/>
          <w:bCs/>
        </w:rPr>
        <w:t xml:space="preserve">DĖL </w:t>
      </w:r>
      <w:r w:rsidR="00A97926">
        <w:rPr>
          <w:rFonts w:eastAsia="Lucida Sans Unicode" w:cs="Tahoma"/>
          <w:b/>
          <w:bCs/>
          <w:color w:val="000000"/>
          <w:szCs w:val="24"/>
        </w:rPr>
        <w:t xml:space="preserve">SUTIKIMO </w:t>
      </w:r>
      <w:r w:rsidR="00F832E2">
        <w:rPr>
          <w:rFonts w:eastAsia="Lucida Sans Unicode" w:cs="Tahoma"/>
          <w:b/>
          <w:bCs/>
          <w:color w:val="000000"/>
          <w:szCs w:val="24"/>
          <w:lang w:val="lt-LT"/>
        </w:rPr>
        <w:t xml:space="preserve">NEATLYGINTINAI </w:t>
      </w:r>
      <w:r w:rsidR="00A97926">
        <w:rPr>
          <w:rFonts w:eastAsia="Lucida Sans Unicode" w:cs="Tahoma"/>
          <w:b/>
          <w:bCs/>
          <w:color w:val="000000"/>
          <w:szCs w:val="24"/>
        </w:rPr>
        <w:t xml:space="preserve">PERIMTI TURTĄ </w:t>
      </w:r>
    </w:p>
    <w:p w:rsidR="00740E42" w:rsidRDefault="00740E42">
      <w:pPr>
        <w:jc w:val="center"/>
        <w:rPr>
          <w:rFonts w:eastAsia="Lucida Sans Unicode" w:cs="Tahoma"/>
          <w:color w:val="000000"/>
          <w:szCs w:val="24"/>
        </w:rPr>
      </w:pPr>
    </w:p>
    <w:p w:rsidR="00740E42" w:rsidRPr="009A2717" w:rsidRDefault="00740E42">
      <w:pPr>
        <w:jc w:val="center"/>
        <w:rPr>
          <w:rFonts w:eastAsia="Lucida Sans Unicode" w:cs="Tahoma"/>
          <w:color w:val="000000"/>
          <w:szCs w:val="24"/>
          <w:lang w:val="lt-LT"/>
        </w:rPr>
      </w:pPr>
      <w:r>
        <w:rPr>
          <w:rFonts w:eastAsia="Lucida Sans Unicode" w:cs="Tahoma"/>
          <w:color w:val="000000"/>
          <w:szCs w:val="24"/>
        </w:rPr>
        <w:t>20</w:t>
      </w:r>
      <w:r w:rsidR="009B21B8">
        <w:rPr>
          <w:rFonts w:eastAsia="Lucida Sans Unicode" w:cs="Tahoma"/>
          <w:color w:val="000000"/>
          <w:szCs w:val="24"/>
          <w:lang w:val="lt-LT"/>
        </w:rPr>
        <w:t>2</w:t>
      </w:r>
      <w:r w:rsidR="00842C4A">
        <w:rPr>
          <w:rFonts w:eastAsia="Lucida Sans Unicode" w:cs="Tahoma"/>
          <w:color w:val="000000"/>
          <w:szCs w:val="24"/>
          <w:lang w:val="lt-LT"/>
        </w:rPr>
        <w:t>2</w:t>
      </w:r>
      <w:r>
        <w:rPr>
          <w:rFonts w:eastAsia="Lucida Sans Unicode" w:cs="Tahoma"/>
          <w:color w:val="000000"/>
          <w:szCs w:val="24"/>
        </w:rPr>
        <w:t xml:space="preserve"> m.</w:t>
      </w:r>
      <w:r w:rsidR="00C006E4">
        <w:rPr>
          <w:rFonts w:eastAsia="Lucida Sans Unicode" w:cs="Tahoma"/>
          <w:color w:val="000000"/>
          <w:szCs w:val="24"/>
          <w:lang w:val="lt-LT"/>
        </w:rPr>
        <w:t xml:space="preserve"> spalio 19</w:t>
      </w:r>
      <w:r w:rsidR="009A2717">
        <w:rPr>
          <w:rFonts w:eastAsia="Lucida Sans Unicode" w:cs="Tahoma"/>
          <w:color w:val="000000"/>
          <w:szCs w:val="24"/>
          <w:lang w:val="lt-LT"/>
        </w:rPr>
        <w:t xml:space="preserve"> </w:t>
      </w:r>
      <w:r>
        <w:rPr>
          <w:rFonts w:eastAsia="Lucida Sans Unicode" w:cs="Tahoma"/>
          <w:color w:val="000000"/>
          <w:szCs w:val="24"/>
        </w:rPr>
        <w:t>d. Nr.</w:t>
      </w:r>
      <w:r w:rsidR="00C006E4">
        <w:rPr>
          <w:rFonts w:eastAsia="Lucida Sans Unicode" w:cs="Tahoma"/>
          <w:color w:val="000000"/>
          <w:szCs w:val="24"/>
          <w:lang w:val="lt-LT"/>
        </w:rPr>
        <w:t xml:space="preserve"> SP-</w:t>
      </w:r>
      <w:r w:rsidR="00992670">
        <w:rPr>
          <w:rFonts w:eastAsia="Lucida Sans Unicode" w:cs="Tahoma"/>
          <w:color w:val="000000"/>
          <w:szCs w:val="24"/>
          <w:lang w:val="lt-LT"/>
        </w:rPr>
        <w:t>302</w:t>
      </w:r>
      <w:bookmarkStart w:id="0" w:name="_GoBack"/>
      <w:bookmarkEnd w:id="0"/>
      <w:r w:rsidR="00AF6FAA">
        <w:rPr>
          <w:rFonts w:eastAsia="Lucida Sans Unicode" w:cs="Tahoma"/>
          <w:color w:val="000000"/>
          <w:szCs w:val="24"/>
          <w:lang w:val="lt-LT"/>
        </w:rPr>
        <w:t xml:space="preserve"> </w:t>
      </w:r>
    </w:p>
    <w:p w:rsidR="00740E42" w:rsidRDefault="00740E42">
      <w:pPr>
        <w:spacing w:line="100" w:lineRule="atLeast"/>
        <w:jc w:val="center"/>
        <w:rPr>
          <w:rFonts w:eastAsia="Lucida Sans Unicode" w:cs="Tahoma"/>
          <w:color w:val="000000"/>
          <w:szCs w:val="24"/>
        </w:rPr>
      </w:pPr>
      <w:r>
        <w:rPr>
          <w:rFonts w:eastAsia="Lucida Sans Unicode" w:cs="Tahoma"/>
          <w:color w:val="000000"/>
          <w:szCs w:val="24"/>
        </w:rPr>
        <w:t>Kėdainiai</w:t>
      </w:r>
    </w:p>
    <w:p w:rsidR="00740E42" w:rsidRDefault="00740E42">
      <w:pPr>
        <w:spacing w:line="100" w:lineRule="atLeast"/>
        <w:jc w:val="center"/>
        <w:rPr>
          <w:b/>
          <w:caps/>
          <w:szCs w:val="24"/>
        </w:rPr>
      </w:pPr>
    </w:p>
    <w:p w:rsidR="00740E42" w:rsidRDefault="00740E42" w:rsidP="00A97926">
      <w:pPr>
        <w:pStyle w:val="Pagrindinistekstas"/>
        <w:spacing w:after="0"/>
        <w:ind w:firstLine="851"/>
        <w:jc w:val="both"/>
        <w:rPr>
          <w:szCs w:val="24"/>
        </w:rPr>
      </w:pPr>
      <w:r w:rsidRPr="00224D55">
        <w:rPr>
          <w:szCs w:val="24"/>
        </w:rPr>
        <w:t xml:space="preserve">Vadovaudamasi </w:t>
      </w:r>
      <w:r w:rsidRPr="00224D55">
        <w:rPr>
          <w:szCs w:val="24"/>
          <w:lang w:val="lt-LT" w:eastAsia="ar-SA"/>
        </w:rPr>
        <w:t xml:space="preserve">Lietuvos Respublikos vietos savivaldos įstatymo </w:t>
      </w:r>
      <w:r w:rsidR="00C41BDA" w:rsidRPr="00224D55">
        <w:rPr>
          <w:szCs w:val="24"/>
          <w:lang w:val="lt-LT" w:eastAsia="ar-SA"/>
        </w:rPr>
        <w:t>6</w:t>
      </w:r>
      <w:r w:rsidR="00A97926">
        <w:rPr>
          <w:szCs w:val="24"/>
          <w:lang w:val="lt-LT" w:eastAsia="ar-SA"/>
        </w:rPr>
        <w:t xml:space="preserve"> straipsnio</w:t>
      </w:r>
      <w:r w:rsidR="00A208FB">
        <w:rPr>
          <w:szCs w:val="24"/>
          <w:lang w:val="lt-LT" w:eastAsia="ar-SA"/>
        </w:rPr>
        <w:t xml:space="preserve"> </w:t>
      </w:r>
      <w:r w:rsidR="006F2AF3">
        <w:rPr>
          <w:szCs w:val="24"/>
          <w:lang w:val="lt-LT" w:eastAsia="ar-SA"/>
        </w:rPr>
        <w:t>3</w:t>
      </w:r>
      <w:r w:rsidR="00A97926">
        <w:rPr>
          <w:szCs w:val="24"/>
          <w:lang w:val="lt-LT" w:eastAsia="ar-SA"/>
        </w:rPr>
        <w:t> </w:t>
      </w:r>
      <w:r w:rsidR="00CF237B">
        <w:rPr>
          <w:szCs w:val="24"/>
          <w:lang w:val="lt-LT" w:eastAsia="ar-SA"/>
        </w:rPr>
        <w:t xml:space="preserve"> </w:t>
      </w:r>
      <w:r w:rsidRPr="00224D55">
        <w:rPr>
          <w:szCs w:val="24"/>
          <w:lang w:val="lt-LT" w:eastAsia="ar-SA"/>
        </w:rPr>
        <w:t>punkt</w:t>
      </w:r>
      <w:r w:rsidR="000B5B94">
        <w:rPr>
          <w:szCs w:val="24"/>
          <w:lang w:val="lt-LT" w:eastAsia="ar-SA"/>
        </w:rPr>
        <w:t>u</w:t>
      </w:r>
      <w:r w:rsidRPr="00224D55">
        <w:rPr>
          <w:szCs w:val="24"/>
          <w:lang w:val="lt-LT" w:eastAsia="ar-SA"/>
        </w:rPr>
        <w:t>, 1</w:t>
      </w:r>
      <w:r w:rsidR="00C41BDA" w:rsidRPr="00224D55">
        <w:rPr>
          <w:szCs w:val="24"/>
          <w:lang w:val="lt-LT" w:eastAsia="ar-SA"/>
        </w:rPr>
        <w:t>6</w:t>
      </w:r>
      <w:r w:rsidRPr="00224D55">
        <w:rPr>
          <w:szCs w:val="24"/>
          <w:lang w:val="lt-LT" w:eastAsia="ar-SA"/>
        </w:rPr>
        <w:t xml:space="preserve"> straipsnio </w:t>
      </w:r>
      <w:r w:rsidR="00C41BDA" w:rsidRPr="00224D55">
        <w:rPr>
          <w:szCs w:val="24"/>
          <w:lang w:val="lt-LT" w:eastAsia="ar-SA"/>
        </w:rPr>
        <w:t xml:space="preserve">2 dalies </w:t>
      </w:r>
      <w:r w:rsidRPr="00224D55">
        <w:rPr>
          <w:szCs w:val="24"/>
          <w:lang w:val="lt-LT" w:eastAsia="ar-SA"/>
        </w:rPr>
        <w:t xml:space="preserve">26 punktu, </w:t>
      </w:r>
      <w:r w:rsidRPr="00224D55">
        <w:rPr>
          <w:szCs w:val="24"/>
        </w:rPr>
        <w:t xml:space="preserve">Lietuvos Respublikos valstybės ir savivaldybių turto valdymo, naudojimo ir disponavimo juo įstatymo </w:t>
      </w:r>
      <w:r w:rsidR="00D54EF1">
        <w:rPr>
          <w:szCs w:val="24"/>
          <w:lang w:val="lt-LT"/>
        </w:rPr>
        <w:t>6</w:t>
      </w:r>
      <w:r w:rsidR="00A32397">
        <w:rPr>
          <w:szCs w:val="24"/>
        </w:rPr>
        <w:t xml:space="preserve"> straipsni</w:t>
      </w:r>
      <w:r w:rsidR="00A32397">
        <w:rPr>
          <w:szCs w:val="24"/>
          <w:lang w:val="lt-LT"/>
        </w:rPr>
        <w:t xml:space="preserve">o </w:t>
      </w:r>
      <w:r w:rsidR="00D54EF1">
        <w:rPr>
          <w:szCs w:val="24"/>
          <w:lang w:val="lt-LT"/>
        </w:rPr>
        <w:t>5 punktu</w:t>
      </w:r>
      <w:r w:rsidR="008800CE">
        <w:rPr>
          <w:szCs w:val="24"/>
          <w:lang w:val="lt-LT"/>
        </w:rPr>
        <w:t xml:space="preserve"> ir atsižvelgdama į </w:t>
      </w:r>
      <w:r w:rsidR="00CF237B">
        <w:rPr>
          <w:szCs w:val="24"/>
          <w:lang w:val="lt-LT"/>
        </w:rPr>
        <w:t>Uždarosios akcinės bendrovės</w:t>
      </w:r>
      <w:r w:rsidR="00F9384C">
        <w:rPr>
          <w:szCs w:val="24"/>
          <w:lang w:val="lt-LT"/>
        </w:rPr>
        <w:t xml:space="preserve"> </w:t>
      </w:r>
      <w:r w:rsidR="00F9384C" w:rsidRPr="00DC20CC">
        <w:rPr>
          <w:szCs w:val="24"/>
          <w:lang w:val="lt-LT"/>
        </w:rPr>
        <w:t>„</w:t>
      </w:r>
      <w:r w:rsidR="00DC20CC" w:rsidRPr="00DC20CC">
        <w:rPr>
          <w:szCs w:val="24"/>
          <w:lang w:val="lt-LT"/>
        </w:rPr>
        <w:t>Kėdainių vandenys</w:t>
      </w:r>
      <w:r w:rsidR="00C6376D" w:rsidRPr="00DC20CC">
        <w:rPr>
          <w:szCs w:val="24"/>
          <w:lang w:val="lt-LT"/>
        </w:rPr>
        <w:t xml:space="preserve">“ </w:t>
      </w:r>
      <w:r w:rsidR="00F9384C" w:rsidRPr="00DC20CC">
        <w:rPr>
          <w:szCs w:val="24"/>
          <w:lang w:val="lt-LT"/>
        </w:rPr>
        <w:t>202</w:t>
      </w:r>
      <w:r w:rsidR="00CF237B" w:rsidRPr="00DC20CC">
        <w:rPr>
          <w:szCs w:val="24"/>
          <w:lang w:val="lt-LT"/>
        </w:rPr>
        <w:t>2</w:t>
      </w:r>
      <w:r w:rsidR="00F9384C" w:rsidRPr="00DC20CC">
        <w:rPr>
          <w:szCs w:val="24"/>
          <w:lang w:val="lt-LT"/>
        </w:rPr>
        <w:t xml:space="preserve"> m. </w:t>
      </w:r>
      <w:r w:rsidR="00CF237B" w:rsidRPr="00DC20CC">
        <w:rPr>
          <w:szCs w:val="24"/>
          <w:lang w:val="lt-LT"/>
        </w:rPr>
        <w:t>rug</w:t>
      </w:r>
      <w:r w:rsidR="00B73936" w:rsidRPr="00DC20CC">
        <w:rPr>
          <w:szCs w:val="24"/>
          <w:lang w:val="lt-LT"/>
        </w:rPr>
        <w:t>sėj</w:t>
      </w:r>
      <w:r w:rsidR="00CF237B" w:rsidRPr="00DC20CC">
        <w:rPr>
          <w:szCs w:val="24"/>
          <w:lang w:val="lt-LT"/>
        </w:rPr>
        <w:t>o</w:t>
      </w:r>
      <w:r w:rsidR="00DC20CC" w:rsidRPr="00DC20CC">
        <w:rPr>
          <w:szCs w:val="24"/>
          <w:lang w:val="lt-LT"/>
        </w:rPr>
        <w:t xml:space="preserve"> 7 </w:t>
      </w:r>
      <w:r w:rsidR="00F9384C" w:rsidRPr="00DC20CC">
        <w:rPr>
          <w:szCs w:val="24"/>
          <w:lang w:val="lt-LT"/>
        </w:rPr>
        <w:t xml:space="preserve">d. </w:t>
      </w:r>
      <w:r w:rsidR="00DC20CC" w:rsidRPr="00DC20CC">
        <w:rPr>
          <w:szCs w:val="24"/>
          <w:lang w:val="lt-LT"/>
        </w:rPr>
        <w:t>ra</w:t>
      </w:r>
      <w:r w:rsidR="00F9384C" w:rsidRPr="00DC20CC">
        <w:rPr>
          <w:szCs w:val="24"/>
          <w:lang w:val="lt-LT"/>
        </w:rPr>
        <w:t>š</w:t>
      </w:r>
      <w:r w:rsidR="00DC20CC" w:rsidRPr="00DC20CC">
        <w:rPr>
          <w:szCs w:val="24"/>
          <w:lang w:val="lt-LT"/>
        </w:rPr>
        <w:t>t</w:t>
      </w:r>
      <w:r w:rsidR="00F9384C" w:rsidRPr="00DC20CC">
        <w:rPr>
          <w:szCs w:val="24"/>
          <w:lang w:val="lt-LT"/>
        </w:rPr>
        <w:t>ą</w:t>
      </w:r>
      <w:r w:rsidR="00DC20CC" w:rsidRPr="00DC20CC">
        <w:rPr>
          <w:szCs w:val="24"/>
          <w:lang w:val="lt-LT"/>
        </w:rPr>
        <w:t xml:space="preserve"> Nr. 7-66</w:t>
      </w:r>
      <w:r w:rsidR="0069068C" w:rsidRPr="00DC20CC">
        <w:rPr>
          <w:szCs w:val="24"/>
          <w:lang w:val="lt-LT"/>
        </w:rPr>
        <w:t>,</w:t>
      </w:r>
      <w:r w:rsidR="0069068C">
        <w:rPr>
          <w:szCs w:val="24"/>
          <w:lang w:val="lt-LT"/>
        </w:rPr>
        <w:t xml:space="preserve"> </w:t>
      </w:r>
      <w:r>
        <w:rPr>
          <w:szCs w:val="24"/>
        </w:rPr>
        <w:t>Kėdain</w:t>
      </w:r>
      <w:r w:rsidR="00A97926">
        <w:rPr>
          <w:szCs w:val="24"/>
        </w:rPr>
        <w:t xml:space="preserve">ių rajono savivaldybės taryba </w:t>
      </w:r>
      <w:r w:rsidR="00A97926" w:rsidRPr="00A97926">
        <w:rPr>
          <w:spacing w:val="60"/>
          <w:szCs w:val="24"/>
        </w:rPr>
        <w:t>nusprendži</w:t>
      </w:r>
      <w:r w:rsidRPr="00A97926">
        <w:rPr>
          <w:spacing w:val="60"/>
          <w:szCs w:val="24"/>
        </w:rPr>
        <w:t>a:</w:t>
      </w:r>
    </w:p>
    <w:p w:rsidR="00A97926" w:rsidRDefault="00976DE8" w:rsidP="00A97926">
      <w:pPr>
        <w:pStyle w:val="Pagrindinistekstas"/>
        <w:spacing w:after="0"/>
        <w:ind w:firstLine="851"/>
        <w:jc w:val="both"/>
        <w:rPr>
          <w:szCs w:val="24"/>
          <w:lang w:val="lt-LT"/>
        </w:rPr>
      </w:pPr>
      <w:r>
        <w:rPr>
          <w:szCs w:val="24"/>
          <w:lang w:val="lt-LT"/>
        </w:rPr>
        <w:t xml:space="preserve">1. </w:t>
      </w:r>
      <w:r w:rsidR="009B1D5D">
        <w:rPr>
          <w:szCs w:val="24"/>
          <w:lang w:val="lt-LT"/>
        </w:rPr>
        <w:t>S</w:t>
      </w:r>
      <w:r w:rsidR="00740E42">
        <w:rPr>
          <w:szCs w:val="24"/>
        </w:rPr>
        <w:t>utikti</w:t>
      </w:r>
      <w:r w:rsidR="00296C5F">
        <w:rPr>
          <w:szCs w:val="24"/>
          <w:lang w:val="lt-LT"/>
        </w:rPr>
        <w:t xml:space="preserve"> </w:t>
      </w:r>
      <w:r w:rsidR="003A1FDE">
        <w:rPr>
          <w:szCs w:val="24"/>
          <w:lang w:val="lt-LT"/>
        </w:rPr>
        <w:t>neatlygintinai</w:t>
      </w:r>
      <w:r w:rsidR="003A1FDE">
        <w:rPr>
          <w:szCs w:val="24"/>
        </w:rPr>
        <w:t xml:space="preserve"> </w:t>
      </w:r>
      <w:r w:rsidR="00650C27">
        <w:rPr>
          <w:szCs w:val="24"/>
        </w:rPr>
        <w:t xml:space="preserve">perimti </w:t>
      </w:r>
      <w:r w:rsidR="00740E42">
        <w:rPr>
          <w:szCs w:val="24"/>
        </w:rPr>
        <w:t>Kėdainių rajono savivaldybės nuosavybėn</w:t>
      </w:r>
      <w:r w:rsidR="00352FBD">
        <w:rPr>
          <w:szCs w:val="24"/>
          <w:lang w:val="lt-LT"/>
        </w:rPr>
        <w:t xml:space="preserve"> </w:t>
      </w:r>
      <w:r w:rsidR="003A1FDE">
        <w:rPr>
          <w:szCs w:val="24"/>
          <w:lang w:val="lt-LT"/>
        </w:rPr>
        <w:t xml:space="preserve">iš </w:t>
      </w:r>
      <w:r w:rsidR="001E60B9">
        <w:rPr>
          <w:szCs w:val="24"/>
          <w:lang w:val="lt-LT"/>
        </w:rPr>
        <w:t xml:space="preserve">UAB </w:t>
      </w:r>
      <w:r w:rsidR="00DC20CC" w:rsidRPr="00DC20CC">
        <w:rPr>
          <w:szCs w:val="24"/>
          <w:lang w:val="lt-LT"/>
        </w:rPr>
        <w:t xml:space="preserve">„Kėdainių vandenys“ </w:t>
      </w:r>
      <w:r w:rsidR="003A1FDE" w:rsidRPr="001E60B9">
        <w:rPr>
          <w:szCs w:val="24"/>
          <w:lang w:val="lt-LT"/>
        </w:rPr>
        <w:t>(</w:t>
      </w:r>
      <w:r w:rsidR="003A1FDE">
        <w:rPr>
          <w:szCs w:val="24"/>
          <w:lang w:val="lt-LT"/>
        </w:rPr>
        <w:t xml:space="preserve">kodas </w:t>
      </w:r>
      <w:r w:rsidR="001E60B9">
        <w:rPr>
          <w:szCs w:val="24"/>
          <w:lang w:val="lt-LT"/>
        </w:rPr>
        <w:t>161</w:t>
      </w:r>
      <w:r w:rsidR="00DC20CC">
        <w:rPr>
          <w:szCs w:val="24"/>
          <w:lang w:val="lt-LT"/>
        </w:rPr>
        <w:t>186428</w:t>
      </w:r>
      <w:r w:rsidR="003A1FDE">
        <w:rPr>
          <w:szCs w:val="24"/>
          <w:lang w:val="lt-LT"/>
        </w:rPr>
        <w:t xml:space="preserve">) jai </w:t>
      </w:r>
      <w:r w:rsidR="00C6376D">
        <w:rPr>
          <w:szCs w:val="24"/>
          <w:lang w:val="lt-LT"/>
        </w:rPr>
        <w:t>nuosavybės teise priklausantį</w:t>
      </w:r>
      <w:r w:rsidR="00DC20CC">
        <w:rPr>
          <w:szCs w:val="24"/>
          <w:lang w:val="lt-LT"/>
        </w:rPr>
        <w:t xml:space="preserve">, </w:t>
      </w:r>
      <w:r w:rsidR="00C96355" w:rsidRPr="00A40759">
        <w:rPr>
          <w:szCs w:val="24"/>
          <w:lang w:val="lt-LT"/>
        </w:rPr>
        <w:t xml:space="preserve">neveikiantį, </w:t>
      </w:r>
      <w:r w:rsidR="00DC20CC" w:rsidRPr="00A40759">
        <w:rPr>
          <w:szCs w:val="24"/>
          <w:lang w:val="lt-LT"/>
        </w:rPr>
        <w:t xml:space="preserve">bendrovės veiklai nenaudojamą ir nereikalingą </w:t>
      </w:r>
      <w:r w:rsidR="00C6376D" w:rsidRPr="00A40759">
        <w:rPr>
          <w:szCs w:val="24"/>
          <w:lang w:val="lt-LT"/>
        </w:rPr>
        <w:t>turtą</w:t>
      </w:r>
      <w:r w:rsidR="009A6AFB" w:rsidRPr="00A40759">
        <w:rPr>
          <w:szCs w:val="24"/>
          <w:lang w:val="lt-LT"/>
        </w:rPr>
        <w:t xml:space="preserve"> </w:t>
      </w:r>
      <w:r w:rsidR="003A1FDE" w:rsidRPr="00A40759">
        <w:rPr>
          <w:szCs w:val="24"/>
          <w:lang w:val="lt-LT"/>
        </w:rPr>
        <w:t xml:space="preserve">– </w:t>
      </w:r>
      <w:r w:rsidR="00C96355" w:rsidRPr="00A40759">
        <w:rPr>
          <w:szCs w:val="24"/>
          <w:lang w:val="lt-LT"/>
        </w:rPr>
        <w:t xml:space="preserve">1954 m. statybos vandentiekio bokštą, </w:t>
      </w:r>
      <w:r w:rsidR="00766A37" w:rsidRPr="00A40759">
        <w:rPr>
          <w:szCs w:val="24"/>
          <w:lang w:val="lt-LT"/>
        </w:rPr>
        <w:t>unikalus numeris 4400-</w:t>
      </w:r>
      <w:r w:rsidR="00C96355" w:rsidRPr="00A40759">
        <w:rPr>
          <w:szCs w:val="24"/>
          <w:lang w:val="lt-LT"/>
        </w:rPr>
        <w:t>4913-9928</w:t>
      </w:r>
      <w:r w:rsidR="00766A37" w:rsidRPr="00A40759">
        <w:rPr>
          <w:szCs w:val="24"/>
          <w:lang w:val="lt-LT"/>
        </w:rPr>
        <w:t xml:space="preserve">, </w:t>
      </w:r>
      <w:r w:rsidR="00011EB7" w:rsidRPr="00A40759">
        <w:rPr>
          <w:szCs w:val="24"/>
          <w:lang w:val="lt-LT"/>
        </w:rPr>
        <w:t xml:space="preserve">plane pažymėtą </w:t>
      </w:r>
      <w:r w:rsidR="00C96355" w:rsidRPr="00A40759">
        <w:rPr>
          <w:szCs w:val="24"/>
          <w:lang w:val="lt-LT"/>
        </w:rPr>
        <w:t>VB</w:t>
      </w:r>
      <w:r w:rsidR="00011EB7" w:rsidRPr="00A40759">
        <w:rPr>
          <w:szCs w:val="24"/>
          <w:lang w:val="lt-LT"/>
        </w:rPr>
        <w:t xml:space="preserve">, </w:t>
      </w:r>
      <w:r w:rsidR="00A97926" w:rsidRPr="00A40759">
        <w:rPr>
          <w:szCs w:val="24"/>
          <w:lang w:val="lt-LT"/>
        </w:rPr>
        <w:t>esan</w:t>
      </w:r>
      <w:r w:rsidR="00FF6D6C" w:rsidRPr="00A40759">
        <w:rPr>
          <w:szCs w:val="24"/>
          <w:lang w:val="lt-LT"/>
        </w:rPr>
        <w:t>tį</w:t>
      </w:r>
      <w:r w:rsidR="00A97926" w:rsidRPr="00A40759">
        <w:rPr>
          <w:szCs w:val="24"/>
          <w:lang w:val="lt-LT"/>
        </w:rPr>
        <w:t xml:space="preserve"> Kėdainių </w:t>
      </w:r>
      <w:r w:rsidR="00FF6D6C" w:rsidRPr="00A40759">
        <w:rPr>
          <w:szCs w:val="24"/>
          <w:lang w:val="lt-LT"/>
        </w:rPr>
        <w:t>r</w:t>
      </w:r>
      <w:r w:rsidR="00A97926" w:rsidRPr="00A40759">
        <w:rPr>
          <w:szCs w:val="24"/>
          <w:lang w:val="lt-LT"/>
        </w:rPr>
        <w:t>.</w:t>
      </w:r>
      <w:r w:rsidR="00FF6D6C" w:rsidRPr="00A40759">
        <w:rPr>
          <w:szCs w:val="24"/>
          <w:lang w:val="lt-LT"/>
        </w:rPr>
        <w:t xml:space="preserve"> sav.</w:t>
      </w:r>
      <w:r w:rsidR="00A97926" w:rsidRPr="00A40759">
        <w:rPr>
          <w:szCs w:val="24"/>
          <w:lang w:val="lt-LT"/>
        </w:rPr>
        <w:t xml:space="preserve">, </w:t>
      </w:r>
      <w:r w:rsidR="00FF6D6C" w:rsidRPr="00A40759">
        <w:rPr>
          <w:szCs w:val="24"/>
          <w:lang w:val="lt-LT"/>
        </w:rPr>
        <w:t>Dotnuvos</w:t>
      </w:r>
      <w:r w:rsidR="00FF6D6C">
        <w:rPr>
          <w:szCs w:val="24"/>
          <w:lang w:val="lt-LT"/>
        </w:rPr>
        <w:t xml:space="preserve"> sen., Akademijos mstl., Dvaro</w:t>
      </w:r>
      <w:r w:rsidR="00011EB7">
        <w:rPr>
          <w:szCs w:val="24"/>
          <w:lang w:val="lt-LT"/>
        </w:rPr>
        <w:t xml:space="preserve"> g. </w:t>
      </w:r>
      <w:r w:rsidR="00940937">
        <w:rPr>
          <w:szCs w:val="24"/>
          <w:lang w:val="lt-LT"/>
        </w:rPr>
        <w:t>2</w:t>
      </w:r>
      <w:r w:rsidR="00C924C4">
        <w:rPr>
          <w:szCs w:val="24"/>
          <w:lang w:val="lt-LT"/>
        </w:rPr>
        <w:t>, kurio likutinė vertė – 1 Eur.</w:t>
      </w:r>
    </w:p>
    <w:p w:rsidR="00976DE8" w:rsidRDefault="00976DE8" w:rsidP="00976DE8">
      <w:pPr>
        <w:tabs>
          <w:tab w:val="left" w:pos="1134"/>
        </w:tabs>
        <w:jc w:val="both"/>
        <w:rPr>
          <w:color w:val="000000"/>
          <w:szCs w:val="24"/>
          <w:lang w:val="lt-LT"/>
        </w:rPr>
      </w:pPr>
      <w:r>
        <w:rPr>
          <w:color w:val="000000"/>
          <w:szCs w:val="24"/>
          <w:lang w:val="lt-LT"/>
        </w:rPr>
        <w:t xml:space="preserve">              2.</w:t>
      </w:r>
      <w:r w:rsidR="00911582">
        <w:rPr>
          <w:color w:val="000000"/>
          <w:szCs w:val="24"/>
          <w:lang w:val="lt-LT"/>
        </w:rPr>
        <w:t xml:space="preserve"> </w:t>
      </w:r>
      <w:r w:rsidR="00CB15D7">
        <w:rPr>
          <w:color w:val="000000"/>
          <w:szCs w:val="24"/>
          <w:lang w:val="lt-LT"/>
        </w:rPr>
        <w:t xml:space="preserve">Įgalioti Kėdainių rajono savivaldybės administracijos direktorių pasirašyti visus su </w:t>
      </w:r>
      <w:r w:rsidR="00940937">
        <w:rPr>
          <w:color w:val="000000"/>
          <w:szCs w:val="24"/>
          <w:lang w:val="lt-LT"/>
        </w:rPr>
        <w:t>turto</w:t>
      </w:r>
      <w:r w:rsidR="00CB15D7">
        <w:rPr>
          <w:color w:val="000000"/>
          <w:szCs w:val="24"/>
          <w:lang w:val="lt-LT"/>
        </w:rPr>
        <w:t xml:space="preserve"> perėmimu susijusius dokumentus.</w:t>
      </w:r>
    </w:p>
    <w:p w:rsidR="0004465C" w:rsidRDefault="00976DE8" w:rsidP="0004465C">
      <w:pPr>
        <w:jc w:val="both"/>
      </w:pPr>
      <w:r>
        <w:rPr>
          <w:color w:val="000000"/>
          <w:szCs w:val="24"/>
          <w:lang w:val="lt-LT"/>
        </w:rPr>
        <w:t xml:space="preserve">     </w:t>
      </w:r>
      <w:r w:rsidR="0004465C">
        <w:rPr>
          <w:rFonts w:eastAsia="Lucida Sans Unicode" w:cs="Tahoma"/>
          <w:color w:val="000000"/>
        </w:rPr>
        <w:t xml:space="preserve">         </w:t>
      </w:r>
      <w:r w:rsidR="0004465C">
        <w:rPr>
          <w:rFonts w:eastAsia="Calibri"/>
        </w:rPr>
        <w:t xml:space="preserve">Šis </w:t>
      </w:r>
      <w:r w:rsidR="0004465C">
        <w:rPr>
          <w:rFonts w:eastAsia="Calibri"/>
          <w:iCs/>
        </w:rPr>
        <w:t>sprendimas</w:t>
      </w:r>
      <w:r w:rsidR="0004465C">
        <w:rPr>
          <w:rFonts w:eastAsia="Calibri"/>
        </w:rPr>
        <w:t xml:space="preserve"> per vieną mėnesį nuo </w:t>
      </w:r>
      <w:r w:rsidR="0004465C">
        <w:rPr>
          <w:rFonts w:eastAsia="Calibri"/>
          <w:iCs/>
        </w:rPr>
        <w:t>sprendimo</w:t>
      </w:r>
      <w:r w:rsidR="0004465C">
        <w:rPr>
          <w:rFonts w:eastAsia="Calibri"/>
        </w:rPr>
        <w:t xml:space="preserve"> </w:t>
      </w:r>
      <w:r w:rsidR="0004465C">
        <w:rPr>
          <w:rFonts w:eastAsia="Calibri"/>
          <w:iCs/>
        </w:rPr>
        <w:t>paskelbimo</w:t>
      </w:r>
      <w:r w:rsidR="0004465C">
        <w:rPr>
          <w:rFonts w:eastAsia="Calibri"/>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87144" w:rsidRDefault="00976DE8" w:rsidP="00F034E7">
      <w:pPr>
        <w:tabs>
          <w:tab w:val="left" w:pos="1134"/>
        </w:tabs>
        <w:jc w:val="both"/>
        <w:rPr>
          <w:spacing w:val="6"/>
          <w:szCs w:val="24"/>
          <w:lang w:eastAsia="lt-LT"/>
        </w:rPr>
      </w:pPr>
      <w:r>
        <w:rPr>
          <w:color w:val="000000"/>
          <w:szCs w:val="24"/>
          <w:lang w:val="lt-LT"/>
        </w:rPr>
        <w:t xml:space="preserve">        </w:t>
      </w:r>
      <w:r w:rsidR="00087677">
        <w:rPr>
          <w:color w:val="000000"/>
          <w:szCs w:val="24"/>
          <w:lang w:val="lt-LT"/>
        </w:rPr>
        <w:t xml:space="preserve"> </w:t>
      </w:r>
    </w:p>
    <w:p w:rsidR="00F87144" w:rsidRDefault="00F87144" w:rsidP="00F87144">
      <w:pPr>
        <w:jc w:val="both"/>
        <w:rPr>
          <w:szCs w:val="24"/>
          <w:lang w:eastAsia="lt-LT"/>
        </w:rPr>
      </w:pPr>
    </w:p>
    <w:p w:rsidR="007544B0" w:rsidRDefault="007544B0" w:rsidP="00F87144">
      <w:pPr>
        <w:jc w:val="both"/>
        <w:rPr>
          <w:szCs w:val="24"/>
          <w:lang w:eastAsia="lt-LT"/>
        </w:rPr>
      </w:pPr>
    </w:p>
    <w:p w:rsidR="00502D76" w:rsidRPr="00EA37C1" w:rsidRDefault="00502D76" w:rsidP="00F87144">
      <w:pPr>
        <w:jc w:val="both"/>
        <w:rPr>
          <w:szCs w:val="24"/>
          <w:lang w:eastAsia="lt-LT"/>
        </w:rPr>
      </w:pPr>
    </w:p>
    <w:p w:rsidR="00F87144" w:rsidRPr="00EA37C1" w:rsidRDefault="00F87144" w:rsidP="00F87144">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F87144" w:rsidRPr="00EA37C1" w:rsidRDefault="00F87144" w:rsidP="00F87144">
      <w:pPr>
        <w:rPr>
          <w:szCs w:val="24"/>
          <w:lang w:eastAsia="lt-LT"/>
        </w:rPr>
      </w:pPr>
    </w:p>
    <w:p w:rsidR="00F87144" w:rsidRDefault="00F87144"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7544B0" w:rsidRDefault="007544B0" w:rsidP="00F87144">
      <w:pPr>
        <w:rPr>
          <w:szCs w:val="24"/>
          <w:lang w:val="lt-LT" w:eastAsia="lt-LT"/>
        </w:rPr>
      </w:pPr>
    </w:p>
    <w:p w:rsidR="00F87144" w:rsidRDefault="00F87144" w:rsidP="00F87144">
      <w:pPr>
        <w:rPr>
          <w:szCs w:val="24"/>
          <w:lang w:eastAsia="lt-LT"/>
        </w:rPr>
      </w:pPr>
    </w:p>
    <w:p w:rsidR="00F87144" w:rsidRDefault="00F87144" w:rsidP="00F87144">
      <w:pPr>
        <w:rPr>
          <w:szCs w:val="24"/>
          <w:lang w:eastAsia="lt-LT"/>
        </w:rPr>
      </w:pPr>
    </w:p>
    <w:p w:rsidR="00F87144" w:rsidRDefault="00F87144" w:rsidP="00F87144">
      <w:pPr>
        <w:rPr>
          <w:szCs w:val="24"/>
          <w:lang w:eastAsia="lt-LT"/>
        </w:rPr>
      </w:pPr>
    </w:p>
    <w:p w:rsidR="00F87144" w:rsidRPr="00C33787" w:rsidRDefault="00F87144" w:rsidP="00F87144">
      <w:pPr>
        <w:tabs>
          <w:tab w:val="left" w:pos="2717"/>
          <w:tab w:val="left" w:pos="5134"/>
          <w:tab w:val="left" w:pos="7613"/>
        </w:tabs>
        <w:jc w:val="both"/>
        <w:rPr>
          <w:szCs w:val="24"/>
        </w:rPr>
      </w:pPr>
      <w:r w:rsidRPr="00C33787">
        <w:rPr>
          <w:szCs w:val="24"/>
        </w:rPr>
        <w:t>Audronė Naujalienė</w:t>
      </w:r>
      <w:r w:rsidRPr="00C33787">
        <w:rPr>
          <w:szCs w:val="24"/>
        </w:rPr>
        <w:tab/>
        <w:t>Arūnas Kacevičius</w:t>
      </w:r>
      <w:r w:rsidRPr="00C33787">
        <w:rPr>
          <w:szCs w:val="24"/>
        </w:rPr>
        <w:tab/>
        <w:t>Dalius Ramonas</w:t>
      </w:r>
      <w:r w:rsidRPr="00C33787">
        <w:rPr>
          <w:szCs w:val="24"/>
        </w:rPr>
        <w:tab/>
        <w:t>Rūta Švedienė</w:t>
      </w:r>
    </w:p>
    <w:p w:rsidR="00F87144" w:rsidRPr="00C33787" w:rsidRDefault="00F87144" w:rsidP="00F87144">
      <w:pPr>
        <w:tabs>
          <w:tab w:val="left" w:pos="2717"/>
          <w:tab w:val="left" w:pos="5134"/>
          <w:tab w:val="left" w:pos="7613"/>
        </w:tabs>
        <w:jc w:val="both"/>
        <w:rPr>
          <w:szCs w:val="24"/>
        </w:rPr>
      </w:pPr>
      <w:r w:rsidRPr="00C33787">
        <w:rPr>
          <w:szCs w:val="24"/>
        </w:rPr>
        <w:t>20</w:t>
      </w:r>
      <w:r>
        <w:rPr>
          <w:szCs w:val="24"/>
        </w:rPr>
        <w:t>2</w:t>
      </w:r>
      <w:r w:rsidR="00181ED2">
        <w:rPr>
          <w:szCs w:val="24"/>
          <w:lang w:val="lt-LT"/>
        </w:rPr>
        <w:t>2</w:t>
      </w:r>
      <w:r w:rsidRPr="00C33787">
        <w:rPr>
          <w:szCs w:val="24"/>
        </w:rPr>
        <w:t>-</w:t>
      </w:r>
      <w:r w:rsidR="00A40759">
        <w:rPr>
          <w:szCs w:val="24"/>
          <w:lang w:val="lt-LT"/>
        </w:rPr>
        <w:t>10</w:t>
      </w:r>
      <w:r w:rsidRPr="00C33787">
        <w:rPr>
          <w:szCs w:val="24"/>
        </w:rPr>
        <w:t>-</w:t>
      </w:r>
      <w:r w:rsidRPr="00C33787">
        <w:rPr>
          <w:szCs w:val="24"/>
        </w:rPr>
        <w:tab/>
        <w:t>20</w:t>
      </w:r>
      <w:r>
        <w:rPr>
          <w:szCs w:val="24"/>
        </w:rPr>
        <w:t>2</w:t>
      </w:r>
      <w:r w:rsidR="00181ED2">
        <w:rPr>
          <w:szCs w:val="24"/>
          <w:lang w:val="lt-LT"/>
        </w:rPr>
        <w:t>2</w:t>
      </w:r>
      <w:r w:rsidRPr="00C33787">
        <w:rPr>
          <w:szCs w:val="24"/>
        </w:rPr>
        <w:t>-</w:t>
      </w:r>
      <w:r w:rsidR="00A40759">
        <w:rPr>
          <w:szCs w:val="24"/>
          <w:lang w:val="lt-LT"/>
        </w:rPr>
        <w:t>1</w:t>
      </w:r>
      <w:r>
        <w:rPr>
          <w:szCs w:val="24"/>
          <w:lang w:val="lt-LT"/>
        </w:rPr>
        <w:t>0</w:t>
      </w:r>
      <w:r w:rsidRPr="00C33787">
        <w:rPr>
          <w:szCs w:val="24"/>
        </w:rPr>
        <w:t>-</w:t>
      </w:r>
      <w:r w:rsidRPr="00C33787">
        <w:rPr>
          <w:szCs w:val="24"/>
        </w:rPr>
        <w:tab/>
        <w:t>20</w:t>
      </w:r>
      <w:r>
        <w:rPr>
          <w:szCs w:val="24"/>
        </w:rPr>
        <w:t>2</w:t>
      </w:r>
      <w:r w:rsidR="00181ED2">
        <w:rPr>
          <w:szCs w:val="24"/>
          <w:lang w:val="lt-LT"/>
        </w:rPr>
        <w:t>2</w:t>
      </w:r>
      <w:r w:rsidRPr="00C33787">
        <w:rPr>
          <w:szCs w:val="24"/>
        </w:rPr>
        <w:t>-</w:t>
      </w:r>
      <w:r w:rsidR="00A40759">
        <w:rPr>
          <w:szCs w:val="24"/>
          <w:lang w:val="lt-LT"/>
        </w:rPr>
        <w:t>1</w:t>
      </w:r>
      <w:r>
        <w:rPr>
          <w:szCs w:val="24"/>
          <w:lang w:val="lt-LT"/>
        </w:rPr>
        <w:t>0</w:t>
      </w:r>
      <w:r>
        <w:rPr>
          <w:szCs w:val="24"/>
        </w:rPr>
        <w:t>-</w:t>
      </w:r>
      <w:r w:rsidRPr="00C33787">
        <w:rPr>
          <w:szCs w:val="24"/>
        </w:rPr>
        <w:tab/>
        <w:t>20</w:t>
      </w:r>
      <w:r>
        <w:rPr>
          <w:szCs w:val="24"/>
        </w:rPr>
        <w:t>2</w:t>
      </w:r>
      <w:r w:rsidR="00181ED2">
        <w:rPr>
          <w:szCs w:val="24"/>
          <w:lang w:val="lt-LT"/>
        </w:rPr>
        <w:t>2</w:t>
      </w:r>
      <w:r>
        <w:rPr>
          <w:szCs w:val="24"/>
        </w:rPr>
        <w:t>-</w:t>
      </w:r>
      <w:r w:rsidR="00A40759">
        <w:rPr>
          <w:szCs w:val="24"/>
          <w:lang w:val="lt-LT"/>
        </w:rPr>
        <w:t>10</w:t>
      </w:r>
      <w:r w:rsidRPr="00C33787">
        <w:rPr>
          <w:szCs w:val="24"/>
        </w:rPr>
        <w:t>-</w:t>
      </w:r>
    </w:p>
    <w:p w:rsidR="00502D76" w:rsidRDefault="00502D76" w:rsidP="006D1BE1">
      <w:pPr>
        <w:rPr>
          <w:lang w:val="lt-LT"/>
        </w:rPr>
      </w:pPr>
    </w:p>
    <w:p w:rsidR="005730C6" w:rsidRDefault="005730C6" w:rsidP="006D1BE1">
      <w:pPr>
        <w:rPr>
          <w:lang w:val="lt-LT"/>
        </w:rPr>
      </w:pPr>
    </w:p>
    <w:p w:rsidR="00740E42" w:rsidRPr="00A47A3A" w:rsidRDefault="00EE0449" w:rsidP="006D1BE1">
      <w:pPr>
        <w:rPr>
          <w:rFonts w:cs="Tahoma"/>
          <w:lang w:val="lt-LT"/>
        </w:rPr>
      </w:pPr>
      <w:r>
        <w:rPr>
          <w:lang w:val="lt-LT"/>
        </w:rPr>
        <w:lastRenderedPageBreak/>
        <w:t xml:space="preserve">Kėdainių </w:t>
      </w:r>
      <w:r w:rsidR="00740E42">
        <w:t>rajono savivaldybės tarybai</w:t>
      </w:r>
    </w:p>
    <w:p w:rsidR="00D07EC1" w:rsidRDefault="00D07EC1" w:rsidP="00023908">
      <w:pPr>
        <w:jc w:val="both"/>
        <w:rPr>
          <w:lang w:val="lt-LT"/>
        </w:rPr>
      </w:pPr>
    </w:p>
    <w:p w:rsidR="00740E42" w:rsidRDefault="00740E42">
      <w:pPr>
        <w:jc w:val="center"/>
        <w:rPr>
          <w:b/>
          <w:szCs w:val="24"/>
          <w:lang w:val="lt-LT" w:eastAsia="ar-SA"/>
        </w:rPr>
      </w:pPr>
      <w:r>
        <w:rPr>
          <w:b/>
          <w:szCs w:val="24"/>
          <w:lang w:val="lt-LT" w:eastAsia="ar-SA"/>
        </w:rPr>
        <w:t>AIŠKINAMASIS RAŠTAS</w:t>
      </w:r>
    </w:p>
    <w:p w:rsidR="005D1160" w:rsidRPr="00A97926" w:rsidRDefault="005D1160" w:rsidP="005D1160">
      <w:pPr>
        <w:spacing w:line="200" w:lineRule="atLeast"/>
        <w:ind w:right="-374"/>
        <w:jc w:val="center"/>
        <w:rPr>
          <w:rFonts w:eastAsia="Lucida Sans Unicode" w:cs="Tahoma"/>
          <w:b/>
          <w:bCs/>
          <w:color w:val="000000"/>
          <w:szCs w:val="24"/>
          <w:lang w:val="lt-LT"/>
        </w:rPr>
      </w:pPr>
      <w:r>
        <w:rPr>
          <w:b/>
          <w:bCs/>
        </w:rPr>
        <w:t xml:space="preserve">DĖL </w:t>
      </w:r>
      <w:r>
        <w:rPr>
          <w:rFonts w:eastAsia="Lucida Sans Unicode" w:cs="Tahoma"/>
          <w:b/>
          <w:bCs/>
          <w:color w:val="000000"/>
          <w:szCs w:val="24"/>
        </w:rPr>
        <w:t xml:space="preserve">SUTIKIMO </w:t>
      </w:r>
      <w:r>
        <w:rPr>
          <w:rFonts w:eastAsia="Lucida Sans Unicode" w:cs="Tahoma"/>
          <w:b/>
          <w:bCs/>
          <w:color w:val="000000"/>
          <w:szCs w:val="24"/>
          <w:lang w:val="lt-LT"/>
        </w:rPr>
        <w:t xml:space="preserve">NEATLYGINTINAI </w:t>
      </w:r>
      <w:r>
        <w:rPr>
          <w:rFonts w:eastAsia="Lucida Sans Unicode" w:cs="Tahoma"/>
          <w:b/>
          <w:bCs/>
          <w:color w:val="000000"/>
          <w:szCs w:val="24"/>
        </w:rPr>
        <w:t xml:space="preserve">PERIMTI TURTĄ </w:t>
      </w:r>
    </w:p>
    <w:p w:rsidR="005D1160" w:rsidRDefault="005D1160" w:rsidP="00510F83">
      <w:pPr>
        <w:ind w:firstLine="709"/>
        <w:jc w:val="center"/>
      </w:pPr>
    </w:p>
    <w:p w:rsidR="00510F83" w:rsidRDefault="00510F83" w:rsidP="00510F83">
      <w:pPr>
        <w:ind w:firstLine="709"/>
        <w:jc w:val="center"/>
      </w:pPr>
      <w:r>
        <w:t>20</w:t>
      </w:r>
      <w:r w:rsidR="004F157F">
        <w:rPr>
          <w:lang w:val="lt-LT"/>
        </w:rPr>
        <w:t>2</w:t>
      </w:r>
      <w:r w:rsidR="005D1160">
        <w:rPr>
          <w:lang w:val="lt-LT"/>
        </w:rPr>
        <w:t>2</w:t>
      </w:r>
      <w:r>
        <w:t xml:space="preserve"> m. </w:t>
      </w:r>
      <w:r w:rsidR="005D1160">
        <w:rPr>
          <w:lang w:val="lt-LT"/>
        </w:rPr>
        <w:t>spal</w:t>
      </w:r>
      <w:r w:rsidR="004F157F">
        <w:rPr>
          <w:lang w:val="lt-LT"/>
        </w:rPr>
        <w:t>io 1</w:t>
      </w:r>
      <w:r w:rsidR="005D1160">
        <w:rPr>
          <w:lang w:val="lt-LT"/>
        </w:rPr>
        <w:t>4</w:t>
      </w:r>
      <w:r>
        <w:t xml:space="preserve"> d.</w:t>
      </w:r>
    </w:p>
    <w:p w:rsidR="00510F83" w:rsidRDefault="00510F83" w:rsidP="00510F83">
      <w:pPr>
        <w:ind w:firstLine="709"/>
        <w:jc w:val="center"/>
      </w:pPr>
      <w:r>
        <w:t>Kėdainiai</w:t>
      </w:r>
    </w:p>
    <w:p w:rsidR="00510F83" w:rsidRDefault="00510F83" w:rsidP="00510F83">
      <w:pPr>
        <w:ind w:firstLine="709"/>
        <w:jc w:val="both"/>
        <w:rPr>
          <w:b/>
        </w:rPr>
      </w:pPr>
    </w:p>
    <w:p w:rsidR="005A1139" w:rsidRPr="001E652B" w:rsidRDefault="00510F83" w:rsidP="00510F83">
      <w:pPr>
        <w:ind w:firstLine="709"/>
        <w:jc w:val="both"/>
        <w:rPr>
          <w:b/>
          <w:szCs w:val="24"/>
        </w:rPr>
      </w:pPr>
      <w:r w:rsidRPr="001E652B">
        <w:rPr>
          <w:b/>
          <w:szCs w:val="24"/>
        </w:rPr>
        <w:t>Parengto sprendimo projekto tikslai:</w:t>
      </w:r>
    </w:p>
    <w:p w:rsidR="001E652B" w:rsidRDefault="005A1139" w:rsidP="00510F83">
      <w:pPr>
        <w:ind w:firstLine="709"/>
        <w:jc w:val="both"/>
        <w:rPr>
          <w:szCs w:val="24"/>
          <w:lang w:val="lt-LT"/>
        </w:rPr>
      </w:pPr>
      <w:r w:rsidRPr="001E652B">
        <w:rPr>
          <w:szCs w:val="24"/>
          <w:lang w:val="lt-LT"/>
        </w:rPr>
        <w:t>S</w:t>
      </w:r>
      <w:r w:rsidRPr="001E652B">
        <w:rPr>
          <w:szCs w:val="24"/>
        </w:rPr>
        <w:t>utikti</w:t>
      </w:r>
      <w:r w:rsidRPr="001E652B">
        <w:rPr>
          <w:szCs w:val="24"/>
          <w:lang w:val="lt-LT"/>
        </w:rPr>
        <w:t xml:space="preserve"> </w:t>
      </w:r>
      <w:r w:rsidRPr="001E652B">
        <w:rPr>
          <w:szCs w:val="24"/>
        </w:rPr>
        <w:t>perimti</w:t>
      </w:r>
      <w:r w:rsidRPr="001E652B">
        <w:rPr>
          <w:szCs w:val="24"/>
          <w:lang w:val="lt-LT"/>
        </w:rPr>
        <w:t xml:space="preserve"> neatlygintinai</w:t>
      </w:r>
      <w:r w:rsidRPr="001E652B">
        <w:rPr>
          <w:szCs w:val="24"/>
        </w:rPr>
        <w:t xml:space="preserve"> savivaldybės nuosavybėn</w:t>
      </w:r>
      <w:r w:rsidRPr="001E652B">
        <w:rPr>
          <w:szCs w:val="24"/>
          <w:lang w:val="lt-LT"/>
        </w:rPr>
        <w:t xml:space="preserve"> </w:t>
      </w:r>
      <w:r w:rsidR="001E652B" w:rsidRPr="001E652B">
        <w:rPr>
          <w:szCs w:val="24"/>
          <w:lang w:val="lt-LT"/>
        </w:rPr>
        <w:t xml:space="preserve">vandentiekio bokštą </w:t>
      </w:r>
      <w:r w:rsidRPr="001E652B">
        <w:rPr>
          <w:szCs w:val="24"/>
          <w:lang w:val="lt-LT"/>
        </w:rPr>
        <w:t xml:space="preserve">iš </w:t>
      </w:r>
      <w:r w:rsidR="001E652B" w:rsidRPr="001E652B">
        <w:rPr>
          <w:szCs w:val="24"/>
          <w:lang w:val="lt-LT"/>
        </w:rPr>
        <w:t>UAB „Kėdainių vandenys“</w:t>
      </w:r>
      <w:r w:rsidR="001E652B">
        <w:rPr>
          <w:szCs w:val="24"/>
          <w:lang w:val="lt-LT"/>
        </w:rPr>
        <w:t>.</w:t>
      </w:r>
    </w:p>
    <w:p w:rsidR="00510F83" w:rsidRPr="001E652B" w:rsidRDefault="00510F83" w:rsidP="00510F83">
      <w:pPr>
        <w:ind w:firstLine="709"/>
        <w:jc w:val="both"/>
        <w:rPr>
          <w:b/>
          <w:szCs w:val="24"/>
        </w:rPr>
      </w:pPr>
      <w:r w:rsidRPr="001E652B">
        <w:rPr>
          <w:b/>
          <w:szCs w:val="24"/>
        </w:rPr>
        <w:t>Sprendimo projekto esmė</w:t>
      </w:r>
      <w:r w:rsidRPr="001E652B">
        <w:rPr>
          <w:szCs w:val="24"/>
        </w:rPr>
        <w:t xml:space="preserve">, </w:t>
      </w:r>
      <w:r w:rsidRPr="001E652B">
        <w:rPr>
          <w:b/>
          <w:szCs w:val="24"/>
        </w:rPr>
        <w:t>rengimo priežastys ir motyvai:</w:t>
      </w:r>
    </w:p>
    <w:p w:rsidR="00600A80" w:rsidRDefault="001E652B" w:rsidP="001E652B">
      <w:pPr>
        <w:pStyle w:val="Pagrindinistekstas"/>
        <w:spacing w:after="0"/>
        <w:jc w:val="both"/>
        <w:rPr>
          <w:szCs w:val="24"/>
          <w:lang w:val="lt-LT"/>
        </w:rPr>
      </w:pPr>
      <w:r>
        <w:rPr>
          <w:szCs w:val="24"/>
          <w:lang w:val="lt-LT"/>
        </w:rPr>
        <w:t xml:space="preserve">            </w:t>
      </w:r>
      <w:r w:rsidRPr="001E652B">
        <w:rPr>
          <w:szCs w:val="24"/>
          <w:lang w:val="lt-LT"/>
        </w:rPr>
        <w:t xml:space="preserve">UAB „Kėdainių vandenys“ </w:t>
      </w:r>
      <w:r w:rsidR="006D74DC">
        <w:rPr>
          <w:szCs w:val="24"/>
          <w:lang w:val="lt-LT"/>
        </w:rPr>
        <w:t xml:space="preserve">reorganizuojant UAB „Akademijos komunalinės paslaugos“, </w:t>
      </w:r>
      <w:r w:rsidR="00E428AC">
        <w:rPr>
          <w:szCs w:val="24"/>
          <w:lang w:val="lt-LT"/>
        </w:rPr>
        <w:t>buvo perduotas</w:t>
      </w:r>
      <w:r w:rsidR="00B257C2">
        <w:rPr>
          <w:szCs w:val="24"/>
          <w:lang w:val="lt-LT"/>
        </w:rPr>
        <w:t xml:space="preserve"> </w:t>
      </w:r>
      <w:r w:rsidRPr="001E652B">
        <w:rPr>
          <w:szCs w:val="24"/>
          <w:lang w:val="lt-LT"/>
        </w:rPr>
        <w:t>1954 m. statybos vandentiekio bokšt</w:t>
      </w:r>
      <w:r w:rsidR="00B257C2">
        <w:rPr>
          <w:szCs w:val="24"/>
          <w:lang w:val="lt-LT"/>
        </w:rPr>
        <w:t>as</w:t>
      </w:r>
      <w:r w:rsidRPr="001E652B">
        <w:rPr>
          <w:szCs w:val="24"/>
          <w:lang w:val="lt-LT"/>
        </w:rPr>
        <w:t>, esant</w:t>
      </w:r>
      <w:r w:rsidR="00B257C2">
        <w:rPr>
          <w:szCs w:val="24"/>
          <w:lang w:val="lt-LT"/>
        </w:rPr>
        <w:t>is</w:t>
      </w:r>
      <w:r w:rsidRPr="001E652B">
        <w:rPr>
          <w:szCs w:val="24"/>
          <w:lang w:val="lt-LT"/>
        </w:rPr>
        <w:t xml:space="preserve"> </w:t>
      </w:r>
      <w:r w:rsidR="00B257C2">
        <w:rPr>
          <w:szCs w:val="24"/>
          <w:lang w:val="lt-LT"/>
        </w:rPr>
        <w:t xml:space="preserve">parke </w:t>
      </w:r>
      <w:r w:rsidRPr="001E652B">
        <w:rPr>
          <w:szCs w:val="24"/>
          <w:lang w:val="lt-LT"/>
        </w:rPr>
        <w:t>Dotnuvos sen., Akademijos mstl., Dvaro g. 2</w:t>
      </w:r>
      <w:r w:rsidR="00B257C2">
        <w:rPr>
          <w:szCs w:val="24"/>
          <w:lang w:val="lt-LT"/>
        </w:rPr>
        <w:t xml:space="preserve">. Bokšto savo veiklai ir funkcijoms vykdyti bendrovė nenaudoja.  </w:t>
      </w:r>
    </w:p>
    <w:p w:rsidR="001E652B" w:rsidRPr="001E652B" w:rsidRDefault="00B257C2" w:rsidP="00600A80">
      <w:pPr>
        <w:pStyle w:val="Pagrindinistekstas"/>
        <w:spacing w:after="0"/>
        <w:ind w:firstLine="709"/>
        <w:jc w:val="both"/>
        <w:rPr>
          <w:szCs w:val="24"/>
          <w:lang w:val="lt-LT"/>
        </w:rPr>
      </w:pPr>
      <w:r>
        <w:rPr>
          <w:szCs w:val="24"/>
          <w:lang w:val="lt-LT"/>
        </w:rPr>
        <w:t>Ant jo pritvirtinta atminimo lenta, skirta atminti Dotnuvos I. Mičiurino vidurinės mokyklos mokinius, 1956 m. iškėlusius šiame vandens bokšte Lietuvos valstybinę vėliavą.</w:t>
      </w:r>
    </w:p>
    <w:p w:rsidR="001E652B" w:rsidRPr="00600A80" w:rsidRDefault="00600A80" w:rsidP="00510F83">
      <w:pPr>
        <w:ind w:firstLine="709"/>
        <w:jc w:val="both"/>
        <w:rPr>
          <w:szCs w:val="24"/>
          <w:lang w:val="lt-LT"/>
        </w:rPr>
      </w:pPr>
      <w:r w:rsidRPr="00600A80">
        <w:rPr>
          <w:szCs w:val="24"/>
          <w:lang w:val="lt-LT"/>
        </w:rPr>
        <w:t>Siūloma perimti šį turtą savivaldybės nuosavybėn</w:t>
      </w:r>
      <w:r>
        <w:rPr>
          <w:szCs w:val="24"/>
          <w:lang w:val="lt-LT"/>
        </w:rPr>
        <w:t>,</w:t>
      </w:r>
      <w:r w:rsidRPr="00600A80">
        <w:rPr>
          <w:szCs w:val="24"/>
          <w:lang w:val="lt-LT"/>
        </w:rPr>
        <w:t xml:space="preserve"> </w:t>
      </w:r>
      <w:r>
        <w:rPr>
          <w:szCs w:val="24"/>
          <w:lang w:val="lt-LT"/>
        </w:rPr>
        <w:t xml:space="preserve">jį naudoti kaip atminimo objektą bei </w:t>
      </w:r>
      <w:r w:rsidRPr="00600A80">
        <w:rPr>
          <w:szCs w:val="24"/>
          <w:lang w:val="lt-LT"/>
        </w:rPr>
        <w:t xml:space="preserve"> </w:t>
      </w:r>
      <w:r>
        <w:rPr>
          <w:szCs w:val="24"/>
          <w:lang w:val="lt-LT"/>
        </w:rPr>
        <w:t>ieškoti alternatyvų ir galimyb</w:t>
      </w:r>
      <w:r w:rsidR="00811AC5">
        <w:rPr>
          <w:szCs w:val="24"/>
          <w:lang w:val="lt-LT"/>
        </w:rPr>
        <w:t>ių</w:t>
      </w:r>
      <w:r>
        <w:rPr>
          <w:szCs w:val="24"/>
          <w:lang w:val="lt-LT"/>
        </w:rPr>
        <w:t xml:space="preserve"> pritaikyti jį ir naudoti kaip traukos objektą.</w:t>
      </w:r>
    </w:p>
    <w:p w:rsidR="005D1160" w:rsidRPr="001E652B" w:rsidRDefault="00A30984" w:rsidP="00510F83">
      <w:pPr>
        <w:ind w:firstLine="709"/>
        <w:jc w:val="both"/>
        <w:rPr>
          <w:b/>
          <w:szCs w:val="24"/>
          <w:lang w:val="lt-LT"/>
        </w:rPr>
      </w:pPr>
      <w:r w:rsidRPr="001E652B">
        <w:rPr>
          <w:b/>
          <w:szCs w:val="24"/>
          <w:lang w:val="lt-LT"/>
        </w:rPr>
        <w:t>L</w:t>
      </w:r>
      <w:r w:rsidR="00510F83" w:rsidRPr="001E652B">
        <w:rPr>
          <w:b/>
          <w:szCs w:val="24"/>
        </w:rPr>
        <w:t>ėšų poreikis (jeigu sprendimui įgyvendinti reikalingos lėšos):</w:t>
      </w:r>
      <w:r w:rsidR="00A257B8" w:rsidRPr="001E652B">
        <w:rPr>
          <w:b/>
          <w:szCs w:val="24"/>
          <w:lang w:val="lt-LT"/>
        </w:rPr>
        <w:t xml:space="preserve"> </w:t>
      </w:r>
    </w:p>
    <w:p w:rsidR="00510F83" w:rsidRPr="001E652B" w:rsidRDefault="00510F83" w:rsidP="00510F83">
      <w:pPr>
        <w:ind w:firstLine="709"/>
        <w:jc w:val="both"/>
        <w:rPr>
          <w:szCs w:val="24"/>
        </w:rPr>
      </w:pPr>
      <w:r w:rsidRPr="001E652B">
        <w:rPr>
          <w:szCs w:val="24"/>
        </w:rPr>
        <w:t>Nėra.</w:t>
      </w:r>
    </w:p>
    <w:p w:rsidR="00510F83" w:rsidRPr="001E652B" w:rsidRDefault="00510F83" w:rsidP="00510F83">
      <w:pPr>
        <w:ind w:firstLine="709"/>
        <w:jc w:val="both"/>
        <w:rPr>
          <w:b/>
          <w:szCs w:val="24"/>
          <w:lang w:val="lt-LT"/>
        </w:rPr>
      </w:pPr>
      <w:r w:rsidRPr="001E652B">
        <w:rPr>
          <w:b/>
          <w:szCs w:val="24"/>
        </w:rPr>
        <w:t>Laukiami rezultatai:</w:t>
      </w:r>
    </w:p>
    <w:p w:rsidR="00AB6BA7" w:rsidRDefault="00364EBC" w:rsidP="00510F83">
      <w:pPr>
        <w:ind w:firstLine="680"/>
        <w:jc w:val="both"/>
        <w:rPr>
          <w:szCs w:val="24"/>
          <w:lang w:val="lt-LT"/>
        </w:rPr>
      </w:pPr>
      <w:r>
        <w:rPr>
          <w:bCs/>
          <w:szCs w:val="24"/>
          <w:lang w:val="lt-LT"/>
        </w:rPr>
        <w:t>Bendrovės veiklai nenaudojamo t</w:t>
      </w:r>
      <w:r w:rsidR="00ED4225" w:rsidRPr="001E652B">
        <w:rPr>
          <w:bCs/>
          <w:szCs w:val="24"/>
          <w:lang w:val="lt-LT"/>
        </w:rPr>
        <w:t>urto perėmimas savivaldybės nuosavybėn</w:t>
      </w:r>
      <w:r>
        <w:rPr>
          <w:bCs/>
          <w:szCs w:val="24"/>
          <w:lang w:val="lt-LT"/>
        </w:rPr>
        <w:t xml:space="preserve">, </w:t>
      </w:r>
      <w:r w:rsidR="00ED4225" w:rsidRPr="001E652B">
        <w:rPr>
          <w:bCs/>
          <w:szCs w:val="24"/>
          <w:lang w:val="lt-LT"/>
        </w:rPr>
        <w:t>jo</w:t>
      </w:r>
      <w:r>
        <w:rPr>
          <w:bCs/>
          <w:szCs w:val="24"/>
          <w:lang w:val="lt-LT"/>
        </w:rPr>
        <w:t>,</w:t>
      </w:r>
      <w:r w:rsidR="00ED4225" w:rsidRPr="001E652B">
        <w:rPr>
          <w:bCs/>
          <w:szCs w:val="24"/>
          <w:lang w:val="lt-LT"/>
        </w:rPr>
        <w:t xml:space="preserve"> </w:t>
      </w:r>
      <w:r w:rsidR="00AB6BA7">
        <w:rPr>
          <w:szCs w:val="24"/>
          <w:lang w:val="lt-LT"/>
        </w:rPr>
        <w:t>kaip atminimo objekt</w:t>
      </w:r>
      <w:r>
        <w:rPr>
          <w:szCs w:val="24"/>
          <w:lang w:val="lt-LT"/>
        </w:rPr>
        <w:t>o, naudojimas visuomenės poreikiams.</w:t>
      </w:r>
    </w:p>
    <w:p w:rsidR="00510F83" w:rsidRPr="001E652B" w:rsidRDefault="00510F83" w:rsidP="00510F83">
      <w:pPr>
        <w:ind w:firstLine="680"/>
        <w:jc w:val="both"/>
        <w:rPr>
          <w:b/>
          <w:bCs/>
          <w:szCs w:val="24"/>
        </w:rPr>
      </w:pPr>
      <w:r w:rsidRPr="001E652B">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FC41C6"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jc w:val="center"/>
              <w:rPr>
                <w:rFonts w:eastAsia="Lucida Sans Unicode"/>
                <w:b/>
                <w:color w:val="000000"/>
                <w:sz w:val="16"/>
                <w:szCs w:val="16"/>
              </w:rPr>
            </w:pPr>
            <w:r w:rsidRPr="00FC41C6">
              <w:rPr>
                <w:b/>
                <w:sz w:val="16"/>
                <w:szCs w:val="16"/>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FC41C6" w:rsidRDefault="00510F83" w:rsidP="00954B62">
            <w:pPr>
              <w:rPr>
                <w:rFonts w:eastAsia="Lucida Sans Unicode"/>
                <w:b/>
                <w:bCs/>
                <w:color w:val="000000"/>
                <w:sz w:val="16"/>
                <w:szCs w:val="16"/>
              </w:rPr>
            </w:pPr>
            <w:r w:rsidRPr="00FC41C6">
              <w:rPr>
                <w:b/>
                <w:bCs/>
                <w:sz w:val="16"/>
                <w:szCs w:val="16"/>
              </w:rPr>
              <w:t>Numatomo teisinio reguliavimo poveikio vertinimo rezultatai</w:t>
            </w:r>
          </w:p>
        </w:tc>
      </w:tr>
      <w:tr w:rsidR="00510F83" w:rsidRPr="00FC41C6"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FC41C6" w:rsidRDefault="00510F83" w:rsidP="00954B62">
            <w:pPr>
              <w:rPr>
                <w:rFonts w:eastAsia="Lucida Sans Unicode"/>
                <w:b/>
                <w:color w:val="000000"/>
                <w:sz w:val="16"/>
                <w:szCs w:val="16"/>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b/>
                <w:color w:val="000000"/>
                <w:sz w:val="16"/>
                <w:szCs w:val="16"/>
              </w:rPr>
            </w:pPr>
            <w:r w:rsidRPr="00FC41C6">
              <w:rPr>
                <w:b/>
                <w:sz w:val="16"/>
                <w:szCs w:val="16"/>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FC41C6" w:rsidRDefault="00510F83" w:rsidP="00954B62">
            <w:pPr>
              <w:rPr>
                <w:b/>
                <w:color w:val="000000"/>
                <w:sz w:val="16"/>
                <w:szCs w:val="16"/>
              </w:rPr>
            </w:pPr>
            <w:r w:rsidRPr="00FC41C6">
              <w:rPr>
                <w:b/>
                <w:sz w:val="16"/>
                <w:szCs w:val="16"/>
              </w:rPr>
              <w:t>Neigiamas poveikis</w:t>
            </w:r>
          </w:p>
          <w:p w:rsidR="00510F83" w:rsidRPr="00FC41C6" w:rsidRDefault="00510F83" w:rsidP="00954B62">
            <w:pPr>
              <w:rPr>
                <w:rFonts w:eastAsia="Lucida Sans Unicode"/>
                <w:b/>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r w:rsidR="00510F83" w:rsidRPr="00FC41C6"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FC41C6" w:rsidRDefault="00510F83" w:rsidP="00954B62">
            <w:pPr>
              <w:rPr>
                <w:rFonts w:eastAsia="Lucida Sans Unicode"/>
                <w:i/>
                <w:color w:val="000000"/>
                <w:sz w:val="16"/>
                <w:szCs w:val="16"/>
              </w:rPr>
            </w:pPr>
            <w:r w:rsidRPr="00FC41C6">
              <w:rPr>
                <w:i/>
                <w:sz w:val="16"/>
                <w:szCs w:val="16"/>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c>
          <w:tcPr>
            <w:tcW w:w="2835" w:type="dxa"/>
            <w:tcBorders>
              <w:top w:val="single" w:sz="4" w:space="0" w:color="000000"/>
              <w:left w:val="single" w:sz="4" w:space="0" w:color="000000"/>
              <w:bottom w:val="single" w:sz="4" w:space="0" w:color="000000"/>
              <w:right w:val="single" w:sz="4" w:space="0" w:color="000000"/>
            </w:tcBorders>
          </w:tcPr>
          <w:p w:rsidR="00510F83" w:rsidRPr="00FC41C6" w:rsidRDefault="00510F83" w:rsidP="00954B62">
            <w:pPr>
              <w:rPr>
                <w:rFonts w:eastAsia="Lucida Sans Unicode"/>
                <w:i/>
                <w:color w:val="000000"/>
                <w:sz w:val="16"/>
                <w:szCs w:val="16"/>
              </w:rPr>
            </w:pPr>
          </w:p>
        </w:tc>
      </w:tr>
    </w:tbl>
    <w:p w:rsidR="00510F83" w:rsidRPr="005C3486" w:rsidRDefault="00510F83" w:rsidP="00510F83">
      <w:pPr>
        <w:jc w:val="both"/>
        <w:rPr>
          <w:sz w:val="16"/>
          <w:szCs w:val="16"/>
        </w:rPr>
      </w:pPr>
      <w:r w:rsidRPr="00EB7077">
        <w:rPr>
          <w:b/>
          <w:sz w:val="22"/>
          <w:szCs w:val="22"/>
        </w:rPr>
        <w:t xml:space="preserve"> </w:t>
      </w:r>
      <w:r w:rsidRPr="005C3486">
        <w:rPr>
          <w:bCs/>
          <w:sz w:val="16"/>
          <w:szCs w:val="16"/>
        </w:rPr>
        <w:t>* Numatomo teisinio reguliavimo poveikio vertinimas atliekamas r</w:t>
      </w:r>
      <w:r w:rsidRPr="005C3486">
        <w:rPr>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FC41C6" w:rsidRDefault="00FC41C6" w:rsidP="00954B62">
      <w:pPr>
        <w:rPr>
          <w:sz w:val="22"/>
          <w:szCs w:val="22"/>
          <w:lang w:val="lt-LT"/>
        </w:rPr>
      </w:pPr>
    </w:p>
    <w:p w:rsidR="004C6B6D" w:rsidRDefault="004C6B6D" w:rsidP="00954B62">
      <w:pPr>
        <w:rPr>
          <w:sz w:val="22"/>
          <w:szCs w:val="22"/>
          <w:lang w:val="lt-LT"/>
        </w:rPr>
      </w:pPr>
    </w:p>
    <w:p w:rsidR="004C6B6D" w:rsidRDefault="004C6B6D" w:rsidP="00954B62">
      <w:pPr>
        <w:rPr>
          <w:sz w:val="22"/>
          <w:szCs w:val="22"/>
          <w:lang w:val="lt-LT"/>
        </w:rPr>
      </w:pPr>
    </w:p>
    <w:p w:rsidR="001E652B" w:rsidRDefault="001E652B" w:rsidP="00954B62">
      <w:pPr>
        <w:rPr>
          <w:sz w:val="22"/>
          <w:szCs w:val="22"/>
          <w:lang w:val="lt-LT"/>
        </w:rPr>
      </w:pPr>
    </w:p>
    <w:p w:rsidR="00D07EC1" w:rsidRPr="001E652B" w:rsidRDefault="004C0172" w:rsidP="00954B62">
      <w:pPr>
        <w:rPr>
          <w:szCs w:val="24"/>
          <w:lang w:val="lt-LT" w:eastAsia="ar-SA"/>
        </w:rPr>
      </w:pPr>
      <w:r w:rsidRPr="001E652B">
        <w:rPr>
          <w:szCs w:val="24"/>
          <w:lang w:val="lt-LT"/>
        </w:rPr>
        <w:t>Statybos ir t</w:t>
      </w:r>
      <w:r w:rsidR="00510F83" w:rsidRPr="001E652B">
        <w:rPr>
          <w:szCs w:val="24"/>
        </w:rPr>
        <w:t>urto skyriaus vedėja</w:t>
      </w:r>
      <w:r w:rsidR="00510F83" w:rsidRPr="001E652B">
        <w:rPr>
          <w:szCs w:val="24"/>
        </w:rPr>
        <w:tab/>
      </w:r>
      <w:r w:rsidR="00510F83" w:rsidRPr="001E652B">
        <w:rPr>
          <w:szCs w:val="24"/>
        </w:rPr>
        <w:tab/>
      </w:r>
      <w:r w:rsidR="00510F83" w:rsidRPr="001E652B">
        <w:rPr>
          <w:szCs w:val="24"/>
        </w:rPr>
        <w:tab/>
        <w:t xml:space="preserve">        </w:t>
      </w:r>
      <w:r w:rsidR="00510F83" w:rsidRPr="001E652B">
        <w:rPr>
          <w:szCs w:val="24"/>
          <w:lang w:val="lt-LT"/>
        </w:rPr>
        <w:tab/>
      </w:r>
      <w:r w:rsidR="00757E45" w:rsidRPr="001E652B">
        <w:rPr>
          <w:szCs w:val="24"/>
          <w:lang w:val="lt-LT"/>
        </w:rPr>
        <w:t xml:space="preserve">        </w:t>
      </w:r>
      <w:r w:rsidR="00510F83" w:rsidRPr="001E652B">
        <w:rPr>
          <w:szCs w:val="24"/>
        </w:rPr>
        <w:t xml:space="preserve"> Audronė Naujalienė</w:t>
      </w:r>
    </w:p>
    <w:sectPr w:rsidR="00D07EC1" w:rsidRPr="001E652B"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11006"/>
    <w:rsid w:val="00011EB7"/>
    <w:rsid w:val="000123AC"/>
    <w:rsid w:val="00015759"/>
    <w:rsid w:val="00015D47"/>
    <w:rsid w:val="00023908"/>
    <w:rsid w:val="0002595E"/>
    <w:rsid w:val="00030DBD"/>
    <w:rsid w:val="0004078A"/>
    <w:rsid w:val="0004321D"/>
    <w:rsid w:val="0004465C"/>
    <w:rsid w:val="00051313"/>
    <w:rsid w:val="000519D6"/>
    <w:rsid w:val="00061664"/>
    <w:rsid w:val="0007290A"/>
    <w:rsid w:val="00077D24"/>
    <w:rsid w:val="00087009"/>
    <w:rsid w:val="00087677"/>
    <w:rsid w:val="000A0636"/>
    <w:rsid w:val="000A52F6"/>
    <w:rsid w:val="000B5479"/>
    <w:rsid w:val="000B5B94"/>
    <w:rsid w:val="000C2ECF"/>
    <w:rsid w:val="000C54FE"/>
    <w:rsid w:val="001009A7"/>
    <w:rsid w:val="00100B01"/>
    <w:rsid w:val="001012EA"/>
    <w:rsid w:val="00111044"/>
    <w:rsid w:val="00111429"/>
    <w:rsid w:val="00123BE1"/>
    <w:rsid w:val="001265C0"/>
    <w:rsid w:val="00130F8C"/>
    <w:rsid w:val="00135E0C"/>
    <w:rsid w:val="00137E4F"/>
    <w:rsid w:val="0016314B"/>
    <w:rsid w:val="00181ED2"/>
    <w:rsid w:val="00182A81"/>
    <w:rsid w:val="00184ED5"/>
    <w:rsid w:val="001856F0"/>
    <w:rsid w:val="001914C8"/>
    <w:rsid w:val="00196240"/>
    <w:rsid w:val="001977F5"/>
    <w:rsid w:val="001A48C2"/>
    <w:rsid w:val="001B1EDE"/>
    <w:rsid w:val="001B320C"/>
    <w:rsid w:val="001C7BD7"/>
    <w:rsid w:val="001D1647"/>
    <w:rsid w:val="001D188C"/>
    <w:rsid w:val="001D69CB"/>
    <w:rsid w:val="001E09A0"/>
    <w:rsid w:val="001E1FAC"/>
    <w:rsid w:val="001E41FE"/>
    <w:rsid w:val="001E422F"/>
    <w:rsid w:val="001E60B9"/>
    <w:rsid w:val="001E652B"/>
    <w:rsid w:val="001F0C21"/>
    <w:rsid w:val="0020714A"/>
    <w:rsid w:val="00207B60"/>
    <w:rsid w:val="00212FFC"/>
    <w:rsid w:val="002246E4"/>
    <w:rsid w:val="00224D55"/>
    <w:rsid w:val="00231E9A"/>
    <w:rsid w:val="002342CF"/>
    <w:rsid w:val="0026214E"/>
    <w:rsid w:val="002727E9"/>
    <w:rsid w:val="002814DF"/>
    <w:rsid w:val="00283ED3"/>
    <w:rsid w:val="0029413D"/>
    <w:rsid w:val="00295100"/>
    <w:rsid w:val="00295EF4"/>
    <w:rsid w:val="00296C5F"/>
    <w:rsid w:val="002A0AA1"/>
    <w:rsid w:val="002A39F1"/>
    <w:rsid w:val="002B0FD5"/>
    <w:rsid w:val="002C10F4"/>
    <w:rsid w:val="002C5124"/>
    <w:rsid w:val="002D0153"/>
    <w:rsid w:val="002D1E45"/>
    <w:rsid w:val="002D5596"/>
    <w:rsid w:val="002E78F2"/>
    <w:rsid w:val="002F101D"/>
    <w:rsid w:val="002F6916"/>
    <w:rsid w:val="00300CE9"/>
    <w:rsid w:val="00301C36"/>
    <w:rsid w:val="00312BF8"/>
    <w:rsid w:val="00312DF6"/>
    <w:rsid w:val="003219C8"/>
    <w:rsid w:val="00321DA2"/>
    <w:rsid w:val="003267F1"/>
    <w:rsid w:val="00326A0E"/>
    <w:rsid w:val="00332603"/>
    <w:rsid w:val="003338D0"/>
    <w:rsid w:val="003463AC"/>
    <w:rsid w:val="00352FBD"/>
    <w:rsid w:val="00364EBC"/>
    <w:rsid w:val="00370ECF"/>
    <w:rsid w:val="00382AC4"/>
    <w:rsid w:val="00384DE3"/>
    <w:rsid w:val="003864B8"/>
    <w:rsid w:val="00394976"/>
    <w:rsid w:val="003950E0"/>
    <w:rsid w:val="003A1FDE"/>
    <w:rsid w:val="003A4BE5"/>
    <w:rsid w:val="003A4EB8"/>
    <w:rsid w:val="003B4FFA"/>
    <w:rsid w:val="003C3F1D"/>
    <w:rsid w:val="003E1D9B"/>
    <w:rsid w:val="003F09DA"/>
    <w:rsid w:val="003F49FC"/>
    <w:rsid w:val="003F6359"/>
    <w:rsid w:val="004134F2"/>
    <w:rsid w:val="00417286"/>
    <w:rsid w:val="00425B70"/>
    <w:rsid w:val="00445B52"/>
    <w:rsid w:val="004504A8"/>
    <w:rsid w:val="00450591"/>
    <w:rsid w:val="00457849"/>
    <w:rsid w:val="00457965"/>
    <w:rsid w:val="00470B3E"/>
    <w:rsid w:val="00474FFE"/>
    <w:rsid w:val="00475F4D"/>
    <w:rsid w:val="004765E0"/>
    <w:rsid w:val="00487473"/>
    <w:rsid w:val="004879D7"/>
    <w:rsid w:val="00492E55"/>
    <w:rsid w:val="00497EB2"/>
    <w:rsid w:val="004A0378"/>
    <w:rsid w:val="004A1E48"/>
    <w:rsid w:val="004A634D"/>
    <w:rsid w:val="004B536F"/>
    <w:rsid w:val="004C0172"/>
    <w:rsid w:val="004C037B"/>
    <w:rsid w:val="004C3C2F"/>
    <w:rsid w:val="004C6B6D"/>
    <w:rsid w:val="004D3771"/>
    <w:rsid w:val="004D5EC4"/>
    <w:rsid w:val="004D6A48"/>
    <w:rsid w:val="004E23A4"/>
    <w:rsid w:val="004E32F6"/>
    <w:rsid w:val="004E3943"/>
    <w:rsid w:val="004F157F"/>
    <w:rsid w:val="004F21CE"/>
    <w:rsid w:val="004F4ADD"/>
    <w:rsid w:val="00500F85"/>
    <w:rsid w:val="00502D76"/>
    <w:rsid w:val="00510F83"/>
    <w:rsid w:val="00526684"/>
    <w:rsid w:val="00532241"/>
    <w:rsid w:val="00534934"/>
    <w:rsid w:val="0054020E"/>
    <w:rsid w:val="00554CF5"/>
    <w:rsid w:val="005618E3"/>
    <w:rsid w:val="00566B8F"/>
    <w:rsid w:val="005730C6"/>
    <w:rsid w:val="005951B6"/>
    <w:rsid w:val="005A1139"/>
    <w:rsid w:val="005A7FB6"/>
    <w:rsid w:val="005B78DC"/>
    <w:rsid w:val="005C2DF8"/>
    <w:rsid w:val="005C3486"/>
    <w:rsid w:val="005C354D"/>
    <w:rsid w:val="005C37DB"/>
    <w:rsid w:val="005C4632"/>
    <w:rsid w:val="005C57DF"/>
    <w:rsid w:val="005D1160"/>
    <w:rsid w:val="005D6471"/>
    <w:rsid w:val="005D7440"/>
    <w:rsid w:val="005E101E"/>
    <w:rsid w:val="005E5B80"/>
    <w:rsid w:val="005E71AC"/>
    <w:rsid w:val="00600A80"/>
    <w:rsid w:val="00601560"/>
    <w:rsid w:val="00612C6A"/>
    <w:rsid w:val="006155B2"/>
    <w:rsid w:val="00636075"/>
    <w:rsid w:val="006361FB"/>
    <w:rsid w:val="00650C27"/>
    <w:rsid w:val="00657D29"/>
    <w:rsid w:val="00663DBA"/>
    <w:rsid w:val="00665D88"/>
    <w:rsid w:val="00667D54"/>
    <w:rsid w:val="00672005"/>
    <w:rsid w:val="00683121"/>
    <w:rsid w:val="00686AE1"/>
    <w:rsid w:val="0069068C"/>
    <w:rsid w:val="00691BB8"/>
    <w:rsid w:val="0069646F"/>
    <w:rsid w:val="006B23C3"/>
    <w:rsid w:val="006C62B3"/>
    <w:rsid w:val="006D1BE1"/>
    <w:rsid w:val="006D339D"/>
    <w:rsid w:val="006D74DC"/>
    <w:rsid w:val="006F2AF3"/>
    <w:rsid w:val="007260CB"/>
    <w:rsid w:val="0073190B"/>
    <w:rsid w:val="00736ED7"/>
    <w:rsid w:val="00740E42"/>
    <w:rsid w:val="00744625"/>
    <w:rsid w:val="00746317"/>
    <w:rsid w:val="007522D0"/>
    <w:rsid w:val="007544B0"/>
    <w:rsid w:val="00754DDA"/>
    <w:rsid w:val="00757E45"/>
    <w:rsid w:val="0076126C"/>
    <w:rsid w:val="00764ACF"/>
    <w:rsid w:val="00765397"/>
    <w:rsid w:val="00766A37"/>
    <w:rsid w:val="00780136"/>
    <w:rsid w:val="00790A58"/>
    <w:rsid w:val="00792FC0"/>
    <w:rsid w:val="007955F8"/>
    <w:rsid w:val="007A56D0"/>
    <w:rsid w:val="007B0B63"/>
    <w:rsid w:val="007C0E52"/>
    <w:rsid w:val="007C2803"/>
    <w:rsid w:val="007E203E"/>
    <w:rsid w:val="007F0420"/>
    <w:rsid w:val="007F099A"/>
    <w:rsid w:val="007F0EAC"/>
    <w:rsid w:val="007F6573"/>
    <w:rsid w:val="00811AC5"/>
    <w:rsid w:val="00816869"/>
    <w:rsid w:val="00827BA2"/>
    <w:rsid w:val="008363E1"/>
    <w:rsid w:val="00842C4A"/>
    <w:rsid w:val="008473C8"/>
    <w:rsid w:val="00860FB9"/>
    <w:rsid w:val="00861F31"/>
    <w:rsid w:val="00873636"/>
    <w:rsid w:val="008800CE"/>
    <w:rsid w:val="00897CE6"/>
    <w:rsid w:val="008A3BA9"/>
    <w:rsid w:val="008A3E4A"/>
    <w:rsid w:val="008B172A"/>
    <w:rsid w:val="008C3547"/>
    <w:rsid w:val="008D34B6"/>
    <w:rsid w:val="008D63D5"/>
    <w:rsid w:val="008D7229"/>
    <w:rsid w:val="008E5BC7"/>
    <w:rsid w:val="008E6DCE"/>
    <w:rsid w:val="008E724C"/>
    <w:rsid w:val="00911582"/>
    <w:rsid w:val="009342D8"/>
    <w:rsid w:val="00940937"/>
    <w:rsid w:val="00944085"/>
    <w:rsid w:val="00952B26"/>
    <w:rsid w:val="00954B62"/>
    <w:rsid w:val="009621CC"/>
    <w:rsid w:val="00967C59"/>
    <w:rsid w:val="00975246"/>
    <w:rsid w:val="00976DE8"/>
    <w:rsid w:val="0098044B"/>
    <w:rsid w:val="00992670"/>
    <w:rsid w:val="0099696B"/>
    <w:rsid w:val="00996BEC"/>
    <w:rsid w:val="009A2717"/>
    <w:rsid w:val="009A373F"/>
    <w:rsid w:val="009A55F7"/>
    <w:rsid w:val="009A6AFB"/>
    <w:rsid w:val="009A77FD"/>
    <w:rsid w:val="009B1D5D"/>
    <w:rsid w:val="009B21B8"/>
    <w:rsid w:val="009B64A5"/>
    <w:rsid w:val="009C0147"/>
    <w:rsid w:val="009C033E"/>
    <w:rsid w:val="009C23BD"/>
    <w:rsid w:val="009C4D41"/>
    <w:rsid w:val="009C7873"/>
    <w:rsid w:val="009D17C6"/>
    <w:rsid w:val="009E0673"/>
    <w:rsid w:val="009E6827"/>
    <w:rsid w:val="009E7419"/>
    <w:rsid w:val="009F7157"/>
    <w:rsid w:val="009F728C"/>
    <w:rsid w:val="009F7CA4"/>
    <w:rsid w:val="00A03D34"/>
    <w:rsid w:val="00A208FB"/>
    <w:rsid w:val="00A22610"/>
    <w:rsid w:val="00A257B8"/>
    <w:rsid w:val="00A26D36"/>
    <w:rsid w:val="00A30984"/>
    <w:rsid w:val="00A32397"/>
    <w:rsid w:val="00A34F64"/>
    <w:rsid w:val="00A40759"/>
    <w:rsid w:val="00A44F1A"/>
    <w:rsid w:val="00A46A12"/>
    <w:rsid w:val="00A47A3A"/>
    <w:rsid w:val="00A533A4"/>
    <w:rsid w:val="00A55BEF"/>
    <w:rsid w:val="00A76975"/>
    <w:rsid w:val="00A97926"/>
    <w:rsid w:val="00AB6BA7"/>
    <w:rsid w:val="00AC4DA7"/>
    <w:rsid w:val="00AC5A04"/>
    <w:rsid w:val="00AC66B3"/>
    <w:rsid w:val="00AD05A9"/>
    <w:rsid w:val="00AE03FC"/>
    <w:rsid w:val="00AF6FAA"/>
    <w:rsid w:val="00B0016E"/>
    <w:rsid w:val="00B07DF7"/>
    <w:rsid w:val="00B210B4"/>
    <w:rsid w:val="00B257C2"/>
    <w:rsid w:val="00B313F9"/>
    <w:rsid w:val="00B65502"/>
    <w:rsid w:val="00B721B7"/>
    <w:rsid w:val="00B73936"/>
    <w:rsid w:val="00B810F0"/>
    <w:rsid w:val="00B8547E"/>
    <w:rsid w:val="00B91092"/>
    <w:rsid w:val="00B91AD1"/>
    <w:rsid w:val="00BB2086"/>
    <w:rsid w:val="00BB67FC"/>
    <w:rsid w:val="00BC028D"/>
    <w:rsid w:val="00BC3EB9"/>
    <w:rsid w:val="00BC59F1"/>
    <w:rsid w:val="00BC5FD3"/>
    <w:rsid w:val="00BD2B6B"/>
    <w:rsid w:val="00BF573D"/>
    <w:rsid w:val="00C006E4"/>
    <w:rsid w:val="00C06518"/>
    <w:rsid w:val="00C23E13"/>
    <w:rsid w:val="00C25B03"/>
    <w:rsid w:val="00C41BDA"/>
    <w:rsid w:val="00C43371"/>
    <w:rsid w:val="00C6376D"/>
    <w:rsid w:val="00C64214"/>
    <w:rsid w:val="00C65055"/>
    <w:rsid w:val="00C84E3C"/>
    <w:rsid w:val="00C924C4"/>
    <w:rsid w:val="00C96355"/>
    <w:rsid w:val="00CA6FB3"/>
    <w:rsid w:val="00CB15D7"/>
    <w:rsid w:val="00CB367F"/>
    <w:rsid w:val="00CC2901"/>
    <w:rsid w:val="00CE7C0F"/>
    <w:rsid w:val="00CF0389"/>
    <w:rsid w:val="00CF237B"/>
    <w:rsid w:val="00CF379B"/>
    <w:rsid w:val="00CF5AA8"/>
    <w:rsid w:val="00CF600F"/>
    <w:rsid w:val="00CF6F7F"/>
    <w:rsid w:val="00D073C8"/>
    <w:rsid w:val="00D07EC1"/>
    <w:rsid w:val="00D140F9"/>
    <w:rsid w:val="00D374F1"/>
    <w:rsid w:val="00D46338"/>
    <w:rsid w:val="00D465AC"/>
    <w:rsid w:val="00D54EF1"/>
    <w:rsid w:val="00D63343"/>
    <w:rsid w:val="00D77DDC"/>
    <w:rsid w:val="00D86150"/>
    <w:rsid w:val="00D87B00"/>
    <w:rsid w:val="00D93AF5"/>
    <w:rsid w:val="00D93F0B"/>
    <w:rsid w:val="00DB1986"/>
    <w:rsid w:val="00DB621D"/>
    <w:rsid w:val="00DC20CC"/>
    <w:rsid w:val="00DC6138"/>
    <w:rsid w:val="00DD5818"/>
    <w:rsid w:val="00DD6756"/>
    <w:rsid w:val="00DD7677"/>
    <w:rsid w:val="00DE7AEC"/>
    <w:rsid w:val="00DF3D03"/>
    <w:rsid w:val="00E012FA"/>
    <w:rsid w:val="00E075BA"/>
    <w:rsid w:val="00E1558F"/>
    <w:rsid w:val="00E24848"/>
    <w:rsid w:val="00E26ACE"/>
    <w:rsid w:val="00E35C24"/>
    <w:rsid w:val="00E428AC"/>
    <w:rsid w:val="00E4311C"/>
    <w:rsid w:val="00E43468"/>
    <w:rsid w:val="00E50DCF"/>
    <w:rsid w:val="00E52171"/>
    <w:rsid w:val="00E534A4"/>
    <w:rsid w:val="00E55199"/>
    <w:rsid w:val="00E63BDB"/>
    <w:rsid w:val="00E72860"/>
    <w:rsid w:val="00E72DF3"/>
    <w:rsid w:val="00E73420"/>
    <w:rsid w:val="00E81566"/>
    <w:rsid w:val="00E86BBD"/>
    <w:rsid w:val="00EB3D29"/>
    <w:rsid w:val="00EB7077"/>
    <w:rsid w:val="00EC0659"/>
    <w:rsid w:val="00ED4225"/>
    <w:rsid w:val="00ED76CA"/>
    <w:rsid w:val="00EE0449"/>
    <w:rsid w:val="00EF2095"/>
    <w:rsid w:val="00F034E7"/>
    <w:rsid w:val="00F14E7D"/>
    <w:rsid w:val="00F14FEB"/>
    <w:rsid w:val="00F20EFD"/>
    <w:rsid w:val="00F23281"/>
    <w:rsid w:val="00F313D7"/>
    <w:rsid w:val="00F37372"/>
    <w:rsid w:val="00F549A2"/>
    <w:rsid w:val="00F6113C"/>
    <w:rsid w:val="00F630CE"/>
    <w:rsid w:val="00F64299"/>
    <w:rsid w:val="00F65AF3"/>
    <w:rsid w:val="00F669E5"/>
    <w:rsid w:val="00F832E2"/>
    <w:rsid w:val="00F83467"/>
    <w:rsid w:val="00F87144"/>
    <w:rsid w:val="00F92D59"/>
    <w:rsid w:val="00F9384C"/>
    <w:rsid w:val="00FA3473"/>
    <w:rsid w:val="00FA604A"/>
    <w:rsid w:val="00FB4B44"/>
    <w:rsid w:val="00FB5997"/>
    <w:rsid w:val="00FB7DC7"/>
    <w:rsid w:val="00FC41C6"/>
    <w:rsid w:val="00FD59AB"/>
    <w:rsid w:val="00FE05BF"/>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FEE5B-89A0-4E1D-96FB-3CAE32FE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cs="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customStyle="1" w:styleId="Nurodytoformatotekstas">
    <w:name w:val="Nurodyto formato tekstas"/>
    <w:basedOn w:val="prastasis"/>
    <w:rsid w:val="008E6DCE"/>
    <w:rPr>
      <w:rFonts w:ascii="Courier New" w:eastAsia="Courier New" w:hAnsi="Courier New" w:cs="Courier New"/>
      <w:sz w:val="20"/>
    </w:rPr>
  </w:style>
  <w:style w:type="paragraph" w:customStyle="1" w:styleId="Pagrindiniotekstotrauka21">
    <w:name w:val="Pagrindinio teksto įtrauka 21"/>
    <w:basedOn w:val="prastasis"/>
    <w:rsid w:val="008E6DCE"/>
    <w:pPr>
      <w:spacing w:after="120" w:line="480" w:lineRule="auto"/>
      <w:ind w:left="283"/>
    </w:pPr>
    <w:rPr>
      <w:sz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154B-1231-4834-9B47-304B3C71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4</cp:revision>
  <cp:lastPrinted>2019-09-12T11:35:00Z</cp:lastPrinted>
  <dcterms:created xsi:type="dcterms:W3CDTF">2022-10-14T10:43:00Z</dcterms:created>
  <dcterms:modified xsi:type="dcterms:W3CDTF">2022-10-20T06:03:00Z</dcterms:modified>
</cp:coreProperties>
</file>