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3605F" w14:textId="1D8331C1" w:rsidR="00150D8A" w:rsidRDefault="003128B2" w:rsidP="009123EB">
      <w:pPr>
        <w:jc w:val="center"/>
      </w:pPr>
      <w:r>
        <w:t xml:space="preserve">  </w:t>
      </w:r>
      <w:bookmarkStart w:id="0" w:name="_GoBack"/>
      <w:bookmarkEnd w:id="0"/>
      <w:r w:rsidR="009519C6">
        <w:t xml:space="preserve"> </w:t>
      </w:r>
      <w:r w:rsidR="00150D8A">
        <w:object w:dxaOrig="1346" w:dyaOrig="673" w14:anchorId="28EDE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Imaging.Document" ShapeID="_x0000_i1025" DrawAspect="Content" ObjectID="_1727767982" r:id="rId9"/>
        </w:object>
      </w:r>
    </w:p>
    <w:p w14:paraId="3CC4E4E5" w14:textId="77777777" w:rsidR="00150D8A" w:rsidRPr="00FB013B" w:rsidRDefault="00150D8A" w:rsidP="00150D8A">
      <w:pPr>
        <w:pStyle w:val="Paantrat"/>
        <w:rPr>
          <w:szCs w:val="24"/>
        </w:rPr>
      </w:pPr>
      <w:r w:rsidRPr="00FB013B">
        <w:rPr>
          <w:szCs w:val="24"/>
        </w:rPr>
        <w:t>KĖDAINIŲ RAJONO SAVIVALDYBĖS TARYBA</w:t>
      </w:r>
    </w:p>
    <w:p w14:paraId="688DEA7F" w14:textId="77777777" w:rsidR="00150D8A" w:rsidRDefault="00150D8A" w:rsidP="00150D8A">
      <w:pPr>
        <w:jc w:val="center"/>
        <w:rPr>
          <w:b/>
          <w:sz w:val="22"/>
          <w:szCs w:val="22"/>
          <w:lang w:val="es-ES"/>
        </w:rPr>
      </w:pPr>
    </w:p>
    <w:p w14:paraId="276A0B04" w14:textId="77777777" w:rsidR="000C3514" w:rsidRPr="00F877D4" w:rsidRDefault="000C3514" w:rsidP="00150D8A">
      <w:pPr>
        <w:jc w:val="center"/>
        <w:rPr>
          <w:b/>
          <w:lang w:val="es-ES"/>
        </w:rPr>
      </w:pPr>
      <w:r w:rsidRPr="00F877D4">
        <w:rPr>
          <w:b/>
          <w:lang w:val="es-ES"/>
        </w:rPr>
        <w:t>SPRENDIMAS</w:t>
      </w:r>
    </w:p>
    <w:p w14:paraId="2A355C1D" w14:textId="77777777" w:rsidR="008C5448" w:rsidRPr="00F877D4" w:rsidRDefault="00235CB9" w:rsidP="008C5448">
      <w:pPr>
        <w:pStyle w:val="Pagrindinistekstas"/>
        <w:rPr>
          <w:b/>
        </w:rPr>
      </w:pPr>
      <w:r w:rsidRPr="00F877D4">
        <w:rPr>
          <w:b/>
        </w:rPr>
        <w:t>DĖL KĖDAINIŲ RAJONO SAVIVALDYBĖS SMULKIOJO VERS</w:t>
      </w:r>
      <w:r w:rsidR="00B92921" w:rsidRPr="00F877D4">
        <w:rPr>
          <w:b/>
        </w:rPr>
        <w:t xml:space="preserve">LO RĖMIMO FONDO NUOSTATŲ </w:t>
      </w:r>
      <w:r w:rsidR="00DB0BFC" w:rsidRPr="00F877D4">
        <w:rPr>
          <w:b/>
        </w:rPr>
        <w:t>PA</w:t>
      </w:r>
      <w:r w:rsidR="00B92921" w:rsidRPr="00F877D4">
        <w:rPr>
          <w:b/>
        </w:rPr>
        <w:t>TVIRTI</w:t>
      </w:r>
      <w:r w:rsidR="00517232" w:rsidRPr="00F877D4">
        <w:rPr>
          <w:b/>
        </w:rPr>
        <w:t>N</w:t>
      </w:r>
      <w:r w:rsidRPr="00F877D4">
        <w:rPr>
          <w:b/>
        </w:rPr>
        <w:t>IMO</w:t>
      </w:r>
      <w:r w:rsidR="00BD4CAA" w:rsidRPr="00F877D4">
        <w:rPr>
          <w:b/>
        </w:rPr>
        <w:t xml:space="preserve"> </w:t>
      </w:r>
    </w:p>
    <w:p w14:paraId="5C1B9F32" w14:textId="77777777" w:rsidR="00205C13" w:rsidRPr="00164A23" w:rsidRDefault="00205C13" w:rsidP="008C5448">
      <w:pPr>
        <w:pStyle w:val="Pagrindinistekstas"/>
        <w:rPr>
          <w:sz w:val="22"/>
          <w:szCs w:val="22"/>
        </w:rPr>
      </w:pPr>
    </w:p>
    <w:p w14:paraId="2AB73920" w14:textId="1B953298" w:rsidR="008C5448" w:rsidRPr="00BF7720" w:rsidRDefault="00295859" w:rsidP="008C5448">
      <w:pPr>
        <w:pStyle w:val="Pagrindinistekstas"/>
      </w:pPr>
      <w:r w:rsidRPr="00BF7720">
        <w:t>20</w:t>
      </w:r>
      <w:r w:rsidR="00B471E6">
        <w:t>22</w:t>
      </w:r>
      <w:r w:rsidR="003042AB" w:rsidRPr="00BF7720">
        <w:t xml:space="preserve"> m</w:t>
      </w:r>
      <w:r w:rsidR="00E176BA" w:rsidRPr="00BF7720">
        <w:t xml:space="preserve">. </w:t>
      </w:r>
      <w:r w:rsidR="003A5D5F">
        <w:t>spalio 19</w:t>
      </w:r>
      <w:r w:rsidR="00A871BA">
        <w:t xml:space="preserve"> d.</w:t>
      </w:r>
      <w:r w:rsidR="008C5448" w:rsidRPr="00BF7720">
        <w:t xml:space="preserve"> Nr. </w:t>
      </w:r>
      <w:r w:rsidR="0049532F">
        <w:t>SP-</w:t>
      </w:r>
      <w:r w:rsidR="00704C31">
        <w:t>298</w:t>
      </w:r>
    </w:p>
    <w:p w14:paraId="5217530C" w14:textId="77777777" w:rsidR="00971B6F" w:rsidRPr="00BF7720" w:rsidRDefault="00971B6F" w:rsidP="008C5448">
      <w:pPr>
        <w:pStyle w:val="Pagrindinistekstas"/>
      </w:pPr>
      <w:r w:rsidRPr="00BF7720">
        <w:t>Kėdainiai</w:t>
      </w:r>
    </w:p>
    <w:p w14:paraId="63D9C5B4" w14:textId="77777777" w:rsidR="00971B6F" w:rsidRPr="00BF7720" w:rsidRDefault="00971B6F" w:rsidP="008C5448">
      <w:pPr>
        <w:pStyle w:val="Pagrindinistekstas"/>
      </w:pPr>
    </w:p>
    <w:p w14:paraId="34827C22" w14:textId="77777777" w:rsidR="00AD3E7F" w:rsidRPr="00BF7720" w:rsidRDefault="00AD3E7F" w:rsidP="008C5448">
      <w:pPr>
        <w:pStyle w:val="Pagrindinistekstas"/>
      </w:pPr>
    </w:p>
    <w:p w14:paraId="0CE0F3DB" w14:textId="77777777" w:rsidR="00CF2131" w:rsidRPr="00BF7720" w:rsidRDefault="00164A23" w:rsidP="00CF2131">
      <w:pPr>
        <w:tabs>
          <w:tab w:val="left" w:pos="851"/>
        </w:tabs>
        <w:jc w:val="both"/>
        <w:rPr>
          <w:lang w:val="lt-LT"/>
        </w:rPr>
      </w:pPr>
      <w:r w:rsidRPr="00BF7720">
        <w:rPr>
          <w:lang w:val="lt-LT"/>
        </w:rPr>
        <w:t xml:space="preserve">         </w:t>
      </w:r>
      <w:r w:rsidR="00CF2131" w:rsidRPr="00BF7720">
        <w:rPr>
          <w:lang w:val="lt-LT"/>
        </w:rPr>
        <w:t xml:space="preserve"> Vadovaudamasi Lietuvos Respublikos vietos savivaldos įstatymo 6 straipsnio 38 punktu, 16</w:t>
      </w:r>
      <w:r w:rsidR="00B87AC8" w:rsidRPr="00BF7720">
        <w:rPr>
          <w:lang w:val="lt-LT"/>
        </w:rPr>
        <w:t xml:space="preserve"> s</w:t>
      </w:r>
      <w:r w:rsidR="001E5F33" w:rsidRPr="00BF7720">
        <w:rPr>
          <w:lang w:val="lt-LT"/>
        </w:rPr>
        <w:t xml:space="preserve">traipsnio 2 dalies 17 punktu, 18 straipsnio 1 dalimi, </w:t>
      </w:r>
      <w:r w:rsidR="00CF2131" w:rsidRPr="00BF7720">
        <w:rPr>
          <w:lang w:val="lt-LT"/>
        </w:rPr>
        <w:t>Lietuvos Respublikos smulkiojo ir vidutinio verslo plėtros įstatymo 6 straipsnio 2 punktu ir atsižvelgdama į Kėdainių rajono savivaldybės Smulkiojo verslo rėmimo fondo komisijos 20</w:t>
      </w:r>
      <w:r w:rsidR="00B471E6">
        <w:rPr>
          <w:lang w:val="lt-LT"/>
        </w:rPr>
        <w:t>22</w:t>
      </w:r>
      <w:r w:rsidR="00CF2131" w:rsidRPr="00BF7720">
        <w:rPr>
          <w:lang w:val="lt-LT"/>
        </w:rPr>
        <w:t xml:space="preserve"> m. </w:t>
      </w:r>
      <w:r w:rsidR="00B471E6">
        <w:rPr>
          <w:lang w:val="lt-LT"/>
        </w:rPr>
        <w:t>spalio 5</w:t>
      </w:r>
      <w:r w:rsidR="00CF2131" w:rsidRPr="00BF7720">
        <w:rPr>
          <w:lang w:val="lt-LT"/>
        </w:rPr>
        <w:t xml:space="preserve"> d. posėdžio protokolą Nr. </w:t>
      </w:r>
      <w:r w:rsidR="00B471E6">
        <w:rPr>
          <w:lang w:val="lt-LT"/>
        </w:rPr>
        <w:t>8</w:t>
      </w:r>
      <w:r w:rsidR="00CF2131" w:rsidRPr="00BF7720">
        <w:rPr>
          <w:lang w:val="lt-LT"/>
        </w:rPr>
        <w:t>, Kėdainių rajono savivaldybės taryba</w:t>
      </w:r>
      <w:r w:rsidR="00995809" w:rsidRPr="00BF7720">
        <w:rPr>
          <w:lang w:val="lt-LT"/>
        </w:rPr>
        <w:t xml:space="preserve"> </w:t>
      </w:r>
      <w:r w:rsidR="00CF2131" w:rsidRPr="00BF7720">
        <w:rPr>
          <w:lang w:val="lt-LT"/>
        </w:rPr>
        <w:t xml:space="preserve">n u s p r e n d ž i a: </w:t>
      </w:r>
    </w:p>
    <w:p w14:paraId="2CF7C152" w14:textId="77777777" w:rsidR="00C1618A" w:rsidRPr="00BF7720" w:rsidRDefault="00235CB9" w:rsidP="00746180">
      <w:pPr>
        <w:jc w:val="both"/>
        <w:rPr>
          <w:lang w:val="lt-LT"/>
        </w:rPr>
      </w:pPr>
      <w:r w:rsidRPr="00BF7720">
        <w:rPr>
          <w:lang w:val="lt-LT"/>
        </w:rPr>
        <w:t xml:space="preserve">        </w:t>
      </w:r>
      <w:r w:rsidR="00C1618A" w:rsidRPr="00BF7720">
        <w:rPr>
          <w:lang w:val="lt-LT"/>
        </w:rPr>
        <w:t xml:space="preserve">1. </w:t>
      </w:r>
      <w:r w:rsidR="00B87AC8" w:rsidRPr="00BF7720">
        <w:rPr>
          <w:lang w:val="lt-LT"/>
        </w:rPr>
        <w:t xml:space="preserve"> Patvirtinti </w:t>
      </w:r>
      <w:r w:rsidRPr="00BF7720">
        <w:rPr>
          <w:lang w:val="lt-LT"/>
        </w:rPr>
        <w:t xml:space="preserve"> Kėdainių rajono savivaldybės smulkiojo verslo rėmimo fondo nuostatus</w:t>
      </w:r>
      <w:r w:rsidR="00164A23" w:rsidRPr="00BF7720">
        <w:rPr>
          <w:lang w:val="lt-LT"/>
        </w:rPr>
        <w:t xml:space="preserve"> (pridedama)</w:t>
      </w:r>
      <w:r w:rsidR="00E070C5" w:rsidRPr="00BF7720">
        <w:rPr>
          <w:lang w:val="lt-LT"/>
        </w:rPr>
        <w:t>.</w:t>
      </w:r>
    </w:p>
    <w:p w14:paraId="37C03970" w14:textId="77777777" w:rsidR="00C1618A" w:rsidRPr="00BF7720" w:rsidRDefault="00C1618A" w:rsidP="00746180">
      <w:pPr>
        <w:jc w:val="both"/>
        <w:rPr>
          <w:lang w:val="lt-LT"/>
        </w:rPr>
      </w:pPr>
      <w:r w:rsidRPr="00BF7720">
        <w:rPr>
          <w:lang w:val="lt-LT"/>
        </w:rPr>
        <w:t xml:space="preserve">        2. </w:t>
      </w:r>
      <w:r w:rsidR="00446D80" w:rsidRPr="00BF7720">
        <w:rPr>
          <w:lang w:val="lt-LT"/>
        </w:rPr>
        <w:t>Pripažinti netekusiu galios Kėdainių rajono savivaldybės tarybos 201</w:t>
      </w:r>
      <w:r w:rsidR="00B471E6">
        <w:rPr>
          <w:lang w:val="lt-LT"/>
        </w:rPr>
        <w:t>9</w:t>
      </w:r>
      <w:r w:rsidR="00446D80" w:rsidRPr="00BF7720">
        <w:rPr>
          <w:lang w:val="lt-LT"/>
        </w:rPr>
        <w:t xml:space="preserve"> m. </w:t>
      </w:r>
      <w:r w:rsidR="00B471E6">
        <w:rPr>
          <w:lang w:val="lt-LT"/>
        </w:rPr>
        <w:t>gruodžio 20</w:t>
      </w:r>
      <w:r w:rsidR="00446D80" w:rsidRPr="00BF7720">
        <w:rPr>
          <w:lang w:val="lt-LT"/>
        </w:rPr>
        <w:t xml:space="preserve"> d. sprendimą Nr. TS-</w:t>
      </w:r>
      <w:r w:rsidR="004B6EFA">
        <w:rPr>
          <w:lang w:val="lt-LT"/>
        </w:rPr>
        <w:t>28</w:t>
      </w:r>
      <w:r w:rsidR="00B471E6">
        <w:rPr>
          <w:lang w:val="lt-LT"/>
        </w:rPr>
        <w:t>5</w:t>
      </w:r>
      <w:r w:rsidR="00446D80" w:rsidRPr="00BF7720">
        <w:rPr>
          <w:lang w:val="lt-LT"/>
        </w:rPr>
        <w:t xml:space="preserve"> ,,Dėl Kėdainių rajono savivaldybės smulkiojo verslo rėmimo fondo nuostatų </w:t>
      </w:r>
      <w:r w:rsidR="004B6EFA">
        <w:rPr>
          <w:lang w:val="lt-LT"/>
        </w:rPr>
        <w:t>patvirtinimo</w:t>
      </w:r>
      <w:r w:rsidR="00446D80" w:rsidRPr="00BF7720">
        <w:rPr>
          <w:lang w:val="lt-LT"/>
        </w:rPr>
        <w:t>“</w:t>
      </w:r>
      <w:r w:rsidR="004B6EFA">
        <w:rPr>
          <w:lang w:val="lt-LT"/>
        </w:rPr>
        <w:t>.</w:t>
      </w:r>
    </w:p>
    <w:p w14:paraId="64683E93" w14:textId="77777777" w:rsidR="00235CB9" w:rsidRPr="00BF7720" w:rsidRDefault="00C1618A" w:rsidP="00746180">
      <w:pPr>
        <w:jc w:val="both"/>
        <w:rPr>
          <w:lang w:val="lt-LT"/>
        </w:rPr>
      </w:pPr>
      <w:r w:rsidRPr="00BF7720">
        <w:rPr>
          <w:lang w:val="lt-LT"/>
        </w:rPr>
        <w:t xml:space="preserve"> </w:t>
      </w:r>
      <w:r w:rsidR="00E070C5" w:rsidRPr="00BF7720">
        <w:rPr>
          <w:lang w:val="lt-LT"/>
        </w:rPr>
        <w:t xml:space="preserve"> </w:t>
      </w:r>
    </w:p>
    <w:p w14:paraId="0E3572C9" w14:textId="77777777" w:rsidR="00164A23" w:rsidRPr="00BF7720" w:rsidRDefault="00164A23" w:rsidP="00710A8A">
      <w:pPr>
        <w:jc w:val="both"/>
        <w:rPr>
          <w:lang w:val="lt-LT"/>
        </w:rPr>
      </w:pPr>
    </w:p>
    <w:p w14:paraId="33813348" w14:textId="77777777" w:rsidR="00C47FA0" w:rsidRPr="00BF7720" w:rsidRDefault="00C47FA0" w:rsidP="00710A8A">
      <w:pPr>
        <w:jc w:val="both"/>
        <w:rPr>
          <w:lang w:val="lt-LT"/>
        </w:rPr>
      </w:pPr>
    </w:p>
    <w:p w14:paraId="7E9915B6" w14:textId="77777777" w:rsidR="008631F0" w:rsidRPr="00BF7720" w:rsidRDefault="008631F0" w:rsidP="00710A8A">
      <w:pPr>
        <w:jc w:val="both"/>
        <w:rPr>
          <w:lang w:val="lt-LT"/>
        </w:rPr>
      </w:pPr>
    </w:p>
    <w:p w14:paraId="51E2EF09" w14:textId="77777777" w:rsidR="00010C51" w:rsidRPr="0020474C" w:rsidRDefault="00010C51" w:rsidP="00010C51">
      <w:pPr>
        <w:jc w:val="both"/>
        <w:rPr>
          <w:lang w:val="lt-LT"/>
        </w:rPr>
      </w:pPr>
      <w:r w:rsidRPr="0020474C">
        <w:rPr>
          <w:lang w:val="lt-LT"/>
        </w:rPr>
        <w:t xml:space="preserve">Savivaldybės meras                                                                                                          </w:t>
      </w:r>
    </w:p>
    <w:p w14:paraId="09F9194B" w14:textId="77777777" w:rsidR="00010C51" w:rsidRPr="0020474C" w:rsidRDefault="00010C51" w:rsidP="00010C51">
      <w:pPr>
        <w:jc w:val="both"/>
        <w:rPr>
          <w:lang w:val="lt-LT"/>
        </w:rPr>
      </w:pPr>
    </w:p>
    <w:p w14:paraId="344C10BD" w14:textId="77777777" w:rsidR="00010C51" w:rsidRDefault="00010C51" w:rsidP="00010C51">
      <w:pPr>
        <w:jc w:val="both"/>
        <w:rPr>
          <w:lang w:val="lt-LT"/>
        </w:rPr>
      </w:pPr>
    </w:p>
    <w:p w14:paraId="652AE8DE" w14:textId="77777777" w:rsidR="00010C51" w:rsidRDefault="00010C51" w:rsidP="00010C51">
      <w:pPr>
        <w:jc w:val="both"/>
        <w:rPr>
          <w:lang w:val="lt-LT"/>
        </w:rPr>
      </w:pPr>
    </w:p>
    <w:p w14:paraId="3A346E0E" w14:textId="77777777" w:rsidR="00010C51" w:rsidRDefault="00010C51" w:rsidP="00010C51">
      <w:pPr>
        <w:jc w:val="both"/>
        <w:rPr>
          <w:lang w:val="lt-LT"/>
        </w:rPr>
      </w:pPr>
    </w:p>
    <w:p w14:paraId="086EEE06" w14:textId="77777777" w:rsidR="00010C51" w:rsidRDefault="00010C51" w:rsidP="00010C51">
      <w:pPr>
        <w:jc w:val="both"/>
        <w:rPr>
          <w:lang w:val="lt-LT"/>
        </w:rPr>
      </w:pPr>
    </w:p>
    <w:p w14:paraId="22AE14FA" w14:textId="77777777" w:rsidR="00010C51" w:rsidRDefault="00010C51" w:rsidP="00010C51">
      <w:pPr>
        <w:jc w:val="both"/>
        <w:rPr>
          <w:lang w:val="lt-LT"/>
        </w:rPr>
      </w:pPr>
    </w:p>
    <w:p w14:paraId="0B678886" w14:textId="77777777" w:rsidR="00010C51" w:rsidRDefault="00010C51" w:rsidP="00010C51">
      <w:pPr>
        <w:jc w:val="both"/>
        <w:rPr>
          <w:lang w:val="lt-LT"/>
        </w:rPr>
      </w:pPr>
    </w:p>
    <w:p w14:paraId="1DED3E05" w14:textId="77777777" w:rsidR="00010C51" w:rsidRDefault="00010C51" w:rsidP="00010C51">
      <w:pPr>
        <w:jc w:val="both"/>
        <w:rPr>
          <w:lang w:val="lt-LT"/>
        </w:rPr>
      </w:pPr>
    </w:p>
    <w:p w14:paraId="31710847" w14:textId="77777777" w:rsidR="00010C51" w:rsidRDefault="00010C51" w:rsidP="00010C51">
      <w:pPr>
        <w:jc w:val="both"/>
        <w:rPr>
          <w:lang w:val="lt-LT"/>
        </w:rPr>
      </w:pPr>
    </w:p>
    <w:p w14:paraId="58576A0D" w14:textId="77777777" w:rsidR="00010C51" w:rsidRDefault="00010C51" w:rsidP="00010C51">
      <w:pPr>
        <w:jc w:val="both"/>
        <w:rPr>
          <w:lang w:val="lt-LT"/>
        </w:rPr>
      </w:pPr>
    </w:p>
    <w:p w14:paraId="2C8C61E5" w14:textId="77777777" w:rsidR="00010C51" w:rsidRDefault="00010C51" w:rsidP="00010C51">
      <w:pPr>
        <w:jc w:val="both"/>
        <w:rPr>
          <w:lang w:val="lt-LT"/>
        </w:rPr>
      </w:pPr>
    </w:p>
    <w:p w14:paraId="20945A9F" w14:textId="77777777" w:rsidR="00010C51" w:rsidRDefault="00010C51" w:rsidP="00010C51">
      <w:pPr>
        <w:jc w:val="both"/>
        <w:rPr>
          <w:lang w:val="lt-LT"/>
        </w:rPr>
      </w:pPr>
    </w:p>
    <w:p w14:paraId="766543B9" w14:textId="77777777" w:rsidR="00010C51" w:rsidRDefault="00010C51" w:rsidP="00010C51">
      <w:pPr>
        <w:jc w:val="both"/>
        <w:rPr>
          <w:lang w:val="lt-LT"/>
        </w:rPr>
      </w:pPr>
    </w:p>
    <w:p w14:paraId="25E418BA" w14:textId="77777777" w:rsidR="00010C51" w:rsidRDefault="00010C51" w:rsidP="00010C51">
      <w:pPr>
        <w:jc w:val="both"/>
        <w:rPr>
          <w:lang w:val="lt-LT"/>
        </w:rPr>
      </w:pPr>
    </w:p>
    <w:p w14:paraId="11E79DEC" w14:textId="77777777" w:rsidR="00010C51" w:rsidRDefault="00010C51" w:rsidP="00010C51">
      <w:pPr>
        <w:rPr>
          <w:lang w:val="lt-LT"/>
        </w:rPr>
      </w:pPr>
    </w:p>
    <w:p w14:paraId="7DA22FF0" w14:textId="77777777" w:rsidR="00010C51" w:rsidRDefault="00010C51" w:rsidP="00010C51">
      <w:pPr>
        <w:jc w:val="both"/>
        <w:rPr>
          <w:lang w:val="lt-LT"/>
        </w:rPr>
      </w:pPr>
      <w:r>
        <w:rPr>
          <w:lang w:val="lt-LT"/>
        </w:rPr>
        <w:t>Alvydas Ardavičius                                  Arūnas Kacevičius                        Jolanta Sakavičienė</w:t>
      </w:r>
    </w:p>
    <w:p w14:paraId="5215F5C9" w14:textId="77777777" w:rsidR="00010C51" w:rsidRDefault="00010C51" w:rsidP="00010C51">
      <w:pPr>
        <w:jc w:val="both"/>
        <w:rPr>
          <w:lang w:val="lt-LT"/>
        </w:rPr>
      </w:pPr>
      <w:r>
        <w:rPr>
          <w:lang w:val="lt-LT"/>
        </w:rPr>
        <w:t xml:space="preserve">2022-10-                                                   2022-10-                                        2022-10-                                                        </w:t>
      </w:r>
    </w:p>
    <w:p w14:paraId="2F82F391" w14:textId="77777777" w:rsidR="00010C51" w:rsidRDefault="00010C51" w:rsidP="00010C51">
      <w:pPr>
        <w:jc w:val="both"/>
        <w:rPr>
          <w:lang w:val="lt-LT"/>
        </w:rPr>
      </w:pPr>
    </w:p>
    <w:p w14:paraId="4DC6C975" w14:textId="77777777" w:rsidR="00010C51" w:rsidRDefault="00010C51" w:rsidP="00010C51">
      <w:pPr>
        <w:jc w:val="both"/>
        <w:rPr>
          <w:lang w:val="lt-LT"/>
        </w:rPr>
      </w:pPr>
    </w:p>
    <w:p w14:paraId="5E2B67CA" w14:textId="77777777" w:rsidR="00010C51" w:rsidRDefault="00010C51" w:rsidP="00010C51">
      <w:pPr>
        <w:jc w:val="both"/>
        <w:rPr>
          <w:lang w:val="lt-LT"/>
        </w:rPr>
      </w:pPr>
      <w:r>
        <w:rPr>
          <w:lang w:val="lt-LT"/>
        </w:rPr>
        <w:t xml:space="preserve">Dalius Ramonas                                        Rūta Švedienė                    </w:t>
      </w:r>
    </w:p>
    <w:p w14:paraId="4239ABDD" w14:textId="77777777" w:rsidR="00010C51" w:rsidRDefault="00010C51" w:rsidP="00010C51">
      <w:pPr>
        <w:rPr>
          <w:lang w:val="lt-LT"/>
        </w:rPr>
      </w:pPr>
      <w:r>
        <w:rPr>
          <w:lang w:val="lt-LT"/>
        </w:rPr>
        <w:t>2022-10-                                                   2022-10-</w:t>
      </w:r>
    </w:p>
    <w:p w14:paraId="39832450" w14:textId="77777777" w:rsidR="00164A23" w:rsidRDefault="00164A23" w:rsidP="00710A8A">
      <w:pPr>
        <w:jc w:val="both"/>
        <w:rPr>
          <w:lang w:val="lt-LT"/>
        </w:rPr>
      </w:pPr>
    </w:p>
    <w:p w14:paraId="7714E188" w14:textId="77777777" w:rsidR="00FD2FF9" w:rsidRDefault="00FD2FF9" w:rsidP="00710A8A">
      <w:pPr>
        <w:jc w:val="both"/>
        <w:rPr>
          <w:lang w:val="lt-LT"/>
        </w:rPr>
      </w:pPr>
    </w:p>
    <w:p w14:paraId="771D21C1" w14:textId="77777777" w:rsidR="00FD2FF9" w:rsidRDefault="00FD2FF9" w:rsidP="00710A8A">
      <w:pPr>
        <w:jc w:val="both"/>
        <w:rPr>
          <w:lang w:val="lt-LT"/>
        </w:rPr>
      </w:pPr>
    </w:p>
    <w:p w14:paraId="33A4D2FD" w14:textId="77777777" w:rsidR="0047561C" w:rsidRDefault="0047561C" w:rsidP="0047561C">
      <w:pPr>
        <w:rPr>
          <w:sz w:val="22"/>
          <w:szCs w:val="22"/>
          <w:lang w:val="lt-LT"/>
        </w:rPr>
      </w:pPr>
    </w:p>
    <w:p w14:paraId="553F00B6" w14:textId="77777777" w:rsidR="0047561C" w:rsidRDefault="0047561C" w:rsidP="0047561C">
      <w:pPr>
        <w:rPr>
          <w:rFonts w:eastAsia="Calibri"/>
          <w:sz w:val="22"/>
          <w:szCs w:val="22"/>
          <w:lang w:val="lt-LT"/>
        </w:rPr>
      </w:pPr>
      <w:r>
        <w:rPr>
          <w:rFonts w:eastAsia="Calibri"/>
          <w:sz w:val="22"/>
          <w:szCs w:val="22"/>
          <w:lang w:val="lt-LT"/>
        </w:rPr>
        <w:lastRenderedPageBreak/>
        <w:t xml:space="preserve">                                                                                              Forma patvirtinta Kėdainių rajono</w:t>
      </w:r>
    </w:p>
    <w:p w14:paraId="6D0B26EC" w14:textId="77777777" w:rsidR="0047561C" w:rsidRDefault="0047561C" w:rsidP="0047561C">
      <w:pPr>
        <w:rPr>
          <w:rFonts w:eastAsia="Calibri"/>
          <w:sz w:val="22"/>
          <w:szCs w:val="22"/>
          <w:lang w:val="lt-LT"/>
        </w:rPr>
      </w:pPr>
      <w:r>
        <w:rPr>
          <w:rFonts w:eastAsia="Calibri"/>
          <w:sz w:val="22"/>
          <w:szCs w:val="22"/>
          <w:lang w:val="lt-LT"/>
        </w:rPr>
        <w:tab/>
      </w:r>
      <w:r>
        <w:rPr>
          <w:rFonts w:eastAsia="Calibri"/>
          <w:sz w:val="22"/>
          <w:szCs w:val="22"/>
          <w:lang w:val="lt-LT"/>
        </w:rPr>
        <w:tab/>
      </w:r>
      <w:r>
        <w:rPr>
          <w:rFonts w:eastAsia="Calibri"/>
          <w:sz w:val="22"/>
          <w:szCs w:val="22"/>
          <w:lang w:val="lt-LT"/>
        </w:rPr>
        <w:tab/>
      </w:r>
      <w:r>
        <w:rPr>
          <w:rFonts w:eastAsia="Calibri"/>
          <w:sz w:val="22"/>
          <w:szCs w:val="22"/>
          <w:lang w:val="lt-LT"/>
        </w:rPr>
        <w:tab/>
        <w:t xml:space="preserve">                                          Savivaldybės mero 2014 m. sausio  20  d.</w:t>
      </w:r>
    </w:p>
    <w:p w14:paraId="5FE11FA6" w14:textId="77777777" w:rsidR="0047561C" w:rsidRDefault="0047561C" w:rsidP="0047561C">
      <w:pPr>
        <w:rPr>
          <w:rFonts w:eastAsia="Calibri"/>
          <w:sz w:val="22"/>
          <w:szCs w:val="22"/>
          <w:lang w:val="lt-LT"/>
        </w:rPr>
      </w:pPr>
      <w:r>
        <w:rPr>
          <w:rFonts w:eastAsia="Calibri"/>
          <w:sz w:val="22"/>
          <w:szCs w:val="22"/>
          <w:lang w:val="lt-LT"/>
        </w:rPr>
        <w:tab/>
      </w:r>
      <w:r>
        <w:rPr>
          <w:rFonts w:eastAsia="Calibri"/>
          <w:sz w:val="22"/>
          <w:szCs w:val="22"/>
          <w:lang w:val="lt-LT"/>
        </w:rPr>
        <w:tab/>
      </w:r>
      <w:r>
        <w:rPr>
          <w:rFonts w:eastAsia="Calibri"/>
          <w:sz w:val="22"/>
          <w:szCs w:val="22"/>
          <w:lang w:val="lt-LT"/>
        </w:rPr>
        <w:tab/>
      </w:r>
      <w:r>
        <w:rPr>
          <w:rFonts w:eastAsia="Calibri"/>
          <w:sz w:val="22"/>
          <w:szCs w:val="22"/>
          <w:lang w:val="lt-LT"/>
        </w:rPr>
        <w:tab/>
        <w:t xml:space="preserve">                                          potvarkiu Nr. MP1-2</w:t>
      </w:r>
    </w:p>
    <w:p w14:paraId="5A87FD24" w14:textId="77777777" w:rsidR="0047561C" w:rsidRDefault="0047561C" w:rsidP="0047561C">
      <w:pPr>
        <w:rPr>
          <w:rFonts w:eastAsia="Calibri"/>
          <w:sz w:val="22"/>
          <w:szCs w:val="22"/>
          <w:lang w:val="lt-LT"/>
        </w:rPr>
      </w:pPr>
    </w:p>
    <w:p w14:paraId="2E07461D" w14:textId="77777777" w:rsidR="0047561C" w:rsidRPr="00B343DD" w:rsidRDefault="0047561C" w:rsidP="0047561C">
      <w:pPr>
        <w:rPr>
          <w:rFonts w:eastAsia="Calibri"/>
          <w:lang w:val="lt-LT"/>
        </w:rPr>
      </w:pPr>
      <w:r w:rsidRPr="00B343DD">
        <w:rPr>
          <w:rFonts w:eastAsia="Calibri"/>
          <w:lang w:val="lt-LT"/>
        </w:rPr>
        <w:t>Kėdainių rajono savivaldybės tarybai</w:t>
      </w:r>
    </w:p>
    <w:p w14:paraId="68199FEC" w14:textId="77777777" w:rsidR="0047561C" w:rsidRPr="00B343DD" w:rsidRDefault="0047561C" w:rsidP="0047561C">
      <w:pPr>
        <w:rPr>
          <w:rFonts w:eastAsia="Calibri"/>
          <w:lang w:val="lt-LT"/>
        </w:rPr>
      </w:pPr>
    </w:p>
    <w:p w14:paraId="3A191553" w14:textId="77777777" w:rsidR="0047561C" w:rsidRPr="00B343DD" w:rsidRDefault="0047561C" w:rsidP="0047561C">
      <w:pPr>
        <w:jc w:val="center"/>
        <w:rPr>
          <w:rFonts w:eastAsia="Calibri"/>
          <w:lang w:val="lt-LT"/>
        </w:rPr>
      </w:pPr>
    </w:p>
    <w:p w14:paraId="6F53DCE7" w14:textId="77777777" w:rsidR="0047561C" w:rsidRPr="00B343DD" w:rsidRDefault="0047561C" w:rsidP="0047561C">
      <w:pPr>
        <w:jc w:val="center"/>
        <w:rPr>
          <w:rFonts w:eastAsia="Calibri"/>
          <w:b/>
          <w:lang w:val="lt-LT"/>
        </w:rPr>
      </w:pPr>
      <w:r w:rsidRPr="00B343DD">
        <w:rPr>
          <w:rFonts w:eastAsia="Calibri"/>
          <w:b/>
          <w:lang w:val="lt-LT"/>
        </w:rPr>
        <w:t>AIŠKINAMASIS RAŠTAS</w:t>
      </w:r>
    </w:p>
    <w:p w14:paraId="7F4E7C41" w14:textId="77777777" w:rsidR="00D06A55" w:rsidRPr="00B343DD" w:rsidRDefault="00D06A55" w:rsidP="00D06A55">
      <w:pPr>
        <w:pStyle w:val="Pagrindinistekstas"/>
        <w:rPr>
          <w:b/>
        </w:rPr>
      </w:pPr>
      <w:r w:rsidRPr="00B343DD">
        <w:rPr>
          <w:b/>
        </w:rPr>
        <w:t xml:space="preserve">DĖL KĖDAINIŲ RAJONO SAVIVALDYBĖS SMULKIOJO VERSLO RĖMIMO FONDO NUOSTATŲ PATVIRTINIMO </w:t>
      </w:r>
    </w:p>
    <w:p w14:paraId="0101D103" w14:textId="77777777" w:rsidR="00D06A55" w:rsidRPr="00B343DD" w:rsidRDefault="00D06A55" w:rsidP="00D06A55">
      <w:pPr>
        <w:pStyle w:val="Pagrindinistekstas"/>
      </w:pPr>
    </w:p>
    <w:p w14:paraId="3DBC1C42" w14:textId="77777777" w:rsidR="0047561C" w:rsidRPr="00B343DD" w:rsidRDefault="0047561C" w:rsidP="0047561C">
      <w:pPr>
        <w:jc w:val="center"/>
        <w:rPr>
          <w:rFonts w:eastAsia="Calibri"/>
          <w:lang w:val="lt-LT"/>
        </w:rPr>
      </w:pPr>
      <w:r w:rsidRPr="00B343DD">
        <w:rPr>
          <w:rFonts w:eastAsia="Calibri"/>
          <w:lang w:val="lt-LT"/>
        </w:rPr>
        <w:t>2022 m. spalio 5 d.</w:t>
      </w:r>
    </w:p>
    <w:p w14:paraId="7494E458" w14:textId="77777777" w:rsidR="0047561C" w:rsidRPr="00B343DD" w:rsidRDefault="0047561C" w:rsidP="0047561C">
      <w:pPr>
        <w:jc w:val="center"/>
        <w:rPr>
          <w:rFonts w:eastAsia="Calibri"/>
          <w:lang w:val="lt-LT"/>
        </w:rPr>
      </w:pPr>
      <w:r w:rsidRPr="00B343DD">
        <w:rPr>
          <w:rFonts w:eastAsia="Calibri"/>
          <w:lang w:val="lt-LT"/>
        </w:rPr>
        <w:t>Kėdainiai</w:t>
      </w:r>
    </w:p>
    <w:p w14:paraId="0F08FD81" w14:textId="77777777" w:rsidR="0047561C" w:rsidRPr="00B343DD" w:rsidRDefault="0047561C" w:rsidP="0047561C">
      <w:pPr>
        <w:jc w:val="center"/>
        <w:rPr>
          <w:rFonts w:eastAsia="Calibri"/>
          <w:lang w:val="lt-LT"/>
        </w:rPr>
      </w:pPr>
    </w:p>
    <w:p w14:paraId="66F20950" w14:textId="77777777" w:rsidR="0047561C" w:rsidRPr="00B343DD" w:rsidRDefault="0047561C" w:rsidP="0047561C">
      <w:pPr>
        <w:rPr>
          <w:rFonts w:eastAsia="Calibri"/>
          <w:b/>
          <w:lang w:val="lt-LT"/>
        </w:rPr>
      </w:pPr>
      <w:r w:rsidRPr="00B343DD">
        <w:rPr>
          <w:rFonts w:eastAsia="Calibri"/>
          <w:b/>
          <w:lang w:val="lt-LT"/>
        </w:rPr>
        <w:t>Parengto sprendimo projekto tikslai:</w:t>
      </w:r>
    </w:p>
    <w:p w14:paraId="6E5C3EE4" w14:textId="77777777" w:rsidR="0047561C" w:rsidRPr="00B343DD" w:rsidRDefault="0047561C" w:rsidP="0047561C">
      <w:pPr>
        <w:spacing w:after="200" w:line="276" w:lineRule="auto"/>
        <w:jc w:val="both"/>
        <w:rPr>
          <w:lang w:val="lt-LT" w:eastAsia="lt-LT"/>
        </w:rPr>
      </w:pPr>
      <w:r w:rsidRPr="00B343DD">
        <w:rPr>
          <w:lang w:val="lt-LT" w:eastAsia="lt-LT"/>
        </w:rPr>
        <w:t xml:space="preserve">           Skatinti smulkųjį verslą Kėdainių rajone, suteikti finansinę paramą įmonėms, pradedančioms ir plėtojančioms verslą Kėdainių rajono savivaldybėje.</w:t>
      </w:r>
    </w:p>
    <w:p w14:paraId="63E5A231" w14:textId="77777777" w:rsidR="0047561C" w:rsidRPr="00B343DD" w:rsidRDefault="0047561C" w:rsidP="0047561C">
      <w:pPr>
        <w:rPr>
          <w:rFonts w:eastAsia="Calibri"/>
          <w:b/>
          <w:lang w:val="lt-LT"/>
        </w:rPr>
      </w:pPr>
      <w:r w:rsidRPr="00B343DD">
        <w:rPr>
          <w:rFonts w:eastAsia="Calibri"/>
          <w:b/>
          <w:lang w:val="lt-LT"/>
        </w:rPr>
        <w:t>Sprendimo projekto esmė</w:t>
      </w:r>
      <w:r w:rsidRPr="00B343DD">
        <w:rPr>
          <w:rFonts w:eastAsia="Calibri"/>
          <w:lang w:val="lt-LT"/>
        </w:rPr>
        <w:t xml:space="preserve">, </w:t>
      </w:r>
      <w:r w:rsidRPr="00B343DD">
        <w:rPr>
          <w:rFonts w:eastAsia="Calibri"/>
          <w:b/>
          <w:lang w:val="lt-LT"/>
        </w:rPr>
        <w:t xml:space="preserve">rengimo priežastys ir motyvai: </w:t>
      </w:r>
    </w:p>
    <w:p w14:paraId="7B8C2B42" w14:textId="77777777" w:rsidR="00EF23A3" w:rsidRPr="00EF23A3" w:rsidRDefault="0047561C" w:rsidP="00EF23A3">
      <w:pPr>
        <w:spacing w:after="200" w:line="276" w:lineRule="auto"/>
        <w:jc w:val="both"/>
        <w:rPr>
          <w:rFonts w:eastAsia="Calibri"/>
          <w:lang w:val="lt-LT"/>
        </w:rPr>
      </w:pPr>
      <w:r w:rsidRPr="00B343DD">
        <w:rPr>
          <w:rFonts w:eastAsia="Calibri"/>
          <w:lang w:val="lt-LT" w:eastAsia="lt-LT"/>
        </w:rPr>
        <w:t xml:space="preserve">            Kėdainių rajono smulkiojo verslo rėmimo fondo komisija (toliau – Komisija)  siūlo </w:t>
      </w:r>
      <w:r w:rsidR="00AB2411" w:rsidRPr="00B343DD">
        <w:rPr>
          <w:rFonts w:eastAsia="Calibri"/>
          <w:lang w:val="lt-LT" w:eastAsia="lt-LT"/>
        </w:rPr>
        <w:t xml:space="preserve">patvirtinti </w:t>
      </w:r>
      <w:r w:rsidRPr="00B343DD">
        <w:rPr>
          <w:rFonts w:eastAsia="Calibri"/>
          <w:lang w:val="lt-LT" w:eastAsia="lt-LT"/>
        </w:rPr>
        <w:t xml:space="preserve"> Kėdainių rajono  savivaldybės smulkiojo verslo rėmimo fondo </w:t>
      </w:r>
      <w:r w:rsidR="00AB2411" w:rsidRPr="00B343DD">
        <w:rPr>
          <w:rFonts w:eastAsia="Calibri"/>
          <w:lang w:val="lt-LT" w:eastAsia="lt-LT"/>
        </w:rPr>
        <w:t>nuostatų naują redakciją</w:t>
      </w:r>
      <w:r w:rsidRPr="00B343DD">
        <w:rPr>
          <w:rFonts w:eastAsia="Calibri"/>
          <w:lang w:val="lt-LT" w:eastAsia="lt-LT"/>
        </w:rPr>
        <w:t>:</w:t>
      </w:r>
      <w:r w:rsidRPr="00B343DD">
        <w:rPr>
          <w:rFonts w:eastAsia="Calibri"/>
          <w:lang w:val="lt-LT"/>
        </w:rPr>
        <w:t xml:space="preserve"> </w:t>
      </w:r>
    </w:p>
    <w:p w14:paraId="4B646DAD" w14:textId="6C8B90F0" w:rsidR="00EF23A3" w:rsidRDefault="00EF23A3" w:rsidP="00EF23A3">
      <w:pPr>
        <w:jc w:val="both"/>
        <w:rPr>
          <w:lang w:val="lt-LT"/>
        </w:rPr>
      </w:pPr>
      <w:r>
        <w:rPr>
          <w:lang w:val="lt-LT"/>
        </w:rPr>
        <w:t xml:space="preserve">           Vadovaujantis Kėdainių rajono savivaldybės Kontrolės ir audito tarnybos 2022 m. vasario 25 d. K7-2  pateiktos ataskaitos išvadomis ir  atsižvelgiant į  Kėdainių rajono savivaldybės smulkiojo verslo rėmimo fondo komisijos pasiūlymus, pateiktus Smulkiojo verslo rėmimo fondo ko</w:t>
      </w:r>
      <w:r w:rsidR="00C23EA1">
        <w:rPr>
          <w:lang w:val="lt-LT"/>
        </w:rPr>
        <w:t>misijos pos</w:t>
      </w:r>
      <w:r w:rsidR="00681BE5">
        <w:rPr>
          <w:lang w:val="lt-LT"/>
        </w:rPr>
        <w:t>ėdžiuose, kurie įvyko</w:t>
      </w:r>
      <w:r>
        <w:rPr>
          <w:lang w:val="lt-LT"/>
        </w:rPr>
        <w:t xml:space="preserve"> 2022-04-11, 2022-06-07, 2022-08-02, 2022-09-08 ir 2022-10-05</w:t>
      </w:r>
      <w:r w:rsidR="005D2635">
        <w:rPr>
          <w:lang w:val="lt-LT"/>
        </w:rPr>
        <w:t>,</w:t>
      </w:r>
      <w:r>
        <w:rPr>
          <w:lang w:val="lt-LT"/>
        </w:rPr>
        <w:t xml:space="preserve"> </w:t>
      </w:r>
      <w:r w:rsidRPr="00C12F9D">
        <w:rPr>
          <w:lang w:val="lt-LT"/>
        </w:rPr>
        <w:t>parengtas Kėdainių rajono savivaldybės smulkiojo verslo rėmimo fondo nuostatų naujos redakcijos projektas ir paraiškos projektas (1 priedas)</w:t>
      </w:r>
      <w:r>
        <w:rPr>
          <w:lang w:val="lt-LT"/>
        </w:rPr>
        <w:t xml:space="preserve"> </w:t>
      </w:r>
      <w:r w:rsidRPr="00B343DD">
        <w:rPr>
          <w:lang w:val="lt-LT"/>
        </w:rPr>
        <w:t xml:space="preserve"> </w:t>
      </w:r>
      <w:r>
        <w:rPr>
          <w:lang w:val="lt-LT"/>
        </w:rPr>
        <w:t xml:space="preserve">(toliau – nuostatai).  </w:t>
      </w:r>
    </w:p>
    <w:p w14:paraId="66D0527F" w14:textId="77777777" w:rsidR="00EF23A3" w:rsidRDefault="00EF23A3" w:rsidP="00EF23A3">
      <w:pPr>
        <w:jc w:val="both"/>
        <w:rPr>
          <w:color w:val="FF0000"/>
          <w:lang w:val="lt-LT"/>
        </w:rPr>
      </w:pPr>
      <w:r>
        <w:rPr>
          <w:lang w:val="lt-LT"/>
        </w:rPr>
        <w:t xml:space="preserve">            Kėdainių rajono savivaldybės smulkiojo verslo rėmimo fondo komisija 2022 m. rugpjūčio 3 d. išsiuntė Kėdainių rajono savivaldybės tarybos nariams raštą ir  parengtą  Smulkiojo verslo rėmimo fondo nuostatų naujos redakcijos projektą</w:t>
      </w:r>
      <w:r w:rsidR="00867059">
        <w:rPr>
          <w:lang w:val="lt-LT"/>
        </w:rPr>
        <w:t>.</w:t>
      </w:r>
      <w:r>
        <w:rPr>
          <w:color w:val="FF0000"/>
          <w:lang w:val="lt-LT"/>
        </w:rPr>
        <w:t xml:space="preserve"> </w:t>
      </w:r>
    </w:p>
    <w:p w14:paraId="60F9CB5E" w14:textId="77777777" w:rsidR="00EF23A3" w:rsidRDefault="00EF23A3" w:rsidP="00EF23A3">
      <w:pPr>
        <w:jc w:val="both"/>
        <w:rPr>
          <w:lang w:val="lt-LT"/>
        </w:rPr>
      </w:pPr>
      <w:r>
        <w:rPr>
          <w:lang w:val="lt-LT"/>
        </w:rPr>
        <w:t xml:space="preserve">             2022 m. spalio 4 d. Kėdainių rajono savivaldybės smulkiojo verslo rėmimo fondo nuostatų naujos redakcijos projektas  buvo pristatytas Kėdainių rajono savivaldybės Verslo taryboje, kuriam buvo vienbalsiai pritarta. </w:t>
      </w:r>
    </w:p>
    <w:p w14:paraId="69FBD14D" w14:textId="77777777" w:rsidR="00EF23A3" w:rsidRDefault="00EF23A3" w:rsidP="00EF23A3">
      <w:pPr>
        <w:jc w:val="both"/>
        <w:rPr>
          <w:lang w:val="lt-LT"/>
        </w:rPr>
      </w:pPr>
      <w:r>
        <w:rPr>
          <w:lang w:val="lt-LT"/>
        </w:rPr>
        <w:t xml:space="preserve">            Bendroje  nuostatų projekto dalyje parengtos kelios naujos vartojamos sąvokos. Projekte numatyta, kad verslo subjektai turi atitikti bent 2 prioritetines kryptis. Finansinė parama skiriama pagal priemones tik įsigijus verslo subjektui ilgalaikį turtą. Atsižvelgiant į energetinių išteklių kainų šuolį, numatyta nauja priemonė – energetinių išteklių dalinis kompensavimas. Projekte numatyta, kad  f</w:t>
      </w:r>
      <w:r>
        <w:rPr>
          <w:rFonts w:eastAsia="Calibri"/>
          <w:lang w:val="lt-LT"/>
        </w:rPr>
        <w:t>ondo finansine parama verslo subjektai gali naudotis ne daugiau kaip 2 kartus per 3 metus</w:t>
      </w:r>
      <w:r w:rsidR="00867059">
        <w:rPr>
          <w:rFonts w:eastAsia="Calibri"/>
          <w:lang w:val="lt-LT"/>
        </w:rPr>
        <w:t xml:space="preserve">. </w:t>
      </w:r>
      <w:r>
        <w:rPr>
          <w:rFonts w:eastAsia="Calibri"/>
          <w:lang w:val="lt-LT"/>
        </w:rPr>
        <w:t xml:space="preserve">Atsižvelgiant į </w:t>
      </w:r>
      <w:r>
        <w:rPr>
          <w:lang w:val="lt-LT"/>
        </w:rPr>
        <w:t>Kėdainių rajono savivaldyb</w:t>
      </w:r>
      <w:r w:rsidR="005D2635">
        <w:rPr>
          <w:lang w:val="lt-LT"/>
        </w:rPr>
        <w:t xml:space="preserve">ės </w:t>
      </w:r>
      <w:r>
        <w:rPr>
          <w:lang w:val="lt-LT"/>
        </w:rPr>
        <w:t>Kontrolės ir audito tarnybos</w:t>
      </w:r>
      <w:r>
        <w:rPr>
          <w:rFonts w:eastAsia="Calibri"/>
          <w:lang w:val="lt-LT"/>
        </w:rPr>
        <w:t xml:space="preserve"> išvadas, projekte numatyta gautų paraiškų administravimo tvarka.</w:t>
      </w:r>
    </w:p>
    <w:p w14:paraId="7C997659" w14:textId="77777777" w:rsidR="00EF23A3" w:rsidRDefault="00EF23A3" w:rsidP="00EF23A3">
      <w:pPr>
        <w:jc w:val="both"/>
        <w:rPr>
          <w:lang w:val="lt-LT"/>
        </w:rPr>
      </w:pPr>
      <w:r>
        <w:rPr>
          <w:lang w:val="lt-LT"/>
        </w:rPr>
        <w:t xml:space="preserve">            Aiškinamojo rašto </w:t>
      </w:r>
      <w:r w:rsidR="00867059">
        <w:rPr>
          <w:lang w:val="lt-LT"/>
        </w:rPr>
        <w:t>2</w:t>
      </w:r>
      <w:r>
        <w:rPr>
          <w:lang w:val="lt-LT"/>
        </w:rPr>
        <w:t xml:space="preserve"> priede detaliai pateiktas palyginamasis galiojančių nuostatų  ir pateikto nuostatų projekto palyginamasis variantas. </w:t>
      </w:r>
    </w:p>
    <w:p w14:paraId="265E2C72" w14:textId="77777777" w:rsidR="00EF23A3" w:rsidRPr="00B343DD" w:rsidRDefault="00EF23A3" w:rsidP="001C5D8B">
      <w:pPr>
        <w:jc w:val="both"/>
        <w:rPr>
          <w:lang w:val="lt-LT"/>
        </w:rPr>
      </w:pPr>
    </w:p>
    <w:p w14:paraId="05DBCB7D" w14:textId="77777777" w:rsidR="00453EE8" w:rsidRPr="00B343DD" w:rsidRDefault="00453EE8" w:rsidP="00D06A55">
      <w:pPr>
        <w:jc w:val="both"/>
        <w:rPr>
          <w:rFonts w:eastAsia="Calibri"/>
          <w:b/>
          <w:lang w:val="lt-LT"/>
        </w:rPr>
      </w:pPr>
    </w:p>
    <w:p w14:paraId="5C1A251E" w14:textId="77777777" w:rsidR="0047561C" w:rsidRPr="00B343DD" w:rsidRDefault="0047561C" w:rsidP="0047561C">
      <w:pPr>
        <w:rPr>
          <w:rFonts w:eastAsia="Calibri"/>
          <w:b/>
          <w:lang w:val="lt-LT"/>
        </w:rPr>
      </w:pPr>
      <w:r w:rsidRPr="00B343DD">
        <w:rPr>
          <w:rFonts w:eastAsia="Calibri"/>
          <w:b/>
          <w:lang w:val="lt-LT"/>
        </w:rPr>
        <w:t>Lėšų poreikis (jeigu sprendimui įgyvendinti reikalingos lėšos):</w:t>
      </w:r>
    </w:p>
    <w:p w14:paraId="720EDE44" w14:textId="77777777" w:rsidR="0047561C" w:rsidRPr="00B343DD" w:rsidRDefault="0047561C" w:rsidP="0047561C">
      <w:pPr>
        <w:rPr>
          <w:lang w:val="lt-LT" w:eastAsia="lt-LT"/>
        </w:rPr>
      </w:pPr>
      <w:r w:rsidRPr="00B343DD">
        <w:rPr>
          <w:lang w:val="lt-LT" w:eastAsia="lt-LT"/>
        </w:rPr>
        <w:t xml:space="preserve">Sprendimui įgyvendinti </w:t>
      </w:r>
      <w:r w:rsidR="00FC787F" w:rsidRPr="00B343DD">
        <w:rPr>
          <w:lang w:val="lt-LT" w:eastAsia="lt-LT"/>
        </w:rPr>
        <w:t xml:space="preserve">planuojamas lėšų poreikis 100 000 </w:t>
      </w:r>
      <w:proofErr w:type="spellStart"/>
      <w:r w:rsidR="00FC787F" w:rsidRPr="00B343DD">
        <w:rPr>
          <w:lang w:val="lt-LT" w:eastAsia="lt-LT"/>
        </w:rPr>
        <w:t>Eur</w:t>
      </w:r>
      <w:proofErr w:type="spellEnd"/>
      <w:r w:rsidR="00FC787F" w:rsidRPr="00B343DD">
        <w:rPr>
          <w:lang w:val="lt-LT" w:eastAsia="lt-LT"/>
        </w:rPr>
        <w:t xml:space="preserve"> per metus. </w:t>
      </w:r>
      <w:r w:rsidRPr="00B343DD">
        <w:rPr>
          <w:lang w:val="lt-LT" w:eastAsia="lt-LT"/>
        </w:rPr>
        <w:t xml:space="preserve"> </w:t>
      </w:r>
    </w:p>
    <w:p w14:paraId="3F71C5E6" w14:textId="77777777" w:rsidR="0047561C" w:rsidRPr="00B343DD" w:rsidRDefault="0047561C" w:rsidP="0047561C">
      <w:pPr>
        <w:rPr>
          <w:rFonts w:eastAsia="Calibri"/>
          <w:u w:val="single"/>
          <w:lang w:val="lt-LT"/>
        </w:rPr>
      </w:pPr>
    </w:p>
    <w:p w14:paraId="0AC1D150" w14:textId="77777777" w:rsidR="0047561C" w:rsidRPr="00B343DD" w:rsidRDefault="0047561C" w:rsidP="0047561C">
      <w:pPr>
        <w:rPr>
          <w:rFonts w:eastAsia="Calibri"/>
          <w:b/>
          <w:lang w:val="lt-LT"/>
        </w:rPr>
      </w:pPr>
      <w:r w:rsidRPr="00B343DD">
        <w:rPr>
          <w:rFonts w:eastAsia="Calibri"/>
          <w:b/>
          <w:lang w:val="lt-LT"/>
        </w:rPr>
        <w:t>Laukiami rezultatai:</w:t>
      </w:r>
    </w:p>
    <w:p w14:paraId="4887ABD9" w14:textId="77777777" w:rsidR="0047561C" w:rsidRPr="00B343DD" w:rsidRDefault="0047561C" w:rsidP="0047561C">
      <w:pPr>
        <w:jc w:val="both"/>
        <w:rPr>
          <w:lang w:val="lt-LT" w:eastAsia="lt-LT"/>
        </w:rPr>
      </w:pPr>
      <w:r w:rsidRPr="00B343DD">
        <w:rPr>
          <w:lang w:val="lt-LT" w:eastAsia="lt-LT"/>
        </w:rPr>
        <w:t xml:space="preserve">        </w:t>
      </w:r>
      <w:r w:rsidR="00E54420" w:rsidRPr="00B343DD">
        <w:rPr>
          <w:lang w:val="lt-LT" w:eastAsia="lt-LT"/>
        </w:rPr>
        <w:t>Kėdainių rajono savivaldybė</w:t>
      </w:r>
      <w:r w:rsidR="006A18C4" w:rsidRPr="00B343DD">
        <w:rPr>
          <w:lang w:val="lt-LT" w:eastAsia="lt-LT"/>
        </w:rPr>
        <w:t>,</w:t>
      </w:r>
      <w:r w:rsidR="00E54420" w:rsidRPr="00B343DD">
        <w:rPr>
          <w:lang w:val="lt-LT" w:eastAsia="lt-LT"/>
        </w:rPr>
        <w:t xml:space="preserve"> teikdama finansinę paramą verslo subjektams, prisidės prie naujų darbo vietų kūrimo, </w:t>
      </w:r>
      <w:r w:rsidR="006A18C4" w:rsidRPr="00B343DD">
        <w:rPr>
          <w:lang w:val="lt-LT" w:eastAsia="lt-LT"/>
        </w:rPr>
        <w:t xml:space="preserve">naujų verslų steigimo bei prisidės prie </w:t>
      </w:r>
      <w:r w:rsidR="00BD673A" w:rsidRPr="00B343DD">
        <w:rPr>
          <w:lang w:val="lt-LT" w:eastAsia="lt-LT"/>
        </w:rPr>
        <w:t xml:space="preserve">verslo subjektų konkurencingumo didinimo rinkoje. </w:t>
      </w:r>
    </w:p>
    <w:p w14:paraId="17D8901B" w14:textId="77777777" w:rsidR="00BD673A" w:rsidRPr="00B343DD" w:rsidRDefault="00BD673A" w:rsidP="0047561C">
      <w:pPr>
        <w:jc w:val="both"/>
        <w:rPr>
          <w:lang w:val="lt-LT" w:eastAsia="lt-LT"/>
        </w:rPr>
      </w:pPr>
    </w:p>
    <w:p w14:paraId="6A1D2157" w14:textId="77777777" w:rsidR="0047561C" w:rsidRPr="00B343DD" w:rsidRDefault="0047561C" w:rsidP="0047561C">
      <w:pPr>
        <w:spacing w:after="200" w:line="276" w:lineRule="auto"/>
        <w:jc w:val="both"/>
        <w:rPr>
          <w:rFonts w:eastAsia="Calibri"/>
          <w:b/>
          <w:bCs/>
          <w:lang w:val="lt-LT"/>
        </w:rPr>
      </w:pPr>
      <w:r w:rsidRPr="00B343DD">
        <w:rPr>
          <w:b/>
          <w:bCs/>
          <w:iCs/>
          <w:lang w:val="lt-LT"/>
        </w:rPr>
        <w:t>N</w:t>
      </w:r>
      <w:r w:rsidRPr="00B343DD">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7561C" w:rsidRPr="00B343DD" w14:paraId="3CB2110B" w14:textId="77777777" w:rsidTr="0047561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A94F605" w14:textId="77777777" w:rsidR="0047561C" w:rsidRPr="00B343DD" w:rsidRDefault="0047561C">
            <w:pPr>
              <w:rPr>
                <w:b/>
                <w:lang w:val="lt-LT" w:bidi="lo-LA"/>
              </w:rPr>
            </w:pPr>
            <w:r w:rsidRPr="00B343DD">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FAF21D7" w14:textId="77777777" w:rsidR="0047561C" w:rsidRPr="00B343DD" w:rsidRDefault="0047561C">
            <w:pPr>
              <w:rPr>
                <w:b/>
                <w:bCs/>
                <w:lang w:val="lt-LT"/>
              </w:rPr>
            </w:pPr>
            <w:r w:rsidRPr="00B343DD">
              <w:rPr>
                <w:rFonts w:eastAsia="Calibri"/>
                <w:b/>
                <w:bCs/>
                <w:lang w:val="lt-LT"/>
              </w:rPr>
              <w:t>Numatomo teisinio reguliavimo poveikio vertinimo rezultatai</w:t>
            </w:r>
          </w:p>
        </w:tc>
      </w:tr>
      <w:tr w:rsidR="0047561C" w:rsidRPr="00B343DD" w14:paraId="56D8D46C" w14:textId="77777777" w:rsidTr="0047561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44A7F8" w14:textId="77777777" w:rsidR="0047561C" w:rsidRPr="00B343DD" w:rsidRDefault="0047561C">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2EC87D2" w14:textId="77777777" w:rsidR="0047561C" w:rsidRPr="00B343DD" w:rsidRDefault="0047561C">
            <w:pPr>
              <w:rPr>
                <w:b/>
                <w:lang w:val="lt-LT"/>
              </w:rPr>
            </w:pPr>
            <w:r w:rsidRPr="00B343DD">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7235C02" w14:textId="77777777" w:rsidR="0047561C" w:rsidRPr="00B343DD" w:rsidRDefault="0047561C">
            <w:pPr>
              <w:rPr>
                <w:rFonts w:eastAsia="Calibri"/>
                <w:b/>
                <w:lang w:val="lt-LT" w:bidi="lo-LA"/>
              </w:rPr>
            </w:pPr>
            <w:r w:rsidRPr="00B343DD">
              <w:rPr>
                <w:rFonts w:eastAsia="Calibri"/>
                <w:b/>
                <w:lang w:val="lt-LT"/>
              </w:rPr>
              <w:t>Neigiamas poveikis</w:t>
            </w:r>
          </w:p>
          <w:p w14:paraId="128D6E9A" w14:textId="77777777" w:rsidR="0047561C" w:rsidRPr="00B343DD" w:rsidRDefault="0047561C">
            <w:pPr>
              <w:rPr>
                <w:b/>
                <w:i/>
                <w:lang w:val="lt-LT"/>
              </w:rPr>
            </w:pPr>
          </w:p>
        </w:tc>
      </w:tr>
      <w:tr w:rsidR="0047561C" w:rsidRPr="00B343DD" w14:paraId="31DFAE27" w14:textId="77777777" w:rsidTr="0047561C">
        <w:tc>
          <w:tcPr>
            <w:tcW w:w="3118" w:type="dxa"/>
            <w:tcBorders>
              <w:top w:val="single" w:sz="4" w:space="0" w:color="000000"/>
              <w:left w:val="single" w:sz="4" w:space="0" w:color="000000"/>
              <w:bottom w:val="single" w:sz="4" w:space="0" w:color="000000"/>
              <w:right w:val="single" w:sz="4" w:space="0" w:color="000000"/>
            </w:tcBorders>
            <w:hideMark/>
          </w:tcPr>
          <w:p w14:paraId="575A2234" w14:textId="77777777" w:rsidR="0047561C" w:rsidRPr="00B343DD" w:rsidRDefault="0047561C">
            <w:pPr>
              <w:rPr>
                <w:i/>
                <w:lang w:val="lt-LT" w:bidi="lo-LA"/>
              </w:rPr>
            </w:pPr>
            <w:r w:rsidRPr="00B343DD">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37DEFF1B" w14:textId="77777777" w:rsidR="0047561C" w:rsidRPr="00B343DD" w:rsidRDefault="0047561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0ED7CF7" w14:textId="77777777" w:rsidR="0047561C" w:rsidRPr="00B343DD" w:rsidRDefault="0047561C">
            <w:pPr>
              <w:rPr>
                <w:i/>
                <w:lang w:val="lt-LT" w:bidi="lo-LA"/>
              </w:rPr>
            </w:pPr>
          </w:p>
        </w:tc>
      </w:tr>
      <w:tr w:rsidR="0047561C" w:rsidRPr="00B343DD" w14:paraId="315A876F" w14:textId="77777777" w:rsidTr="0047561C">
        <w:tc>
          <w:tcPr>
            <w:tcW w:w="3118" w:type="dxa"/>
            <w:tcBorders>
              <w:top w:val="single" w:sz="4" w:space="0" w:color="000000"/>
              <w:left w:val="single" w:sz="4" w:space="0" w:color="000000"/>
              <w:bottom w:val="single" w:sz="4" w:space="0" w:color="000000"/>
              <w:right w:val="single" w:sz="4" w:space="0" w:color="000000"/>
            </w:tcBorders>
            <w:hideMark/>
          </w:tcPr>
          <w:p w14:paraId="6D28DE44" w14:textId="77777777" w:rsidR="0047561C" w:rsidRPr="00B343DD" w:rsidRDefault="0047561C">
            <w:pPr>
              <w:rPr>
                <w:i/>
                <w:lang w:val="lt-LT" w:bidi="lo-LA"/>
              </w:rPr>
            </w:pPr>
            <w:r w:rsidRPr="00B343DD">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53E3C2B6" w14:textId="77777777" w:rsidR="0047561C" w:rsidRPr="00B343DD" w:rsidRDefault="0047561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63B1A6D8" w14:textId="77777777" w:rsidR="0047561C" w:rsidRPr="00B343DD" w:rsidRDefault="0047561C">
            <w:pPr>
              <w:rPr>
                <w:i/>
                <w:lang w:val="lt-LT" w:bidi="lo-LA"/>
              </w:rPr>
            </w:pPr>
          </w:p>
        </w:tc>
      </w:tr>
      <w:tr w:rsidR="0047561C" w:rsidRPr="00B343DD" w14:paraId="14125CBB" w14:textId="77777777" w:rsidTr="0047561C">
        <w:tc>
          <w:tcPr>
            <w:tcW w:w="3118" w:type="dxa"/>
            <w:tcBorders>
              <w:top w:val="single" w:sz="4" w:space="0" w:color="000000"/>
              <w:left w:val="single" w:sz="4" w:space="0" w:color="000000"/>
              <w:bottom w:val="single" w:sz="4" w:space="0" w:color="000000"/>
              <w:right w:val="single" w:sz="4" w:space="0" w:color="000000"/>
            </w:tcBorders>
            <w:hideMark/>
          </w:tcPr>
          <w:p w14:paraId="790A746E" w14:textId="77777777" w:rsidR="0047561C" w:rsidRPr="00B343DD" w:rsidRDefault="0047561C">
            <w:pPr>
              <w:rPr>
                <w:i/>
                <w:lang w:val="lt-LT" w:bidi="lo-LA"/>
              </w:rPr>
            </w:pPr>
            <w:r w:rsidRPr="00B343DD">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1218843" w14:textId="77777777" w:rsidR="0047561C" w:rsidRPr="00B343DD" w:rsidRDefault="0047561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1E754630" w14:textId="77777777" w:rsidR="0047561C" w:rsidRPr="00B343DD" w:rsidRDefault="0047561C">
            <w:pPr>
              <w:rPr>
                <w:i/>
                <w:lang w:val="lt-LT" w:bidi="lo-LA"/>
              </w:rPr>
            </w:pPr>
          </w:p>
        </w:tc>
      </w:tr>
      <w:tr w:rsidR="0047561C" w:rsidRPr="00B343DD" w14:paraId="09345B27" w14:textId="77777777" w:rsidTr="0047561C">
        <w:tc>
          <w:tcPr>
            <w:tcW w:w="3118" w:type="dxa"/>
            <w:tcBorders>
              <w:top w:val="single" w:sz="4" w:space="0" w:color="000000"/>
              <w:left w:val="single" w:sz="4" w:space="0" w:color="000000"/>
              <w:bottom w:val="single" w:sz="4" w:space="0" w:color="000000"/>
              <w:right w:val="single" w:sz="4" w:space="0" w:color="000000"/>
            </w:tcBorders>
            <w:hideMark/>
          </w:tcPr>
          <w:p w14:paraId="1F7C3BBE" w14:textId="77777777" w:rsidR="0047561C" w:rsidRPr="00B343DD" w:rsidRDefault="0047561C">
            <w:pPr>
              <w:rPr>
                <w:i/>
                <w:lang w:val="lt-LT" w:bidi="lo-LA"/>
              </w:rPr>
            </w:pPr>
            <w:r w:rsidRPr="00B343DD">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C0C9846" w14:textId="77777777" w:rsidR="0047561C" w:rsidRPr="00B343DD" w:rsidRDefault="0047561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A3AB4BD" w14:textId="77777777" w:rsidR="0047561C" w:rsidRPr="00B343DD" w:rsidRDefault="0047561C">
            <w:pPr>
              <w:rPr>
                <w:i/>
                <w:lang w:val="lt-LT" w:bidi="lo-LA"/>
              </w:rPr>
            </w:pPr>
          </w:p>
        </w:tc>
      </w:tr>
      <w:tr w:rsidR="0047561C" w:rsidRPr="00B343DD" w14:paraId="2B0AC879" w14:textId="77777777" w:rsidTr="0047561C">
        <w:tc>
          <w:tcPr>
            <w:tcW w:w="3118" w:type="dxa"/>
            <w:tcBorders>
              <w:top w:val="single" w:sz="4" w:space="0" w:color="000000"/>
              <w:left w:val="single" w:sz="4" w:space="0" w:color="000000"/>
              <w:bottom w:val="single" w:sz="4" w:space="0" w:color="000000"/>
              <w:right w:val="single" w:sz="4" w:space="0" w:color="000000"/>
            </w:tcBorders>
            <w:hideMark/>
          </w:tcPr>
          <w:p w14:paraId="3899AC41" w14:textId="77777777" w:rsidR="0047561C" w:rsidRPr="00B343DD" w:rsidRDefault="0047561C">
            <w:pPr>
              <w:rPr>
                <w:i/>
                <w:lang w:val="lt-LT" w:bidi="lo-LA"/>
              </w:rPr>
            </w:pPr>
            <w:r w:rsidRPr="00B343DD">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A71FF38" w14:textId="77777777" w:rsidR="0047561C" w:rsidRPr="00B343DD" w:rsidRDefault="0047561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258FDBC" w14:textId="77777777" w:rsidR="0047561C" w:rsidRPr="00B343DD" w:rsidRDefault="0047561C">
            <w:pPr>
              <w:rPr>
                <w:i/>
                <w:lang w:val="lt-LT" w:bidi="lo-LA"/>
              </w:rPr>
            </w:pPr>
          </w:p>
        </w:tc>
      </w:tr>
      <w:tr w:rsidR="0047561C" w:rsidRPr="00B343DD" w14:paraId="4A97814E" w14:textId="77777777" w:rsidTr="0047561C">
        <w:tc>
          <w:tcPr>
            <w:tcW w:w="3118" w:type="dxa"/>
            <w:tcBorders>
              <w:top w:val="single" w:sz="4" w:space="0" w:color="000000"/>
              <w:left w:val="single" w:sz="4" w:space="0" w:color="000000"/>
              <w:bottom w:val="single" w:sz="4" w:space="0" w:color="000000"/>
              <w:right w:val="single" w:sz="4" w:space="0" w:color="000000"/>
            </w:tcBorders>
            <w:hideMark/>
          </w:tcPr>
          <w:p w14:paraId="57B9A61F" w14:textId="77777777" w:rsidR="0047561C" w:rsidRPr="00B343DD" w:rsidRDefault="0047561C">
            <w:pPr>
              <w:rPr>
                <w:i/>
                <w:lang w:val="lt-LT" w:bidi="lo-LA"/>
              </w:rPr>
            </w:pPr>
            <w:r w:rsidRPr="00B343DD">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826CDC7" w14:textId="77777777" w:rsidR="0047561C" w:rsidRPr="00B343DD" w:rsidRDefault="0047561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3B10EF4" w14:textId="77777777" w:rsidR="0047561C" w:rsidRPr="00B343DD" w:rsidRDefault="0047561C">
            <w:pPr>
              <w:rPr>
                <w:i/>
                <w:lang w:val="lt-LT" w:bidi="lo-LA"/>
              </w:rPr>
            </w:pPr>
          </w:p>
        </w:tc>
      </w:tr>
      <w:tr w:rsidR="0047561C" w:rsidRPr="00B343DD" w14:paraId="187EF12D" w14:textId="77777777" w:rsidTr="0047561C">
        <w:tc>
          <w:tcPr>
            <w:tcW w:w="3118" w:type="dxa"/>
            <w:tcBorders>
              <w:top w:val="single" w:sz="4" w:space="0" w:color="000000"/>
              <w:left w:val="single" w:sz="4" w:space="0" w:color="000000"/>
              <w:bottom w:val="single" w:sz="4" w:space="0" w:color="000000"/>
              <w:right w:val="single" w:sz="4" w:space="0" w:color="000000"/>
            </w:tcBorders>
            <w:hideMark/>
          </w:tcPr>
          <w:p w14:paraId="31485EEF" w14:textId="77777777" w:rsidR="0047561C" w:rsidRPr="00B343DD" w:rsidRDefault="0047561C">
            <w:pPr>
              <w:rPr>
                <w:i/>
                <w:lang w:val="lt-LT" w:bidi="lo-LA"/>
              </w:rPr>
            </w:pPr>
            <w:r w:rsidRPr="00B343DD">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406EC93F" w14:textId="77777777" w:rsidR="0047561C" w:rsidRPr="00B343DD" w:rsidRDefault="0047561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52B483B" w14:textId="77777777" w:rsidR="0047561C" w:rsidRPr="00B343DD" w:rsidRDefault="0047561C">
            <w:pPr>
              <w:rPr>
                <w:i/>
                <w:lang w:val="lt-LT" w:bidi="lo-LA"/>
              </w:rPr>
            </w:pPr>
          </w:p>
        </w:tc>
      </w:tr>
      <w:tr w:rsidR="0047561C" w:rsidRPr="00B343DD" w14:paraId="4E13D9F6" w14:textId="77777777" w:rsidTr="0047561C">
        <w:tc>
          <w:tcPr>
            <w:tcW w:w="3118" w:type="dxa"/>
            <w:tcBorders>
              <w:top w:val="single" w:sz="4" w:space="0" w:color="000000"/>
              <w:left w:val="single" w:sz="4" w:space="0" w:color="000000"/>
              <w:bottom w:val="single" w:sz="4" w:space="0" w:color="000000"/>
              <w:right w:val="single" w:sz="4" w:space="0" w:color="000000"/>
            </w:tcBorders>
            <w:hideMark/>
          </w:tcPr>
          <w:p w14:paraId="58F71AFF" w14:textId="77777777" w:rsidR="0047561C" w:rsidRPr="00B343DD" w:rsidRDefault="0047561C">
            <w:pPr>
              <w:rPr>
                <w:i/>
                <w:lang w:val="lt-LT" w:bidi="lo-LA"/>
              </w:rPr>
            </w:pPr>
            <w:r w:rsidRPr="00B343DD">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AD385B3" w14:textId="77777777" w:rsidR="0047561C" w:rsidRPr="00B343DD" w:rsidRDefault="0047561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FBCEE6E" w14:textId="77777777" w:rsidR="0047561C" w:rsidRPr="00B343DD" w:rsidRDefault="0047561C">
            <w:pPr>
              <w:rPr>
                <w:i/>
                <w:lang w:val="lt-LT" w:bidi="lo-LA"/>
              </w:rPr>
            </w:pPr>
          </w:p>
        </w:tc>
      </w:tr>
      <w:tr w:rsidR="0047561C" w:rsidRPr="00B343DD" w14:paraId="525C2CCD" w14:textId="77777777" w:rsidTr="0047561C">
        <w:tc>
          <w:tcPr>
            <w:tcW w:w="3118" w:type="dxa"/>
            <w:tcBorders>
              <w:top w:val="single" w:sz="4" w:space="0" w:color="000000"/>
              <w:left w:val="single" w:sz="4" w:space="0" w:color="000000"/>
              <w:bottom w:val="single" w:sz="4" w:space="0" w:color="000000"/>
              <w:right w:val="single" w:sz="4" w:space="0" w:color="000000"/>
            </w:tcBorders>
            <w:hideMark/>
          </w:tcPr>
          <w:p w14:paraId="6A9D90B3" w14:textId="77777777" w:rsidR="0047561C" w:rsidRPr="00B343DD" w:rsidRDefault="0047561C">
            <w:pPr>
              <w:rPr>
                <w:i/>
                <w:lang w:val="lt-LT" w:bidi="lo-LA"/>
              </w:rPr>
            </w:pPr>
            <w:r w:rsidRPr="00B343DD">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9C5172B" w14:textId="77777777" w:rsidR="0047561C" w:rsidRPr="00B343DD" w:rsidRDefault="0047561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91694ED" w14:textId="77777777" w:rsidR="0047561C" w:rsidRPr="00B343DD" w:rsidRDefault="0047561C">
            <w:pPr>
              <w:rPr>
                <w:i/>
                <w:lang w:val="lt-LT" w:bidi="lo-LA"/>
              </w:rPr>
            </w:pPr>
          </w:p>
        </w:tc>
      </w:tr>
      <w:tr w:rsidR="0047561C" w:rsidRPr="00B343DD" w14:paraId="664D9036" w14:textId="77777777" w:rsidTr="0047561C">
        <w:tc>
          <w:tcPr>
            <w:tcW w:w="3118" w:type="dxa"/>
            <w:tcBorders>
              <w:top w:val="single" w:sz="4" w:space="0" w:color="000000"/>
              <w:left w:val="single" w:sz="4" w:space="0" w:color="000000"/>
              <w:bottom w:val="single" w:sz="4" w:space="0" w:color="000000"/>
              <w:right w:val="single" w:sz="4" w:space="0" w:color="000000"/>
            </w:tcBorders>
            <w:hideMark/>
          </w:tcPr>
          <w:p w14:paraId="352F931C" w14:textId="77777777" w:rsidR="0047561C" w:rsidRPr="00B343DD" w:rsidRDefault="0047561C">
            <w:pPr>
              <w:rPr>
                <w:i/>
                <w:lang w:val="lt-LT" w:bidi="lo-LA"/>
              </w:rPr>
            </w:pPr>
            <w:r w:rsidRPr="00B343DD">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2B5C74" w14:textId="77777777" w:rsidR="0047561C" w:rsidRPr="00B343DD" w:rsidRDefault="0047561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386D2B1" w14:textId="77777777" w:rsidR="0047561C" w:rsidRPr="00B343DD" w:rsidRDefault="0047561C">
            <w:pPr>
              <w:rPr>
                <w:i/>
                <w:lang w:val="lt-LT" w:bidi="lo-LA"/>
              </w:rPr>
            </w:pPr>
          </w:p>
        </w:tc>
      </w:tr>
    </w:tbl>
    <w:p w14:paraId="48A2657F" w14:textId="77777777" w:rsidR="0047561C" w:rsidRPr="00B343DD" w:rsidRDefault="0047561C" w:rsidP="0047561C">
      <w:pPr>
        <w:rPr>
          <w:lang w:val="lt-LT" w:bidi="lo-LA"/>
        </w:rPr>
      </w:pPr>
    </w:p>
    <w:p w14:paraId="191C98F9" w14:textId="77777777" w:rsidR="0047561C" w:rsidRPr="00B343DD" w:rsidRDefault="0047561C" w:rsidP="0047561C">
      <w:pPr>
        <w:jc w:val="both"/>
        <w:rPr>
          <w:rFonts w:eastAsia="Calibri"/>
          <w:sz w:val="22"/>
          <w:szCs w:val="22"/>
          <w:lang w:val="lt-LT" w:bidi="lo-LA"/>
        </w:rPr>
      </w:pPr>
      <w:r w:rsidRPr="00B343DD">
        <w:rPr>
          <w:rFonts w:eastAsia="Calibri"/>
          <w:b/>
          <w:sz w:val="22"/>
          <w:szCs w:val="22"/>
          <w:lang w:val="lt-LT" w:bidi="lo-LA"/>
        </w:rPr>
        <w:t>*</w:t>
      </w:r>
      <w:r w:rsidRPr="00B343DD">
        <w:rPr>
          <w:rFonts w:eastAsia="Calibri"/>
          <w:bCs/>
          <w:sz w:val="22"/>
          <w:szCs w:val="22"/>
          <w:lang w:val="lt-LT"/>
        </w:rPr>
        <w:t xml:space="preserve"> Numatomo teisinio reguliavimo poveikio vertinimas atliekamas r</w:t>
      </w:r>
      <w:r w:rsidRPr="00B343DD">
        <w:rPr>
          <w:rFonts w:eastAsia="Calibri"/>
          <w:sz w:val="22"/>
          <w:szCs w:val="22"/>
          <w:lang w:val="lt-LT"/>
        </w:rPr>
        <w:t>engiant teisės akto, kuriuo numatoma reglamentuoti iki tol nereglamentuotus santykius, taip pat kuriuo iš esmės keičiamas teisinis reguliavimas, projektą.</w:t>
      </w:r>
      <w:r w:rsidRPr="00B343DD">
        <w:rPr>
          <w:rFonts w:eastAsia="Calibri"/>
          <w:sz w:val="22"/>
          <w:szCs w:val="22"/>
          <w:lang w:val="lt-LT" w:bidi="lo-LA"/>
        </w:rPr>
        <w:t xml:space="preserve"> </w:t>
      </w:r>
      <w:r w:rsidRPr="00B343DD">
        <w:rPr>
          <w:rFonts w:eastAsia="Calibri"/>
          <w:sz w:val="22"/>
          <w:szCs w:val="22"/>
          <w:lang w:val="lt-LT"/>
        </w:rPr>
        <w:t>Atliekant vertinimą, nustatomas galimas teigiamas ir neigiamas poveikis to teisinio reguliavimo sričiai, asmenims ar jų grupėms, kuriems bus taikomas numatomas teisinis reguliavimas.</w:t>
      </w:r>
    </w:p>
    <w:p w14:paraId="79254825" w14:textId="77777777" w:rsidR="0047561C" w:rsidRDefault="0047561C" w:rsidP="0047561C">
      <w:pPr>
        <w:rPr>
          <w:rFonts w:eastAsia="Calibri"/>
          <w:sz w:val="22"/>
          <w:szCs w:val="22"/>
          <w:lang w:val="lt-LT" w:eastAsia="lt-LT"/>
        </w:rPr>
      </w:pPr>
    </w:p>
    <w:p w14:paraId="264D9C6B" w14:textId="77777777" w:rsidR="0047561C" w:rsidRDefault="0047561C" w:rsidP="0047561C">
      <w:pPr>
        <w:rPr>
          <w:rFonts w:eastAsia="Calibri"/>
          <w:sz w:val="22"/>
          <w:szCs w:val="22"/>
          <w:lang w:val="lt-LT"/>
        </w:rPr>
      </w:pPr>
    </w:p>
    <w:p w14:paraId="0A767AC8" w14:textId="77777777" w:rsidR="0047561C" w:rsidRPr="00B343DD" w:rsidRDefault="0047561C" w:rsidP="0047561C">
      <w:pPr>
        <w:rPr>
          <w:rFonts w:eastAsia="Calibri"/>
          <w:lang w:val="lt-LT"/>
        </w:rPr>
      </w:pPr>
      <w:r w:rsidRPr="00B343DD">
        <w:rPr>
          <w:rFonts w:eastAsia="Calibri"/>
          <w:lang w:val="lt-LT"/>
        </w:rPr>
        <w:t>Verslo ir ūkio komiteto pirmininkas                                                                  Alvydas Ardavičius</w:t>
      </w:r>
      <w:r w:rsidRPr="00B343DD">
        <w:rPr>
          <w:rFonts w:eastAsia="Calibri"/>
          <w:lang w:val="lt-LT"/>
        </w:rPr>
        <w:tab/>
      </w:r>
      <w:r w:rsidRPr="00B343DD">
        <w:rPr>
          <w:rFonts w:eastAsia="Calibri"/>
          <w:lang w:val="lt-LT"/>
        </w:rPr>
        <w:tab/>
      </w:r>
    </w:p>
    <w:p w14:paraId="7E511030" w14:textId="77777777" w:rsidR="0047561C" w:rsidRPr="00B343DD" w:rsidRDefault="0047561C" w:rsidP="0047561C">
      <w:pPr>
        <w:rPr>
          <w:rFonts w:eastAsia="Calibri"/>
          <w:lang w:val="lt-LT"/>
        </w:rPr>
      </w:pPr>
    </w:p>
    <w:p w14:paraId="06E6F0DC" w14:textId="77777777" w:rsidR="0047561C" w:rsidRPr="00B343DD" w:rsidRDefault="0047561C" w:rsidP="0047561C">
      <w:pPr>
        <w:rPr>
          <w:lang w:val="lt-LT"/>
        </w:rPr>
      </w:pPr>
    </w:p>
    <w:p w14:paraId="64B2DF4B" w14:textId="77777777" w:rsidR="0047561C" w:rsidRDefault="0047561C" w:rsidP="0047561C">
      <w:pPr>
        <w:rPr>
          <w:sz w:val="22"/>
          <w:szCs w:val="22"/>
          <w:lang w:val="lt-LT"/>
        </w:rPr>
      </w:pPr>
    </w:p>
    <w:p w14:paraId="3D2D2301" w14:textId="77777777" w:rsidR="0047561C" w:rsidRDefault="0047561C" w:rsidP="0047561C">
      <w:pPr>
        <w:rPr>
          <w:sz w:val="22"/>
          <w:szCs w:val="22"/>
          <w:lang w:val="lt-LT"/>
        </w:rPr>
      </w:pPr>
    </w:p>
    <w:p w14:paraId="07A4A047" w14:textId="77777777" w:rsidR="0047561C" w:rsidRDefault="0047561C" w:rsidP="0047561C">
      <w:pPr>
        <w:rPr>
          <w:sz w:val="22"/>
          <w:szCs w:val="22"/>
          <w:lang w:val="lt-LT"/>
        </w:rPr>
      </w:pPr>
    </w:p>
    <w:p w14:paraId="51A57F23" w14:textId="77777777" w:rsidR="0047561C" w:rsidRDefault="0047561C" w:rsidP="0047561C">
      <w:pPr>
        <w:rPr>
          <w:sz w:val="22"/>
          <w:szCs w:val="22"/>
          <w:lang w:val="lt-LT"/>
        </w:rPr>
      </w:pPr>
    </w:p>
    <w:p w14:paraId="550B3628" w14:textId="77777777" w:rsidR="0047561C" w:rsidRDefault="0047561C" w:rsidP="0047561C">
      <w:pPr>
        <w:rPr>
          <w:sz w:val="22"/>
          <w:szCs w:val="22"/>
          <w:lang w:val="lt-LT"/>
        </w:rPr>
      </w:pPr>
    </w:p>
    <w:p w14:paraId="2A299192" w14:textId="77777777" w:rsidR="0047561C" w:rsidRDefault="0047561C" w:rsidP="0047561C">
      <w:pPr>
        <w:rPr>
          <w:sz w:val="22"/>
          <w:szCs w:val="22"/>
          <w:lang w:val="lt-LT"/>
        </w:rPr>
      </w:pPr>
    </w:p>
    <w:p w14:paraId="17C25D3E" w14:textId="77777777" w:rsidR="0047561C" w:rsidRDefault="0047561C" w:rsidP="0047561C">
      <w:pPr>
        <w:rPr>
          <w:sz w:val="22"/>
          <w:szCs w:val="22"/>
          <w:lang w:val="lt-LT"/>
        </w:rPr>
      </w:pPr>
    </w:p>
    <w:p w14:paraId="167FC6C7" w14:textId="77777777" w:rsidR="0047561C" w:rsidRDefault="0047561C" w:rsidP="0047561C">
      <w:pPr>
        <w:rPr>
          <w:sz w:val="22"/>
          <w:szCs w:val="22"/>
          <w:lang w:val="lt-LT"/>
        </w:rPr>
      </w:pPr>
    </w:p>
    <w:p w14:paraId="3EF97D0F" w14:textId="77777777" w:rsidR="0047561C" w:rsidRDefault="0047561C" w:rsidP="0047561C">
      <w:pPr>
        <w:rPr>
          <w:sz w:val="22"/>
          <w:szCs w:val="22"/>
          <w:lang w:val="lt-LT"/>
        </w:rPr>
      </w:pPr>
    </w:p>
    <w:p w14:paraId="043F8E35" w14:textId="77777777" w:rsidR="0047561C" w:rsidRDefault="0047561C" w:rsidP="0047561C">
      <w:pPr>
        <w:rPr>
          <w:sz w:val="22"/>
          <w:szCs w:val="22"/>
          <w:lang w:val="lt-LT"/>
        </w:rPr>
      </w:pPr>
    </w:p>
    <w:p w14:paraId="153F2DFF" w14:textId="77777777" w:rsidR="0047561C" w:rsidRDefault="0047561C" w:rsidP="0047561C">
      <w:pPr>
        <w:rPr>
          <w:sz w:val="22"/>
          <w:szCs w:val="22"/>
          <w:lang w:val="lt-LT"/>
        </w:rPr>
      </w:pPr>
    </w:p>
    <w:p w14:paraId="33D43F98" w14:textId="77777777" w:rsidR="0047561C" w:rsidRDefault="0047561C" w:rsidP="0047561C">
      <w:pPr>
        <w:rPr>
          <w:sz w:val="22"/>
          <w:szCs w:val="22"/>
          <w:lang w:val="lt-LT"/>
        </w:rPr>
      </w:pPr>
    </w:p>
    <w:p w14:paraId="70986748" w14:textId="77777777" w:rsidR="0047561C" w:rsidRDefault="0047561C" w:rsidP="0047561C">
      <w:pPr>
        <w:rPr>
          <w:sz w:val="22"/>
          <w:szCs w:val="22"/>
          <w:lang w:val="lt-LT"/>
        </w:rPr>
      </w:pPr>
    </w:p>
    <w:p w14:paraId="21BF36C9" w14:textId="77777777" w:rsidR="0047561C" w:rsidRDefault="0047561C" w:rsidP="0047561C">
      <w:pPr>
        <w:rPr>
          <w:sz w:val="22"/>
          <w:szCs w:val="22"/>
          <w:lang w:val="lt-LT"/>
        </w:rPr>
      </w:pPr>
    </w:p>
    <w:p w14:paraId="3FA579C9" w14:textId="77777777" w:rsidR="0047561C" w:rsidRDefault="0047561C" w:rsidP="0047561C">
      <w:pPr>
        <w:rPr>
          <w:sz w:val="22"/>
          <w:szCs w:val="22"/>
          <w:lang w:val="lt-LT"/>
        </w:rPr>
      </w:pPr>
    </w:p>
    <w:p w14:paraId="4A3DF9C6" w14:textId="77777777" w:rsidR="0047561C" w:rsidRDefault="0047561C" w:rsidP="0047561C">
      <w:pPr>
        <w:rPr>
          <w:sz w:val="22"/>
          <w:szCs w:val="22"/>
          <w:lang w:val="lt-LT"/>
        </w:rPr>
      </w:pPr>
    </w:p>
    <w:p w14:paraId="46A3EE08" w14:textId="77777777" w:rsidR="0047561C" w:rsidRDefault="0047561C" w:rsidP="0047561C">
      <w:pPr>
        <w:rPr>
          <w:sz w:val="22"/>
          <w:szCs w:val="22"/>
          <w:lang w:val="lt-LT"/>
        </w:rPr>
      </w:pPr>
    </w:p>
    <w:p w14:paraId="19EF7F3A" w14:textId="77777777" w:rsidR="0047561C" w:rsidRDefault="0047561C" w:rsidP="0047561C">
      <w:pPr>
        <w:rPr>
          <w:sz w:val="22"/>
          <w:szCs w:val="22"/>
          <w:lang w:val="lt-LT"/>
        </w:rPr>
      </w:pPr>
    </w:p>
    <w:p w14:paraId="13F09124" w14:textId="77777777" w:rsidR="0047561C" w:rsidRDefault="0047561C" w:rsidP="0047561C">
      <w:pPr>
        <w:rPr>
          <w:sz w:val="22"/>
          <w:szCs w:val="22"/>
          <w:lang w:val="lt-LT"/>
        </w:rPr>
      </w:pPr>
    </w:p>
    <w:p w14:paraId="77E58842" w14:textId="77777777" w:rsidR="00187708" w:rsidRDefault="00187708" w:rsidP="0047561C">
      <w:pPr>
        <w:rPr>
          <w:sz w:val="22"/>
          <w:szCs w:val="22"/>
          <w:lang w:val="lt-LT"/>
        </w:rPr>
      </w:pPr>
    </w:p>
    <w:p w14:paraId="3BA95159" w14:textId="77777777" w:rsidR="00187708" w:rsidRDefault="00187708" w:rsidP="0047561C">
      <w:pPr>
        <w:rPr>
          <w:sz w:val="22"/>
          <w:szCs w:val="22"/>
          <w:lang w:val="lt-LT"/>
        </w:rPr>
      </w:pPr>
    </w:p>
    <w:p w14:paraId="69A2A975" w14:textId="77777777" w:rsidR="00187708" w:rsidRDefault="00187708" w:rsidP="0047561C">
      <w:pPr>
        <w:rPr>
          <w:sz w:val="22"/>
          <w:szCs w:val="22"/>
          <w:lang w:val="lt-LT"/>
        </w:rPr>
      </w:pPr>
    </w:p>
    <w:p w14:paraId="204BDD73" w14:textId="77777777" w:rsidR="00187708" w:rsidRDefault="00187708" w:rsidP="0047561C">
      <w:pPr>
        <w:rPr>
          <w:sz w:val="22"/>
          <w:szCs w:val="22"/>
          <w:lang w:val="lt-LT"/>
        </w:rPr>
      </w:pPr>
    </w:p>
    <w:p w14:paraId="197B467E" w14:textId="77777777" w:rsidR="00187708" w:rsidRDefault="00187708" w:rsidP="0047561C">
      <w:pPr>
        <w:rPr>
          <w:sz w:val="22"/>
          <w:szCs w:val="22"/>
          <w:lang w:val="lt-LT"/>
        </w:rPr>
      </w:pPr>
    </w:p>
    <w:p w14:paraId="0EFCC6FB" w14:textId="77777777" w:rsidR="0047561C" w:rsidRDefault="0047561C" w:rsidP="0047561C">
      <w:pPr>
        <w:rPr>
          <w:sz w:val="22"/>
          <w:szCs w:val="22"/>
          <w:lang w:val="lt-LT"/>
        </w:rPr>
      </w:pPr>
    </w:p>
    <w:p w14:paraId="126A47CE" w14:textId="77777777" w:rsidR="0047561C" w:rsidRDefault="0047561C" w:rsidP="0047561C">
      <w:pPr>
        <w:rPr>
          <w:sz w:val="22"/>
          <w:szCs w:val="22"/>
          <w:lang w:val="lt-LT"/>
        </w:rPr>
      </w:pPr>
    </w:p>
    <w:p w14:paraId="12515B4B" w14:textId="77777777" w:rsidR="0047561C" w:rsidRDefault="0047561C" w:rsidP="0047561C">
      <w:pPr>
        <w:rPr>
          <w:sz w:val="22"/>
          <w:szCs w:val="22"/>
          <w:lang w:val="lt-LT"/>
        </w:rPr>
      </w:pPr>
    </w:p>
    <w:tbl>
      <w:tblPr>
        <w:tblW w:w="9761" w:type="dxa"/>
        <w:tblLook w:val="04A0" w:firstRow="1" w:lastRow="0" w:firstColumn="1" w:lastColumn="0" w:noHBand="0" w:noVBand="1"/>
      </w:tblPr>
      <w:tblGrid>
        <w:gridCol w:w="10076"/>
      </w:tblGrid>
      <w:tr w:rsidR="00697281" w:rsidRPr="00697281" w14:paraId="52C91C21" w14:textId="77777777" w:rsidTr="00721549">
        <w:tc>
          <w:tcPr>
            <w:tcW w:w="9761" w:type="dxa"/>
            <w:shd w:val="clear" w:color="auto" w:fill="auto"/>
          </w:tcPr>
          <w:p w14:paraId="5627FB3A" w14:textId="77777777" w:rsidR="00010C51" w:rsidRPr="00010C51" w:rsidRDefault="00010C51" w:rsidP="008F532E">
            <w:pPr>
              <w:jc w:val="right"/>
              <w:rPr>
                <w:rFonts w:eastAsia="Calibri"/>
                <w:b/>
                <w:bCs/>
                <w:lang w:val="lt-LT"/>
              </w:rPr>
            </w:pPr>
            <w:r w:rsidRPr="00010C51">
              <w:rPr>
                <w:rFonts w:eastAsia="Calibri"/>
                <w:b/>
                <w:bCs/>
                <w:lang w:val="lt-LT"/>
              </w:rPr>
              <w:t>Projektas</w:t>
            </w:r>
          </w:p>
          <w:p w14:paraId="56DDB5A3" w14:textId="77777777" w:rsidR="00010C51" w:rsidRPr="00010C51" w:rsidRDefault="00010C51" w:rsidP="008F532E">
            <w:pPr>
              <w:jc w:val="center"/>
              <w:rPr>
                <w:rFonts w:eastAsia="Calibri"/>
                <w:b/>
                <w:lang w:val="lt-LT"/>
              </w:rPr>
            </w:pPr>
          </w:p>
          <w:p w14:paraId="128E18B1" w14:textId="77777777" w:rsidR="00010C51" w:rsidRPr="00010C51" w:rsidRDefault="00010C51" w:rsidP="008F532E">
            <w:pPr>
              <w:jc w:val="center"/>
              <w:rPr>
                <w:rFonts w:eastAsia="Calibri"/>
                <w:b/>
                <w:lang w:val="lt-LT"/>
              </w:rPr>
            </w:pPr>
            <w:r w:rsidRPr="00010C51">
              <w:rPr>
                <w:rFonts w:eastAsia="Calibri"/>
                <w:b/>
                <w:lang w:val="lt-LT"/>
              </w:rPr>
              <w:t>KĖDAINIŲ RAJONO SAVIVALDYBĖS</w:t>
            </w:r>
          </w:p>
          <w:p w14:paraId="7055F60B" w14:textId="77777777" w:rsidR="00010C51" w:rsidRPr="00010C51" w:rsidRDefault="00010C51" w:rsidP="008F532E">
            <w:pPr>
              <w:jc w:val="center"/>
              <w:rPr>
                <w:rFonts w:eastAsia="Calibri"/>
                <w:b/>
                <w:lang w:val="lt-LT"/>
              </w:rPr>
            </w:pPr>
            <w:r w:rsidRPr="00010C51">
              <w:rPr>
                <w:rFonts w:eastAsia="Calibri"/>
                <w:b/>
                <w:lang w:val="lt-LT"/>
              </w:rPr>
              <w:t>SMULKIOJO VERSLO RĖMIMO FONDO NUOSTATAI</w:t>
            </w:r>
          </w:p>
          <w:p w14:paraId="2CCD0998" w14:textId="77777777" w:rsidR="00010C51" w:rsidRPr="00010C51" w:rsidRDefault="00010C51" w:rsidP="008F532E">
            <w:pPr>
              <w:jc w:val="center"/>
              <w:rPr>
                <w:rFonts w:eastAsia="Calibri"/>
                <w:lang w:val="lt-LT"/>
              </w:rPr>
            </w:pPr>
          </w:p>
          <w:p w14:paraId="50F5E0F6" w14:textId="77777777" w:rsidR="00010C51" w:rsidRPr="00010C51" w:rsidRDefault="00010C51" w:rsidP="008F532E">
            <w:pPr>
              <w:jc w:val="center"/>
              <w:rPr>
                <w:rFonts w:eastAsia="Calibri"/>
                <w:b/>
                <w:bCs/>
                <w:lang w:val="lt-LT"/>
              </w:rPr>
            </w:pPr>
            <w:r w:rsidRPr="00010C51">
              <w:rPr>
                <w:rFonts w:eastAsia="Calibri"/>
                <w:b/>
                <w:bCs/>
                <w:lang w:val="lt-LT"/>
              </w:rPr>
              <w:t>I SKYRIUS</w:t>
            </w:r>
          </w:p>
          <w:p w14:paraId="03C427EB" w14:textId="77777777" w:rsidR="00010C51" w:rsidRPr="00010C51" w:rsidRDefault="00010C51" w:rsidP="008F532E">
            <w:pPr>
              <w:jc w:val="center"/>
              <w:rPr>
                <w:rFonts w:eastAsia="Calibri"/>
                <w:b/>
                <w:lang w:val="lt-LT"/>
              </w:rPr>
            </w:pPr>
            <w:r w:rsidRPr="00010C51">
              <w:rPr>
                <w:rFonts w:eastAsia="Calibri"/>
                <w:b/>
                <w:lang w:val="lt-LT"/>
              </w:rPr>
              <w:t>BENDROSIOS NUOSTATOS</w:t>
            </w:r>
          </w:p>
          <w:p w14:paraId="173C2117" w14:textId="77777777" w:rsidR="00010C51" w:rsidRPr="00010C51" w:rsidRDefault="00010C51" w:rsidP="00010C51">
            <w:pPr>
              <w:rPr>
                <w:rFonts w:eastAsia="Calibri"/>
                <w:lang w:val="lt-LT"/>
              </w:rPr>
            </w:pPr>
          </w:p>
          <w:p w14:paraId="78CE241A" w14:textId="77777777" w:rsidR="00010C51" w:rsidRPr="00010C51" w:rsidRDefault="00010C51" w:rsidP="008F532E">
            <w:pPr>
              <w:tabs>
                <w:tab w:val="left" w:pos="426"/>
              </w:tabs>
              <w:jc w:val="both"/>
              <w:rPr>
                <w:rFonts w:eastAsia="Calibri"/>
                <w:lang w:val="lt-LT"/>
              </w:rPr>
            </w:pPr>
            <w:r w:rsidRPr="00010C51">
              <w:rPr>
                <w:rFonts w:eastAsia="Calibri"/>
                <w:lang w:val="lt-LT"/>
              </w:rPr>
              <w:t xml:space="preserve">          1. Kėdainių rajono savivaldybės smulkiojo verslo rėmimo fondo nuostatai (toliau – Nuostatai) nustato Kėdainių  rajono savivaldybės (toliau – Savivaldybė) teikiamos finansinės paramos smulkiojo verslo subjektams skyrimo reikalavimus, prioritetines  kryptis, priemones ir dydžius, fondo administravimo tvarką, paramos teikimo bei atsiskaitymo už gautų lėšų panaudojimą tvarką. </w:t>
            </w:r>
          </w:p>
          <w:p w14:paraId="174BF4DB" w14:textId="77777777" w:rsidR="00010C51" w:rsidRPr="00010C51" w:rsidRDefault="00010C51" w:rsidP="008F532E">
            <w:pPr>
              <w:tabs>
                <w:tab w:val="left" w:pos="993"/>
              </w:tabs>
              <w:suppressAutoHyphens/>
              <w:ind w:left="567"/>
              <w:jc w:val="both"/>
              <w:rPr>
                <w:rFonts w:eastAsia="Calibri"/>
                <w:lang w:val="lt-LT"/>
              </w:rPr>
            </w:pPr>
            <w:r w:rsidRPr="00010C51">
              <w:rPr>
                <w:rFonts w:eastAsia="Calibri"/>
                <w:lang w:val="lt-LT"/>
              </w:rPr>
              <w:t>2. Nuostatuose vartojamos sąvokos:</w:t>
            </w:r>
          </w:p>
          <w:p w14:paraId="57FD2F54" w14:textId="77777777" w:rsidR="00010C51" w:rsidRPr="00010C51" w:rsidRDefault="00FB3A2A" w:rsidP="008F532E">
            <w:pPr>
              <w:tabs>
                <w:tab w:val="left" w:pos="993"/>
              </w:tabs>
              <w:ind w:firstLine="567"/>
              <w:jc w:val="both"/>
              <w:rPr>
                <w:rFonts w:eastAsia="Calibri"/>
                <w:lang w:val="lt-LT" w:eastAsia="lt-LT"/>
              </w:rPr>
            </w:pPr>
            <w:r w:rsidRPr="008F532E">
              <w:rPr>
                <w:rFonts w:eastAsia="Calibri"/>
                <w:lang w:val="lt-LT" w:eastAsia="lt-LT"/>
              </w:rPr>
              <w:t xml:space="preserve"> </w:t>
            </w:r>
            <w:r w:rsidR="00010C51" w:rsidRPr="00010C51">
              <w:rPr>
                <w:rFonts w:eastAsia="Calibri"/>
                <w:lang w:val="lt-LT" w:eastAsia="lt-LT"/>
              </w:rPr>
              <w:t xml:space="preserve">2.1. </w:t>
            </w:r>
            <w:r w:rsidR="00010C51" w:rsidRPr="00010C51">
              <w:rPr>
                <w:rFonts w:eastAsia="Calibri"/>
                <w:b/>
                <w:lang w:val="lt-LT" w:eastAsia="lt-LT"/>
              </w:rPr>
              <w:t>smulkiojo verslo subjektas</w:t>
            </w:r>
            <w:r w:rsidR="00010C51" w:rsidRPr="00010C51">
              <w:rPr>
                <w:rFonts w:eastAsia="Calibri"/>
                <w:lang w:val="lt-LT" w:eastAsia="lt-LT"/>
              </w:rPr>
              <w:t xml:space="preserve"> – įmonė arba verslininkai, </w:t>
            </w:r>
            <w:r w:rsidR="00010C51" w:rsidRPr="00010C51">
              <w:rPr>
                <w:rFonts w:eastAsia="Calibri"/>
                <w:lang w:val="lt-LT"/>
              </w:rPr>
              <w:t>atitinkantys Lietuvos Respublikos smulkiojo ir vidutinio verslo plėtros įstatymo 3 straipsnio 2 ir 3 dalies nuostatas</w:t>
            </w:r>
            <w:r w:rsidR="00010C51" w:rsidRPr="00010C51">
              <w:rPr>
                <w:rFonts w:eastAsia="Calibri"/>
                <w:lang w:val="lt-LT" w:eastAsia="lt-LT"/>
              </w:rPr>
              <w:t xml:space="preserve">; </w:t>
            </w:r>
          </w:p>
          <w:p w14:paraId="270D8514" w14:textId="77777777" w:rsidR="00010C51" w:rsidRPr="00010C51" w:rsidRDefault="00FB3A2A" w:rsidP="008F532E">
            <w:pPr>
              <w:tabs>
                <w:tab w:val="left" w:pos="993"/>
              </w:tabs>
              <w:ind w:firstLine="567"/>
              <w:jc w:val="both"/>
              <w:rPr>
                <w:rFonts w:eastAsia="Calibri"/>
                <w:lang w:val="lt-LT" w:eastAsia="lt-LT"/>
              </w:rPr>
            </w:pPr>
            <w:r w:rsidRPr="008F532E">
              <w:rPr>
                <w:rFonts w:eastAsia="Calibri"/>
                <w:lang w:val="lt-LT" w:eastAsia="lt-LT"/>
              </w:rPr>
              <w:t xml:space="preserve"> </w:t>
            </w:r>
            <w:r w:rsidR="00010C51" w:rsidRPr="00010C51">
              <w:rPr>
                <w:rFonts w:eastAsia="Calibri"/>
                <w:lang w:val="lt-LT" w:eastAsia="lt-LT"/>
              </w:rPr>
              <w:t xml:space="preserve">2.2. </w:t>
            </w:r>
            <w:r w:rsidR="00010C51" w:rsidRPr="00010C51">
              <w:rPr>
                <w:rFonts w:eastAsia="Calibri"/>
                <w:b/>
                <w:lang w:val="lt-LT" w:eastAsia="lt-LT"/>
              </w:rPr>
              <w:t>paramos gavėjas</w:t>
            </w:r>
            <w:r w:rsidR="00010C51" w:rsidRPr="00010C51">
              <w:rPr>
                <w:rFonts w:eastAsia="Calibri"/>
                <w:lang w:val="lt-LT" w:eastAsia="lt-LT"/>
              </w:rPr>
              <w:t xml:space="preserve"> – smulkiojo verslo subjektas, kuriam Komisija konkurso sąlygose nustato teisę į finansinę paramą;</w:t>
            </w:r>
          </w:p>
          <w:p w14:paraId="4CB728C1" w14:textId="77777777" w:rsidR="00010C51" w:rsidRPr="00010C51" w:rsidRDefault="00010C51" w:rsidP="008F532E">
            <w:pPr>
              <w:jc w:val="both"/>
              <w:rPr>
                <w:rFonts w:eastAsia="Calibri"/>
                <w:lang w:val="lt-LT"/>
              </w:rPr>
            </w:pPr>
            <w:r w:rsidRPr="00010C51">
              <w:rPr>
                <w:rFonts w:eastAsia="Calibri"/>
                <w:lang w:val="lt-LT" w:eastAsia="lt-LT"/>
              </w:rPr>
              <w:t xml:space="preserve">           2.3. </w:t>
            </w:r>
            <w:r w:rsidRPr="00010C51">
              <w:rPr>
                <w:rFonts w:eastAsia="Calibri"/>
                <w:b/>
                <w:lang w:val="lt-LT" w:eastAsia="lt-LT"/>
              </w:rPr>
              <w:t xml:space="preserve">darbo priemonės </w:t>
            </w:r>
            <w:r w:rsidRPr="00010C51">
              <w:rPr>
                <w:rFonts w:eastAsia="Calibri"/>
                <w:lang w:val="lt-LT" w:eastAsia="lt-LT"/>
              </w:rPr>
              <w:t>–</w:t>
            </w:r>
            <w:r w:rsidRPr="00010C51">
              <w:rPr>
                <w:rFonts w:eastAsia="Calibri"/>
                <w:lang w:val="lt-LT"/>
              </w:rPr>
              <w:t xml:space="preserve"> darbo procese naudojamos transporto priemonės ir darbo įrenginiai (mašinos, įrenginiai, aparatai, prietaisai, įrankiai, įtaisai ar kiti reikmenys, būtini darbo vietos tiesioginių funkcijų atlikimui užtikrinti), priskirtini ilgalaikiam materialiajam turtui;</w:t>
            </w:r>
          </w:p>
          <w:p w14:paraId="29A361CF" w14:textId="77777777" w:rsidR="00010C51" w:rsidRPr="00010C51" w:rsidRDefault="00010C51" w:rsidP="008F532E">
            <w:pPr>
              <w:tabs>
                <w:tab w:val="left" w:pos="993"/>
              </w:tabs>
              <w:ind w:firstLine="567"/>
              <w:jc w:val="both"/>
              <w:rPr>
                <w:rFonts w:eastAsia="Calibri"/>
                <w:lang w:val="lt-LT" w:eastAsia="lt-LT"/>
              </w:rPr>
            </w:pPr>
            <w:r w:rsidRPr="00010C51">
              <w:rPr>
                <w:rFonts w:eastAsia="Calibri"/>
                <w:lang w:val="lt-LT" w:eastAsia="lt-LT"/>
              </w:rPr>
              <w:t xml:space="preserve"> 2.4. </w:t>
            </w:r>
            <w:r w:rsidRPr="00010C51">
              <w:rPr>
                <w:rFonts w:eastAsia="Calibri"/>
                <w:b/>
                <w:bCs/>
                <w:lang w:val="lt-LT"/>
              </w:rPr>
              <w:t>M1 klasė</w:t>
            </w:r>
            <w:r w:rsidRPr="00010C51">
              <w:rPr>
                <w:rFonts w:eastAsia="Calibri"/>
                <w:lang w:val="lt-LT"/>
              </w:rPr>
              <w:t xml:space="preserve"> – transporto priemonė keleiviams vežti, turinti ne daugiau kaip 8 sėdimas vietas keleiviams ir 1 sėdimą vietą vairuotojui (lengvasis automobilis). </w:t>
            </w:r>
            <w:r w:rsidRPr="00010C51">
              <w:rPr>
                <w:rFonts w:eastAsia="Calibri"/>
                <w:lang w:val="lt-LT" w:eastAsia="lt-LT"/>
              </w:rPr>
              <w:t xml:space="preserve"> </w:t>
            </w:r>
          </w:p>
          <w:p w14:paraId="7BEC190A" w14:textId="77777777" w:rsidR="00010C51" w:rsidRPr="00010C51" w:rsidRDefault="00010C51" w:rsidP="008F532E">
            <w:pPr>
              <w:tabs>
                <w:tab w:val="left" w:pos="993"/>
              </w:tabs>
              <w:ind w:firstLine="567"/>
              <w:jc w:val="both"/>
              <w:rPr>
                <w:rFonts w:eastAsia="Calibri"/>
                <w:shd w:val="clear" w:color="auto" w:fill="FFFFFF"/>
                <w:lang w:val="lt-LT"/>
              </w:rPr>
            </w:pPr>
            <w:r w:rsidRPr="00010C51">
              <w:rPr>
                <w:rFonts w:eastAsia="Calibri"/>
                <w:lang w:val="lt-LT" w:eastAsia="lt-LT"/>
              </w:rPr>
              <w:t xml:space="preserve">2.5. </w:t>
            </w:r>
            <w:r w:rsidRPr="00010C51">
              <w:rPr>
                <w:rFonts w:eastAsia="Calibri"/>
                <w:b/>
                <w:bCs/>
                <w:lang w:val="lt-LT" w:eastAsia="lt-LT"/>
              </w:rPr>
              <w:t>ilgalaikis materialus turtas</w:t>
            </w:r>
            <w:r w:rsidR="005D2635">
              <w:rPr>
                <w:rFonts w:eastAsia="Calibri"/>
                <w:lang w:val="lt-LT" w:eastAsia="lt-LT"/>
              </w:rPr>
              <w:t xml:space="preserve"> </w:t>
            </w:r>
            <w:r w:rsidR="005D2635" w:rsidRPr="00010C51">
              <w:rPr>
                <w:rFonts w:eastAsia="Calibri"/>
                <w:lang w:val="lt-LT"/>
              </w:rPr>
              <w:t>–</w:t>
            </w:r>
            <w:r w:rsidRPr="00010C51">
              <w:rPr>
                <w:rFonts w:eastAsia="Calibri"/>
                <w:lang w:val="lt-LT" w:eastAsia="lt-LT"/>
              </w:rPr>
              <w:t xml:space="preserve"> </w:t>
            </w:r>
            <w:r w:rsidRPr="00010C51">
              <w:rPr>
                <w:rFonts w:eastAsia="Calibri"/>
                <w:shd w:val="clear" w:color="auto" w:fill="FFFFFF"/>
                <w:lang w:val="lt-LT"/>
              </w:rPr>
              <w:t>tai turtas, kuris tarnaus verslo subjekto veikloje ilgiau negu vienerius metus bei kurio įsigijimo vertė viršija tam tikra sumą, kuri laikoma mažiausia reikalinga turtą pripažinti ilgalaikiu. </w:t>
            </w:r>
          </w:p>
          <w:p w14:paraId="2B89827B" w14:textId="77777777" w:rsidR="00010C51" w:rsidRPr="008F532E" w:rsidRDefault="00010C51" w:rsidP="008F532E">
            <w:pPr>
              <w:jc w:val="both"/>
              <w:rPr>
                <w:rFonts w:eastAsia="Calibri"/>
                <w:lang w:val="lt-LT"/>
              </w:rPr>
            </w:pPr>
            <w:r w:rsidRPr="00010C51">
              <w:rPr>
                <w:rFonts w:eastAsia="Calibri"/>
                <w:b/>
                <w:bCs/>
                <w:lang w:val="lt-LT"/>
              </w:rPr>
              <w:t xml:space="preserve">          </w:t>
            </w:r>
            <w:r w:rsidRPr="00010C51">
              <w:rPr>
                <w:rFonts w:eastAsia="Calibri"/>
                <w:lang w:val="lt-LT"/>
              </w:rPr>
              <w:t>2.6.</w:t>
            </w:r>
            <w:r w:rsidRPr="00010C51">
              <w:rPr>
                <w:rFonts w:eastAsia="Calibri"/>
                <w:lang w:val="lt-LT" w:eastAsia="lt-LT"/>
              </w:rPr>
              <w:t xml:space="preserve">   </w:t>
            </w:r>
            <w:r w:rsidRPr="008F532E">
              <w:rPr>
                <w:rFonts w:eastAsia="Calibri"/>
                <w:b/>
                <w:bCs/>
                <w:lang w:val="lt-LT"/>
              </w:rPr>
              <w:t>Susijusios įmonės</w:t>
            </w:r>
            <w:r w:rsidR="005D2635">
              <w:rPr>
                <w:rFonts w:eastAsia="Calibri"/>
                <w:lang w:val="lt-LT"/>
              </w:rPr>
              <w:t xml:space="preserve"> </w:t>
            </w:r>
            <w:r w:rsidR="005D2635" w:rsidRPr="00010C51">
              <w:rPr>
                <w:rFonts w:eastAsia="Calibri"/>
                <w:lang w:val="lt-LT"/>
              </w:rPr>
              <w:t>–</w:t>
            </w:r>
            <w:r w:rsidRPr="008F532E">
              <w:rPr>
                <w:rFonts w:eastAsia="Calibri"/>
                <w:lang w:val="lt-LT"/>
              </w:rPr>
              <w:t xml:space="preserve"> įmonės, kurias sieja kuris nors iš šių ryšių:</w:t>
            </w:r>
          </w:p>
          <w:p w14:paraId="555F673F" w14:textId="77777777" w:rsidR="00010C51" w:rsidRPr="008F532E" w:rsidRDefault="00010C51" w:rsidP="008F532E">
            <w:pPr>
              <w:jc w:val="both"/>
              <w:rPr>
                <w:rFonts w:eastAsia="Calibri"/>
                <w:lang w:val="lt-LT"/>
              </w:rPr>
            </w:pPr>
            <w:r w:rsidRPr="008F532E">
              <w:rPr>
                <w:rFonts w:eastAsia="Calibri"/>
                <w:lang w:val="lt-LT"/>
              </w:rPr>
              <w:t xml:space="preserve"> </w:t>
            </w:r>
            <w:r w:rsidR="00FB3A2A" w:rsidRPr="008F532E">
              <w:rPr>
                <w:rFonts w:eastAsia="Calibri"/>
                <w:lang w:val="lt-LT"/>
              </w:rPr>
              <w:t xml:space="preserve">            </w:t>
            </w:r>
            <w:r w:rsidRPr="008F532E">
              <w:rPr>
                <w:rFonts w:eastAsia="Calibri"/>
                <w:lang w:val="lt-LT"/>
              </w:rPr>
              <w:t xml:space="preserve">2.6.1. viena įmonė turi daugumą dalyvių balsų (daugiau kaip 50 proc. akcijų) kitoje įmonėje; </w:t>
            </w:r>
          </w:p>
          <w:p w14:paraId="4808CF6D" w14:textId="77777777" w:rsidR="00010C51" w:rsidRPr="008F532E" w:rsidRDefault="00FB3A2A" w:rsidP="008F532E">
            <w:pPr>
              <w:jc w:val="both"/>
              <w:rPr>
                <w:rFonts w:eastAsia="Calibri"/>
                <w:lang w:val="lt-LT"/>
              </w:rPr>
            </w:pPr>
            <w:r w:rsidRPr="008F532E">
              <w:rPr>
                <w:rFonts w:eastAsia="Calibri"/>
                <w:lang w:val="lt-LT"/>
              </w:rPr>
              <w:t xml:space="preserve">             </w:t>
            </w:r>
            <w:r w:rsidR="00010C51" w:rsidRPr="008F532E">
              <w:rPr>
                <w:rFonts w:eastAsia="Calibri"/>
                <w:lang w:val="lt-LT"/>
              </w:rPr>
              <w:t xml:space="preserve">2.6.2. viena įmonė turi teisę skirti ir atšaukti daugumą kitos įmonės valdymo ar priežiūros organo narių ar administracijos pareigūnų; </w:t>
            </w:r>
          </w:p>
          <w:p w14:paraId="150A65E3" w14:textId="77777777" w:rsidR="00010C51" w:rsidRPr="008F532E" w:rsidRDefault="00FB3A2A" w:rsidP="008F532E">
            <w:pPr>
              <w:jc w:val="both"/>
              <w:rPr>
                <w:rFonts w:eastAsia="Calibri"/>
                <w:lang w:val="lt-LT"/>
              </w:rPr>
            </w:pPr>
            <w:r w:rsidRPr="008F532E">
              <w:rPr>
                <w:rFonts w:eastAsia="Calibri"/>
                <w:lang w:val="lt-LT"/>
              </w:rPr>
              <w:t xml:space="preserve">             </w:t>
            </w:r>
            <w:r w:rsidR="00010C51" w:rsidRPr="008F532E">
              <w:rPr>
                <w:rFonts w:eastAsia="Calibri"/>
                <w:lang w:val="lt-LT"/>
              </w:rPr>
              <w:t xml:space="preserve">2.6.3. įmonė turi galimybę daryti lemiamą poveikį kitai įmonei dėl sutarčių, sudarytų su šia įmone, arba dėl šios įmonės steigimo dokumentų nuostatų; </w:t>
            </w:r>
          </w:p>
          <w:p w14:paraId="4AF36E69" w14:textId="77777777" w:rsidR="00010C51" w:rsidRPr="008F532E" w:rsidRDefault="00FB3A2A" w:rsidP="008F532E">
            <w:pPr>
              <w:jc w:val="both"/>
              <w:rPr>
                <w:rFonts w:eastAsia="Calibri"/>
                <w:lang w:val="lt-LT"/>
              </w:rPr>
            </w:pPr>
            <w:r w:rsidRPr="008F532E">
              <w:rPr>
                <w:rFonts w:eastAsia="Calibri"/>
                <w:lang w:val="lt-LT"/>
              </w:rPr>
              <w:t xml:space="preserve">             </w:t>
            </w:r>
            <w:r w:rsidR="00010C51" w:rsidRPr="008F532E">
              <w:rPr>
                <w:rFonts w:eastAsia="Calibri"/>
                <w:lang w:val="lt-LT"/>
              </w:rPr>
              <w:t>2.6.4. įmonė, kuri dėl sutarčių, sudarytų su kitos įmonės dalyviais, kontroliuoja daugumą šios įmonės dalyvių balsų;</w:t>
            </w:r>
          </w:p>
          <w:p w14:paraId="77DF8DC7" w14:textId="77777777" w:rsidR="00010C51" w:rsidRPr="008F532E" w:rsidRDefault="00FB3A2A" w:rsidP="008F532E">
            <w:pPr>
              <w:jc w:val="both"/>
              <w:rPr>
                <w:rFonts w:eastAsia="Calibri"/>
                <w:lang w:val="lt-LT"/>
              </w:rPr>
            </w:pPr>
            <w:r w:rsidRPr="008F532E">
              <w:rPr>
                <w:rFonts w:eastAsia="Calibri"/>
                <w:lang w:val="lt-LT"/>
              </w:rPr>
              <w:t xml:space="preserve">            </w:t>
            </w:r>
            <w:r w:rsidR="00010C51" w:rsidRPr="008F532E">
              <w:rPr>
                <w:rFonts w:eastAsia="Calibri"/>
                <w:lang w:val="lt-LT"/>
              </w:rPr>
              <w:t xml:space="preserve"> 2.6.5. dėl to paties fizinio asmens ar kartu veikiančių fizinių asmenų veiklos susiformavę šios dalies 2.6.1–2.6.4 punktuose nurodyti įmonių ryšiai, jei šios įmonės verčiasi tokia pačia veikla ar tokios pačios veiklos dalimi toje pačioje atitinkamoje rinkoje ar susijusiose rinkose.</w:t>
            </w:r>
          </w:p>
          <w:p w14:paraId="564F111D" w14:textId="77777777" w:rsidR="00010C51" w:rsidRPr="008F532E" w:rsidRDefault="00010C51" w:rsidP="008F532E">
            <w:pPr>
              <w:jc w:val="both"/>
              <w:rPr>
                <w:rFonts w:eastAsia="Calibri"/>
                <w:lang w:val="lt-LT"/>
              </w:rPr>
            </w:pPr>
            <w:r w:rsidRPr="008F532E">
              <w:rPr>
                <w:rFonts w:eastAsia="Calibri"/>
                <w:lang w:val="lt-LT"/>
              </w:rPr>
              <w:t xml:space="preserve">      </w:t>
            </w:r>
            <w:r w:rsidR="00FB3A2A" w:rsidRPr="008F532E">
              <w:rPr>
                <w:rFonts w:eastAsia="Calibri"/>
                <w:lang w:val="lt-LT"/>
              </w:rPr>
              <w:t xml:space="preserve">    </w:t>
            </w:r>
            <w:r w:rsidRPr="008F532E">
              <w:rPr>
                <w:rFonts w:eastAsia="Calibri"/>
                <w:lang w:val="lt-LT"/>
              </w:rPr>
              <w:t xml:space="preserve"> 2.7. </w:t>
            </w:r>
            <w:r w:rsidRPr="008F532E">
              <w:rPr>
                <w:rFonts w:eastAsia="Calibri"/>
                <w:b/>
                <w:bCs/>
                <w:lang w:val="lt-LT"/>
              </w:rPr>
              <w:t>Nauja darbo vieta</w:t>
            </w:r>
            <w:r w:rsidRPr="008F532E">
              <w:rPr>
                <w:rFonts w:eastAsia="Calibri"/>
                <w:lang w:val="lt-LT"/>
              </w:rPr>
              <w:t xml:space="preserve"> – kai verslo subjekto veikloje didėja darbų</w:t>
            </w:r>
            <w:r w:rsidR="005D2635">
              <w:rPr>
                <w:rFonts w:eastAsia="Calibri"/>
                <w:lang w:val="lt-LT"/>
              </w:rPr>
              <w:t xml:space="preserve"> </w:t>
            </w:r>
            <w:r w:rsidRPr="008F532E">
              <w:rPr>
                <w:rFonts w:eastAsia="Calibri"/>
                <w:lang w:val="lt-LT"/>
              </w:rPr>
              <w:t>/</w:t>
            </w:r>
            <w:r w:rsidR="005D2635">
              <w:rPr>
                <w:rFonts w:eastAsia="Calibri"/>
                <w:lang w:val="lt-LT"/>
              </w:rPr>
              <w:t xml:space="preserve"> </w:t>
            </w:r>
            <w:r w:rsidRPr="008F532E">
              <w:rPr>
                <w:rFonts w:eastAsia="Calibri"/>
                <w:lang w:val="lt-LT"/>
              </w:rPr>
              <w:t xml:space="preserve">paslaugų apimtys ar pradedama nauja veikla ir minėtiems  tikslams pasiekti priimamas darbuotojas toms funkcijoms atlikti. </w:t>
            </w:r>
          </w:p>
          <w:p w14:paraId="32506F43" w14:textId="77777777" w:rsidR="00010C51" w:rsidRPr="00D036AE" w:rsidRDefault="00010C51" w:rsidP="008F532E">
            <w:pPr>
              <w:jc w:val="both"/>
              <w:rPr>
                <w:rFonts w:eastAsia="Calibri"/>
                <w:lang w:val="lt-LT" w:eastAsia="lt-LT"/>
              </w:rPr>
            </w:pPr>
            <w:r w:rsidRPr="00010C51">
              <w:rPr>
                <w:rFonts w:eastAsia="Calibri"/>
                <w:lang w:val="lt-LT" w:eastAsia="lt-LT"/>
              </w:rPr>
              <w:t xml:space="preserve">       </w:t>
            </w:r>
            <w:bookmarkStart w:id="1" w:name="_Hlk105587336"/>
            <w:r w:rsidRPr="00D036AE">
              <w:rPr>
                <w:rFonts w:eastAsia="Calibri"/>
                <w:lang w:val="lt-LT" w:eastAsia="lt-LT"/>
              </w:rPr>
              <w:t xml:space="preserve">2.8. </w:t>
            </w:r>
            <w:r w:rsidR="00E71A30" w:rsidRPr="00D036AE">
              <w:rPr>
                <w:rFonts w:eastAsia="Calibri"/>
                <w:b/>
                <w:bCs/>
                <w:lang w:val="lt-LT" w:eastAsia="lt-LT"/>
              </w:rPr>
              <w:t>K</w:t>
            </w:r>
            <w:r w:rsidRPr="00D036AE">
              <w:rPr>
                <w:rFonts w:eastAsia="Calibri"/>
                <w:b/>
                <w:bCs/>
                <w:lang w:val="lt-LT" w:eastAsia="lt-LT"/>
              </w:rPr>
              <w:t>itos sąvokos</w:t>
            </w:r>
            <w:r w:rsidRPr="00D036AE">
              <w:rPr>
                <w:rFonts w:eastAsia="Calibri"/>
                <w:lang w:val="lt-LT" w:eastAsia="lt-LT"/>
              </w:rPr>
              <w:t xml:space="preserve"> suprantamos taip, kaip apibrėžtos Lietuvos Respublikos ir Europos Sąjungos teisės aktuose. </w:t>
            </w:r>
            <w:bookmarkEnd w:id="1"/>
          </w:p>
        </w:tc>
      </w:tr>
      <w:tr w:rsidR="00697281" w:rsidRPr="008F532E" w14:paraId="16F8AC1C" w14:textId="77777777" w:rsidTr="00721549">
        <w:tc>
          <w:tcPr>
            <w:tcW w:w="9761" w:type="dxa"/>
            <w:shd w:val="clear" w:color="auto" w:fill="auto"/>
          </w:tcPr>
          <w:p w14:paraId="08490013" w14:textId="77777777" w:rsidR="00010C51" w:rsidRPr="00010C51" w:rsidRDefault="00010C51" w:rsidP="008F532E">
            <w:pPr>
              <w:jc w:val="center"/>
              <w:rPr>
                <w:rFonts w:eastAsia="Calibri"/>
                <w:b/>
                <w:lang w:val="lt-LT"/>
              </w:rPr>
            </w:pPr>
          </w:p>
          <w:p w14:paraId="73948375" w14:textId="77777777" w:rsidR="00010C51" w:rsidRPr="00010C51" w:rsidRDefault="00010C51" w:rsidP="008F532E">
            <w:pPr>
              <w:jc w:val="center"/>
              <w:rPr>
                <w:rFonts w:eastAsia="Calibri"/>
                <w:b/>
                <w:lang w:val="lt-LT"/>
              </w:rPr>
            </w:pPr>
            <w:r w:rsidRPr="00010C51">
              <w:rPr>
                <w:rFonts w:eastAsia="Calibri"/>
                <w:b/>
                <w:lang w:val="lt-LT"/>
              </w:rPr>
              <w:t>II SKYRIUS</w:t>
            </w:r>
          </w:p>
          <w:p w14:paraId="2384264D" w14:textId="77777777" w:rsidR="00010C51" w:rsidRPr="00010C51" w:rsidRDefault="00010C51" w:rsidP="008F532E">
            <w:pPr>
              <w:jc w:val="center"/>
              <w:rPr>
                <w:rFonts w:eastAsia="Calibri"/>
                <w:b/>
                <w:lang w:val="lt-LT"/>
              </w:rPr>
            </w:pPr>
            <w:r w:rsidRPr="00010C51">
              <w:rPr>
                <w:rFonts w:eastAsia="Calibri"/>
                <w:b/>
                <w:lang w:val="lt-LT"/>
              </w:rPr>
              <w:t>FONDO PASKIRTIS  IR FINANSAVIMO ŠALTINIAI</w:t>
            </w:r>
          </w:p>
          <w:p w14:paraId="1FBE291F" w14:textId="77777777" w:rsidR="00010C51" w:rsidRPr="00010C51" w:rsidRDefault="00010C51" w:rsidP="00010C51">
            <w:pPr>
              <w:rPr>
                <w:rFonts w:eastAsia="Calibri"/>
                <w:b/>
                <w:lang w:val="lt-LT"/>
              </w:rPr>
            </w:pPr>
          </w:p>
          <w:p w14:paraId="5D3C593C" w14:textId="77777777" w:rsidR="00010C51" w:rsidRPr="00E71A30" w:rsidRDefault="00010C51" w:rsidP="008F532E">
            <w:pPr>
              <w:jc w:val="both"/>
              <w:rPr>
                <w:rFonts w:eastAsia="Calibri"/>
                <w:highlight w:val="yellow"/>
                <w:lang w:val="lt-LT"/>
              </w:rPr>
            </w:pPr>
            <w:r w:rsidRPr="00010C51">
              <w:rPr>
                <w:rFonts w:eastAsia="Calibri"/>
                <w:lang w:val="lt-LT"/>
              </w:rPr>
              <w:t xml:space="preserve">                 </w:t>
            </w:r>
            <w:r w:rsidRPr="00C23EA1">
              <w:rPr>
                <w:rFonts w:eastAsia="Calibri"/>
                <w:lang w:val="lt-LT"/>
              </w:rPr>
              <w:t xml:space="preserve">3. </w:t>
            </w:r>
            <w:r w:rsidR="00E71A30">
              <w:rPr>
                <w:lang w:val="lt-LT"/>
              </w:rPr>
              <w:t>Kėdainių rajono savivaldybės smulkiojo verslo rėmimo fondas (toliau – Fondas) skirtas smulkiojo verslo subjektams, įregistruotiems ir vykdantiems veiklą Savivaldybės teritorijoje ir atitinkantiems šių nuostatų reikalavimus, finansiškai remti.</w:t>
            </w:r>
          </w:p>
          <w:p w14:paraId="6F383DDE" w14:textId="77777777" w:rsidR="00010C51" w:rsidRPr="00010C51" w:rsidRDefault="00010C51" w:rsidP="008F532E">
            <w:pPr>
              <w:ind w:firstLine="1134"/>
              <w:jc w:val="both"/>
              <w:rPr>
                <w:rFonts w:eastAsia="Calibri"/>
                <w:lang w:val="lt-LT"/>
              </w:rPr>
            </w:pPr>
            <w:r w:rsidRPr="00010C51">
              <w:rPr>
                <w:rFonts w:eastAsia="Calibri"/>
                <w:lang w:val="lt-LT"/>
              </w:rPr>
              <w:t>4. Fondo steigėjas – Kėdainių rajono savivaldybės taryba.</w:t>
            </w:r>
          </w:p>
          <w:p w14:paraId="5BAA5D24" w14:textId="77777777" w:rsidR="00010C51" w:rsidRPr="00010C51" w:rsidRDefault="00010C51" w:rsidP="008F532E">
            <w:pPr>
              <w:ind w:firstLine="1134"/>
              <w:jc w:val="both"/>
              <w:rPr>
                <w:rFonts w:eastAsia="Calibri"/>
                <w:lang w:val="lt-LT"/>
              </w:rPr>
            </w:pPr>
            <w:r w:rsidRPr="00010C51">
              <w:rPr>
                <w:rFonts w:eastAsia="Calibri"/>
                <w:lang w:val="lt-LT"/>
              </w:rPr>
              <w:t>5. Fondo lėšas sudaro:</w:t>
            </w:r>
          </w:p>
          <w:p w14:paraId="31C412B5" w14:textId="77777777" w:rsidR="00010C51" w:rsidRPr="00010C51" w:rsidRDefault="00010C51" w:rsidP="008F532E">
            <w:pPr>
              <w:ind w:firstLine="1134"/>
              <w:jc w:val="both"/>
              <w:rPr>
                <w:rFonts w:eastAsia="Calibri"/>
                <w:lang w:val="lt-LT"/>
              </w:rPr>
            </w:pPr>
            <w:r w:rsidRPr="00010C51">
              <w:rPr>
                <w:rFonts w:eastAsia="Calibri"/>
                <w:lang w:val="lt-LT"/>
              </w:rPr>
              <w:t>5.1. iš savivaldybės biudžeto skirtos tikslinės lėšos;</w:t>
            </w:r>
          </w:p>
          <w:p w14:paraId="4A0E816B" w14:textId="77777777" w:rsidR="00010C51" w:rsidRPr="00010C51" w:rsidRDefault="00010C51" w:rsidP="008F532E">
            <w:pPr>
              <w:ind w:firstLine="1134"/>
              <w:jc w:val="both"/>
              <w:rPr>
                <w:rFonts w:eastAsia="Calibri"/>
                <w:lang w:val="lt-LT"/>
              </w:rPr>
            </w:pPr>
            <w:r w:rsidRPr="00010C51">
              <w:rPr>
                <w:rFonts w:eastAsia="Calibri"/>
                <w:lang w:val="lt-LT"/>
              </w:rPr>
              <w:t>5.2. įvairių rėmėjų tiksline paskirtimi pervestos lėšos;</w:t>
            </w:r>
          </w:p>
          <w:p w14:paraId="2987D3A5" w14:textId="77777777" w:rsidR="00010C51" w:rsidRPr="00010C51" w:rsidRDefault="00010C51" w:rsidP="008F532E">
            <w:pPr>
              <w:ind w:firstLine="1134"/>
              <w:jc w:val="both"/>
              <w:rPr>
                <w:rFonts w:eastAsia="Calibri"/>
                <w:lang w:val="lt-LT"/>
              </w:rPr>
            </w:pPr>
            <w:r w:rsidRPr="00010C51">
              <w:rPr>
                <w:rFonts w:eastAsia="Calibri"/>
                <w:lang w:val="lt-LT"/>
              </w:rPr>
              <w:t>5.3. užsienio ir tarptautinių organizacijų ir ES struktūrinių fondų skiriamos lėšos verslui plėtoti;</w:t>
            </w:r>
          </w:p>
          <w:p w14:paraId="5ACF1863" w14:textId="77777777" w:rsidR="00010C51" w:rsidRPr="00010C51" w:rsidRDefault="00010C51" w:rsidP="008F532E">
            <w:pPr>
              <w:ind w:firstLine="1134"/>
              <w:jc w:val="both"/>
              <w:rPr>
                <w:rFonts w:eastAsia="Calibri"/>
                <w:lang w:val="lt-LT"/>
              </w:rPr>
            </w:pPr>
            <w:r w:rsidRPr="00010C51">
              <w:rPr>
                <w:rFonts w:eastAsia="Calibri"/>
                <w:lang w:val="lt-LT"/>
              </w:rPr>
              <w:t>5.4. kitų fondų skirtos lėšos;</w:t>
            </w:r>
          </w:p>
          <w:p w14:paraId="55E777B0" w14:textId="77777777" w:rsidR="00010C51" w:rsidRPr="00010C51" w:rsidRDefault="00010C51" w:rsidP="008F532E">
            <w:pPr>
              <w:ind w:firstLine="1134"/>
              <w:jc w:val="both"/>
              <w:rPr>
                <w:rFonts w:eastAsia="Calibri"/>
                <w:lang w:val="lt-LT"/>
              </w:rPr>
            </w:pPr>
            <w:r w:rsidRPr="00010C51">
              <w:rPr>
                <w:rFonts w:eastAsia="Calibri"/>
                <w:lang w:val="lt-LT"/>
              </w:rPr>
              <w:t>5.5. palūkanos už banke laikomas Fondo lėšas;</w:t>
            </w:r>
          </w:p>
          <w:p w14:paraId="2BE78018" w14:textId="77777777" w:rsidR="00010C51" w:rsidRPr="00010C51" w:rsidRDefault="00010C51" w:rsidP="008F532E">
            <w:pPr>
              <w:ind w:firstLine="1134"/>
              <w:jc w:val="both"/>
              <w:rPr>
                <w:rFonts w:eastAsia="Calibri"/>
                <w:lang w:val="lt-LT"/>
              </w:rPr>
            </w:pPr>
            <w:r w:rsidRPr="00010C51">
              <w:rPr>
                <w:rFonts w:eastAsia="Calibri"/>
                <w:lang w:val="lt-LT"/>
              </w:rPr>
              <w:t>5.6. paramos gavėjų grąžintos lėšos.</w:t>
            </w:r>
          </w:p>
          <w:p w14:paraId="6B29D46F" w14:textId="77777777" w:rsidR="00010C51" w:rsidRPr="00010C51" w:rsidRDefault="00010C51" w:rsidP="008F532E">
            <w:pPr>
              <w:ind w:firstLine="1134"/>
              <w:jc w:val="both"/>
              <w:rPr>
                <w:rFonts w:eastAsia="Calibri"/>
                <w:lang w:val="lt-LT"/>
              </w:rPr>
            </w:pPr>
            <w:r w:rsidRPr="00010C51">
              <w:rPr>
                <w:rFonts w:eastAsia="Calibri"/>
                <w:lang w:val="lt-LT"/>
              </w:rPr>
              <w:t>6. Fondo finansiniais metais laikomi kalendoriniai metai.</w:t>
            </w:r>
          </w:p>
          <w:p w14:paraId="3EC79D9C" w14:textId="77777777" w:rsidR="00010C51" w:rsidRPr="00010C51" w:rsidRDefault="00010C51" w:rsidP="008F532E">
            <w:pPr>
              <w:ind w:firstLine="1134"/>
              <w:jc w:val="both"/>
              <w:rPr>
                <w:rFonts w:eastAsia="Calibri"/>
                <w:lang w:val="lt-LT"/>
              </w:rPr>
            </w:pPr>
            <w:r w:rsidRPr="00010C51">
              <w:rPr>
                <w:rFonts w:eastAsia="Calibri"/>
                <w:lang w:val="lt-LT"/>
              </w:rPr>
              <w:t xml:space="preserve">7. Fondas neturi juridinio asmens teisių. Fondas naudojasi Kėdainių rajono savivaldybės administracijos antspaudu ir atskira sąskaita banke. </w:t>
            </w:r>
          </w:p>
          <w:p w14:paraId="0AF64A1C" w14:textId="77777777" w:rsidR="00010C51" w:rsidRPr="00010C51" w:rsidRDefault="00010C51" w:rsidP="008F532E">
            <w:pPr>
              <w:ind w:firstLine="1134"/>
              <w:jc w:val="both"/>
              <w:rPr>
                <w:rFonts w:eastAsia="Calibri"/>
                <w:lang w:val="lt-LT"/>
              </w:rPr>
            </w:pPr>
            <w:r w:rsidRPr="00010C51">
              <w:rPr>
                <w:rFonts w:eastAsia="Calibri"/>
                <w:lang w:val="lt-LT"/>
              </w:rPr>
              <w:t>8. Fondo veiklą reglamentuoja Lietuvos Respublikos vietos savivaldos įstatymas, Lietuvos Respublikos smulkiojo ir vidutinio verslo plėtros įstatymas, Vyriausybės nutarimai, kiti teisės aktai ir šie Nuostatai.</w:t>
            </w:r>
          </w:p>
          <w:p w14:paraId="2585BEE2" w14:textId="77777777" w:rsidR="00010C51" w:rsidRPr="00010C51" w:rsidRDefault="00010C51" w:rsidP="00010C51">
            <w:pPr>
              <w:rPr>
                <w:rFonts w:eastAsia="Calibri"/>
                <w:lang w:val="lt-LT"/>
              </w:rPr>
            </w:pPr>
          </w:p>
        </w:tc>
      </w:tr>
      <w:tr w:rsidR="00697281" w:rsidRPr="008F532E" w14:paraId="59F1AA40" w14:textId="77777777" w:rsidTr="00721549">
        <w:tc>
          <w:tcPr>
            <w:tcW w:w="9761" w:type="dxa"/>
            <w:shd w:val="clear" w:color="auto" w:fill="auto"/>
          </w:tcPr>
          <w:p w14:paraId="5CEF7700" w14:textId="77777777" w:rsidR="00010C51" w:rsidRPr="00010C51" w:rsidRDefault="00010C51" w:rsidP="008F532E">
            <w:pPr>
              <w:jc w:val="center"/>
              <w:rPr>
                <w:rFonts w:eastAsia="Calibri"/>
                <w:b/>
                <w:lang w:val="lt-LT"/>
              </w:rPr>
            </w:pPr>
            <w:r w:rsidRPr="00010C51">
              <w:rPr>
                <w:rFonts w:eastAsia="Calibri"/>
                <w:b/>
                <w:lang w:val="lt-LT"/>
              </w:rPr>
              <w:t>III SKYRIUS</w:t>
            </w:r>
          </w:p>
          <w:p w14:paraId="69B52A1E" w14:textId="77777777" w:rsidR="00010C51" w:rsidRPr="00010C51" w:rsidRDefault="00010C51" w:rsidP="008F532E">
            <w:pPr>
              <w:jc w:val="center"/>
              <w:rPr>
                <w:rFonts w:eastAsia="Calibri"/>
                <w:b/>
                <w:lang w:val="lt-LT"/>
              </w:rPr>
            </w:pPr>
            <w:r w:rsidRPr="00010C51">
              <w:rPr>
                <w:rFonts w:eastAsia="Calibri"/>
                <w:b/>
                <w:lang w:val="lt-LT"/>
              </w:rPr>
              <w:t>FONDO ADMINISTRAVIMAS</w:t>
            </w:r>
          </w:p>
          <w:p w14:paraId="661DA90C" w14:textId="77777777" w:rsidR="00010C51" w:rsidRPr="00010C51" w:rsidRDefault="00010C51" w:rsidP="00010C51">
            <w:pPr>
              <w:rPr>
                <w:rFonts w:eastAsia="Calibri"/>
                <w:b/>
                <w:lang w:val="lt-LT"/>
              </w:rPr>
            </w:pPr>
          </w:p>
          <w:p w14:paraId="1AEB1DA2" w14:textId="48F7CBDC" w:rsidR="00010C51" w:rsidRPr="00010C51" w:rsidRDefault="00010C51" w:rsidP="008F532E">
            <w:pPr>
              <w:ind w:firstLine="1134"/>
              <w:jc w:val="both"/>
              <w:rPr>
                <w:rFonts w:eastAsia="Calibri"/>
                <w:lang w:val="lt-LT"/>
              </w:rPr>
            </w:pPr>
            <w:r w:rsidRPr="00010C51">
              <w:rPr>
                <w:rFonts w:eastAsia="Calibri"/>
                <w:lang w:val="lt-LT"/>
              </w:rPr>
              <w:t>9. Fondo veiklą administruoja ir priima sprendimus Kėdainių  rajono savivaldybės tarybos sudaryta 9 narių Smulkiojo verslo rėmimo fondo komisija (toliau – Komisija). Į Komisijos sudėtį įeina</w:t>
            </w:r>
            <w:r w:rsidR="00AD7F70">
              <w:rPr>
                <w:rFonts w:eastAsia="Calibri"/>
                <w:lang w:val="lt-LT"/>
              </w:rPr>
              <w:t xml:space="preserve"> 6</w:t>
            </w:r>
            <w:r w:rsidRPr="00010C51">
              <w:rPr>
                <w:rFonts w:eastAsia="Calibri"/>
                <w:lang w:val="lt-LT"/>
              </w:rPr>
              <w:t xml:space="preserve"> Kėdainių rajono savivaldybės tarybos nariai ir </w:t>
            </w:r>
            <w:r w:rsidR="00714304">
              <w:rPr>
                <w:rFonts w:eastAsia="Calibri"/>
                <w:lang w:val="lt-LT"/>
              </w:rPr>
              <w:t>1</w:t>
            </w:r>
            <w:r w:rsidR="00AD7F70">
              <w:rPr>
                <w:rFonts w:eastAsia="Calibri"/>
                <w:lang w:val="lt-LT"/>
              </w:rPr>
              <w:t xml:space="preserve"> </w:t>
            </w:r>
            <w:r w:rsidRPr="00010C51">
              <w:rPr>
                <w:rFonts w:eastAsia="Calibri"/>
                <w:lang w:val="lt-LT"/>
              </w:rPr>
              <w:t xml:space="preserve">Kėdainių rajono savivaldybės administracijos bei </w:t>
            </w:r>
            <w:r w:rsidR="00714304">
              <w:rPr>
                <w:rFonts w:eastAsia="Calibri"/>
                <w:lang w:val="lt-LT"/>
              </w:rPr>
              <w:t>2 įstaigų atstovai</w:t>
            </w:r>
            <w:r w:rsidRPr="00010C51">
              <w:rPr>
                <w:rFonts w:eastAsia="Calibri"/>
                <w:lang w:val="lt-LT"/>
              </w:rPr>
              <w:t xml:space="preserve">. </w:t>
            </w:r>
          </w:p>
          <w:p w14:paraId="48DC9563" w14:textId="77777777" w:rsidR="00010C51" w:rsidRPr="00010C51" w:rsidRDefault="00010C51" w:rsidP="00F72CD4">
            <w:pPr>
              <w:ind w:firstLine="1134"/>
              <w:jc w:val="both"/>
              <w:rPr>
                <w:rFonts w:eastAsia="Calibri"/>
                <w:lang w:val="lt-LT"/>
              </w:rPr>
            </w:pPr>
            <w:r w:rsidRPr="00010C51">
              <w:rPr>
                <w:rFonts w:eastAsia="Calibri"/>
                <w:lang w:val="lt-LT"/>
              </w:rPr>
              <w:t>10. Komisijai vadovauja pirmininkas. Jeigu pirmininkas nedalyvauja posėdyje, posėdžiui vadovauja Komisijos pirmininko pavaduotojas, jiems nesant − pasiūlytas narys.</w:t>
            </w:r>
          </w:p>
          <w:p w14:paraId="515BC005" w14:textId="77777777" w:rsidR="00010C51" w:rsidRPr="00010C51" w:rsidRDefault="00010C51" w:rsidP="008F532E">
            <w:pPr>
              <w:ind w:firstLine="1134"/>
              <w:jc w:val="both"/>
              <w:rPr>
                <w:rFonts w:eastAsia="Calibri"/>
                <w:lang w:val="lt-LT"/>
              </w:rPr>
            </w:pPr>
            <w:r w:rsidRPr="00010C51">
              <w:rPr>
                <w:rFonts w:eastAsia="Calibri"/>
                <w:lang w:val="lt-LT"/>
              </w:rPr>
              <w:t>11. Apie rengiamą Komisijos posėdį ir numatomą posėdžio darbotvarkę visi Komisijos nariai informuojami.</w:t>
            </w:r>
          </w:p>
          <w:p w14:paraId="47E25D7A" w14:textId="77777777" w:rsidR="00010C51" w:rsidRPr="00010C51" w:rsidRDefault="00010C51" w:rsidP="008F532E">
            <w:pPr>
              <w:ind w:firstLine="1134"/>
              <w:jc w:val="both"/>
              <w:rPr>
                <w:rFonts w:eastAsia="Calibri"/>
                <w:lang w:val="lt-LT"/>
              </w:rPr>
            </w:pPr>
            <w:r w:rsidRPr="00010C51">
              <w:rPr>
                <w:rFonts w:eastAsia="Calibri"/>
                <w:lang w:val="lt-LT"/>
              </w:rPr>
              <w:t xml:space="preserve">12. Visi klausimai, priklausantys Komisijos kompetencijai, sprendžiami Komisijos posėdžiuose. </w:t>
            </w:r>
          </w:p>
          <w:p w14:paraId="5228ED1B" w14:textId="77777777" w:rsidR="00010C51" w:rsidRPr="00010C51" w:rsidRDefault="00010C51" w:rsidP="008F532E">
            <w:pPr>
              <w:ind w:firstLine="1134"/>
              <w:jc w:val="both"/>
              <w:rPr>
                <w:rFonts w:eastAsia="Calibri"/>
                <w:lang w:val="lt-LT"/>
              </w:rPr>
            </w:pPr>
            <w:r w:rsidRPr="00010C51">
              <w:rPr>
                <w:rFonts w:eastAsia="Calibri"/>
                <w:lang w:val="lt-LT"/>
              </w:rPr>
              <w:t>13. Komisija savo sprendimus priima jos narių balsų dauguma. Balsams pasiskirsčius po lygiai, lemia Komisijos pirmininko balsas.</w:t>
            </w:r>
          </w:p>
          <w:p w14:paraId="071D1235" w14:textId="77777777" w:rsidR="00010C51" w:rsidRPr="00010C51" w:rsidRDefault="00010C51" w:rsidP="008F532E">
            <w:pPr>
              <w:ind w:firstLine="1134"/>
              <w:jc w:val="both"/>
              <w:rPr>
                <w:rFonts w:eastAsia="Calibri"/>
                <w:lang w:val="lt-LT"/>
              </w:rPr>
            </w:pPr>
            <w:r w:rsidRPr="00010C51">
              <w:rPr>
                <w:rFonts w:eastAsia="Calibri"/>
                <w:lang w:val="lt-LT"/>
              </w:rPr>
              <w:t xml:space="preserve">14. Komisijos sprendimai galioja tik tada, jei jie buvo priimti dalyvaujant ne mažiau kaip 2/3 visų Komisijos narių. </w:t>
            </w:r>
          </w:p>
          <w:p w14:paraId="0150363A" w14:textId="77777777" w:rsidR="00010C51" w:rsidRPr="00010C51" w:rsidRDefault="00010C51" w:rsidP="008F532E">
            <w:pPr>
              <w:ind w:firstLine="1134"/>
              <w:jc w:val="both"/>
              <w:rPr>
                <w:rFonts w:eastAsia="Calibri"/>
                <w:lang w:val="lt-LT"/>
              </w:rPr>
            </w:pPr>
            <w:r w:rsidRPr="00010C51">
              <w:rPr>
                <w:rFonts w:eastAsia="Calibri"/>
                <w:lang w:val="lt-LT"/>
              </w:rPr>
              <w:t xml:space="preserve">15. Komisijos sprendimai įforminami protokolu. Komisijos posėdžio protokolą pasirašo Komisijos pirmininkas ir sekretorius. </w:t>
            </w:r>
          </w:p>
          <w:p w14:paraId="7D3D00AB" w14:textId="77777777" w:rsidR="00010C51" w:rsidRPr="00010C51" w:rsidRDefault="00010C51" w:rsidP="008F532E">
            <w:pPr>
              <w:ind w:firstLine="1134"/>
              <w:jc w:val="both"/>
              <w:rPr>
                <w:rFonts w:eastAsia="Calibri"/>
                <w:lang w:val="lt-LT"/>
              </w:rPr>
            </w:pPr>
            <w:r w:rsidRPr="00010C51">
              <w:rPr>
                <w:rFonts w:eastAsia="Calibri"/>
                <w:lang w:val="lt-LT"/>
              </w:rPr>
              <w:t xml:space="preserve">16. Komisijos nariai naudojasi konfidencialia informacija ir privalo užtikrinti informacijos slaptumą. </w:t>
            </w:r>
          </w:p>
          <w:p w14:paraId="284FA9C4" w14:textId="77777777" w:rsidR="00010C51" w:rsidRPr="00010C51" w:rsidRDefault="00010C51" w:rsidP="008F532E">
            <w:pPr>
              <w:ind w:firstLine="1134"/>
              <w:jc w:val="both"/>
              <w:rPr>
                <w:rFonts w:eastAsia="Calibri"/>
                <w:lang w:val="lt-LT"/>
              </w:rPr>
            </w:pPr>
            <w:r w:rsidRPr="00010C51">
              <w:rPr>
                <w:rFonts w:eastAsia="Calibri"/>
                <w:lang w:val="lt-LT"/>
              </w:rPr>
              <w:t xml:space="preserve">17. Komisijos narys, turįs interesų ar ryšių, susijusių su pareiškėju, privalo vadovautis Viešųjų ir privačių interesų derinimo valstybinėje tarnyboje įstatymo nustatyta tvarka ir nedalyvauti balsavime bei sprendimų priėmimų procesuose. </w:t>
            </w:r>
          </w:p>
          <w:p w14:paraId="13309D25" w14:textId="77777777" w:rsidR="00010C51" w:rsidRPr="00010C51" w:rsidRDefault="00010C51" w:rsidP="008F532E">
            <w:pPr>
              <w:ind w:firstLine="1134"/>
              <w:jc w:val="both"/>
              <w:rPr>
                <w:rFonts w:eastAsia="Calibri"/>
                <w:lang w:val="lt-LT"/>
              </w:rPr>
            </w:pPr>
            <w:r w:rsidRPr="00010C51">
              <w:rPr>
                <w:rFonts w:eastAsia="Calibri"/>
                <w:lang w:val="lt-LT"/>
              </w:rPr>
              <w:t xml:space="preserve">18. Komisijos posėdis gali vykti Komisijos nariams posėdyje dalyvaujant fiziškai, taip pat posėdis gali vykti nuotoliniu arba mišriu būdu. Nuotoliniu/mišriu būdu vyksiančio posėdžio klausimai rengiami ir posėdis vyksta laikantis visų šiuose Nuostatuose nustatytų reikalavimų. </w:t>
            </w:r>
          </w:p>
          <w:p w14:paraId="4B095F38" w14:textId="77777777" w:rsidR="00010C51" w:rsidRPr="00010C51" w:rsidRDefault="00010C51" w:rsidP="008F532E">
            <w:pPr>
              <w:ind w:firstLine="1134"/>
              <w:jc w:val="both"/>
              <w:rPr>
                <w:rFonts w:eastAsia="Calibri"/>
                <w:lang w:val="lt-LT"/>
              </w:rPr>
            </w:pPr>
            <w:r w:rsidRPr="00010C51">
              <w:rPr>
                <w:rFonts w:eastAsia="Calibri"/>
                <w:lang w:val="lt-LT"/>
              </w:rPr>
              <w:t>19. Komisijos įgaliojimai baigiasi pasibaigus Savivaldybės tarybos įgaliojimams. Savivaldybės taryba atskiru sprendimu gali sustabdyti Komisijos įgaliojimus arba atskirus jos sprendimus bei keisti jos sudėtį.</w:t>
            </w:r>
          </w:p>
          <w:p w14:paraId="4196CBD3" w14:textId="77777777" w:rsidR="00010C51" w:rsidRPr="00010C51" w:rsidRDefault="00010C51" w:rsidP="008F532E">
            <w:pPr>
              <w:ind w:firstLine="1134"/>
              <w:jc w:val="both"/>
              <w:rPr>
                <w:rFonts w:eastAsia="Calibri"/>
                <w:lang w:val="lt-LT"/>
              </w:rPr>
            </w:pPr>
            <w:r w:rsidRPr="00010C51">
              <w:rPr>
                <w:rFonts w:eastAsia="Calibri"/>
                <w:lang w:val="lt-LT"/>
              </w:rPr>
              <w:t>20. Fondo naudojimą kontroliuoja Savivaldybės kontrolės ir audito tarnyba.</w:t>
            </w:r>
          </w:p>
          <w:p w14:paraId="51162762" w14:textId="77777777" w:rsidR="00010C51" w:rsidRPr="00010C51" w:rsidRDefault="00010C51" w:rsidP="00010C51">
            <w:pPr>
              <w:rPr>
                <w:rFonts w:eastAsia="Calibri"/>
                <w:b/>
                <w:lang w:val="lt-LT"/>
              </w:rPr>
            </w:pPr>
          </w:p>
        </w:tc>
      </w:tr>
      <w:tr w:rsidR="00697281" w:rsidRPr="008F532E" w14:paraId="429EFC23" w14:textId="77777777" w:rsidTr="00721549">
        <w:tc>
          <w:tcPr>
            <w:tcW w:w="9761" w:type="dxa"/>
            <w:shd w:val="clear" w:color="auto" w:fill="auto"/>
          </w:tcPr>
          <w:p w14:paraId="271D3650" w14:textId="77777777" w:rsidR="00010C51" w:rsidRPr="00010C51" w:rsidRDefault="00010C51" w:rsidP="008F532E">
            <w:pPr>
              <w:jc w:val="center"/>
              <w:rPr>
                <w:rFonts w:eastAsia="Calibri"/>
                <w:b/>
                <w:lang w:val="lt-LT"/>
              </w:rPr>
            </w:pPr>
            <w:r w:rsidRPr="00010C51">
              <w:rPr>
                <w:rFonts w:eastAsia="Calibri"/>
                <w:b/>
                <w:lang w:val="lt-LT"/>
              </w:rPr>
              <w:t>IV SKYRIUS</w:t>
            </w:r>
          </w:p>
          <w:p w14:paraId="26B96578" w14:textId="77777777" w:rsidR="00010C51" w:rsidRPr="00010C51" w:rsidRDefault="00010C51" w:rsidP="008F532E">
            <w:pPr>
              <w:jc w:val="center"/>
              <w:rPr>
                <w:rFonts w:eastAsia="Calibri"/>
                <w:b/>
                <w:lang w:val="lt-LT"/>
              </w:rPr>
            </w:pPr>
            <w:r w:rsidRPr="00010C51">
              <w:rPr>
                <w:rFonts w:eastAsia="Calibri"/>
                <w:b/>
                <w:lang w:val="lt-LT"/>
              </w:rPr>
              <w:t>FONDO SUDARYMAS IR PANAIKINIMAS</w:t>
            </w:r>
          </w:p>
          <w:p w14:paraId="31766E3B" w14:textId="77777777" w:rsidR="00010C51" w:rsidRPr="00010C51" w:rsidRDefault="00010C51" w:rsidP="008F532E">
            <w:pPr>
              <w:jc w:val="both"/>
              <w:rPr>
                <w:rFonts w:eastAsia="Calibri"/>
                <w:lang w:val="lt-LT"/>
              </w:rPr>
            </w:pPr>
          </w:p>
          <w:p w14:paraId="276FABC5" w14:textId="77777777" w:rsidR="00010C51" w:rsidRPr="00010C51" w:rsidRDefault="00010C51" w:rsidP="008F532E">
            <w:pPr>
              <w:ind w:firstLine="1134"/>
              <w:jc w:val="both"/>
              <w:rPr>
                <w:rFonts w:eastAsia="Calibri"/>
                <w:lang w:val="lt-LT"/>
              </w:rPr>
            </w:pPr>
            <w:r w:rsidRPr="00010C51">
              <w:rPr>
                <w:rFonts w:eastAsia="Calibri"/>
                <w:lang w:val="lt-LT"/>
              </w:rPr>
              <w:t xml:space="preserve">21. Fondas sudaromas ir panaikinamas Savivaldybės tarybos sprendimu. </w:t>
            </w:r>
          </w:p>
          <w:p w14:paraId="021D7259" w14:textId="77777777" w:rsidR="00010C51" w:rsidRDefault="00010C51" w:rsidP="005B74FE">
            <w:pPr>
              <w:ind w:firstLine="1134"/>
              <w:jc w:val="both"/>
              <w:rPr>
                <w:rFonts w:eastAsia="Calibri"/>
                <w:lang w:val="lt-LT"/>
              </w:rPr>
            </w:pPr>
            <w:r w:rsidRPr="00010C51">
              <w:rPr>
                <w:rFonts w:eastAsia="Calibri"/>
                <w:lang w:val="lt-LT"/>
              </w:rPr>
              <w:t>22. Fondui panaikinti Savivaldybės tarybos sprendimu sudaroma komisija iš Savivaldybės tarybos narių ir Savivaldybės kontrolieriaus. Panaikinus Fondą, likusios lėšos paskirstomos Savivaldybės tarybos sprendimu.</w:t>
            </w:r>
          </w:p>
          <w:p w14:paraId="3EB86246" w14:textId="77777777" w:rsidR="00F72CD4" w:rsidRPr="00010C51" w:rsidRDefault="00F72CD4" w:rsidP="005B74FE">
            <w:pPr>
              <w:ind w:firstLine="1134"/>
              <w:jc w:val="both"/>
              <w:rPr>
                <w:rFonts w:eastAsia="Calibri"/>
                <w:lang w:val="lt-LT"/>
              </w:rPr>
            </w:pPr>
          </w:p>
        </w:tc>
      </w:tr>
      <w:tr w:rsidR="00697281" w:rsidRPr="008F532E" w14:paraId="35106432" w14:textId="77777777" w:rsidTr="00721549">
        <w:tc>
          <w:tcPr>
            <w:tcW w:w="9761" w:type="dxa"/>
            <w:shd w:val="clear" w:color="auto" w:fill="auto"/>
          </w:tcPr>
          <w:p w14:paraId="683B99FD" w14:textId="77777777" w:rsidR="00697281" w:rsidRPr="008F532E" w:rsidRDefault="00697281" w:rsidP="008F532E">
            <w:pPr>
              <w:ind w:firstLine="1134"/>
              <w:rPr>
                <w:rFonts w:eastAsia="Calibri"/>
                <w:b/>
                <w:bCs/>
                <w:lang w:val="lt-LT"/>
              </w:rPr>
            </w:pPr>
            <w:r w:rsidRPr="008F532E">
              <w:rPr>
                <w:rFonts w:eastAsia="Calibri"/>
                <w:b/>
                <w:bCs/>
                <w:lang w:val="lt-LT"/>
              </w:rPr>
              <w:t xml:space="preserve">                                                             </w:t>
            </w:r>
          </w:p>
          <w:p w14:paraId="518F5F7E" w14:textId="77777777" w:rsidR="00010C51" w:rsidRPr="00010C51" w:rsidRDefault="00697281" w:rsidP="008F532E">
            <w:pPr>
              <w:ind w:firstLine="1134"/>
              <w:rPr>
                <w:rFonts w:eastAsia="Calibri"/>
                <w:b/>
                <w:bCs/>
                <w:lang w:val="lt-LT"/>
              </w:rPr>
            </w:pPr>
            <w:r w:rsidRPr="008F532E">
              <w:rPr>
                <w:rFonts w:eastAsia="Calibri"/>
                <w:b/>
                <w:bCs/>
                <w:lang w:val="lt-LT"/>
              </w:rPr>
              <w:t xml:space="preserve">                                                   </w:t>
            </w:r>
            <w:r w:rsidR="00010C51" w:rsidRPr="00010C51">
              <w:rPr>
                <w:rFonts w:eastAsia="Calibri"/>
                <w:b/>
                <w:bCs/>
                <w:lang w:val="lt-LT"/>
              </w:rPr>
              <w:t>V SKYRIUS</w:t>
            </w:r>
          </w:p>
          <w:p w14:paraId="044F43C9" w14:textId="77777777" w:rsidR="00010C51" w:rsidRPr="00010C51" w:rsidRDefault="00010C51" w:rsidP="008F532E">
            <w:pPr>
              <w:jc w:val="center"/>
              <w:rPr>
                <w:rFonts w:eastAsia="Calibri"/>
                <w:b/>
                <w:bCs/>
                <w:lang w:val="lt-LT"/>
              </w:rPr>
            </w:pPr>
            <w:r w:rsidRPr="00010C51">
              <w:rPr>
                <w:rFonts w:eastAsia="Calibri"/>
                <w:b/>
                <w:bCs/>
                <w:lang w:val="lt-LT"/>
              </w:rPr>
              <w:t>FONDO LĖŠŲ NAUDOJIMAS</w:t>
            </w:r>
          </w:p>
          <w:p w14:paraId="6FE835C8" w14:textId="77777777" w:rsidR="00010C51" w:rsidRPr="00010C51" w:rsidRDefault="00010C51" w:rsidP="008F532E">
            <w:pPr>
              <w:ind w:firstLine="1134"/>
              <w:jc w:val="both"/>
              <w:rPr>
                <w:rFonts w:eastAsia="Calibri"/>
                <w:lang w:val="lt-LT"/>
              </w:rPr>
            </w:pPr>
          </w:p>
          <w:p w14:paraId="3A64299A" w14:textId="77777777" w:rsidR="00010C51" w:rsidRPr="00010C51" w:rsidRDefault="00010C51" w:rsidP="008F532E">
            <w:pPr>
              <w:ind w:firstLine="1134"/>
              <w:jc w:val="both"/>
              <w:rPr>
                <w:rFonts w:eastAsia="Calibri"/>
                <w:lang w:val="lt-LT"/>
              </w:rPr>
            </w:pPr>
            <w:bookmarkStart w:id="2" w:name="_Hlk105592764"/>
            <w:r w:rsidRPr="00010C51">
              <w:rPr>
                <w:rFonts w:eastAsia="Calibri"/>
                <w:lang w:val="lt-LT"/>
              </w:rPr>
              <w:t xml:space="preserve">23. Fondo lėšos naudojamos rajono gyventojų verslumui bei įmonių konkurencingumui skatinti, naujoms darbo vietoms steigti, naujoms prekėms ir paslaugoms kurti, pažangioms technologijoms diegti, netradiciniam verslui plėsti. </w:t>
            </w:r>
          </w:p>
          <w:p w14:paraId="2F9CBACF" w14:textId="77777777" w:rsidR="00010C51" w:rsidRPr="00010C51" w:rsidRDefault="00010C51" w:rsidP="008F532E">
            <w:pPr>
              <w:ind w:firstLine="1134"/>
              <w:jc w:val="both"/>
              <w:rPr>
                <w:rFonts w:eastAsia="Calibri"/>
                <w:lang w:val="lt-LT"/>
              </w:rPr>
            </w:pPr>
            <w:r w:rsidRPr="00010C51">
              <w:rPr>
                <w:rFonts w:eastAsia="Calibri"/>
                <w:lang w:val="lt-LT"/>
              </w:rPr>
              <w:t>24. Fondo lėšos kaupiamos banke, Kėdainių rajono savivaldybės administracijos atskiroje sąskaitoje.</w:t>
            </w:r>
          </w:p>
          <w:p w14:paraId="2AB76414" w14:textId="77777777" w:rsidR="00010C51" w:rsidRPr="00010C51" w:rsidRDefault="00010C51" w:rsidP="008F532E">
            <w:pPr>
              <w:ind w:firstLine="1134"/>
              <w:jc w:val="both"/>
              <w:rPr>
                <w:rFonts w:eastAsia="Calibri"/>
                <w:lang w:val="lt-LT"/>
              </w:rPr>
            </w:pPr>
            <w:r w:rsidRPr="00010C51">
              <w:rPr>
                <w:rFonts w:eastAsia="Calibri"/>
                <w:lang w:val="lt-LT"/>
              </w:rPr>
              <w:t xml:space="preserve">25. Kalendoriniais metais nepanaudotos Fondo lėšos naudojamos kitais metais. </w:t>
            </w:r>
          </w:p>
          <w:p w14:paraId="588714AD" w14:textId="77777777" w:rsidR="00010C51" w:rsidRPr="00010C51" w:rsidRDefault="00010C51" w:rsidP="00F72CD4">
            <w:pPr>
              <w:ind w:firstLine="1134"/>
              <w:jc w:val="both"/>
              <w:rPr>
                <w:rFonts w:eastAsia="Calibri"/>
                <w:lang w:val="lt-LT"/>
              </w:rPr>
            </w:pPr>
            <w:r w:rsidRPr="00010C51">
              <w:rPr>
                <w:rFonts w:eastAsia="Calibri"/>
                <w:lang w:val="lt-LT"/>
              </w:rPr>
              <w:t xml:space="preserve">26. Fondo finansinės paramos gavimas įforminamas Kėdainių  rajono savivaldybės tarybos sprendimu, Komisijos siūlymu. Sprendimų projektams parengti reikalingus dokumentus pateikia VšĮ Kėdainių turizmo ir verslo informacijos centras. Lėšos paramos gavėjui pervedamos per 15 darbo dienų nuo Tarybos sprendimo  priėmimo dienos.  </w:t>
            </w:r>
          </w:p>
          <w:p w14:paraId="513120A4" w14:textId="77777777" w:rsidR="00010C51" w:rsidRPr="00010C51" w:rsidRDefault="00010C51" w:rsidP="008F532E">
            <w:pPr>
              <w:ind w:firstLine="1134"/>
              <w:jc w:val="both"/>
              <w:rPr>
                <w:rFonts w:eastAsia="Calibri"/>
                <w:lang w:val="lt-LT"/>
              </w:rPr>
            </w:pPr>
            <w:r w:rsidRPr="00010C51">
              <w:rPr>
                <w:rFonts w:eastAsia="Calibri"/>
                <w:lang w:val="lt-LT"/>
              </w:rPr>
              <w:t xml:space="preserve">27. Fondo lėšų buhalterinę apskaitą vykdo savivaldybės administracijos Apskaitos skyrius.  </w:t>
            </w:r>
          </w:p>
          <w:bookmarkEnd w:id="2"/>
          <w:p w14:paraId="64BE0DB7" w14:textId="77777777" w:rsidR="00010C51" w:rsidRPr="00010C51" w:rsidRDefault="00010C51" w:rsidP="008F532E">
            <w:pPr>
              <w:ind w:firstLine="1134"/>
              <w:jc w:val="both"/>
              <w:rPr>
                <w:rFonts w:eastAsia="Calibri"/>
                <w:lang w:val="lt-LT"/>
              </w:rPr>
            </w:pPr>
            <w:r w:rsidRPr="00010C51">
              <w:rPr>
                <w:rFonts w:eastAsia="Calibri"/>
                <w:lang w:val="lt-LT"/>
              </w:rPr>
              <w:t>28. Nuotoliniu ar mišriu būdu priimant Komisijai sprendimus, turi būti užtikrintas komisijos nario tapatybės  ir jo balsavimo rezultatų nustatymas.</w:t>
            </w:r>
          </w:p>
          <w:p w14:paraId="6A211306" w14:textId="77777777" w:rsidR="00010C51" w:rsidRDefault="00010C51" w:rsidP="008F532E">
            <w:pPr>
              <w:ind w:firstLine="1134"/>
              <w:jc w:val="both"/>
              <w:rPr>
                <w:rFonts w:eastAsia="Calibri"/>
                <w:lang w:val="lt-LT"/>
              </w:rPr>
            </w:pPr>
            <w:r w:rsidRPr="00010C51">
              <w:rPr>
                <w:rFonts w:eastAsia="Calibri"/>
                <w:lang w:val="lt-LT"/>
              </w:rPr>
              <w:t>29. Komisijos veiklos dokumentus teisės aktų nustatyta tvarka administruoja ir saugo VšĮ Kėdainių turizmo ir verslo informacijos centras.</w:t>
            </w:r>
          </w:p>
          <w:p w14:paraId="11E3BC74" w14:textId="77777777" w:rsidR="004E084E" w:rsidRDefault="004E084E" w:rsidP="008F532E">
            <w:pPr>
              <w:ind w:firstLine="1134"/>
              <w:jc w:val="both"/>
              <w:rPr>
                <w:rFonts w:eastAsia="Calibri"/>
                <w:lang w:val="lt-LT"/>
              </w:rPr>
            </w:pPr>
          </w:p>
          <w:p w14:paraId="68C15780" w14:textId="77777777" w:rsidR="004E084E" w:rsidRPr="004E084E" w:rsidRDefault="004E084E" w:rsidP="004E084E">
            <w:pPr>
              <w:jc w:val="center"/>
              <w:rPr>
                <w:b/>
                <w:lang w:val="lt-LT"/>
              </w:rPr>
            </w:pPr>
            <w:r w:rsidRPr="004E084E">
              <w:rPr>
                <w:b/>
                <w:lang w:val="lt-LT"/>
              </w:rPr>
              <w:t>VI SKYRIUS</w:t>
            </w:r>
          </w:p>
          <w:p w14:paraId="5C46AD87" w14:textId="77777777" w:rsidR="004E084E" w:rsidRPr="004E084E" w:rsidRDefault="004E084E" w:rsidP="004E084E">
            <w:pPr>
              <w:jc w:val="center"/>
              <w:rPr>
                <w:b/>
                <w:bCs/>
                <w:lang w:val="lt-LT"/>
              </w:rPr>
            </w:pPr>
            <w:r w:rsidRPr="004E084E">
              <w:rPr>
                <w:b/>
                <w:bCs/>
                <w:lang w:val="lt-LT"/>
              </w:rPr>
              <w:t>FONDO REMIAMOS VERSLO PRIORITETINĖS  KRYPTYS</w:t>
            </w:r>
          </w:p>
          <w:p w14:paraId="1E7C00B1" w14:textId="77777777" w:rsidR="004E084E" w:rsidRPr="004E084E" w:rsidRDefault="004E084E" w:rsidP="004E084E">
            <w:pPr>
              <w:jc w:val="center"/>
              <w:rPr>
                <w:b/>
                <w:bCs/>
                <w:lang w:val="lt-LT"/>
              </w:rPr>
            </w:pPr>
          </w:p>
          <w:p w14:paraId="16334851" w14:textId="094A15D9" w:rsidR="004E084E" w:rsidRPr="004E084E" w:rsidRDefault="004E084E" w:rsidP="001108C0">
            <w:pPr>
              <w:pStyle w:val="Betarp"/>
              <w:ind w:firstLine="1134"/>
              <w:jc w:val="both"/>
              <w:rPr>
                <w:rFonts w:ascii="Times New Roman" w:hAnsi="Times New Roman"/>
                <w:sz w:val="24"/>
                <w:szCs w:val="24"/>
                <w:lang w:val="lt-LT"/>
              </w:rPr>
            </w:pPr>
            <w:r w:rsidRPr="004E084E">
              <w:rPr>
                <w:rFonts w:ascii="Times New Roman" w:hAnsi="Times New Roman"/>
                <w:sz w:val="24"/>
                <w:szCs w:val="24"/>
                <w:lang w:val="lt-LT"/>
              </w:rPr>
              <w:t>30. Parama teikiama smulkiojo verslo subjektams, atsižvelgiant į šias prioritetines kryptis:</w:t>
            </w:r>
          </w:p>
          <w:p w14:paraId="4869FFE0" w14:textId="77777777" w:rsidR="004E084E" w:rsidRPr="004E084E" w:rsidRDefault="004E084E" w:rsidP="004E084E">
            <w:pPr>
              <w:pStyle w:val="Betarp"/>
              <w:jc w:val="both"/>
              <w:rPr>
                <w:rFonts w:ascii="Times New Roman" w:hAnsi="Times New Roman"/>
                <w:sz w:val="24"/>
                <w:szCs w:val="24"/>
                <w:lang w:val="lt-LT"/>
              </w:rPr>
            </w:pPr>
            <w:r w:rsidRPr="004E084E">
              <w:rPr>
                <w:rFonts w:ascii="Times New Roman" w:hAnsi="Times New Roman"/>
                <w:sz w:val="24"/>
                <w:szCs w:val="24"/>
                <w:lang w:val="lt-LT"/>
              </w:rPr>
              <w:t xml:space="preserve">                   30.1. verslą pradedantiems verslo subjektams nuo paraiškos teikimo datos veiklą registravusiems ne vėliau kaip prieš vienerius metus;</w:t>
            </w:r>
          </w:p>
          <w:p w14:paraId="258A13E9" w14:textId="77777777" w:rsidR="004E084E" w:rsidRPr="004E084E" w:rsidRDefault="004E084E" w:rsidP="004E084E">
            <w:pPr>
              <w:pStyle w:val="Betarp"/>
              <w:jc w:val="both"/>
              <w:rPr>
                <w:rFonts w:ascii="Times New Roman" w:hAnsi="Times New Roman"/>
                <w:sz w:val="24"/>
                <w:szCs w:val="24"/>
                <w:lang w:val="lt-LT"/>
              </w:rPr>
            </w:pPr>
            <w:r w:rsidRPr="004E084E">
              <w:rPr>
                <w:rFonts w:ascii="Times New Roman" w:hAnsi="Times New Roman"/>
                <w:sz w:val="24"/>
                <w:szCs w:val="24"/>
                <w:lang w:val="lt-LT"/>
              </w:rPr>
              <w:t xml:space="preserve">                    30.2. vykdantiems tautinio paveldo, tradicinių amatų plėtrą;</w:t>
            </w:r>
          </w:p>
          <w:p w14:paraId="3D2A9BD3" w14:textId="77777777" w:rsidR="004E084E" w:rsidRPr="004E084E" w:rsidRDefault="004E084E" w:rsidP="004E084E">
            <w:pPr>
              <w:pStyle w:val="Betarp"/>
              <w:jc w:val="both"/>
              <w:rPr>
                <w:rFonts w:ascii="Times New Roman" w:hAnsi="Times New Roman"/>
                <w:sz w:val="24"/>
                <w:szCs w:val="24"/>
                <w:lang w:val="lt-LT"/>
              </w:rPr>
            </w:pPr>
            <w:r w:rsidRPr="004E084E">
              <w:rPr>
                <w:rFonts w:ascii="Times New Roman" w:hAnsi="Times New Roman"/>
                <w:sz w:val="24"/>
                <w:szCs w:val="24"/>
                <w:lang w:val="lt-LT"/>
              </w:rPr>
              <w:t xml:space="preserve">                    30.3. kurių veikla (gali būti ir sezoninė) plečiama ar kuriama nauja senamiestyje,  miesto parkuose bei kaimiškoje rajono dalyje;</w:t>
            </w:r>
          </w:p>
          <w:p w14:paraId="26A8C0C0" w14:textId="77777777" w:rsidR="004E084E" w:rsidRPr="004E084E" w:rsidRDefault="004E084E" w:rsidP="004E084E">
            <w:pPr>
              <w:pStyle w:val="Betarp"/>
              <w:jc w:val="both"/>
              <w:rPr>
                <w:rFonts w:ascii="Times New Roman" w:hAnsi="Times New Roman"/>
                <w:sz w:val="24"/>
                <w:szCs w:val="24"/>
                <w:lang w:val="lt-LT"/>
              </w:rPr>
            </w:pPr>
            <w:r w:rsidRPr="004E084E">
              <w:rPr>
                <w:rFonts w:ascii="Times New Roman" w:hAnsi="Times New Roman"/>
                <w:sz w:val="24"/>
                <w:szCs w:val="24"/>
                <w:lang w:val="lt-LT"/>
              </w:rPr>
              <w:t xml:space="preserve">                    30.4. kurie kuria naujas darbo vietas;</w:t>
            </w:r>
          </w:p>
          <w:p w14:paraId="32F74A16" w14:textId="7BC29A82" w:rsidR="004E084E" w:rsidRPr="004E084E" w:rsidRDefault="004E084E" w:rsidP="004E084E">
            <w:pPr>
              <w:pStyle w:val="Betarp"/>
              <w:jc w:val="both"/>
              <w:rPr>
                <w:rFonts w:ascii="Times New Roman" w:hAnsi="Times New Roman"/>
                <w:sz w:val="24"/>
                <w:szCs w:val="24"/>
                <w:lang w:val="lt-LT"/>
              </w:rPr>
            </w:pPr>
            <w:r w:rsidRPr="004E084E">
              <w:rPr>
                <w:rFonts w:ascii="Times New Roman" w:hAnsi="Times New Roman"/>
                <w:sz w:val="24"/>
                <w:szCs w:val="24"/>
                <w:lang w:val="lt-LT"/>
              </w:rPr>
              <w:t xml:space="preserve">                    30.5</w:t>
            </w:r>
            <w:bookmarkStart w:id="3" w:name="_Hlk116900336"/>
            <w:r w:rsidRPr="004E084E">
              <w:rPr>
                <w:rFonts w:ascii="Times New Roman" w:hAnsi="Times New Roman"/>
                <w:sz w:val="24"/>
                <w:szCs w:val="24"/>
                <w:lang w:val="lt-LT"/>
              </w:rPr>
              <w:t xml:space="preserve">. </w:t>
            </w:r>
            <w:r w:rsidR="002733DE" w:rsidRPr="002733DE">
              <w:rPr>
                <w:rFonts w:ascii="Times New Roman" w:hAnsi="Times New Roman"/>
                <w:sz w:val="24"/>
                <w:szCs w:val="24"/>
                <w:lang w:val="lt-LT"/>
              </w:rPr>
              <w:t>Jaunimo politikos pagrindų įstatyme nustatyto amžiaus</w:t>
            </w:r>
            <w:r w:rsidR="002733DE">
              <w:rPr>
                <w:rFonts w:ascii="Times New Roman" w:hAnsi="Times New Roman"/>
                <w:sz w:val="24"/>
                <w:szCs w:val="24"/>
                <w:lang w:val="lt-LT"/>
              </w:rPr>
              <w:t xml:space="preserve"> </w:t>
            </w:r>
            <w:r w:rsidR="002733DE" w:rsidRPr="004E084E">
              <w:rPr>
                <w:rFonts w:ascii="Times New Roman" w:hAnsi="Times New Roman"/>
                <w:sz w:val="24"/>
                <w:szCs w:val="24"/>
                <w:lang w:val="lt-LT"/>
              </w:rPr>
              <w:t xml:space="preserve">jaunimo </w:t>
            </w:r>
            <w:r w:rsidRPr="004E084E">
              <w:rPr>
                <w:rFonts w:ascii="Times New Roman" w:hAnsi="Times New Roman"/>
                <w:sz w:val="24"/>
                <w:szCs w:val="24"/>
                <w:lang w:val="lt-LT"/>
              </w:rPr>
              <w:t xml:space="preserve"> verslo skatinimas;</w:t>
            </w:r>
          </w:p>
          <w:bookmarkEnd w:id="3"/>
          <w:p w14:paraId="53E1FAA5" w14:textId="77777777" w:rsidR="004E084E" w:rsidRPr="004E084E" w:rsidRDefault="004E084E" w:rsidP="004E084E">
            <w:pPr>
              <w:pStyle w:val="Betarp"/>
              <w:jc w:val="both"/>
              <w:rPr>
                <w:rFonts w:ascii="Times New Roman" w:hAnsi="Times New Roman"/>
                <w:sz w:val="24"/>
                <w:szCs w:val="24"/>
                <w:lang w:val="lt-LT"/>
              </w:rPr>
            </w:pPr>
            <w:r w:rsidRPr="004E084E">
              <w:rPr>
                <w:rFonts w:ascii="Times New Roman" w:hAnsi="Times New Roman"/>
                <w:sz w:val="24"/>
                <w:szCs w:val="24"/>
                <w:lang w:val="lt-LT"/>
              </w:rPr>
              <w:t xml:space="preserve">                    30.6. vyresnių nei 50 m. asmenų verslo skatinimas; </w:t>
            </w:r>
          </w:p>
          <w:p w14:paraId="1F595ED0" w14:textId="77777777" w:rsidR="004E084E" w:rsidRPr="004E084E" w:rsidRDefault="004E084E" w:rsidP="004E084E">
            <w:pPr>
              <w:pStyle w:val="Betarp"/>
              <w:jc w:val="both"/>
              <w:rPr>
                <w:rFonts w:ascii="Times New Roman" w:hAnsi="Times New Roman"/>
                <w:sz w:val="24"/>
                <w:szCs w:val="24"/>
                <w:lang w:val="lt-LT"/>
              </w:rPr>
            </w:pPr>
            <w:r w:rsidRPr="004E084E">
              <w:rPr>
                <w:rFonts w:ascii="Times New Roman" w:hAnsi="Times New Roman"/>
                <w:sz w:val="24"/>
                <w:szCs w:val="24"/>
                <w:lang w:val="lt-LT"/>
              </w:rPr>
              <w:t xml:space="preserve">                    30.7. neįgaliųjų asmenų verslo skatinimas;</w:t>
            </w:r>
          </w:p>
          <w:p w14:paraId="4297275B" w14:textId="77777777" w:rsidR="004E084E" w:rsidRPr="004E084E" w:rsidRDefault="004E084E" w:rsidP="004E084E">
            <w:pPr>
              <w:pStyle w:val="Betarp"/>
              <w:jc w:val="both"/>
              <w:rPr>
                <w:rFonts w:ascii="Times New Roman" w:hAnsi="Times New Roman"/>
                <w:sz w:val="24"/>
                <w:szCs w:val="24"/>
                <w:lang w:val="lt-LT"/>
              </w:rPr>
            </w:pPr>
            <w:r w:rsidRPr="004E084E">
              <w:rPr>
                <w:rFonts w:ascii="Times New Roman" w:hAnsi="Times New Roman"/>
                <w:sz w:val="24"/>
                <w:szCs w:val="24"/>
                <w:lang w:val="lt-LT"/>
              </w:rPr>
              <w:t xml:space="preserve">                    31. Finansinė parama suteikiama verslo subjektui, kuris atitinka nuostatų 30 punkto  ne mažiau kaip 2 prioritetus.</w:t>
            </w:r>
          </w:p>
          <w:p w14:paraId="3BCDA713" w14:textId="77777777" w:rsidR="004E084E" w:rsidRPr="004E084E" w:rsidRDefault="004E084E" w:rsidP="004E084E">
            <w:pPr>
              <w:ind w:firstLine="709"/>
              <w:jc w:val="both"/>
              <w:rPr>
                <w:lang w:val="lt-LT"/>
              </w:rPr>
            </w:pPr>
            <w:r w:rsidRPr="004E084E">
              <w:rPr>
                <w:lang w:val="lt-LT"/>
              </w:rPr>
              <w:t xml:space="preserve">        32. Netinkamos kompensuoti išlaidos: M1 klasės automobiliai, mobilieji telefonai, kompiuteriai ir/ar kompiuterinė įranga</w:t>
            </w:r>
            <w:r w:rsidR="00F72CD4">
              <w:rPr>
                <w:lang w:val="lt-LT"/>
              </w:rPr>
              <w:t>,</w:t>
            </w:r>
            <w:r w:rsidRPr="004E084E">
              <w:rPr>
                <w:lang w:val="lt-LT"/>
              </w:rPr>
              <w:t xml:space="preserve"> tiesiogiai  nesusijusi su darbo funkcijomis. </w:t>
            </w:r>
          </w:p>
          <w:p w14:paraId="5B8F55A6" w14:textId="77777777" w:rsidR="004E084E" w:rsidRDefault="004E084E" w:rsidP="004E084E">
            <w:pPr>
              <w:tabs>
                <w:tab w:val="left" w:pos="1055"/>
                <w:tab w:val="center" w:pos="4077"/>
              </w:tabs>
              <w:jc w:val="center"/>
              <w:rPr>
                <w:b/>
                <w:lang w:val="lt-LT"/>
              </w:rPr>
            </w:pPr>
          </w:p>
          <w:p w14:paraId="24D5A1AA" w14:textId="77777777" w:rsidR="004E084E" w:rsidRPr="007F1D50" w:rsidRDefault="004E084E" w:rsidP="004E084E">
            <w:pPr>
              <w:tabs>
                <w:tab w:val="left" w:pos="1055"/>
                <w:tab w:val="center" w:pos="4077"/>
              </w:tabs>
              <w:jc w:val="center"/>
              <w:rPr>
                <w:b/>
                <w:lang w:val="lt-LT"/>
              </w:rPr>
            </w:pPr>
            <w:r w:rsidRPr="007F1D50">
              <w:rPr>
                <w:b/>
                <w:lang w:val="lt-LT"/>
              </w:rPr>
              <w:t>VII SKYRIUS</w:t>
            </w:r>
          </w:p>
          <w:p w14:paraId="32A7C0DD" w14:textId="77777777" w:rsidR="004E084E" w:rsidRDefault="004E084E" w:rsidP="004E084E">
            <w:pPr>
              <w:jc w:val="center"/>
              <w:rPr>
                <w:b/>
                <w:lang w:val="lt-LT"/>
              </w:rPr>
            </w:pPr>
            <w:r w:rsidRPr="007F1D50">
              <w:rPr>
                <w:b/>
                <w:lang w:val="lt-LT"/>
              </w:rPr>
              <w:t>FINANASINĖS PARAMOS PRIEMONĖS IR MAKSIMALŪS PARAMOS DYDŽIAI</w:t>
            </w:r>
          </w:p>
          <w:p w14:paraId="689EAA69" w14:textId="77777777" w:rsidR="009316A5" w:rsidRPr="009316A5" w:rsidRDefault="009316A5" w:rsidP="009316A5">
            <w:pPr>
              <w:rPr>
                <w:b/>
                <w:sz w:val="16"/>
                <w:szCs w:val="16"/>
                <w:lang w:val="lt-LT"/>
              </w:rPr>
            </w:pPr>
          </w:p>
          <w:p w14:paraId="29FC6CF7" w14:textId="77777777" w:rsidR="009316A5" w:rsidRDefault="009316A5" w:rsidP="001108C0">
            <w:pPr>
              <w:ind w:firstLine="426"/>
              <w:jc w:val="both"/>
              <w:rPr>
                <w:rFonts w:eastAsia="Calibri"/>
                <w:bCs/>
                <w:lang w:val="lt-LT"/>
              </w:rPr>
            </w:pPr>
            <w:r w:rsidRPr="008F532E">
              <w:rPr>
                <w:rFonts w:eastAsia="Calibri"/>
                <w:bCs/>
                <w:lang w:val="lt-LT"/>
              </w:rPr>
              <w:t xml:space="preserve">            33. Finansinės paramos priemonės ir maksimalūs paramos dydžiai vienam paramos gavėjui:</w:t>
            </w:r>
          </w:p>
          <w:p w14:paraId="53ED0C02" w14:textId="77777777" w:rsidR="009316A5" w:rsidRPr="008F532E" w:rsidRDefault="009316A5" w:rsidP="009316A5">
            <w:pPr>
              <w:jc w:val="both"/>
              <w:rPr>
                <w:rFonts w:eastAsia="Calibri"/>
                <w:bCs/>
                <w:lang w:val="lt-LT"/>
              </w:rPr>
            </w:pP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4829"/>
              <w:gridCol w:w="3233"/>
            </w:tblGrid>
            <w:tr w:rsidR="009316A5" w:rsidRPr="008F532E" w14:paraId="05B7A71C" w14:textId="77777777">
              <w:tc>
                <w:tcPr>
                  <w:tcW w:w="1296" w:type="dxa"/>
                  <w:shd w:val="clear" w:color="auto" w:fill="auto"/>
                </w:tcPr>
                <w:p w14:paraId="47F27F1E" w14:textId="77777777" w:rsidR="009316A5" w:rsidRPr="008F532E" w:rsidRDefault="009316A5" w:rsidP="009316A5">
                  <w:pPr>
                    <w:jc w:val="center"/>
                    <w:rPr>
                      <w:rFonts w:eastAsia="Calibri"/>
                      <w:bCs/>
                      <w:lang w:val="lt-LT"/>
                    </w:rPr>
                  </w:pPr>
                  <w:r w:rsidRPr="008F532E">
                    <w:rPr>
                      <w:rFonts w:eastAsia="Calibri"/>
                      <w:b/>
                      <w:lang w:val="lt-LT"/>
                    </w:rPr>
                    <w:t>Priemonės  Nr.</w:t>
                  </w:r>
                </w:p>
              </w:tc>
              <w:tc>
                <w:tcPr>
                  <w:tcW w:w="4829" w:type="dxa"/>
                  <w:shd w:val="clear" w:color="auto" w:fill="auto"/>
                </w:tcPr>
                <w:p w14:paraId="3D038C4C" w14:textId="77777777" w:rsidR="009316A5" w:rsidRPr="008F532E" w:rsidRDefault="009316A5" w:rsidP="009316A5">
                  <w:pPr>
                    <w:jc w:val="center"/>
                    <w:rPr>
                      <w:rFonts w:eastAsia="Calibri"/>
                      <w:bCs/>
                      <w:lang w:val="lt-LT"/>
                    </w:rPr>
                  </w:pPr>
                  <w:r w:rsidRPr="008F532E">
                    <w:rPr>
                      <w:rFonts w:eastAsia="Calibri"/>
                      <w:b/>
                      <w:lang w:val="lt-LT"/>
                    </w:rPr>
                    <w:t>Finansinės paramos priemonės pavadinimas</w:t>
                  </w:r>
                </w:p>
              </w:tc>
              <w:tc>
                <w:tcPr>
                  <w:tcW w:w="3233" w:type="dxa"/>
                  <w:shd w:val="clear" w:color="auto" w:fill="auto"/>
                </w:tcPr>
                <w:p w14:paraId="4C2A16C0" w14:textId="77777777" w:rsidR="009316A5" w:rsidRPr="008F532E" w:rsidRDefault="009316A5" w:rsidP="009316A5">
                  <w:pPr>
                    <w:jc w:val="center"/>
                    <w:rPr>
                      <w:rFonts w:eastAsia="Calibri"/>
                      <w:bCs/>
                      <w:lang w:val="lt-LT"/>
                    </w:rPr>
                  </w:pPr>
                  <w:r w:rsidRPr="008F532E">
                    <w:rPr>
                      <w:rFonts w:eastAsia="Calibri"/>
                      <w:b/>
                      <w:lang w:val="lt-LT"/>
                    </w:rPr>
                    <w:t>Maksimalus paramos dydis vienam paramos gavėjui</w:t>
                  </w:r>
                </w:p>
              </w:tc>
            </w:tr>
            <w:tr w:rsidR="009316A5" w:rsidRPr="008F532E" w14:paraId="1BCE8FD7" w14:textId="77777777">
              <w:tc>
                <w:tcPr>
                  <w:tcW w:w="1296" w:type="dxa"/>
                  <w:shd w:val="clear" w:color="auto" w:fill="auto"/>
                </w:tcPr>
                <w:p w14:paraId="71928B1A" w14:textId="77777777" w:rsidR="009316A5" w:rsidRPr="008F532E" w:rsidRDefault="009316A5" w:rsidP="009316A5">
                  <w:pPr>
                    <w:jc w:val="center"/>
                    <w:rPr>
                      <w:rFonts w:eastAsia="Calibri"/>
                      <w:bCs/>
                      <w:lang w:val="lt-LT"/>
                    </w:rPr>
                  </w:pPr>
                  <w:r w:rsidRPr="008F532E">
                    <w:rPr>
                      <w:rFonts w:eastAsia="Calibri"/>
                      <w:bCs/>
                      <w:lang w:val="lt-LT"/>
                    </w:rPr>
                    <w:t>33.1</w:t>
                  </w:r>
                </w:p>
              </w:tc>
              <w:tc>
                <w:tcPr>
                  <w:tcW w:w="4829" w:type="dxa"/>
                  <w:shd w:val="clear" w:color="auto" w:fill="auto"/>
                </w:tcPr>
                <w:p w14:paraId="1DEF4B8D" w14:textId="77777777" w:rsidR="009316A5" w:rsidRPr="008F532E" w:rsidRDefault="009316A5" w:rsidP="009316A5">
                  <w:pPr>
                    <w:jc w:val="both"/>
                    <w:rPr>
                      <w:rFonts w:eastAsia="Calibri"/>
                      <w:bCs/>
                      <w:lang w:val="lt-LT"/>
                    </w:rPr>
                  </w:pPr>
                  <w:r w:rsidRPr="008F532E">
                    <w:rPr>
                      <w:rFonts w:eastAsia="Calibri"/>
                      <w:lang w:val="lt-LT"/>
                    </w:rPr>
                    <w:t>Dalinis palūkanų kompensavimas už paskolas, gaunamas verslo kūrimui ar verslo plėtros projektams įgyvendinti (išskyrus paskolas apyvartinėms lėšoms). Palūkanos kompensuojamos pagal pateiktą pažymą apie paskolos gavėjo sumokėtas palūkanas ir taikytą palūkanų normą. Ši paramos forma gali būti taikoma tik vieną kartą per trejus metus.</w:t>
                  </w:r>
                </w:p>
              </w:tc>
              <w:tc>
                <w:tcPr>
                  <w:tcW w:w="3233" w:type="dxa"/>
                  <w:shd w:val="clear" w:color="auto" w:fill="auto"/>
                </w:tcPr>
                <w:p w14:paraId="0032114E" w14:textId="77777777" w:rsidR="009316A5" w:rsidRPr="008F532E" w:rsidRDefault="00F72CD4" w:rsidP="009316A5">
                  <w:pPr>
                    <w:jc w:val="both"/>
                    <w:rPr>
                      <w:rFonts w:eastAsia="Calibri"/>
                      <w:bCs/>
                      <w:lang w:val="lt-LT"/>
                    </w:rPr>
                  </w:pPr>
                  <w:r>
                    <w:rPr>
                      <w:rFonts w:eastAsia="Calibri"/>
                      <w:lang w:val="lt-LT"/>
                    </w:rPr>
                    <w:t>K</w:t>
                  </w:r>
                  <w:r w:rsidR="009316A5" w:rsidRPr="008F532E">
                    <w:rPr>
                      <w:rFonts w:eastAsia="Calibri"/>
                      <w:lang w:val="lt-LT"/>
                    </w:rPr>
                    <w:t xml:space="preserve">ompensuojama iki 50 proc. palūkanų, bet ne daugiau kaip 3000 </w:t>
                  </w:r>
                  <w:proofErr w:type="spellStart"/>
                  <w:r w:rsidR="009316A5" w:rsidRPr="008F532E">
                    <w:rPr>
                      <w:rFonts w:eastAsia="Calibri"/>
                      <w:lang w:val="lt-LT"/>
                    </w:rPr>
                    <w:t>Eur</w:t>
                  </w:r>
                  <w:proofErr w:type="spellEnd"/>
                  <w:r w:rsidR="009316A5" w:rsidRPr="008F532E">
                    <w:rPr>
                      <w:rFonts w:eastAsia="Calibri"/>
                      <w:lang w:val="lt-LT"/>
                    </w:rPr>
                    <w:t xml:space="preserve"> ir ne ilgiau kaip 24 mėnesius.</w:t>
                  </w:r>
                </w:p>
              </w:tc>
            </w:tr>
          </w:tbl>
          <w:p w14:paraId="5E70EEEA" w14:textId="77777777" w:rsidR="004E084E" w:rsidRDefault="004E084E" w:rsidP="004E084E">
            <w:pPr>
              <w:jc w:val="center"/>
              <w:rPr>
                <w:b/>
                <w:lang w:val="lt-LT"/>
              </w:rPr>
            </w:pPr>
          </w:p>
          <w:p w14:paraId="2D8A7DFF" w14:textId="77777777" w:rsidR="004E084E" w:rsidRPr="00010C51" w:rsidRDefault="004E084E" w:rsidP="004E084E">
            <w:pPr>
              <w:jc w:val="both"/>
              <w:rPr>
                <w:rFonts w:eastAsia="Calibri"/>
                <w:lang w:val="lt-LT"/>
              </w:rPr>
            </w:pPr>
          </w:p>
        </w:tc>
      </w:tr>
      <w:tr w:rsidR="00697281" w:rsidRPr="008F532E" w14:paraId="2195D1F1" w14:textId="77777777" w:rsidTr="00721549">
        <w:trPr>
          <w:trHeight w:val="6795"/>
        </w:trPr>
        <w:tc>
          <w:tcPr>
            <w:tcW w:w="9761" w:type="dxa"/>
            <w:shd w:val="clear" w:color="auto" w:fill="auto"/>
          </w:tcPr>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4829"/>
              <w:gridCol w:w="3233"/>
            </w:tblGrid>
            <w:tr w:rsidR="00697281" w:rsidRPr="008F532E" w14:paraId="1578A482" w14:textId="77777777" w:rsidTr="005B74FE">
              <w:tc>
                <w:tcPr>
                  <w:tcW w:w="1296" w:type="dxa"/>
                  <w:shd w:val="clear" w:color="auto" w:fill="auto"/>
                </w:tcPr>
                <w:p w14:paraId="50E0B3B8" w14:textId="77777777" w:rsidR="00094A27" w:rsidRPr="008F532E" w:rsidRDefault="00094A27" w:rsidP="005B74FE">
                  <w:pPr>
                    <w:jc w:val="center"/>
                    <w:rPr>
                      <w:rFonts w:eastAsia="Calibri"/>
                      <w:bCs/>
                      <w:lang w:val="lt-LT"/>
                    </w:rPr>
                  </w:pPr>
                  <w:r w:rsidRPr="008F532E">
                    <w:rPr>
                      <w:rFonts w:eastAsia="Calibri"/>
                      <w:bCs/>
                      <w:lang w:val="lt-LT"/>
                    </w:rPr>
                    <w:t>33.2</w:t>
                  </w:r>
                </w:p>
              </w:tc>
              <w:tc>
                <w:tcPr>
                  <w:tcW w:w="4829" w:type="dxa"/>
                  <w:shd w:val="clear" w:color="auto" w:fill="auto"/>
                </w:tcPr>
                <w:p w14:paraId="575B86B7" w14:textId="77777777" w:rsidR="00094A27" w:rsidRPr="008F532E" w:rsidRDefault="00094A27" w:rsidP="008F532E">
                  <w:pPr>
                    <w:jc w:val="both"/>
                    <w:rPr>
                      <w:rFonts w:eastAsia="Calibri"/>
                      <w:lang w:val="lt-LT"/>
                    </w:rPr>
                  </w:pPr>
                  <w:r w:rsidRPr="008F532E">
                    <w:rPr>
                      <w:rFonts w:eastAsia="Calibri"/>
                      <w:lang w:val="lt-LT"/>
                    </w:rPr>
                    <w:t>Seminarų, mokymų ir kvalifikacijos kėlimo kursų išlaidų kompensavimas. Finansavimas skiriamas trumpalaikiams (ne ilgesniems kaip vieno mėnesio trukmės) darbuotojų mokymams, siekiant suteikti ir (ar) tobulinti jų profesinius gebėjimus, žinias ir įgūdžius.</w:t>
                  </w:r>
                </w:p>
              </w:tc>
              <w:tc>
                <w:tcPr>
                  <w:tcW w:w="3233" w:type="dxa"/>
                  <w:shd w:val="clear" w:color="auto" w:fill="auto"/>
                </w:tcPr>
                <w:p w14:paraId="6D4BF165" w14:textId="77777777" w:rsidR="00094A27" w:rsidRPr="008F532E" w:rsidRDefault="00F72CD4" w:rsidP="008F532E">
                  <w:pPr>
                    <w:jc w:val="both"/>
                    <w:rPr>
                      <w:rFonts w:eastAsia="Calibri"/>
                      <w:lang w:val="lt-LT"/>
                    </w:rPr>
                  </w:pPr>
                  <w:r>
                    <w:rPr>
                      <w:rFonts w:eastAsia="Calibri"/>
                      <w:lang w:val="lt-LT"/>
                    </w:rPr>
                    <w:t>K</w:t>
                  </w:r>
                  <w:r w:rsidR="00094A27" w:rsidRPr="008F532E">
                    <w:rPr>
                      <w:rFonts w:eastAsia="Calibri"/>
                      <w:lang w:val="lt-LT"/>
                    </w:rPr>
                    <w:t xml:space="preserve">ompensuojama iki 100 proc. smulkiojo verslo subjektų darbuotojų kvalifikacijos kėlimo išlaidų, bet ne daugiau 300 </w:t>
                  </w:r>
                  <w:proofErr w:type="spellStart"/>
                  <w:r w:rsidR="00094A27" w:rsidRPr="008F532E">
                    <w:rPr>
                      <w:rFonts w:eastAsia="Calibri"/>
                      <w:lang w:val="lt-LT"/>
                    </w:rPr>
                    <w:t>Eur</w:t>
                  </w:r>
                  <w:proofErr w:type="spellEnd"/>
                  <w:r w:rsidR="00094A27" w:rsidRPr="008F532E">
                    <w:rPr>
                      <w:rFonts w:eastAsia="Calibri"/>
                      <w:lang w:val="lt-LT"/>
                    </w:rPr>
                    <w:t xml:space="preserve"> per kalendorinius metus vienam smulkiojo verslo subjektui</w:t>
                  </w:r>
                  <w:r w:rsidR="009A7F1C">
                    <w:rPr>
                      <w:rFonts w:eastAsia="Calibri"/>
                      <w:lang w:val="lt-LT"/>
                    </w:rPr>
                    <w:t>.</w:t>
                  </w:r>
                </w:p>
              </w:tc>
            </w:tr>
            <w:tr w:rsidR="00697281" w:rsidRPr="008F532E" w14:paraId="318D7BC5" w14:textId="77777777" w:rsidTr="005B74FE">
              <w:tc>
                <w:tcPr>
                  <w:tcW w:w="1296" w:type="dxa"/>
                  <w:shd w:val="clear" w:color="auto" w:fill="auto"/>
                </w:tcPr>
                <w:p w14:paraId="504BC998" w14:textId="77777777" w:rsidR="00094A27" w:rsidRPr="008F532E" w:rsidRDefault="00094A27" w:rsidP="005B74FE">
                  <w:pPr>
                    <w:jc w:val="center"/>
                    <w:rPr>
                      <w:rFonts w:eastAsia="Calibri"/>
                      <w:bCs/>
                      <w:lang w:val="lt-LT"/>
                    </w:rPr>
                  </w:pPr>
                  <w:r w:rsidRPr="008F532E">
                    <w:rPr>
                      <w:rFonts w:eastAsia="Calibri"/>
                      <w:bCs/>
                      <w:lang w:val="lt-LT"/>
                    </w:rPr>
                    <w:t>33.3</w:t>
                  </w:r>
                </w:p>
              </w:tc>
              <w:tc>
                <w:tcPr>
                  <w:tcW w:w="4829" w:type="dxa"/>
                  <w:shd w:val="clear" w:color="auto" w:fill="auto"/>
                </w:tcPr>
                <w:p w14:paraId="0681B92B" w14:textId="77777777" w:rsidR="00094A27" w:rsidRPr="008F532E" w:rsidRDefault="00094A27" w:rsidP="008F532E">
                  <w:pPr>
                    <w:jc w:val="both"/>
                    <w:rPr>
                      <w:rFonts w:eastAsia="Calibri"/>
                      <w:lang w:val="lt-LT"/>
                    </w:rPr>
                  </w:pPr>
                  <w:r w:rsidRPr="008F532E">
                    <w:rPr>
                      <w:rFonts w:eastAsia="Calibri"/>
                      <w:lang w:val="lt-LT"/>
                    </w:rPr>
                    <w:t>Verslo planų, investicinių projektų ir kt. dokumentų  rengimo išlaidų kompensavimas smulkiojo verslo subjektams.</w:t>
                  </w:r>
                </w:p>
              </w:tc>
              <w:tc>
                <w:tcPr>
                  <w:tcW w:w="3233" w:type="dxa"/>
                  <w:shd w:val="clear" w:color="auto" w:fill="auto"/>
                </w:tcPr>
                <w:p w14:paraId="39A95E25" w14:textId="77777777" w:rsidR="00094A27" w:rsidRPr="008F532E" w:rsidRDefault="00F72CD4" w:rsidP="008F532E">
                  <w:pPr>
                    <w:jc w:val="both"/>
                    <w:rPr>
                      <w:rFonts w:eastAsia="Calibri"/>
                      <w:lang w:val="lt-LT"/>
                    </w:rPr>
                  </w:pPr>
                  <w:r>
                    <w:rPr>
                      <w:rFonts w:eastAsia="Calibri"/>
                      <w:lang w:val="lt-LT"/>
                    </w:rPr>
                    <w:t>K</w:t>
                  </w:r>
                  <w:r w:rsidR="00094A27" w:rsidRPr="008F532E">
                    <w:rPr>
                      <w:rFonts w:eastAsia="Calibri"/>
                      <w:lang w:val="lt-LT"/>
                    </w:rPr>
                    <w:t xml:space="preserve">ompensuojama iki 50 proc., bet ne daugiau kaip 900 </w:t>
                  </w:r>
                  <w:proofErr w:type="spellStart"/>
                  <w:r w:rsidR="00094A27" w:rsidRPr="008F532E">
                    <w:rPr>
                      <w:rFonts w:eastAsia="Calibri"/>
                      <w:lang w:val="lt-LT"/>
                    </w:rPr>
                    <w:t>Eur</w:t>
                  </w:r>
                  <w:proofErr w:type="spellEnd"/>
                  <w:r w:rsidR="00094A27" w:rsidRPr="008F532E">
                    <w:rPr>
                      <w:rFonts w:eastAsia="Calibri"/>
                      <w:lang w:val="lt-LT"/>
                    </w:rPr>
                    <w:t xml:space="preserve"> dokumentais pagrįstų konsultantų ir ekspertų suteiktų paslaugų, paramos programos, į kurią kreipiamasi dėl projekto finansavimo, nustatytos formos paraiškos parengimo ir kitų privalomųjų dokumentų rengimo išlaidoms kompensuoti.</w:t>
                  </w:r>
                </w:p>
              </w:tc>
            </w:tr>
            <w:tr w:rsidR="00697281" w:rsidRPr="008F532E" w14:paraId="17EEAD08" w14:textId="77777777" w:rsidTr="005B74FE">
              <w:tc>
                <w:tcPr>
                  <w:tcW w:w="1296" w:type="dxa"/>
                  <w:shd w:val="clear" w:color="auto" w:fill="auto"/>
                </w:tcPr>
                <w:p w14:paraId="1BD2159A" w14:textId="77777777" w:rsidR="00094A27" w:rsidRPr="008F532E" w:rsidRDefault="00094A27" w:rsidP="005B74FE">
                  <w:pPr>
                    <w:jc w:val="center"/>
                    <w:rPr>
                      <w:rFonts w:eastAsia="Calibri"/>
                      <w:bCs/>
                      <w:lang w:val="lt-LT"/>
                    </w:rPr>
                  </w:pPr>
                  <w:r w:rsidRPr="008F532E">
                    <w:rPr>
                      <w:rFonts w:eastAsia="Calibri"/>
                      <w:bCs/>
                      <w:lang w:val="lt-LT"/>
                    </w:rPr>
                    <w:t>33.4</w:t>
                  </w:r>
                </w:p>
              </w:tc>
              <w:tc>
                <w:tcPr>
                  <w:tcW w:w="4829" w:type="dxa"/>
                  <w:shd w:val="clear" w:color="auto" w:fill="auto"/>
                </w:tcPr>
                <w:p w14:paraId="65937109" w14:textId="77777777" w:rsidR="00094A27" w:rsidRPr="008F532E" w:rsidRDefault="00094A27" w:rsidP="008F532E">
                  <w:pPr>
                    <w:jc w:val="both"/>
                    <w:rPr>
                      <w:rFonts w:eastAsia="Calibri"/>
                      <w:lang w:val="lt-LT"/>
                    </w:rPr>
                  </w:pPr>
                  <w:r w:rsidRPr="008F532E">
                    <w:rPr>
                      <w:rFonts w:eastAsia="Calibri"/>
                      <w:lang w:val="lt-LT"/>
                    </w:rPr>
                    <w:t>Smulkiojo verslo subjektų dalyvavimo Lietuvoje ar užsienyje vykstančiose parodose, mugėse ir verslininkų misijose išlaidų kompensavimas. Finansavimo lėšos gali būti skiriamos tik faktiškai patirtoms dalyvavimo parodoje išlaidoms: registracijos mokesčiui, tuščio parodinio ploto nuomai, stendo dizainui ir įrangai; papildomai stendų įrangai ir paslaugoms; reklamos paslaugoms (reklamin</w:t>
                  </w:r>
                  <w:r w:rsidR="00F72CD4">
                    <w:rPr>
                      <w:rFonts w:eastAsia="Calibri"/>
                      <w:lang w:val="lt-LT"/>
                    </w:rPr>
                    <w:t>ių leidinių spausdinimas, įrašas</w:t>
                  </w:r>
                  <w:r w:rsidRPr="008F532E">
                    <w:rPr>
                      <w:rFonts w:eastAsia="Calibri"/>
                      <w:lang w:val="lt-LT"/>
                    </w:rPr>
                    <w:t xml:space="preserve"> kataloge); muitinės tarpininko paslaugoms ir krovos darbams; parodos eksponatų draudimui.</w:t>
                  </w:r>
                </w:p>
              </w:tc>
              <w:tc>
                <w:tcPr>
                  <w:tcW w:w="3233" w:type="dxa"/>
                  <w:shd w:val="clear" w:color="auto" w:fill="auto"/>
                </w:tcPr>
                <w:p w14:paraId="64645A08" w14:textId="77777777" w:rsidR="00094A27" w:rsidRPr="008F532E" w:rsidRDefault="00F72CD4" w:rsidP="008F532E">
                  <w:pPr>
                    <w:jc w:val="both"/>
                    <w:rPr>
                      <w:rFonts w:eastAsia="Calibri"/>
                      <w:lang w:val="lt-LT"/>
                    </w:rPr>
                  </w:pPr>
                  <w:r>
                    <w:rPr>
                      <w:rFonts w:eastAsia="Calibri"/>
                      <w:lang w:val="lt-LT"/>
                    </w:rPr>
                    <w:t>D</w:t>
                  </w:r>
                  <w:r w:rsidR="00094A27" w:rsidRPr="008F532E">
                    <w:rPr>
                      <w:rFonts w:eastAsia="Calibri"/>
                      <w:lang w:val="lt-LT"/>
                    </w:rPr>
                    <w:t xml:space="preserve">alyvavus užsienyje −  kompensuojama iki 1000 </w:t>
                  </w:r>
                  <w:proofErr w:type="spellStart"/>
                  <w:r w:rsidR="00094A27" w:rsidRPr="008F532E">
                    <w:rPr>
                      <w:rFonts w:eastAsia="Calibri"/>
                      <w:lang w:val="lt-LT"/>
                    </w:rPr>
                    <w:t>Eur</w:t>
                  </w:r>
                  <w:proofErr w:type="spellEnd"/>
                  <w:r w:rsidR="00094A27" w:rsidRPr="008F532E">
                    <w:rPr>
                      <w:rFonts w:eastAsia="Calibri"/>
                      <w:lang w:val="lt-LT"/>
                    </w:rPr>
                    <w:t xml:space="preserve"> per kalendorinius metus, bet ne daugiau kaip 50 proc. patirtų išlaidų</w:t>
                  </w:r>
                  <w:r>
                    <w:rPr>
                      <w:rFonts w:eastAsia="Calibri"/>
                      <w:lang w:val="lt-LT"/>
                    </w:rPr>
                    <w:t>.</w:t>
                  </w:r>
                </w:p>
                <w:p w14:paraId="78DED718" w14:textId="77777777" w:rsidR="00094A27" w:rsidRPr="008F532E" w:rsidRDefault="00F72CD4" w:rsidP="008F532E">
                  <w:pPr>
                    <w:jc w:val="both"/>
                    <w:rPr>
                      <w:rFonts w:eastAsia="Calibri"/>
                      <w:lang w:val="lt-LT"/>
                    </w:rPr>
                  </w:pPr>
                  <w:r>
                    <w:rPr>
                      <w:rFonts w:eastAsia="Calibri"/>
                      <w:lang w:val="lt-LT"/>
                    </w:rPr>
                    <w:t>D</w:t>
                  </w:r>
                  <w:r w:rsidR="00094A27" w:rsidRPr="008F532E">
                    <w:rPr>
                      <w:rFonts w:eastAsia="Calibri"/>
                      <w:lang w:val="lt-LT"/>
                    </w:rPr>
                    <w:t xml:space="preserve">alyvavus Lietuvoje – kompensuojama iki 500 </w:t>
                  </w:r>
                  <w:proofErr w:type="spellStart"/>
                  <w:r w:rsidR="00094A27" w:rsidRPr="008F532E">
                    <w:rPr>
                      <w:rFonts w:eastAsia="Calibri"/>
                      <w:lang w:val="lt-LT"/>
                    </w:rPr>
                    <w:t>Eur</w:t>
                  </w:r>
                  <w:proofErr w:type="spellEnd"/>
                  <w:r w:rsidR="00094A27" w:rsidRPr="008F532E">
                    <w:rPr>
                      <w:rFonts w:eastAsia="Calibri"/>
                      <w:lang w:val="lt-LT"/>
                    </w:rPr>
                    <w:t>, bet ne daugiau kaip 50 proc. patirtų išlaidų</w:t>
                  </w:r>
                  <w:r w:rsidR="009A7F1C">
                    <w:rPr>
                      <w:rFonts w:eastAsia="Calibri"/>
                      <w:lang w:val="lt-LT"/>
                    </w:rPr>
                    <w:t>.</w:t>
                  </w:r>
                </w:p>
              </w:tc>
            </w:tr>
            <w:tr w:rsidR="00697281" w:rsidRPr="008F532E" w14:paraId="09C2A278" w14:textId="77777777" w:rsidTr="005B74FE">
              <w:tc>
                <w:tcPr>
                  <w:tcW w:w="1296" w:type="dxa"/>
                  <w:shd w:val="clear" w:color="auto" w:fill="auto"/>
                </w:tcPr>
                <w:p w14:paraId="3A70C261" w14:textId="77777777" w:rsidR="00094A27" w:rsidRPr="008F532E" w:rsidRDefault="00094A27" w:rsidP="005B74FE">
                  <w:pPr>
                    <w:jc w:val="center"/>
                    <w:rPr>
                      <w:rFonts w:eastAsia="Calibri"/>
                      <w:bCs/>
                      <w:lang w:val="lt-LT"/>
                    </w:rPr>
                  </w:pPr>
                  <w:r w:rsidRPr="008F532E">
                    <w:rPr>
                      <w:rFonts w:eastAsia="Calibri"/>
                      <w:bCs/>
                      <w:lang w:val="lt-LT"/>
                    </w:rPr>
                    <w:t>33.5</w:t>
                  </w:r>
                </w:p>
              </w:tc>
              <w:tc>
                <w:tcPr>
                  <w:tcW w:w="4829" w:type="dxa"/>
                  <w:shd w:val="clear" w:color="auto" w:fill="auto"/>
                </w:tcPr>
                <w:p w14:paraId="12DDDF1A" w14:textId="77777777" w:rsidR="00094A27" w:rsidRPr="008F532E" w:rsidRDefault="00094A27" w:rsidP="008F532E">
                  <w:pPr>
                    <w:jc w:val="both"/>
                    <w:rPr>
                      <w:rFonts w:eastAsia="Calibri"/>
                      <w:lang w:val="lt-LT"/>
                    </w:rPr>
                  </w:pPr>
                  <w:r w:rsidRPr="008F532E">
                    <w:rPr>
                      <w:rFonts w:eastAsia="Calibri"/>
                      <w:lang w:val="lt-LT"/>
                    </w:rPr>
                    <w:t>Rinkodaros priemonių išlaidų dalinis kompensavimas. Jaunojo verslo subjektams kompensuojama reklaminių leidinių, skrajučių, stendų, iškab</w:t>
                  </w:r>
                  <w:r w:rsidR="00F72CD4">
                    <w:rPr>
                      <w:rFonts w:eastAsia="Calibri"/>
                      <w:lang w:val="lt-LT"/>
                    </w:rPr>
                    <w:t>ų ir  viešinimo paslaugų išlaido</w:t>
                  </w:r>
                  <w:r w:rsidRPr="008F532E">
                    <w:rPr>
                      <w:rFonts w:eastAsia="Calibri"/>
                      <w:lang w:val="lt-LT"/>
                    </w:rPr>
                    <w:t>s.</w:t>
                  </w:r>
                </w:p>
              </w:tc>
              <w:tc>
                <w:tcPr>
                  <w:tcW w:w="3233" w:type="dxa"/>
                  <w:shd w:val="clear" w:color="auto" w:fill="auto"/>
                </w:tcPr>
                <w:p w14:paraId="64C4B672" w14:textId="77777777" w:rsidR="00094A27" w:rsidRPr="008F532E" w:rsidRDefault="00F72CD4" w:rsidP="008F532E">
                  <w:pPr>
                    <w:jc w:val="both"/>
                    <w:rPr>
                      <w:rFonts w:eastAsia="Calibri"/>
                      <w:lang w:val="lt-LT"/>
                    </w:rPr>
                  </w:pPr>
                  <w:r>
                    <w:rPr>
                      <w:rFonts w:eastAsia="Calibri"/>
                      <w:lang w:val="lt-LT"/>
                    </w:rPr>
                    <w:t>P</w:t>
                  </w:r>
                  <w:r w:rsidR="00094A27" w:rsidRPr="008F532E">
                    <w:rPr>
                      <w:rFonts w:eastAsia="Calibri"/>
                      <w:lang w:val="lt-LT"/>
                    </w:rPr>
                    <w:t xml:space="preserve">irmaisiais veiklos metais iki 100 proc.  patirtų išlaidų, bet ne daugiau kaip 300 </w:t>
                  </w:r>
                  <w:proofErr w:type="spellStart"/>
                  <w:r w:rsidR="00094A27" w:rsidRPr="008F532E">
                    <w:rPr>
                      <w:rFonts w:eastAsia="Calibri"/>
                      <w:lang w:val="lt-LT"/>
                    </w:rPr>
                    <w:t>Eur</w:t>
                  </w:r>
                  <w:proofErr w:type="spellEnd"/>
                  <w:r>
                    <w:rPr>
                      <w:rFonts w:eastAsia="Calibri"/>
                      <w:lang w:val="lt-LT"/>
                    </w:rPr>
                    <w:t>,</w:t>
                  </w:r>
                </w:p>
                <w:p w14:paraId="6998109F" w14:textId="77777777" w:rsidR="00094A27" w:rsidRPr="008F532E" w:rsidRDefault="00094A27" w:rsidP="008F532E">
                  <w:pPr>
                    <w:jc w:val="both"/>
                    <w:rPr>
                      <w:rFonts w:eastAsia="Calibri"/>
                      <w:lang w:val="lt-LT"/>
                    </w:rPr>
                  </w:pPr>
                  <w:r w:rsidRPr="008F532E">
                    <w:rPr>
                      <w:rFonts w:eastAsia="Calibri"/>
                      <w:lang w:val="lt-LT"/>
                    </w:rPr>
                    <w:t xml:space="preserve">antraisiais veiklos metais − iki 50 proc., bet ne daugiau kaip 200 </w:t>
                  </w:r>
                  <w:proofErr w:type="spellStart"/>
                  <w:r w:rsidRPr="008F532E">
                    <w:rPr>
                      <w:rFonts w:eastAsia="Calibri"/>
                      <w:lang w:val="lt-LT"/>
                    </w:rPr>
                    <w:t>Eur</w:t>
                  </w:r>
                  <w:proofErr w:type="spellEnd"/>
                  <w:r w:rsidR="009A7F1C">
                    <w:rPr>
                      <w:rFonts w:eastAsia="Calibri"/>
                      <w:lang w:val="lt-LT"/>
                    </w:rPr>
                    <w:t>.</w:t>
                  </w:r>
                </w:p>
              </w:tc>
            </w:tr>
            <w:tr w:rsidR="00697281" w:rsidRPr="008F532E" w14:paraId="0603B8F9" w14:textId="77777777" w:rsidTr="005B74FE">
              <w:tc>
                <w:tcPr>
                  <w:tcW w:w="1296" w:type="dxa"/>
                  <w:shd w:val="clear" w:color="auto" w:fill="auto"/>
                </w:tcPr>
                <w:p w14:paraId="0ADF8EFE" w14:textId="77777777" w:rsidR="00094A27" w:rsidRPr="008F532E" w:rsidRDefault="00094A27" w:rsidP="005B74FE">
                  <w:pPr>
                    <w:jc w:val="center"/>
                    <w:rPr>
                      <w:rFonts w:eastAsia="Calibri"/>
                      <w:bCs/>
                      <w:lang w:val="lt-LT"/>
                    </w:rPr>
                  </w:pPr>
                  <w:r w:rsidRPr="008F532E">
                    <w:rPr>
                      <w:rFonts w:eastAsia="Calibri"/>
                      <w:bCs/>
                      <w:lang w:val="lt-LT"/>
                    </w:rPr>
                    <w:t>33.6</w:t>
                  </w:r>
                </w:p>
              </w:tc>
              <w:tc>
                <w:tcPr>
                  <w:tcW w:w="4829" w:type="dxa"/>
                  <w:shd w:val="clear" w:color="auto" w:fill="auto"/>
                </w:tcPr>
                <w:p w14:paraId="3D7D5EFF" w14:textId="77777777" w:rsidR="00094A27" w:rsidRPr="008F532E" w:rsidRDefault="00094A27" w:rsidP="008F532E">
                  <w:pPr>
                    <w:jc w:val="both"/>
                    <w:rPr>
                      <w:rFonts w:eastAsia="Calibri"/>
                      <w:lang w:val="lt-LT"/>
                    </w:rPr>
                  </w:pPr>
                  <w:r w:rsidRPr="008F532E">
                    <w:rPr>
                      <w:rFonts w:eastAsia="Calibri"/>
                      <w:lang w:val="lt-LT"/>
                    </w:rPr>
                    <w:t>Parama skiriama darbo priemonių įsigijimui,  kai smulkiojo verslo subjektas kuria naujas darbo vietas, kurias privalo išlaikyti ne mažiau kaip vienerius  metus nuo darbo vietos įsteigimo.</w:t>
                  </w:r>
                </w:p>
              </w:tc>
              <w:tc>
                <w:tcPr>
                  <w:tcW w:w="3233" w:type="dxa"/>
                  <w:shd w:val="clear" w:color="auto" w:fill="auto"/>
                </w:tcPr>
                <w:p w14:paraId="0DB2235F" w14:textId="77777777" w:rsidR="00094A27" w:rsidRPr="008F532E" w:rsidRDefault="00F72CD4" w:rsidP="008F532E">
                  <w:pPr>
                    <w:jc w:val="both"/>
                    <w:rPr>
                      <w:rFonts w:eastAsia="Calibri"/>
                      <w:lang w:val="lt-LT"/>
                    </w:rPr>
                  </w:pPr>
                  <w:r>
                    <w:rPr>
                      <w:rFonts w:eastAsia="Calibri"/>
                      <w:lang w:val="lt-LT"/>
                    </w:rPr>
                    <w:t>I</w:t>
                  </w:r>
                  <w:r w:rsidR="00094A27" w:rsidRPr="008F532E">
                    <w:rPr>
                      <w:rFonts w:eastAsia="Calibri"/>
                      <w:lang w:val="lt-LT"/>
                    </w:rPr>
                    <w:t>ki 100 procentų išlaidų, bet ne daugiau  kaip 2</w:t>
                  </w:r>
                  <w:r>
                    <w:rPr>
                      <w:rFonts w:eastAsia="Calibri"/>
                      <w:lang w:val="lt-LT"/>
                    </w:rPr>
                    <w:t xml:space="preserve"> </w:t>
                  </w:r>
                  <w:r w:rsidR="00094A27" w:rsidRPr="008F532E">
                    <w:rPr>
                      <w:rFonts w:eastAsia="Calibri"/>
                      <w:lang w:val="lt-LT"/>
                    </w:rPr>
                    <w:t xml:space="preserve">000 </w:t>
                  </w:r>
                  <w:proofErr w:type="spellStart"/>
                  <w:r w:rsidR="00094A27" w:rsidRPr="008F532E">
                    <w:rPr>
                      <w:rFonts w:eastAsia="Calibri"/>
                      <w:lang w:val="lt-LT"/>
                    </w:rPr>
                    <w:t>Eur</w:t>
                  </w:r>
                  <w:proofErr w:type="spellEnd"/>
                  <w:r w:rsidR="00094A27" w:rsidRPr="008F532E">
                    <w:rPr>
                      <w:rFonts w:eastAsia="Calibri"/>
                      <w:lang w:val="lt-LT"/>
                    </w:rPr>
                    <w:t xml:space="preserve"> už vieną įsteigtą darbo vietą. Sukūrus dvi ir daugiau darbo vietų  −  iki 4 000 </w:t>
                  </w:r>
                  <w:proofErr w:type="spellStart"/>
                  <w:r w:rsidR="00094A27" w:rsidRPr="008F532E">
                    <w:rPr>
                      <w:rFonts w:eastAsia="Calibri"/>
                      <w:lang w:val="lt-LT"/>
                    </w:rPr>
                    <w:t>Eur</w:t>
                  </w:r>
                  <w:proofErr w:type="spellEnd"/>
                  <w:r w:rsidR="00094A27" w:rsidRPr="008F532E">
                    <w:rPr>
                      <w:rFonts w:eastAsia="Calibri"/>
                      <w:lang w:val="lt-LT"/>
                    </w:rPr>
                    <w:t xml:space="preserve"> vienam paramos gavėjui</w:t>
                  </w:r>
                  <w:r w:rsidR="009A7F1C">
                    <w:rPr>
                      <w:rFonts w:eastAsia="Calibri"/>
                      <w:lang w:val="lt-LT"/>
                    </w:rPr>
                    <w:t>.</w:t>
                  </w:r>
                </w:p>
              </w:tc>
            </w:tr>
            <w:tr w:rsidR="00697281" w:rsidRPr="008F532E" w14:paraId="4E6956CF" w14:textId="77777777" w:rsidTr="005B74FE">
              <w:tc>
                <w:tcPr>
                  <w:tcW w:w="1296" w:type="dxa"/>
                  <w:shd w:val="clear" w:color="auto" w:fill="auto"/>
                </w:tcPr>
                <w:p w14:paraId="57DBEA8B" w14:textId="77777777" w:rsidR="00094A27" w:rsidRPr="008F532E" w:rsidRDefault="00094A27" w:rsidP="005B74FE">
                  <w:pPr>
                    <w:jc w:val="center"/>
                    <w:rPr>
                      <w:rFonts w:eastAsia="Calibri"/>
                      <w:bCs/>
                      <w:lang w:val="lt-LT"/>
                    </w:rPr>
                  </w:pPr>
                  <w:r w:rsidRPr="008F532E">
                    <w:rPr>
                      <w:rFonts w:eastAsia="Calibri"/>
                      <w:bCs/>
                      <w:lang w:val="lt-LT"/>
                    </w:rPr>
                    <w:t>33.7</w:t>
                  </w:r>
                </w:p>
              </w:tc>
              <w:tc>
                <w:tcPr>
                  <w:tcW w:w="4829" w:type="dxa"/>
                  <w:shd w:val="clear" w:color="auto" w:fill="auto"/>
                </w:tcPr>
                <w:p w14:paraId="2AC1B847" w14:textId="01FA1EF0" w:rsidR="00094A27" w:rsidRPr="008F532E" w:rsidRDefault="00094A27" w:rsidP="00580896">
                  <w:pPr>
                    <w:jc w:val="both"/>
                    <w:rPr>
                      <w:rFonts w:eastAsia="Calibri"/>
                      <w:lang w:val="lt-LT"/>
                    </w:rPr>
                  </w:pPr>
                  <w:r w:rsidRPr="008F532E">
                    <w:rPr>
                      <w:rFonts w:eastAsia="Calibri"/>
                      <w:lang w:val="lt-LT"/>
                    </w:rPr>
                    <w:t xml:space="preserve">Parama skiriama </w:t>
                  </w:r>
                  <w:r w:rsidR="00580896" w:rsidRPr="008F532E">
                    <w:rPr>
                      <w:rFonts w:eastAsia="Calibri"/>
                      <w:lang w:val="lt-LT"/>
                    </w:rPr>
                    <w:t xml:space="preserve">įsigijimui </w:t>
                  </w:r>
                  <w:r w:rsidRPr="008F532E">
                    <w:rPr>
                      <w:rFonts w:eastAsia="Calibri"/>
                      <w:lang w:val="lt-LT"/>
                    </w:rPr>
                    <w:t>darbo priemonių,  atit</w:t>
                  </w:r>
                  <w:r w:rsidR="00580896">
                    <w:rPr>
                      <w:rFonts w:eastAsia="Calibri"/>
                      <w:lang w:val="lt-LT"/>
                    </w:rPr>
                    <w:t>inkančių</w:t>
                  </w:r>
                  <w:r w:rsidRPr="008F532E">
                    <w:rPr>
                      <w:rFonts w:eastAsia="Calibri"/>
                      <w:lang w:val="lt-LT"/>
                    </w:rPr>
                    <w:t xml:space="preserve"> </w:t>
                  </w:r>
                  <w:r w:rsidR="00313D79">
                    <w:rPr>
                      <w:rFonts w:eastAsia="Calibri"/>
                      <w:lang w:val="lt-LT"/>
                    </w:rPr>
                    <w:t>30</w:t>
                  </w:r>
                  <w:r w:rsidRPr="008E1D2D">
                    <w:rPr>
                      <w:rFonts w:eastAsia="Calibri"/>
                      <w:color w:val="FF0000"/>
                      <w:lang w:val="lt-LT"/>
                    </w:rPr>
                    <w:t xml:space="preserve"> </w:t>
                  </w:r>
                  <w:r w:rsidRPr="00313D79">
                    <w:rPr>
                      <w:rFonts w:eastAsia="Calibri"/>
                      <w:color w:val="000000" w:themeColor="text1"/>
                      <w:lang w:val="lt-LT"/>
                    </w:rPr>
                    <w:t>punkto</w:t>
                  </w:r>
                  <w:r w:rsidRPr="008F532E">
                    <w:rPr>
                      <w:rFonts w:eastAsia="Calibri"/>
                      <w:lang w:val="lt-LT"/>
                    </w:rPr>
                    <w:t xml:space="preserve">  krypties reikalavimus, įskaitant ir sezoninį verslą (įmonėms nuo paraiškos pateikimo veiklą registravusioms ne vėliau kaip prieš vienerius metus). M1 klasės transporto priemonėms ši paramos priemonė netaikoma. Parama neskiriama priemonėms, finansuojamoms iš kitų paramos šaltinių.</w:t>
                  </w:r>
                </w:p>
              </w:tc>
              <w:tc>
                <w:tcPr>
                  <w:tcW w:w="3233" w:type="dxa"/>
                  <w:shd w:val="clear" w:color="auto" w:fill="auto"/>
                </w:tcPr>
                <w:p w14:paraId="64C75734" w14:textId="77777777" w:rsidR="00094A27" w:rsidRPr="008F532E" w:rsidRDefault="00580896" w:rsidP="008F532E">
                  <w:pPr>
                    <w:jc w:val="both"/>
                    <w:rPr>
                      <w:rFonts w:eastAsia="Calibri"/>
                      <w:lang w:val="lt-LT"/>
                    </w:rPr>
                  </w:pPr>
                  <w:r>
                    <w:rPr>
                      <w:rFonts w:eastAsia="Calibri"/>
                      <w:lang w:val="lt-LT"/>
                    </w:rPr>
                    <w:t>K</w:t>
                  </w:r>
                  <w:r w:rsidR="00094A27" w:rsidRPr="008F532E">
                    <w:rPr>
                      <w:rFonts w:eastAsia="Calibri"/>
                      <w:lang w:val="lt-LT"/>
                    </w:rPr>
                    <w:t xml:space="preserve">ompensuojama iki 60 procentų išlaidų, kai maksimali paramos suma − iki 3 tūkst. </w:t>
                  </w:r>
                  <w:proofErr w:type="spellStart"/>
                  <w:r w:rsidR="00094A27" w:rsidRPr="008F532E">
                    <w:rPr>
                      <w:rFonts w:eastAsia="Calibri"/>
                      <w:lang w:val="lt-LT"/>
                    </w:rPr>
                    <w:t>Eur</w:t>
                  </w:r>
                  <w:proofErr w:type="spellEnd"/>
                  <w:r w:rsidR="00094A27" w:rsidRPr="008F532E">
                    <w:rPr>
                      <w:rFonts w:eastAsia="Calibri"/>
                      <w:lang w:val="lt-LT"/>
                    </w:rPr>
                    <w:t xml:space="preserve"> vienam paramos gavėjui.</w:t>
                  </w:r>
                </w:p>
              </w:tc>
            </w:tr>
            <w:tr w:rsidR="00697281" w:rsidRPr="008F532E" w14:paraId="26BBC850" w14:textId="77777777" w:rsidTr="005B74FE">
              <w:tc>
                <w:tcPr>
                  <w:tcW w:w="1296" w:type="dxa"/>
                  <w:shd w:val="clear" w:color="auto" w:fill="auto"/>
                </w:tcPr>
                <w:p w14:paraId="3A3412C6" w14:textId="77777777" w:rsidR="00094A27" w:rsidRPr="008F532E" w:rsidRDefault="00094A27" w:rsidP="005B74FE">
                  <w:pPr>
                    <w:jc w:val="center"/>
                    <w:rPr>
                      <w:rFonts w:eastAsia="Calibri"/>
                      <w:bCs/>
                      <w:lang w:val="lt-LT"/>
                    </w:rPr>
                  </w:pPr>
                  <w:r w:rsidRPr="008F532E">
                    <w:rPr>
                      <w:rFonts w:eastAsia="Calibri"/>
                      <w:bCs/>
                      <w:lang w:val="lt-LT"/>
                    </w:rPr>
                    <w:t>33.8</w:t>
                  </w:r>
                </w:p>
              </w:tc>
              <w:tc>
                <w:tcPr>
                  <w:tcW w:w="4829" w:type="dxa"/>
                  <w:shd w:val="clear" w:color="auto" w:fill="auto"/>
                </w:tcPr>
                <w:p w14:paraId="7AC10C05" w14:textId="77777777" w:rsidR="00094A27" w:rsidRPr="008F532E" w:rsidRDefault="00094A27" w:rsidP="008F532E">
                  <w:pPr>
                    <w:jc w:val="both"/>
                    <w:rPr>
                      <w:rFonts w:eastAsia="Calibri"/>
                      <w:lang w:val="lt-LT"/>
                    </w:rPr>
                  </w:pPr>
                  <w:r w:rsidRPr="008F532E">
                    <w:rPr>
                      <w:rFonts w:eastAsia="Calibri"/>
                      <w:lang w:val="lt-LT"/>
                    </w:rPr>
                    <w:t>Internetinės svetainės, internetinės programėlės ar internetinės parduotuvės sukūrimo išlaidoms iš dalies padengti pradedantiems verslą subjektams</w:t>
                  </w:r>
                  <w:r w:rsidR="005B74FE">
                    <w:rPr>
                      <w:rFonts w:eastAsia="Calibri"/>
                      <w:lang w:val="lt-LT"/>
                    </w:rPr>
                    <w:t>.</w:t>
                  </w:r>
                </w:p>
              </w:tc>
              <w:tc>
                <w:tcPr>
                  <w:tcW w:w="3233" w:type="dxa"/>
                  <w:shd w:val="clear" w:color="auto" w:fill="auto"/>
                </w:tcPr>
                <w:p w14:paraId="5AF710B4" w14:textId="77777777" w:rsidR="00094A27" w:rsidRPr="008F532E" w:rsidRDefault="00C13449" w:rsidP="008F532E">
                  <w:pPr>
                    <w:jc w:val="both"/>
                    <w:rPr>
                      <w:rFonts w:eastAsia="Calibri"/>
                      <w:lang w:val="lt-LT"/>
                    </w:rPr>
                  </w:pPr>
                  <w:r>
                    <w:rPr>
                      <w:rFonts w:eastAsia="Calibri"/>
                      <w:lang w:val="lt-LT"/>
                    </w:rPr>
                    <w:t>K</w:t>
                  </w:r>
                  <w:r w:rsidR="00094A27" w:rsidRPr="008F532E">
                    <w:rPr>
                      <w:rFonts w:eastAsia="Calibri"/>
                      <w:lang w:val="lt-LT"/>
                    </w:rPr>
                    <w:t xml:space="preserve">ompensuojama iki  70 proc., bet ne daugiau kaip 500 </w:t>
                  </w:r>
                  <w:proofErr w:type="spellStart"/>
                  <w:r w:rsidR="00094A27" w:rsidRPr="008F532E">
                    <w:rPr>
                      <w:rFonts w:eastAsia="Calibri"/>
                      <w:lang w:val="lt-LT"/>
                    </w:rPr>
                    <w:t>Eur</w:t>
                  </w:r>
                  <w:proofErr w:type="spellEnd"/>
                  <w:r w:rsidR="00094A27" w:rsidRPr="008F532E">
                    <w:rPr>
                      <w:rFonts w:eastAsia="Calibri"/>
                      <w:lang w:val="lt-LT"/>
                    </w:rPr>
                    <w:t>.</w:t>
                  </w:r>
                </w:p>
                <w:p w14:paraId="5348B104" w14:textId="77777777" w:rsidR="00094A27" w:rsidRPr="008F532E" w:rsidRDefault="00094A27" w:rsidP="008F532E">
                  <w:pPr>
                    <w:jc w:val="both"/>
                    <w:rPr>
                      <w:rFonts w:eastAsia="Calibri"/>
                      <w:lang w:val="lt-LT"/>
                    </w:rPr>
                  </w:pPr>
                </w:p>
              </w:tc>
            </w:tr>
            <w:tr w:rsidR="00697281" w:rsidRPr="008F532E" w14:paraId="46147D69" w14:textId="77777777" w:rsidTr="005B74FE">
              <w:tc>
                <w:tcPr>
                  <w:tcW w:w="1296" w:type="dxa"/>
                  <w:shd w:val="clear" w:color="auto" w:fill="auto"/>
                </w:tcPr>
                <w:p w14:paraId="0D006115" w14:textId="77777777" w:rsidR="00094A27" w:rsidRPr="008F532E" w:rsidRDefault="00094A27" w:rsidP="005B74FE">
                  <w:pPr>
                    <w:jc w:val="center"/>
                    <w:rPr>
                      <w:rFonts w:eastAsia="Calibri"/>
                      <w:bCs/>
                      <w:lang w:val="lt-LT"/>
                    </w:rPr>
                  </w:pPr>
                  <w:r w:rsidRPr="008F532E">
                    <w:rPr>
                      <w:rFonts w:eastAsia="Calibri"/>
                      <w:bCs/>
                      <w:lang w:val="lt-LT"/>
                    </w:rPr>
                    <w:t>33.9</w:t>
                  </w:r>
                </w:p>
              </w:tc>
              <w:tc>
                <w:tcPr>
                  <w:tcW w:w="4829" w:type="dxa"/>
                  <w:shd w:val="clear" w:color="auto" w:fill="auto"/>
                </w:tcPr>
                <w:p w14:paraId="6299290F" w14:textId="77777777" w:rsidR="00094A27" w:rsidRPr="008F532E" w:rsidRDefault="00094A27" w:rsidP="008F532E">
                  <w:pPr>
                    <w:jc w:val="both"/>
                    <w:rPr>
                      <w:rFonts w:eastAsia="Calibri"/>
                      <w:lang w:val="lt-LT"/>
                    </w:rPr>
                  </w:pPr>
                  <w:r w:rsidRPr="008F532E">
                    <w:rPr>
                      <w:rFonts w:eastAsia="Calibri"/>
                      <w:lang w:val="lt-LT"/>
                    </w:rPr>
                    <w:t>Įmonės įregistravimo ir su įmonės įsteigimu susijusioms išlaidoms iš dalies  padengti (steigimo dokumentų rengimo paslaugų  išlaidoms, mokestis notarui ir  Registrų centrui).</w:t>
                  </w:r>
                </w:p>
              </w:tc>
              <w:tc>
                <w:tcPr>
                  <w:tcW w:w="3233" w:type="dxa"/>
                  <w:shd w:val="clear" w:color="auto" w:fill="auto"/>
                </w:tcPr>
                <w:p w14:paraId="28C91AC3" w14:textId="77777777" w:rsidR="00094A27" w:rsidRPr="008F532E" w:rsidRDefault="00C13449" w:rsidP="008F532E">
                  <w:pPr>
                    <w:jc w:val="both"/>
                    <w:rPr>
                      <w:rFonts w:eastAsia="Calibri"/>
                      <w:lang w:val="lt-LT"/>
                    </w:rPr>
                  </w:pPr>
                  <w:r>
                    <w:rPr>
                      <w:rFonts w:eastAsia="Calibri"/>
                      <w:lang w:val="lt-LT"/>
                    </w:rPr>
                    <w:t>K</w:t>
                  </w:r>
                  <w:r w:rsidR="00094A27" w:rsidRPr="008F532E">
                    <w:rPr>
                      <w:rFonts w:eastAsia="Calibri"/>
                      <w:lang w:val="lt-LT"/>
                    </w:rPr>
                    <w:t xml:space="preserve">ompensuojama iki 100 proc.  patirtų išlaidų, bet ne daugiau kaip 300 </w:t>
                  </w:r>
                  <w:proofErr w:type="spellStart"/>
                  <w:r w:rsidR="00094A27" w:rsidRPr="008F532E">
                    <w:rPr>
                      <w:rFonts w:eastAsia="Calibri"/>
                      <w:lang w:val="lt-LT"/>
                    </w:rPr>
                    <w:t>Eur</w:t>
                  </w:r>
                  <w:proofErr w:type="spellEnd"/>
                  <w:r w:rsidR="00094A27" w:rsidRPr="008F532E">
                    <w:rPr>
                      <w:rFonts w:eastAsia="Calibri"/>
                      <w:lang w:val="lt-LT"/>
                    </w:rPr>
                    <w:t>.</w:t>
                  </w:r>
                </w:p>
              </w:tc>
            </w:tr>
            <w:tr w:rsidR="00697281" w:rsidRPr="008F532E" w14:paraId="3D4F3851" w14:textId="77777777" w:rsidTr="005B74FE">
              <w:tc>
                <w:tcPr>
                  <w:tcW w:w="1296" w:type="dxa"/>
                  <w:shd w:val="clear" w:color="auto" w:fill="auto"/>
                </w:tcPr>
                <w:p w14:paraId="1B1C056E" w14:textId="77777777" w:rsidR="00094A27" w:rsidRPr="008F532E" w:rsidRDefault="00094A27" w:rsidP="005B74FE">
                  <w:pPr>
                    <w:jc w:val="center"/>
                    <w:rPr>
                      <w:rFonts w:eastAsia="Calibri"/>
                      <w:bCs/>
                      <w:lang w:val="lt-LT"/>
                    </w:rPr>
                  </w:pPr>
                  <w:r w:rsidRPr="008F532E">
                    <w:rPr>
                      <w:rFonts w:eastAsia="Calibri"/>
                      <w:bCs/>
                      <w:lang w:val="lt-LT"/>
                    </w:rPr>
                    <w:t>33.10</w:t>
                  </w:r>
                </w:p>
              </w:tc>
              <w:tc>
                <w:tcPr>
                  <w:tcW w:w="4829" w:type="dxa"/>
                  <w:shd w:val="clear" w:color="auto" w:fill="auto"/>
                </w:tcPr>
                <w:p w14:paraId="1D091019" w14:textId="77777777" w:rsidR="00094A27" w:rsidRPr="008F532E" w:rsidRDefault="00094A27" w:rsidP="008F532E">
                  <w:pPr>
                    <w:jc w:val="both"/>
                    <w:rPr>
                      <w:rFonts w:eastAsia="Calibri"/>
                      <w:lang w:val="lt-LT"/>
                    </w:rPr>
                  </w:pPr>
                  <w:r w:rsidRPr="008F532E">
                    <w:rPr>
                      <w:rFonts w:eastAsia="Calibri"/>
                      <w:lang w:val="lt-LT"/>
                    </w:rPr>
                    <w:t>Negyvenamųjų patalpų nuomos išlaidų dalinis kompensavimas (įregistruotoms sutarti</w:t>
                  </w:r>
                  <w:r w:rsidR="00C13449">
                    <w:rPr>
                      <w:rFonts w:eastAsia="Calibri"/>
                      <w:lang w:val="lt-LT"/>
                    </w:rPr>
                    <w:t>ms Nekilnojamojo turto registre</w:t>
                  </w:r>
                  <w:r w:rsidRPr="008F532E">
                    <w:rPr>
                      <w:rFonts w:eastAsia="Calibri"/>
                      <w:lang w:val="lt-LT"/>
                    </w:rPr>
                    <w:t>) veiklą pradedantiems verslo subjektams (nuo paraiškos pateikimo veiklą registravę ne vėliau kaip prieš vienerius metus).</w:t>
                  </w:r>
                </w:p>
              </w:tc>
              <w:tc>
                <w:tcPr>
                  <w:tcW w:w="3233" w:type="dxa"/>
                  <w:shd w:val="clear" w:color="auto" w:fill="auto"/>
                </w:tcPr>
                <w:p w14:paraId="7FBB5F54" w14:textId="77777777" w:rsidR="00094A27" w:rsidRPr="008F532E" w:rsidRDefault="00C13449" w:rsidP="008F532E">
                  <w:pPr>
                    <w:jc w:val="both"/>
                    <w:rPr>
                      <w:rFonts w:eastAsia="Calibri"/>
                      <w:lang w:val="lt-LT"/>
                    </w:rPr>
                  </w:pPr>
                  <w:r>
                    <w:rPr>
                      <w:rFonts w:eastAsia="Calibri"/>
                      <w:lang w:val="lt-LT"/>
                    </w:rPr>
                    <w:t>K</w:t>
                  </w:r>
                  <w:r w:rsidR="00094A27" w:rsidRPr="008F532E">
                    <w:rPr>
                      <w:rFonts w:eastAsia="Calibri"/>
                      <w:lang w:val="lt-LT"/>
                    </w:rPr>
                    <w:t xml:space="preserve">ompensuojama iki 50 proc., bet  ne daugiau kaip 5 </w:t>
                  </w:r>
                  <w:proofErr w:type="spellStart"/>
                  <w:r w:rsidR="00094A27" w:rsidRPr="008F532E">
                    <w:rPr>
                      <w:rFonts w:eastAsia="Calibri"/>
                      <w:lang w:val="lt-LT"/>
                    </w:rPr>
                    <w:t>Eur</w:t>
                  </w:r>
                  <w:proofErr w:type="spellEnd"/>
                  <w:r w:rsidR="00094A27" w:rsidRPr="008F532E">
                    <w:rPr>
                      <w:rFonts w:eastAsia="Calibri"/>
                      <w:lang w:val="lt-LT"/>
                    </w:rPr>
                    <w:t xml:space="preserve">/ kv. m.  ir ne daugiau kaip 500 </w:t>
                  </w:r>
                  <w:proofErr w:type="spellStart"/>
                  <w:r w:rsidR="00094A27" w:rsidRPr="008F532E">
                    <w:rPr>
                      <w:rFonts w:eastAsia="Calibri"/>
                      <w:lang w:val="lt-LT"/>
                    </w:rPr>
                    <w:t>Eur</w:t>
                  </w:r>
                  <w:proofErr w:type="spellEnd"/>
                  <w:r>
                    <w:rPr>
                      <w:rFonts w:eastAsia="Calibri"/>
                      <w:lang w:val="lt-LT"/>
                    </w:rPr>
                    <w:t>.</w:t>
                  </w:r>
                </w:p>
                <w:p w14:paraId="524507F6" w14:textId="77777777" w:rsidR="00094A27" w:rsidRPr="008F532E" w:rsidRDefault="00094A27" w:rsidP="008F532E">
                  <w:pPr>
                    <w:jc w:val="both"/>
                    <w:rPr>
                      <w:rFonts w:eastAsia="Calibri"/>
                      <w:lang w:val="lt-LT"/>
                    </w:rPr>
                  </w:pPr>
                </w:p>
              </w:tc>
            </w:tr>
            <w:tr w:rsidR="00697281" w:rsidRPr="008F532E" w14:paraId="7FDDA242" w14:textId="77777777" w:rsidTr="005B74FE">
              <w:tc>
                <w:tcPr>
                  <w:tcW w:w="1296" w:type="dxa"/>
                  <w:shd w:val="clear" w:color="auto" w:fill="auto"/>
                </w:tcPr>
                <w:p w14:paraId="23304E00" w14:textId="77777777" w:rsidR="00094A27" w:rsidRPr="008F532E" w:rsidRDefault="00094A27" w:rsidP="005B74FE">
                  <w:pPr>
                    <w:jc w:val="center"/>
                    <w:rPr>
                      <w:rFonts w:eastAsia="Calibri"/>
                      <w:bCs/>
                      <w:lang w:val="lt-LT"/>
                    </w:rPr>
                  </w:pPr>
                  <w:r w:rsidRPr="008F532E">
                    <w:rPr>
                      <w:rFonts w:eastAsia="Calibri"/>
                      <w:bCs/>
                      <w:lang w:val="lt-LT"/>
                    </w:rPr>
                    <w:t>33.11</w:t>
                  </w:r>
                </w:p>
              </w:tc>
              <w:tc>
                <w:tcPr>
                  <w:tcW w:w="4829" w:type="dxa"/>
                  <w:shd w:val="clear" w:color="auto" w:fill="auto"/>
                </w:tcPr>
                <w:p w14:paraId="0F2D0FEC" w14:textId="77777777" w:rsidR="00094A27" w:rsidRPr="008F532E" w:rsidRDefault="00094A27" w:rsidP="008F532E">
                  <w:pPr>
                    <w:jc w:val="both"/>
                    <w:rPr>
                      <w:rFonts w:eastAsia="Calibri"/>
                      <w:lang w:val="lt-LT"/>
                    </w:rPr>
                  </w:pPr>
                  <w:r w:rsidRPr="008F532E">
                    <w:rPr>
                      <w:rFonts w:eastAsia="Calibri"/>
                      <w:lang w:val="lt-LT"/>
                    </w:rPr>
                    <w:t>Energetinių išteklių dalinis kompensavimas verslo subjektams. Jei patalpos nuomojamos ar naudojamos panaudos pagri</w:t>
                  </w:r>
                  <w:r w:rsidR="00C13449">
                    <w:rPr>
                      <w:rFonts w:eastAsia="Calibri"/>
                      <w:lang w:val="lt-LT"/>
                    </w:rPr>
                    <w:t>ndais  −</w:t>
                  </w:r>
                  <w:r w:rsidRPr="008F532E">
                    <w:rPr>
                      <w:rFonts w:eastAsia="Calibri"/>
                      <w:lang w:val="lt-LT"/>
                    </w:rPr>
                    <w:t xml:space="preserve"> pateikti įregistruotą sutartį Nekilnojamojo turto registre, jei</w:t>
                  </w:r>
                  <w:r w:rsidR="00C13449">
                    <w:rPr>
                      <w:rFonts w:eastAsia="Calibri"/>
                      <w:lang w:val="lt-LT"/>
                    </w:rPr>
                    <w:t xml:space="preserve"> </w:t>
                  </w:r>
                  <w:r w:rsidRPr="008F532E">
                    <w:rPr>
                      <w:rFonts w:eastAsia="Calibri"/>
                      <w:lang w:val="lt-LT"/>
                    </w:rPr>
                    <w:t xml:space="preserve"> verslo subjekto</w:t>
                  </w:r>
                  <w:r w:rsidR="00C13449">
                    <w:rPr>
                      <w:rFonts w:eastAsia="Calibri"/>
                      <w:lang w:val="lt-LT"/>
                    </w:rPr>
                    <w:t xml:space="preserve"> patalpos nuosavos – išrašą iš N</w:t>
                  </w:r>
                  <w:r w:rsidRPr="008F532E">
                    <w:rPr>
                      <w:rFonts w:eastAsia="Calibri"/>
                      <w:lang w:val="lt-LT"/>
                    </w:rPr>
                    <w:t xml:space="preserve">ekilnojamojo turto registro apie turimą nuosavybę. </w:t>
                  </w:r>
                </w:p>
              </w:tc>
              <w:tc>
                <w:tcPr>
                  <w:tcW w:w="3233" w:type="dxa"/>
                  <w:shd w:val="clear" w:color="auto" w:fill="auto"/>
                </w:tcPr>
                <w:p w14:paraId="4EC893DF" w14:textId="77777777" w:rsidR="00094A27" w:rsidRPr="008F532E" w:rsidRDefault="00094A27" w:rsidP="008F532E">
                  <w:pPr>
                    <w:jc w:val="both"/>
                    <w:rPr>
                      <w:rFonts w:eastAsia="Calibri"/>
                      <w:lang w:val="lt-LT"/>
                    </w:rPr>
                  </w:pPr>
                  <w:r w:rsidRPr="008F532E">
                    <w:rPr>
                      <w:rFonts w:eastAsia="Calibri"/>
                      <w:lang w:val="lt-LT"/>
                    </w:rPr>
                    <w:t xml:space="preserve">Kompensuojama iki 50 proc., bet ne daugiau kaip 2 000 </w:t>
                  </w:r>
                  <w:proofErr w:type="spellStart"/>
                  <w:r w:rsidRPr="008F532E">
                    <w:rPr>
                      <w:rFonts w:eastAsia="Calibri"/>
                      <w:lang w:val="lt-LT"/>
                    </w:rPr>
                    <w:t>Eur</w:t>
                  </w:r>
                  <w:proofErr w:type="spellEnd"/>
                  <w:r w:rsidRPr="008F532E">
                    <w:rPr>
                      <w:rFonts w:eastAsia="Calibri"/>
                      <w:lang w:val="lt-LT"/>
                    </w:rPr>
                    <w:t xml:space="preserve">. </w:t>
                  </w:r>
                </w:p>
              </w:tc>
            </w:tr>
          </w:tbl>
          <w:p w14:paraId="74A6AC6B" w14:textId="77777777" w:rsidR="00010C51" w:rsidRDefault="00010C51" w:rsidP="008F532E">
            <w:pPr>
              <w:ind w:firstLine="1134"/>
              <w:jc w:val="both"/>
              <w:rPr>
                <w:rFonts w:eastAsia="Calibri"/>
                <w:lang w:val="lt-LT"/>
              </w:rPr>
            </w:pPr>
          </w:p>
          <w:tbl>
            <w:tblPr>
              <w:tblW w:w="0" w:type="auto"/>
              <w:tblLook w:val="04A0" w:firstRow="1" w:lastRow="0" w:firstColumn="1" w:lastColumn="0" w:noHBand="0" w:noVBand="1"/>
            </w:tblPr>
            <w:tblGrid>
              <w:gridCol w:w="9860"/>
            </w:tblGrid>
            <w:tr w:rsidR="00E26C27" w:rsidRPr="00697281" w14:paraId="71B1BC18" w14:textId="77777777">
              <w:tc>
                <w:tcPr>
                  <w:tcW w:w="9464" w:type="dxa"/>
                  <w:shd w:val="clear" w:color="auto" w:fill="auto"/>
                </w:tcPr>
                <w:p w14:paraId="39317B2F" w14:textId="77777777" w:rsidR="00E26C27" w:rsidRPr="00697281" w:rsidRDefault="00E26C27" w:rsidP="00E26C27">
                  <w:pPr>
                    <w:ind w:firstLine="1134"/>
                    <w:jc w:val="both"/>
                    <w:rPr>
                      <w:rFonts w:eastAsia="Calibri"/>
                      <w:bCs/>
                      <w:lang w:val="lt-LT"/>
                    </w:rPr>
                  </w:pPr>
                  <w:r w:rsidRPr="00697281">
                    <w:rPr>
                      <w:rFonts w:eastAsia="Calibri"/>
                      <w:lang w:val="lt-LT"/>
                    </w:rPr>
                    <w:t>34. Fondas paramą teikia kompensavimo principu ilgalaikiam turtui kompensuoti, tai yra kompensuoja visas ar dalį  verslo subjekto patirtų išlaidų be pridėtinės vertės mokesčio (PVM). Smulkiojo verslo subjektas, pageidaujantis gauti paramą, gali kreiptis  ne vėliau kaip per tris mėnesius po f</w:t>
                  </w:r>
                  <w:r w:rsidRPr="00697281">
                    <w:rPr>
                      <w:rFonts w:eastAsia="Calibri"/>
                      <w:bCs/>
                      <w:lang w:val="lt-LT"/>
                    </w:rPr>
                    <w:t>inansinės paramos priemonių įgyvendinimo, išskyrus 33.1 punkte nurodytą priemonę – d</w:t>
                  </w:r>
                  <w:r w:rsidRPr="00697281">
                    <w:rPr>
                      <w:rFonts w:eastAsia="Calibri"/>
                      <w:lang w:val="lt-LT"/>
                    </w:rPr>
                    <w:t>alinį palūkanų kompensavimą.</w:t>
                  </w:r>
                </w:p>
                <w:p w14:paraId="3A4F8CB9" w14:textId="77777777" w:rsidR="00E26C27" w:rsidRDefault="00E26C27" w:rsidP="00E26C27">
                  <w:pPr>
                    <w:ind w:firstLine="1134"/>
                    <w:jc w:val="both"/>
                    <w:rPr>
                      <w:rFonts w:eastAsia="Calibri"/>
                      <w:lang w:val="lt-LT"/>
                    </w:rPr>
                  </w:pPr>
                  <w:r w:rsidRPr="00697281">
                    <w:rPr>
                      <w:rFonts w:eastAsia="Calibri"/>
                      <w:lang w:val="lt-LT"/>
                    </w:rPr>
                    <w:t>35. Paramos dydis smulkiojo verslo subjektams teikiamas nepažeidžiant  valstybės pagalbą reglamentuojančių Europos Sąjungos teisės aktų.</w:t>
                  </w:r>
                </w:p>
                <w:p w14:paraId="18D65619" w14:textId="77777777" w:rsidR="00E26C27" w:rsidRPr="00697281" w:rsidRDefault="00E26C27" w:rsidP="004E084E">
                  <w:pPr>
                    <w:jc w:val="both"/>
                    <w:rPr>
                      <w:rFonts w:eastAsia="Calibri"/>
                      <w:lang w:val="lt-LT"/>
                    </w:rPr>
                  </w:pPr>
                </w:p>
              </w:tc>
            </w:tr>
            <w:tr w:rsidR="00E26C27" w:rsidRPr="00697281" w14:paraId="7D37AEAC" w14:textId="77777777">
              <w:tc>
                <w:tcPr>
                  <w:tcW w:w="9464" w:type="dxa"/>
                  <w:shd w:val="clear" w:color="auto" w:fill="auto"/>
                </w:tcPr>
                <w:p w14:paraId="4A89DBB4" w14:textId="77777777" w:rsidR="00E26C27" w:rsidRPr="00697281" w:rsidRDefault="00E26C27" w:rsidP="00E26C27">
                  <w:pPr>
                    <w:jc w:val="center"/>
                    <w:rPr>
                      <w:rFonts w:eastAsia="Calibri"/>
                      <w:b/>
                      <w:lang w:val="lt-LT"/>
                    </w:rPr>
                  </w:pPr>
                  <w:r w:rsidRPr="00697281">
                    <w:rPr>
                      <w:rFonts w:eastAsia="Calibri"/>
                      <w:b/>
                      <w:lang w:val="lt-LT"/>
                    </w:rPr>
                    <w:t>VIII SKYRIUS</w:t>
                  </w:r>
                </w:p>
                <w:p w14:paraId="25BE7351" w14:textId="77777777" w:rsidR="00E26C27" w:rsidRPr="00697281" w:rsidRDefault="00E26C27" w:rsidP="00E26C27">
                  <w:pPr>
                    <w:jc w:val="center"/>
                    <w:rPr>
                      <w:rFonts w:eastAsia="Calibri"/>
                      <w:b/>
                      <w:lang w:val="lt-LT"/>
                    </w:rPr>
                  </w:pPr>
                  <w:r w:rsidRPr="00697281">
                    <w:rPr>
                      <w:rFonts w:eastAsia="Calibri"/>
                      <w:b/>
                      <w:lang w:val="lt-LT"/>
                    </w:rPr>
                    <w:t>TEISĖ GAUTI FINANSINĘ PARAMĄ</w:t>
                  </w:r>
                </w:p>
                <w:p w14:paraId="165AA59F" w14:textId="77777777" w:rsidR="00E26C27" w:rsidRPr="00697281" w:rsidRDefault="00E26C27" w:rsidP="00E26C27">
                  <w:pPr>
                    <w:jc w:val="both"/>
                    <w:rPr>
                      <w:rFonts w:eastAsia="Calibri"/>
                      <w:lang w:val="lt-LT"/>
                    </w:rPr>
                  </w:pPr>
                </w:p>
                <w:p w14:paraId="2E908B45" w14:textId="77777777" w:rsidR="00E26C27" w:rsidRPr="00697281" w:rsidRDefault="00E26C27" w:rsidP="00E26C27">
                  <w:pPr>
                    <w:ind w:firstLine="1134"/>
                    <w:jc w:val="both"/>
                    <w:rPr>
                      <w:rFonts w:eastAsia="Calibri"/>
                      <w:lang w:val="lt-LT"/>
                    </w:rPr>
                  </w:pPr>
                  <w:r w:rsidRPr="00697281">
                    <w:rPr>
                      <w:rFonts w:eastAsia="Calibri"/>
                      <w:lang w:val="lt-LT"/>
                    </w:rPr>
                    <w:t>36. Smulkiojo verslo subjektas pripažįstamas tinkamu gauti Fondo finansavimą pagal Nuostatų 33  punkte nurodytas priemones, jei jis atitinka Lietuvos Respublikos smulkiojo ir vidutinio verslo plėtros įstatymo 3 straipsnio 2 ir 3 dalies nuostatas, kuris veiklą registravęs ne vėliau kaip prieš dvejus metus ir yra įregistruotas ir vykdantis veiklą savivaldybės teritorijoje.</w:t>
                  </w:r>
                </w:p>
                <w:p w14:paraId="7A3BACFB" w14:textId="77777777" w:rsidR="00E26C27" w:rsidRPr="00697281" w:rsidRDefault="00E26C27" w:rsidP="00E26C27">
                  <w:pPr>
                    <w:ind w:firstLine="1134"/>
                    <w:jc w:val="both"/>
                    <w:rPr>
                      <w:rFonts w:eastAsia="Calibri"/>
                      <w:lang w:val="lt-LT"/>
                    </w:rPr>
                  </w:pPr>
                  <w:r w:rsidRPr="00697281">
                    <w:rPr>
                      <w:rFonts w:eastAsia="Calibri"/>
                      <w:lang w:val="lt-LT"/>
                    </w:rPr>
                    <w:t>37. Fondo finansine parama smulkiojo verslo subjektas gali naudotis ne daugiau kaip 2 kartus per 3 metus. Bendra suteikta parama vienam smulkiojo verslo subjektui per trejus (einamuosius ir prieš</w:t>
                  </w:r>
                  <w:r w:rsidR="00C13449">
                    <w:rPr>
                      <w:rFonts w:eastAsia="Calibri"/>
                      <w:lang w:val="lt-LT"/>
                    </w:rPr>
                    <w:t xml:space="preserve"> tai ėjusius paskutinius dvejus</w:t>
                  </w:r>
                  <w:r w:rsidRPr="00697281">
                    <w:rPr>
                      <w:rFonts w:eastAsia="Calibri"/>
                      <w:lang w:val="lt-LT"/>
                    </w:rPr>
                    <w:t xml:space="preserve">) metus negali viršyti 4 000 </w:t>
                  </w:r>
                  <w:proofErr w:type="spellStart"/>
                  <w:r w:rsidRPr="00697281">
                    <w:rPr>
                      <w:rFonts w:eastAsia="Calibri"/>
                      <w:lang w:val="lt-LT"/>
                    </w:rPr>
                    <w:t>Eur</w:t>
                  </w:r>
                  <w:proofErr w:type="spellEnd"/>
                  <w:r w:rsidRPr="00697281">
                    <w:rPr>
                      <w:rFonts w:eastAsia="Calibri"/>
                      <w:lang w:val="lt-LT"/>
                    </w:rPr>
                    <w:t>;</w:t>
                  </w:r>
                </w:p>
                <w:p w14:paraId="5E680DFF" w14:textId="77777777" w:rsidR="00E26C27" w:rsidRPr="00697281" w:rsidRDefault="00E26C27" w:rsidP="00E26C27">
                  <w:pPr>
                    <w:ind w:firstLine="1134"/>
                    <w:jc w:val="both"/>
                    <w:rPr>
                      <w:rFonts w:eastAsia="Calibri"/>
                      <w:lang w:val="lt-LT"/>
                    </w:rPr>
                  </w:pPr>
                  <w:r w:rsidRPr="00697281">
                    <w:rPr>
                      <w:rFonts w:eastAsia="Calibri"/>
                      <w:lang w:val="lt-LT"/>
                    </w:rPr>
                    <w:t>38. Teikdamas paraišką dėl finansinės paramos, smulkiojo verslo subjektas turi būti visiškai atsiskaitęs su Valstybinio socialinio draudimo fondu ir valstybės bei savivaldybės biudžetais.</w:t>
                  </w:r>
                </w:p>
                <w:p w14:paraId="58EDD05E" w14:textId="77777777" w:rsidR="00E26C27" w:rsidRPr="00697281" w:rsidRDefault="00E26C27" w:rsidP="00E26C27">
                  <w:pPr>
                    <w:ind w:firstLine="1134"/>
                    <w:jc w:val="both"/>
                    <w:rPr>
                      <w:rFonts w:eastAsia="Calibri"/>
                      <w:lang w:val="lt-LT"/>
                    </w:rPr>
                  </w:pPr>
                  <w:r w:rsidRPr="00697281">
                    <w:rPr>
                      <w:rFonts w:eastAsia="Calibri"/>
                      <w:lang w:val="lt-LT"/>
                    </w:rPr>
                    <w:t>39. Fondo parama neteikiama ir paraiška nenagrinėjama:</w:t>
                  </w:r>
                </w:p>
                <w:p w14:paraId="365F9318" w14:textId="77777777" w:rsidR="00E26C27" w:rsidRPr="00697281" w:rsidRDefault="00E26C27" w:rsidP="00E26C27">
                  <w:pPr>
                    <w:ind w:firstLine="1134"/>
                    <w:jc w:val="both"/>
                    <w:rPr>
                      <w:rFonts w:eastAsia="Calibri"/>
                      <w:lang w:val="lt-LT"/>
                    </w:rPr>
                  </w:pPr>
                  <w:r w:rsidRPr="00697281">
                    <w:rPr>
                      <w:rFonts w:eastAsia="Calibri"/>
                      <w:lang w:val="lt-LT"/>
                    </w:rPr>
                    <w:t>39.1. įmonėms, kuriose valstybei, savivaldybei priklauso daugiau kaip ¼ įstatinio kapitalo ar balsavimo teisių;</w:t>
                  </w:r>
                </w:p>
                <w:p w14:paraId="0B9ADD9C" w14:textId="77777777" w:rsidR="00E26C27" w:rsidRPr="00697281" w:rsidRDefault="00E26C27" w:rsidP="00E26C27">
                  <w:pPr>
                    <w:ind w:firstLine="1134"/>
                    <w:jc w:val="both"/>
                    <w:rPr>
                      <w:rFonts w:eastAsia="Calibri"/>
                      <w:lang w:val="lt-LT"/>
                    </w:rPr>
                  </w:pPr>
                  <w:r w:rsidRPr="00697281">
                    <w:rPr>
                      <w:rFonts w:eastAsia="Calibri"/>
                      <w:lang w:val="lt-LT"/>
                    </w:rPr>
                    <w:t xml:space="preserve">39.2. įmonėms, kurių daugiau kaip  ¼  įstatinio kapitalo ar balsavimo teisių priklauso vienai ar kelioms įmonėms, nepatenkančioms į Lietuvos Respublikos smulkiojo ir vidutinio verslo plėtros įstatymu apibrėžtą labai mažų, mažų įmonių kategoriją;                    </w:t>
                  </w:r>
                </w:p>
                <w:p w14:paraId="4F344DA3" w14:textId="77777777" w:rsidR="00E26C27" w:rsidRPr="00697281" w:rsidRDefault="00E26C27" w:rsidP="00E26C27">
                  <w:pPr>
                    <w:jc w:val="both"/>
                    <w:rPr>
                      <w:rFonts w:eastAsia="Calibri"/>
                      <w:lang w:val="lt-LT"/>
                    </w:rPr>
                  </w:pPr>
                  <w:r w:rsidRPr="00697281">
                    <w:rPr>
                      <w:rFonts w:eastAsia="Calibri"/>
                      <w:lang w:val="lt-LT"/>
                    </w:rPr>
                    <w:t xml:space="preserve">                    39.3. smulkiojo verslo subjektams, turintiems įsiskolinimų valstybės ir (ar) savivaldybių biudžetams ir fondams  ir Valstybinio socialinio draudimo fondo biudžetui;</w:t>
                  </w:r>
                </w:p>
                <w:p w14:paraId="24934740" w14:textId="77777777" w:rsidR="00E26C27" w:rsidRPr="00697281" w:rsidRDefault="00E26C27" w:rsidP="00E26C27">
                  <w:pPr>
                    <w:jc w:val="both"/>
                    <w:rPr>
                      <w:rFonts w:eastAsia="Calibri"/>
                      <w:lang w:val="lt-LT"/>
                    </w:rPr>
                  </w:pPr>
                  <w:r w:rsidRPr="00697281">
                    <w:rPr>
                      <w:rFonts w:eastAsia="Calibri"/>
                      <w:lang w:val="lt-LT"/>
                    </w:rPr>
                    <w:t xml:space="preserve">                    39.4. bankrutuojantiems, likviduojamiems ar restruktūrizuojamiems smulkiojo verslo subjektams;</w:t>
                  </w:r>
                </w:p>
                <w:p w14:paraId="41211E58" w14:textId="77777777" w:rsidR="00E26C27" w:rsidRPr="00697281" w:rsidRDefault="00E26C27" w:rsidP="00E26C27">
                  <w:pPr>
                    <w:jc w:val="both"/>
                    <w:rPr>
                      <w:rFonts w:eastAsia="Calibri"/>
                      <w:lang w:val="lt-LT"/>
                    </w:rPr>
                  </w:pPr>
                  <w:r w:rsidRPr="00697281">
                    <w:rPr>
                      <w:rFonts w:eastAsia="Calibri"/>
                      <w:lang w:val="lt-LT"/>
                    </w:rPr>
                    <w:t xml:space="preserve">                    39.5. jeigu paraišką pateikė ne smulkiojo verslo subjektas ar jo įgaliotas asmuo;</w:t>
                  </w:r>
                </w:p>
                <w:p w14:paraId="2E95E35F" w14:textId="77777777" w:rsidR="00E26C27" w:rsidRPr="00697281" w:rsidRDefault="00E26C27" w:rsidP="00E26C27">
                  <w:pPr>
                    <w:jc w:val="both"/>
                    <w:rPr>
                      <w:rFonts w:eastAsia="Calibri"/>
                      <w:lang w:val="lt-LT"/>
                    </w:rPr>
                  </w:pPr>
                  <w:r w:rsidRPr="00697281">
                    <w:rPr>
                      <w:rFonts w:eastAsia="Calibri"/>
                      <w:lang w:val="lt-LT"/>
                    </w:rPr>
                    <w:t xml:space="preserve">                    39.6. jeigu paraiškos trūkumai per nustatytą trūkumų pašalinimo laikotarpį nepašalinti;</w:t>
                  </w:r>
                </w:p>
                <w:p w14:paraId="47407F57" w14:textId="77777777" w:rsidR="00E26C27" w:rsidRPr="00697281" w:rsidRDefault="00E26C27" w:rsidP="00E26C27">
                  <w:pPr>
                    <w:jc w:val="both"/>
                    <w:rPr>
                      <w:rFonts w:eastAsia="Calibri"/>
                      <w:lang w:val="lt-LT"/>
                    </w:rPr>
                  </w:pPr>
                  <w:r w:rsidRPr="00697281">
                    <w:rPr>
                      <w:rFonts w:eastAsia="Calibri"/>
                      <w:lang w:val="lt-LT"/>
                    </w:rPr>
                    <w:t xml:space="preserve">                    39.7.</w:t>
                  </w:r>
                  <w:r w:rsidRPr="00697281">
                    <w:rPr>
                      <w:rFonts w:eastAsia="Calibri"/>
                      <w:b/>
                      <w:lang w:val="lt-LT"/>
                    </w:rPr>
                    <w:t xml:space="preserve"> </w:t>
                  </w:r>
                  <w:r w:rsidRPr="00697281">
                    <w:rPr>
                      <w:rFonts w:eastAsia="Calibri"/>
                      <w:lang w:val="lt-LT"/>
                    </w:rPr>
                    <w:t>jei prašoma kompensuoti senesnes nei trijų mėnesių išlaidas iki paraiškos pateikimo dienos.</w:t>
                  </w:r>
                </w:p>
                <w:p w14:paraId="1061FF8E" w14:textId="77777777" w:rsidR="00E26C27" w:rsidRPr="00697281" w:rsidRDefault="00E26C27" w:rsidP="00E26C27">
                  <w:pPr>
                    <w:jc w:val="both"/>
                    <w:rPr>
                      <w:rFonts w:eastAsia="Calibri"/>
                      <w:lang w:val="lt-LT"/>
                    </w:rPr>
                  </w:pPr>
                  <w:r w:rsidRPr="00697281">
                    <w:rPr>
                      <w:rFonts w:eastAsia="Calibri"/>
                      <w:lang w:val="lt-LT"/>
                    </w:rPr>
                    <w:t xml:space="preserve">                     40. Gautos paraiškos iš verslo subjektų  nagrinėjamos eilės tvarka atsižvelgiant į paraiškos pateikimo datą.</w:t>
                  </w:r>
                </w:p>
                <w:p w14:paraId="1A95A0FD" w14:textId="77777777" w:rsidR="00E26C27" w:rsidRPr="00697281" w:rsidRDefault="00E26C27" w:rsidP="00E26C27">
                  <w:pPr>
                    <w:jc w:val="both"/>
                    <w:rPr>
                      <w:rFonts w:eastAsia="Calibri"/>
                      <w:lang w:val="lt-LT"/>
                    </w:rPr>
                  </w:pPr>
                  <w:r>
                    <w:rPr>
                      <w:rFonts w:eastAsia="Calibri"/>
                      <w:lang w:val="lt-LT"/>
                    </w:rPr>
                    <w:t xml:space="preserve">                    </w:t>
                  </w:r>
                  <w:r w:rsidRPr="00697281">
                    <w:rPr>
                      <w:rFonts w:eastAsia="Calibri"/>
                      <w:lang w:val="lt-LT"/>
                    </w:rPr>
                    <w:t>41. Jei paraiška neatitinka nuo</w:t>
                  </w:r>
                  <w:r w:rsidR="00C13449">
                    <w:rPr>
                      <w:rFonts w:eastAsia="Calibri"/>
                      <w:lang w:val="lt-LT"/>
                    </w:rPr>
                    <w:t xml:space="preserve">statų reikalavimų, </w:t>
                  </w:r>
                  <w:r w:rsidRPr="00697281">
                    <w:rPr>
                      <w:rFonts w:eastAsia="Calibri"/>
                      <w:lang w:val="lt-LT"/>
                    </w:rPr>
                    <w:t>Komisija paraiškos nenagrinėja ir apie atmestą paraišką verslo subjektą informuoja Kėdainių turizmo ir verslo informacijos centro darbuotojas elektroniniu paštu per 5 darbo dienas nuo Komisijos  sprendimo priėmimo dienos.</w:t>
                  </w:r>
                </w:p>
                <w:p w14:paraId="794DB870" w14:textId="026455D0" w:rsidR="00E26C27" w:rsidRPr="00697281" w:rsidRDefault="00E26C27" w:rsidP="00E26C27">
                  <w:pPr>
                    <w:jc w:val="both"/>
                    <w:rPr>
                      <w:rFonts w:eastAsia="Calibri"/>
                      <w:lang w:val="lt-LT"/>
                    </w:rPr>
                  </w:pPr>
                  <w:r w:rsidRPr="00697281">
                    <w:rPr>
                      <w:rFonts w:eastAsia="Calibri"/>
                      <w:lang w:val="lt-LT"/>
                    </w:rPr>
                    <w:t xml:space="preserve">                     42. Jei finansinė para</w:t>
                  </w:r>
                  <w:r w:rsidR="00C13449">
                    <w:rPr>
                      <w:rFonts w:eastAsia="Calibri"/>
                      <w:lang w:val="lt-LT"/>
                    </w:rPr>
                    <w:t xml:space="preserve">ma verslo subjektui neskiriama, </w:t>
                  </w:r>
                  <w:r w:rsidRPr="00697281">
                    <w:rPr>
                      <w:rFonts w:eastAsia="Calibri"/>
                      <w:lang w:val="lt-LT"/>
                    </w:rPr>
                    <w:t xml:space="preserve"> jis informuojamas  el. paštu per </w:t>
                  </w:r>
                  <w:r w:rsidR="002733DE">
                    <w:rPr>
                      <w:rFonts w:eastAsia="Calibri"/>
                      <w:lang w:val="lt-LT"/>
                    </w:rPr>
                    <w:t>5</w:t>
                  </w:r>
                  <w:r w:rsidRPr="00697281">
                    <w:rPr>
                      <w:rFonts w:eastAsia="Calibri"/>
                      <w:lang w:val="lt-LT"/>
                    </w:rPr>
                    <w:t xml:space="preserve"> darbo dien</w:t>
                  </w:r>
                  <w:r w:rsidR="002733DE">
                    <w:rPr>
                      <w:rFonts w:eastAsia="Calibri"/>
                      <w:lang w:val="lt-LT"/>
                    </w:rPr>
                    <w:t>as</w:t>
                  </w:r>
                  <w:r w:rsidRPr="00697281">
                    <w:rPr>
                      <w:rFonts w:eastAsia="Calibri"/>
                      <w:lang w:val="lt-LT"/>
                    </w:rPr>
                    <w:t xml:space="preserve"> po Smulkiojo verslo rėmimo komisijos posėdžio ar Kėdainių rajono savivaldybės tarybos sprendimo. </w:t>
                  </w:r>
                </w:p>
                <w:p w14:paraId="35A9992C" w14:textId="77777777" w:rsidR="00E26C27" w:rsidRPr="00697281" w:rsidRDefault="00E26C27" w:rsidP="00E26C27">
                  <w:pPr>
                    <w:jc w:val="both"/>
                    <w:rPr>
                      <w:rFonts w:eastAsia="Calibri"/>
                      <w:lang w:val="lt-LT"/>
                    </w:rPr>
                  </w:pPr>
                </w:p>
                <w:p w14:paraId="466609D2" w14:textId="77777777" w:rsidR="00E26C27" w:rsidRPr="00697281" w:rsidRDefault="00C13449" w:rsidP="00E26C27">
                  <w:pPr>
                    <w:jc w:val="center"/>
                    <w:rPr>
                      <w:rFonts w:eastAsia="Calibri"/>
                      <w:b/>
                      <w:bCs/>
                      <w:lang w:val="lt-LT"/>
                    </w:rPr>
                  </w:pPr>
                  <w:r>
                    <w:rPr>
                      <w:rFonts w:eastAsia="Calibri"/>
                      <w:b/>
                      <w:bCs/>
                      <w:lang w:val="lt-LT"/>
                    </w:rPr>
                    <w:t xml:space="preserve">IX </w:t>
                  </w:r>
                  <w:r w:rsidR="00E26C27" w:rsidRPr="00697281">
                    <w:rPr>
                      <w:rFonts w:eastAsia="Calibri"/>
                      <w:b/>
                      <w:bCs/>
                      <w:lang w:val="lt-LT"/>
                    </w:rPr>
                    <w:t>FINANSINĖS PARAMOS ĮGYVENDINIMO SUTARTIS</w:t>
                  </w:r>
                </w:p>
                <w:p w14:paraId="53939926" w14:textId="77777777" w:rsidR="00E26C27" w:rsidRPr="00697281" w:rsidRDefault="00E26C27" w:rsidP="00E26C27">
                  <w:pPr>
                    <w:rPr>
                      <w:rFonts w:eastAsia="Calibri"/>
                      <w:lang w:val="lt-LT"/>
                    </w:rPr>
                  </w:pPr>
                </w:p>
                <w:p w14:paraId="60673B2B" w14:textId="77777777" w:rsidR="00E26C27" w:rsidRPr="00697281" w:rsidRDefault="00E26C27" w:rsidP="00E26C27">
                  <w:pPr>
                    <w:jc w:val="both"/>
                    <w:rPr>
                      <w:rFonts w:eastAsia="Calibri"/>
                      <w:lang w:val="lt-LT"/>
                    </w:rPr>
                  </w:pPr>
                  <w:bookmarkStart w:id="4" w:name="_Hlk116914647"/>
                  <w:r w:rsidRPr="00697281">
                    <w:rPr>
                      <w:rFonts w:eastAsia="Calibri"/>
                      <w:lang w:val="lt-LT"/>
                    </w:rPr>
                    <w:t xml:space="preserve">                        43. Finansinės paramos  įgyvendinimo sutartis sudaroma</w:t>
                  </w:r>
                  <w:r w:rsidR="00C13449">
                    <w:rPr>
                      <w:rFonts w:eastAsia="Calibri"/>
                      <w:lang w:val="lt-LT"/>
                    </w:rPr>
                    <w:t>,</w:t>
                  </w:r>
                  <w:r w:rsidRPr="00697281">
                    <w:rPr>
                      <w:rFonts w:eastAsia="Calibri"/>
                      <w:lang w:val="lt-LT"/>
                    </w:rPr>
                    <w:t xml:space="preserve"> kai verslo subjektui Kėdainių rajono savivaldybės tarybos sprendimu skiriama finansinė parama pagal šių nuostatų  33 punkto 33.6 ir 33.7 priemones. Šios sutarties kontrolę vykdo VšĮ Kėdainių turizmo ir verslo informacijos centras. </w:t>
                  </w:r>
                </w:p>
                <w:bookmarkEnd w:id="4"/>
                <w:p w14:paraId="7355BDD4" w14:textId="77777777" w:rsidR="00E26C27" w:rsidRPr="00697281" w:rsidRDefault="00E26C27" w:rsidP="00E26C27">
                  <w:pPr>
                    <w:jc w:val="both"/>
                    <w:rPr>
                      <w:rFonts w:eastAsia="Calibri"/>
                      <w:lang w:val="lt-LT"/>
                    </w:rPr>
                  </w:pPr>
                  <w:r w:rsidRPr="00697281">
                    <w:rPr>
                      <w:rFonts w:eastAsia="Calibri"/>
                      <w:lang w:val="lt-LT"/>
                    </w:rPr>
                    <w:t xml:space="preserve">                       44. Finansinės paramos  įgyvendinimo sutartis pasirašoma per 10 darbo dienų nuo Kėdainių rajono savivaldybės tarybos teigiamo sprendimo priėmimo. </w:t>
                  </w:r>
                </w:p>
                <w:p w14:paraId="3B606CB8" w14:textId="77777777" w:rsidR="00E26C27" w:rsidRPr="00697281" w:rsidRDefault="00E26C27" w:rsidP="00E26C27">
                  <w:pPr>
                    <w:jc w:val="both"/>
                    <w:rPr>
                      <w:rFonts w:eastAsia="Calibri"/>
                      <w:lang w:val="lt-LT"/>
                    </w:rPr>
                  </w:pPr>
                  <w:r w:rsidRPr="00697281">
                    <w:rPr>
                      <w:rFonts w:eastAsia="Calibri"/>
                      <w:lang w:val="lt-LT"/>
                    </w:rPr>
                    <w:t xml:space="preserve">                       </w:t>
                  </w:r>
                </w:p>
              </w:tc>
            </w:tr>
            <w:tr w:rsidR="00E26C27" w:rsidRPr="00697281" w14:paraId="77BC2763" w14:textId="77777777">
              <w:tc>
                <w:tcPr>
                  <w:tcW w:w="9464" w:type="dxa"/>
                  <w:shd w:val="clear" w:color="auto" w:fill="auto"/>
                </w:tcPr>
                <w:p w14:paraId="5C3508E6" w14:textId="77777777" w:rsidR="00E26C27" w:rsidRPr="00697281" w:rsidRDefault="00E26C27" w:rsidP="00E26C27">
                  <w:pPr>
                    <w:jc w:val="center"/>
                    <w:rPr>
                      <w:rFonts w:eastAsia="Calibri"/>
                      <w:b/>
                      <w:lang w:val="lt-LT"/>
                    </w:rPr>
                  </w:pPr>
                  <w:r w:rsidRPr="00697281">
                    <w:rPr>
                      <w:rFonts w:eastAsia="Calibri"/>
                      <w:b/>
                      <w:lang w:val="lt-LT"/>
                    </w:rPr>
                    <w:t>X SKYRIUS</w:t>
                  </w:r>
                </w:p>
                <w:p w14:paraId="79A348AD" w14:textId="77777777" w:rsidR="00E26C27" w:rsidRPr="00697281" w:rsidRDefault="00E26C27" w:rsidP="00E26C27">
                  <w:pPr>
                    <w:tabs>
                      <w:tab w:val="left" w:pos="8976"/>
                    </w:tabs>
                    <w:jc w:val="center"/>
                    <w:rPr>
                      <w:rFonts w:eastAsia="Calibri"/>
                      <w:b/>
                      <w:lang w:val="lt-LT"/>
                    </w:rPr>
                  </w:pPr>
                  <w:r w:rsidRPr="00697281">
                    <w:rPr>
                      <w:rFonts w:eastAsia="Calibri"/>
                      <w:b/>
                      <w:lang w:val="lt-LT"/>
                    </w:rPr>
                    <w:t>FINANSINĖS PARAMOS GAVIMO TVARKA</w:t>
                  </w:r>
                </w:p>
                <w:p w14:paraId="08280EFC" w14:textId="77777777" w:rsidR="00E26C27" w:rsidRPr="00697281" w:rsidRDefault="00E26C27" w:rsidP="00E26C27">
                  <w:pPr>
                    <w:tabs>
                      <w:tab w:val="left" w:pos="8976"/>
                    </w:tabs>
                    <w:rPr>
                      <w:rFonts w:eastAsia="Calibri"/>
                      <w:b/>
                      <w:lang w:val="lt-LT"/>
                    </w:rPr>
                  </w:pPr>
                </w:p>
                <w:p w14:paraId="03D39006" w14:textId="77777777" w:rsidR="00E26C27" w:rsidRPr="00697281" w:rsidRDefault="00E26C27" w:rsidP="00E26C27">
                  <w:pPr>
                    <w:tabs>
                      <w:tab w:val="left" w:pos="8976"/>
                    </w:tabs>
                    <w:jc w:val="both"/>
                    <w:rPr>
                      <w:rFonts w:eastAsia="Calibri"/>
                      <w:b/>
                      <w:lang w:val="lt-LT"/>
                    </w:rPr>
                  </w:pPr>
                  <w:r w:rsidRPr="00697281">
                    <w:rPr>
                      <w:rFonts w:eastAsia="Calibri"/>
                      <w:lang w:val="lt-LT"/>
                    </w:rPr>
                    <w:t xml:space="preserve">                  45. Smulkiojo verslo subjektai – fiziniai asmenys, norintys gauti Fondo finansinę paramą, Komisijai pateikia:</w:t>
                  </w:r>
                </w:p>
                <w:p w14:paraId="6648EBAD" w14:textId="77777777" w:rsidR="00E26C27" w:rsidRPr="00697281" w:rsidRDefault="00E26C27" w:rsidP="00E26C27">
                  <w:pPr>
                    <w:ind w:firstLine="1134"/>
                    <w:jc w:val="both"/>
                    <w:rPr>
                      <w:rFonts w:eastAsia="Calibri"/>
                      <w:lang w:val="lt-LT"/>
                    </w:rPr>
                  </w:pPr>
                  <w:r w:rsidRPr="00697281">
                    <w:rPr>
                      <w:rFonts w:eastAsia="Calibri"/>
                      <w:lang w:val="lt-LT"/>
                    </w:rPr>
                    <w:t>45.1. nustatytos formos paraišką (priedas);</w:t>
                  </w:r>
                </w:p>
                <w:p w14:paraId="16864037" w14:textId="77777777" w:rsidR="00E26C27" w:rsidRPr="00697281" w:rsidRDefault="00E26C27" w:rsidP="00E26C27">
                  <w:pPr>
                    <w:ind w:firstLine="1134"/>
                    <w:jc w:val="both"/>
                    <w:rPr>
                      <w:rFonts w:eastAsia="Calibri"/>
                      <w:lang w:val="lt-LT"/>
                    </w:rPr>
                  </w:pPr>
                  <w:r w:rsidRPr="00697281">
                    <w:rPr>
                      <w:rFonts w:eastAsia="Calibri"/>
                      <w:lang w:val="lt-LT"/>
                    </w:rPr>
                    <w:t>45.2. verslo liudijimo (ar kito dokumento, patvirtinančio teisę į veiklą) kopiją;</w:t>
                  </w:r>
                </w:p>
                <w:p w14:paraId="375A34D4" w14:textId="77777777" w:rsidR="00E26C27" w:rsidRPr="00697281" w:rsidRDefault="00E26C27" w:rsidP="00E26C27">
                  <w:pPr>
                    <w:ind w:firstLine="1134"/>
                    <w:jc w:val="both"/>
                    <w:rPr>
                      <w:rFonts w:eastAsia="Calibri"/>
                      <w:lang w:val="lt-LT"/>
                    </w:rPr>
                  </w:pPr>
                  <w:r w:rsidRPr="00697281">
                    <w:rPr>
                      <w:rFonts w:eastAsia="Calibri"/>
                      <w:lang w:val="lt-LT"/>
                    </w:rPr>
                    <w:t>45.3. paskutinių dvejų metų metines deklaracijas;</w:t>
                  </w:r>
                </w:p>
                <w:p w14:paraId="1AA9815C" w14:textId="77777777" w:rsidR="00E26C27" w:rsidRPr="00697281" w:rsidRDefault="00E26C27" w:rsidP="00E26C27">
                  <w:pPr>
                    <w:ind w:firstLine="1134"/>
                    <w:jc w:val="both"/>
                    <w:rPr>
                      <w:rFonts w:eastAsia="Calibri"/>
                      <w:lang w:val="lt-LT"/>
                    </w:rPr>
                  </w:pPr>
                  <w:r w:rsidRPr="00697281">
                    <w:rPr>
                      <w:rFonts w:eastAsia="Calibri"/>
                      <w:lang w:val="lt-LT"/>
                    </w:rPr>
                    <w:t>46. Smulkiojo verslo subjektai – ekonominę veiklą vykdantys juridiniai asmenys, norintys gauti Fondo finansinę paramą, Komisijai atitinkamai pateikia šiuos dokumentus:</w:t>
                  </w:r>
                </w:p>
                <w:p w14:paraId="73D45FD0" w14:textId="77777777" w:rsidR="00E26C27" w:rsidRPr="00697281" w:rsidRDefault="00E26C27" w:rsidP="00E26C27">
                  <w:pPr>
                    <w:ind w:firstLine="1134"/>
                    <w:jc w:val="both"/>
                    <w:rPr>
                      <w:rFonts w:eastAsia="Calibri"/>
                      <w:lang w:val="lt-LT"/>
                    </w:rPr>
                  </w:pPr>
                  <w:r w:rsidRPr="00697281">
                    <w:rPr>
                      <w:rFonts w:eastAsia="Calibri"/>
                      <w:lang w:val="lt-LT"/>
                    </w:rPr>
                    <w:t>46.1. nustatytos formos paraišką (priedas);</w:t>
                  </w:r>
                </w:p>
                <w:p w14:paraId="356CB403" w14:textId="77777777" w:rsidR="00E26C27" w:rsidRPr="00697281" w:rsidRDefault="00E26C27" w:rsidP="00E26C27">
                  <w:pPr>
                    <w:ind w:firstLine="1134"/>
                    <w:jc w:val="both"/>
                    <w:rPr>
                      <w:rFonts w:eastAsia="Calibri"/>
                      <w:lang w:val="lt-LT"/>
                    </w:rPr>
                  </w:pPr>
                  <w:r w:rsidRPr="00697281">
                    <w:rPr>
                      <w:rFonts w:eastAsia="Calibri"/>
                      <w:lang w:val="lt-LT"/>
                    </w:rPr>
                    <w:t>46.2. įmonės įregistravimo pažymėjimo kopiją, patvirtintą įmonės vadovo parašu ir antspaudu arba Juridinių asmenų registro elektroninį sertifikuotą išrašą (ESI);</w:t>
                  </w:r>
                </w:p>
                <w:p w14:paraId="26429DE6" w14:textId="77777777" w:rsidR="00E26C27" w:rsidRPr="00697281" w:rsidRDefault="00E26C27" w:rsidP="00E26C27">
                  <w:pPr>
                    <w:ind w:firstLine="1134"/>
                    <w:jc w:val="both"/>
                    <w:rPr>
                      <w:rFonts w:eastAsia="Calibri"/>
                      <w:lang w:val="lt-LT"/>
                    </w:rPr>
                  </w:pPr>
                  <w:r w:rsidRPr="00697281">
                    <w:rPr>
                      <w:rFonts w:eastAsia="Calibri"/>
                      <w:lang w:val="lt-LT"/>
                    </w:rPr>
                    <w:t>46.3. Įmonės dvejų metų pelno nuostolio ataskaitą ir balansą.</w:t>
                  </w:r>
                </w:p>
                <w:p w14:paraId="64B04CFB" w14:textId="77777777" w:rsidR="00E26C27" w:rsidRPr="00697281" w:rsidRDefault="00E26C27" w:rsidP="00E26C27">
                  <w:pPr>
                    <w:ind w:firstLine="1134"/>
                    <w:jc w:val="both"/>
                    <w:rPr>
                      <w:rFonts w:eastAsia="Calibri"/>
                      <w:lang w:val="lt-LT"/>
                    </w:rPr>
                  </w:pPr>
                  <w:bookmarkStart w:id="5" w:name="_Hlk116914745"/>
                  <w:r w:rsidRPr="00697281">
                    <w:rPr>
                      <w:rFonts w:eastAsia="Calibri"/>
                      <w:lang w:val="lt-LT"/>
                    </w:rPr>
                    <w:t>47. Šių Nuostatų 33.1–33.11 punktuose nurodytoms paramos priemon</w:t>
                  </w:r>
                  <w:r w:rsidR="00C13449">
                    <w:rPr>
                      <w:rFonts w:eastAsia="Calibri"/>
                      <w:lang w:val="lt-LT"/>
                    </w:rPr>
                    <w:t>ėms gauti papildomai pateikiami</w:t>
                  </w:r>
                  <w:r w:rsidRPr="00697281">
                    <w:rPr>
                      <w:rFonts w:eastAsia="Calibri"/>
                      <w:lang w:val="lt-LT"/>
                    </w:rPr>
                    <w:t xml:space="preserve"> PVM sąskaitų  faktūrų, mokėjimo pavedimų, kvitų, sutarčių, kvalifikacijos kėlimo pažymėjimų kopijos ir kt. dokumentai.</w:t>
                  </w:r>
                </w:p>
                <w:bookmarkEnd w:id="5"/>
                <w:p w14:paraId="5A861D83" w14:textId="48D4381C" w:rsidR="007F47C5" w:rsidRPr="00C13449" w:rsidRDefault="00E26C27" w:rsidP="007F47C5">
                  <w:pPr>
                    <w:jc w:val="both"/>
                    <w:rPr>
                      <w:rFonts w:eastAsia="Calibri"/>
                      <w:lang w:val="lt-LT"/>
                    </w:rPr>
                  </w:pPr>
                  <w:r w:rsidRPr="00697281">
                    <w:rPr>
                      <w:rFonts w:eastAsia="Calibri"/>
                      <w:lang w:val="lt-LT"/>
                    </w:rPr>
                    <w:t xml:space="preserve">                   </w:t>
                  </w:r>
                  <w:r w:rsidRPr="00C13449">
                    <w:rPr>
                      <w:rFonts w:eastAsia="Calibri"/>
                      <w:lang w:val="lt-LT"/>
                    </w:rPr>
                    <w:t xml:space="preserve">48. </w:t>
                  </w:r>
                  <w:r w:rsidR="00A91B68">
                    <w:rPr>
                      <w:rFonts w:eastAsia="Calibri"/>
                      <w:lang w:val="lt-LT"/>
                    </w:rPr>
                    <w:t>Pateikiamas į</w:t>
                  </w:r>
                  <w:r w:rsidR="007F47C5" w:rsidRPr="00C13449">
                    <w:rPr>
                      <w:rFonts w:eastAsia="Calibri"/>
                      <w:lang w:val="lt-LT"/>
                    </w:rPr>
                    <w:t>sakymas dėl minimalios ilgalaikio materialiojo turto grupių įsigijimo kainos ir ilgalaikio turto nusidėvėjimo metodų ir normų tvirtinimo.</w:t>
                  </w:r>
                </w:p>
                <w:p w14:paraId="66270CBE" w14:textId="03B8F462" w:rsidR="00E26C27" w:rsidRPr="00697281" w:rsidRDefault="00C13449" w:rsidP="00E26C27">
                  <w:pPr>
                    <w:jc w:val="both"/>
                    <w:rPr>
                      <w:rFonts w:eastAsia="Calibri"/>
                      <w:lang w:val="lt-LT"/>
                    </w:rPr>
                  </w:pPr>
                  <w:r>
                    <w:rPr>
                      <w:rFonts w:eastAsia="Calibri"/>
                      <w:lang w:val="lt-LT"/>
                    </w:rPr>
                    <w:t xml:space="preserve">                  49. </w:t>
                  </w:r>
                  <w:r w:rsidR="00A91B68">
                    <w:rPr>
                      <w:rFonts w:eastAsia="Calibri"/>
                      <w:lang w:val="lt-LT"/>
                    </w:rPr>
                    <w:t>Pateikiami d</w:t>
                  </w:r>
                  <w:r w:rsidR="00E26C27" w:rsidRPr="00C13449">
                    <w:rPr>
                      <w:rFonts w:eastAsia="Calibri"/>
                      <w:lang w:val="lt-LT"/>
                    </w:rPr>
                    <w:t>okument</w:t>
                  </w:r>
                  <w:r w:rsidR="00A91B68">
                    <w:rPr>
                      <w:rFonts w:eastAsia="Calibri"/>
                      <w:lang w:val="lt-LT"/>
                    </w:rPr>
                    <w:t>ai</w:t>
                  </w:r>
                  <w:r w:rsidR="00E26C27" w:rsidRPr="00C13449">
                    <w:rPr>
                      <w:rFonts w:eastAsia="Calibri"/>
                      <w:lang w:val="lt-LT"/>
                    </w:rPr>
                    <w:t>, patvirtinan</w:t>
                  </w:r>
                  <w:r w:rsidR="00A91B68">
                    <w:rPr>
                      <w:rFonts w:eastAsia="Calibri"/>
                      <w:lang w:val="lt-LT"/>
                    </w:rPr>
                    <w:t>tys</w:t>
                  </w:r>
                  <w:r w:rsidR="00E26C27" w:rsidRPr="00C13449">
                    <w:rPr>
                      <w:rFonts w:eastAsia="Calibri"/>
                      <w:lang w:val="lt-LT"/>
                    </w:rPr>
                    <w:t xml:space="preserve"> paraiškos teikėjo turto priskyrimą ilgalaikiam materialiajam turtui.</w:t>
                  </w:r>
                </w:p>
                <w:p w14:paraId="0320D348" w14:textId="3C5F5613" w:rsidR="00E26C27" w:rsidRPr="00697281" w:rsidRDefault="00E26C27" w:rsidP="00E26C27">
                  <w:pPr>
                    <w:jc w:val="both"/>
                    <w:rPr>
                      <w:rFonts w:eastAsia="Calibri"/>
                      <w:lang w:val="lt-LT"/>
                    </w:rPr>
                  </w:pPr>
                  <w:r w:rsidRPr="00697281">
                    <w:rPr>
                      <w:rFonts w:eastAsia="Calibri"/>
                      <w:lang w:val="lt-LT"/>
                    </w:rPr>
                    <w:t xml:space="preserve">                  </w:t>
                  </w:r>
                  <w:r w:rsidR="007F47C5">
                    <w:rPr>
                      <w:rFonts w:eastAsia="Calibri"/>
                      <w:lang w:val="lt-LT"/>
                    </w:rPr>
                    <w:t xml:space="preserve"> 50</w:t>
                  </w:r>
                  <w:r w:rsidRPr="00697281">
                    <w:rPr>
                      <w:rFonts w:eastAsia="Calibri"/>
                      <w:lang w:val="lt-LT"/>
                    </w:rPr>
                    <w:t xml:space="preserve">. </w:t>
                  </w:r>
                  <w:r w:rsidR="00A91B68">
                    <w:rPr>
                      <w:rFonts w:eastAsia="Calibri"/>
                      <w:lang w:val="lt-LT"/>
                    </w:rPr>
                    <w:t>Pateikiama u</w:t>
                  </w:r>
                  <w:r w:rsidRPr="00697281">
                    <w:rPr>
                      <w:rFonts w:eastAsia="Calibri"/>
                      <w:lang w:val="lt-LT"/>
                    </w:rPr>
                    <w:t>žpildyta Vienos įmonės deklaracija, paskelbta Europos Sąjungos struktūrinių fondų interneto svetainės www.esinvesticijos.lt skiltyje „Dokumentai“, „Finansavimo skyrimas“ ir „Paraiškų formos“.</w:t>
                  </w:r>
                </w:p>
                <w:p w14:paraId="1D56271B" w14:textId="7A2B4AD7" w:rsidR="00E26C27" w:rsidRPr="00697281" w:rsidRDefault="00E26C27" w:rsidP="007F47C5">
                  <w:pPr>
                    <w:jc w:val="both"/>
                    <w:rPr>
                      <w:rFonts w:eastAsia="Calibri"/>
                      <w:lang w:val="lt-LT"/>
                    </w:rPr>
                  </w:pPr>
                  <w:r w:rsidRPr="00697281">
                    <w:rPr>
                      <w:rFonts w:eastAsia="Calibri"/>
                      <w:lang w:val="lt-LT"/>
                    </w:rPr>
                    <w:t xml:space="preserve">                    51. </w:t>
                  </w:r>
                  <w:r w:rsidR="00A91B68" w:rsidRPr="00A91B68">
                    <w:rPr>
                      <w:rFonts w:eastAsia="Calibri"/>
                      <w:lang w:val="lt-LT"/>
                    </w:rPr>
                    <w:t xml:space="preserve">Pateikiama </w:t>
                  </w:r>
                  <w:r w:rsidRPr="00697281">
                    <w:rPr>
                      <w:rFonts w:eastAsia="Calibri"/>
                      <w:lang w:val="lt-LT"/>
                    </w:rPr>
                    <w:t>Lietuvos Respublikos ūkio ministro 2008 m. kovo 26 d. įsakymu Nr. 4-119 „Dėl Smulkiojo ir vidutinio verslo subjekto statuso deklaravimo tvarkos aprašo ir Smulkiojo ir vidutinio verslo subjekto statuso deklaracijos formos patvirtinimo“ patvirtinta nustatytos formos Smulkiojo ir vidutinio verslo subjekto statuso deklaracija</w:t>
                  </w:r>
                  <w:r w:rsidR="00C13449">
                    <w:rPr>
                      <w:rFonts w:eastAsia="Calibri"/>
                      <w:lang w:val="lt-LT"/>
                    </w:rPr>
                    <w:t>.</w:t>
                  </w:r>
                </w:p>
                <w:p w14:paraId="0D270843" w14:textId="77777777" w:rsidR="00E26C27" w:rsidRPr="00697281" w:rsidRDefault="00E26C27" w:rsidP="00E26C27">
                  <w:pPr>
                    <w:ind w:firstLine="1134"/>
                    <w:jc w:val="both"/>
                    <w:rPr>
                      <w:rFonts w:eastAsia="Calibri"/>
                      <w:lang w:val="lt-LT"/>
                    </w:rPr>
                  </w:pPr>
                  <w:r w:rsidRPr="00697281">
                    <w:rPr>
                      <w:rFonts w:eastAsia="Calibri"/>
                      <w:lang w:val="lt-LT"/>
                    </w:rPr>
                    <w:t>52. Verslo subje</w:t>
                  </w:r>
                  <w:r w:rsidR="00C13449">
                    <w:rPr>
                      <w:rFonts w:eastAsia="Calibri"/>
                      <w:lang w:val="lt-LT"/>
                    </w:rPr>
                    <w:t>ktas 45 ar 46 punktuose ir 47−</w:t>
                  </w:r>
                  <w:r w:rsidRPr="00697281">
                    <w:rPr>
                      <w:rFonts w:eastAsia="Calibri"/>
                      <w:lang w:val="lt-LT"/>
                    </w:rPr>
                    <w:t xml:space="preserve">51 punktuose nurodytus dokumentus (dokumentų paketą) pateikia adresu: Didžiosios Rinkos a. 6-3, Kėdainiai, VšĮ Kėdainių turizmo ir verslo informacijos centras.                                                  </w:t>
                  </w:r>
                </w:p>
                <w:p w14:paraId="2D74A777" w14:textId="77777777" w:rsidR="00E26C27" w:rsidRPr="00697281" w:rsidRDefault="00E26C27" w:rsidP="00E26C27">
                  <w:pPr>
                    <w:ind w:firstLine="1134"/>
                    <w:jc w:val="both"/>
                    <w:rPr>
                      <w:rFonts w:eastAsia="Calibri"/>
                      <w:lang w:val="lt-LT"/>
                    </w:rPr>
                  </w:pPr>
                  <w:r w:rsidRPr="00697281">
                    <w:rPr>
                      <w:rFonts w:eastAsia="Calibri"/>
                      <w:lang w:val="lt-LT"/>
                    </w:rPr>
                    <w:t>53. Visi dokumentai, kurie yra teikiami prie paraiškos, turi būti patvirtinti fizinio asmens</w:t>
                  </w:r>
                  <w:r w:rsidR="00C13449">
                    <w:rPr>
                      <w:rFonts w:eastAsia="Calibri"/>
                      <w:lang w:val="lt-LT"/>
                    </w:rPr>
                    <w:t xml:space="preserve"> </w:t>
                  </w:r>
                  <w:r w:rsidRPr="00697281">
                    <w:rPr>
                      <w:rFonts w:eastAsia="Calibri"/>
                      <w:lang w:val="lt-LT"/>
                    </w:rPr>
                    <w:t>/</w:t>
                  </w:r>
                  <w:r w:rsidR="00C13449">
                    <w:rPr>
                      <w:rFonts w:eastAsia="Calibri"/>
                      <w:lang w:val="lt-LT"/>
                    </w:rPr>
                    <w:t xml:space="preserve"> </w:t>
                  </w:r>
                  <w:r w:rsidRPr="00697281">
                    <w:rPr>
                      <w:rFonts w:eastAsia="Calibri"/>
                      <w:lang w:val="lt-LT"/>
                    </w:rPr>
                    <w:t xml:space="preserve">įmonės vadovo parašu ir antspaudu (jei įmonė naudoja). Jei dokumentų kopijas tvirtina įgaliotas asmuo, pateikiamas  įmonės vadovo įgaliojimas. Jei dokumentų kopijas tvirtina įgaliotas asmuo, pateikiamas  įmonės vadovo įgaliojimas. </w:t>
                  </w:r>
                </w:p>
                <w:p w14:paraId="6F4951C0" w14:textId="77777777" w:rsidR="00E26C27" w:rsidRPr="00697281" w:rsidRDefault="00E26C27" w:rsidP="00E26C27">
                  <w:pPr>
                    <w:ind w:firstLine="1134"/>
                    <w:jc w:val="both"/>
                    <w:rPr>
                      <w:rFonts w:eastAsia="Calibri"/>
                      <w:lang w:val="lt-LT"/>
                    </w:rPr>
                  </w:pPr>
                  <w:r w:rsidRPr="00697281">
                    <w:rPr>
                      <w:rFonts w:eastAsia="Calibri"/>
                      <w:lang w:val="lt-LT"/>
                    </w:rPr>
                    <w:t xml:space="preserve">54.  Teikiant papildomus dokumentus, jei prašo komisija ar paraišką priimantis VšĮ Kėdainių turizmo verslo informacijos centro darbuotojas, gali būti atsiųsta elektroniniu paštu </w:t>
                  </w:r>
                  <w:hyperlink r:id="rId10" w:history="1">
                    <w:r w:rsidRPr="00697281">
                      <w:rPr>
                        <w:rFonts w:eastAsia="Calibri"/>
                        <w:u w:val="single"/>
                        <w:lang w:val="lt-LT"/>
                      </w:rPr>
                      <w:t>info@kedainiutvic.lt</w:t>
                    </w:r>
                  </w:hyperlink>
                  <w:r w:rsidRPr="00697281">
                    <w:rPr>
                      <w:rFonts w:eastAsia="Calibri"/>
                      <w:lang w:val="lt-LT"/>
                    </w:rPr>
                    <w:t>. Gavęs elektroniniu paštu papildomus dokumentus, juos registruoja ir patvirtina šių dokumentų gavimą VšĮ Kėdainių turizmo ir verslo informacijos centro darbuotojas. Gautų dokumentų atžymoje užrašoma:</w:t>
                  </w:r>
                  <w:r w:rsidR="00C13449">
                    <w:rPr>
                      <w:rFonts w:eastAsia="Calibri"/>
                      <w:lang w:val="lt-LT"/>
                    </w:rPr>
                    <w:t xml:space="preserve"> ,,Gauta papildomai“, taip pat</w:t>
                  </w:r>
                  <w:r w:rsidRPr="00697281">
                    <w:rPr>
                      <w:rFonts w:eastAsia="Calibri"/>
                      <w:lang w:val="lt-LT"/>
                    </w:rPr>
                    <w:t xml:space="preserve"> nurodoma gavimo data, atsakingo asmens vardas pavardė ir parašas. Jei dokumentų kopijas tvirtina įgaliotas asmuo, pateikiamas  įmonės vadovo įgaliojimas. </w:t>
                  </w:r>
                </w:p>
                <w:p w14:paraId="6AD22490" w14:textId="171D1F50" w:rsidR="00E26C27" w:rsidRPr="008F532E" w:rsidRDefault="00E26C27" w:rsidP="00E26C27">
                  <w:pPr>
                    <w:ind w:firstLine="1134"/>
                    <w:jc w:val="both"/>
                    <w:rPr>
                      <w:rFonts w:eastAsia="Calibri"/>
                      <w:lang w:val="lt-LT"/>
                    </w:rPr>
                  </w:pPr>
                  <w:r w:rsidRPr="00697281">
                    <w:rPr>
                      <w:rFonts w:eastAsia="Calibri"/>
                      <w:lang w:val="lt-LT"/>
                    </w:rPr>
                    <w:t>55. Paraiškos nagrinėjimas Smulkiojo verslo rėmimo fondo komisijos posėdyje gali būti atidėtas, jei komisijos nariams iškilo papildomų klausimų ar trūksta informacijos apie verslo subjektą. Verslo subjekto  paraiška nagrinėjama artimiausiame Komisijos  posėdyje, gavus papildomą informaciją ir</w:t>
                  </w:r>
                  <w:r w:rsidR="00C13449">
                    <w:rPr>
                      <w:rFonts w:eastAsia="Calibri"/>
                      <w:lang w:val="lt-LT"/>
                    </w:rPr>
                    <w:t xml:space="preserve"> </w:t>
                  </w:r>
                  <w:r w:rsidRPr="00697281">
                    <w:rPr>
                      <w:rFonts w:eastAsia="Calibri"/>
                      <w:lang w:val="lt-LT"/>
                    </w:rPr>
                    <w:t>/</w:t>
                  </w:r>
                  <w:r w:rsidR="00C13449">
                    <w:rPr>
                      <w:rFonts w:eastAsia="Calibri"/>
                      <w:lang w:val="lt-LT"/>
                    </w:rPr>
                    <w:t xml:space="preserve"> </w:t>
                  </w:r>
                  <w:r w:rsidRPr="00697281">
                    <w:rPr>
                      <w:rFonts w:eastAsia="Calibri"/>
                      <w:lang w:val="lt-LT"/>
                    </w:rPr>
                    <w:t>ar dokumentus iš verslo subjekto</w:t>
                  </w:r>
                  <w:r w:rsidR="00AD7F70">
                    <w:rPr>
                      <w:rFonts w:eastAsia="Calibri"/>
                      <w:lang w:val="lt-LT"/>
                    </w:rPr>
                    <w:t xml:space="preserve">, kuris organizuojamas ne vėliau kaip per 10 </w:t>
                  </w:r>
                  <w:proofErr w:type="spellStart"/>
                  <w:r w:rsidR="00AD7F70">
                    <w:rPr>
                      <w:rFonts w:eastAsia="Calibri"/>
                      <w:lang w:val="lt-LT"/>
                    </w:rPr>
                    <w:t>d.d</w:t>
                  </w:r>
                  <w:proofErr w:type="spellEnd"/>
                  <w:r w:rsidR="00AD7F70">
                    <w:rPr>
                      <w:rFonts w:eastAsia="Calibri"/>
                      <w:lang w:val="lt-LT"/>
                    </w:rPr>
                    <w:t>.</w:t>
                  </w:r>
                </w:p>
                <w:p w14:paraId="1AD1A538" w14:textId="77777777" w:rsidR="00E26C27" w:rsidRPr="00697281" w:rsidRDefault="00E26C27" w:rsidP="00E26C27">
                  <w:pPr>
                    <w:ind w:firstLine="1134"/>
                    <w:jc w:val="both"/>
                    <w:rPr>
                      <w:rFonts w:eastAsia="Calibri"/>
                      <w:lang w:val="lt-LT"/>
                    </w:rPr>
                  </w:pPr>
                </w:p>
              </w:tc>
            </w:tr>
            <w:tr w:rsidR="00E26C27" w:rsidRPr="00697281" w14:paraId="30D004D7" w14:textId="77777777">
              <w:tc>
                <w:tcPr>
                  <w:tcW w:w="9464" w:type="dxa"/>
                  <w:shd w:val="clear" w:color="auto" w:fill="auto"/>
                </w:tcPr>
                <w:p w14:paraId="083FFD33" w14:textId="77777777" w:rsidR="00E26C27" w:rsidRPr="00B4676E" w:rsidRDefault="00E26C27" w:rsidP="00E26C27">
                  <w:pPr>
                    <w:jc w:val="center"/>
                    <w:rPr>
                      <w:rFonts w:eastAsia="Calibri"/>
                      <w:b/>
                      <w:lang w:val="lt-LT"/>
                    </w:rPr>
                  </w:pPr>
                  <w:r w:rsidRPr="00B4676E">
                    <w:rPr>
                      <w:rFonts w:eastAsia="Calibri"/>
                      <w:b/>
                      <w:lang w:val="lt-LT"/>
                    </w:rPr>
                    <w:t>XI SKYRIUS</w:t>
                  </w:r>
                </w:p>
                <w:p w14:paraId="19E1474D" w14:textId="77777777" w:rsidR="00E26C27" w:rsidRPr="00B4676E" w:rsidRDefault="00E26C27" w:rsidP="00E26C27">
                  <w:pPr>
                    <w:jc w:val="center"/>
                    <w:rPr>
                      <w:rFonts w:eastAsia="Calibri"/>
                      <w:b/>
                      <w:lang w:val="lt-LT"/>
                    </w:rPr>
                  </w:pPr>
                  <w:r w:rsidRPr="00B4676E">
                    <w:rPr>
                      <w:rFonts w:eastAsia="Calibri"/>
                      <w:b/>
                      <w:lang w:val="lt-LT"/>
                    </w:rPr>
                    <w:t>BAIGIAMOSIOS NUOSTATOS</w:t>
                  </w:r>
                </w:p>
                <w:p w14:paraId="72790A2B" w14:textId="77777777" w:rsidR="00E26C27" w:rsidRPr="00B4676E" w:rsidRDefault="00E26C27" w:rsidP="00E26C27">
                  <w:pPr>
                    <w:jc w:val="both"/>
                    <w:rPr>
                      <w:rFonts w:eastAsia="Calibri"/>
                      <w:b/>
                      <w:lang w:val="lt-LT"/>
                    </w:rPr>
                  </w:pPr>
                </w:p>
                <w:p w14:paraId="2888127A" w14:textId="77777777" w:rsidR="00E26C27" w:rsidRPr="00B4676E" w:rsidRDefault="00E26C27" w:rsidP="00E26C27">
                  <w:pPr>
                    <w:ind w:firstLine="1134"/>
                    <w:jc w:val="both"/>
                    <w:rPr>
                      <w:rFonts w:eastAsia="Calibri"/>
                      <w:lang w:val="lt-LT"/>
                    </w:rPr>
                  </w:pPr>
                  <w:r w:rsidRPr="00B4676E">
                    <w:rPr>
                      <w:rFonts w:eastAsia="Calibri"/>
                      <w:lang w:val="lt-LT"/>
                    </w:rPr>
                    <w:t>56. Fondo naudojimo kontrolė  atliekama Savivaldybės kontrolės ir audito tarnybos.</w:t>
                  </w:r>
                </w:p>
                <w:p w14:paraId="073999BB" w14:textId="77777777" w:rsidR="00E26C27" w:rsidRPr="00B4676E" w:rsidRDefault="00E26C27" w:rsidP="00E26C27">
                  <w:pPr>
                    <w:ind w:firstLine="1134"/>
                    <w:jc w:val="both"/>
                    <w:rPr>
                      <w:rFonts w:eastAsia="Calibri"/>
                      <w:lang w:val="lt-LT"/>
                    </w:rPr>
                  </w:pPr>
                  <w:r w:rsidRPr="00B4676E">
                    <w:rPr>
                      <w:rFonts w:eastAsia="Calibri"/>
                      <w:lang w:val="lt-LT"/>
                    </w:rPr>
                    <w:t>57. Fondo lėšas galima naudoti tik šiuose Nuostatuose nustatyta tvarka.</w:t>
                  </w:r>
                </w:p>
                <w:p w14:paraId="47CB5261" w14:textId="77777777" w:rsidR="00E26C27" w:rsidRPr="00B4676E" w:rsidRDefault="00E26C27" w:rsidP="00E26C27">
                  <w:pPr>
                    <w:jc w:val="both"/>
                    <w:rPr>
                      <w:rFonts w:eastAsia="Calibri"/>
                      <w:lang w:val="lt-LT"/>
                    </w:rPr>
                  </w:pPr>
                  <w:r w:rsidRPr="00B4676E">
                    <w:rPr>
                      <w:rFonts w:eastAsia="Calibri"/>
                    </w:rPr>
                    <w:t xml:space="preserve">                   57</w:t>
                  </w:r>
                  <w:r w:rsidRPr="00B4676E">
                    <w:rPr>
                      <w:rFonts w:eastAsia="Calibri"/>
                      <w:lang w:val="lt-LT"/>
                    </w:rPr>
                    <w:t xml:space="preserve">.1. </w:t>
                  </w:r>
                  <w:proofErr w:type="gramStart"/>
                  <w:r w:rsidRPr="00B4676E">
                    <w:rPr>
                      <w:rFonts w:eastAsia="Calibri"/>
                      <w:lang w:val="lt-LT"/>
                    </w:rPr>
                    <w:t>Paramos  gavėjas</w:t>
                  </w:r>
                  <w:proofErr w:type="gramEnd"/>
                  <w:r w:rsidRPr="00B4676E">
                    <w:rPr>
                      <w:rFonts w:eastAsia="Calibri"/>
                      <w:lang w:val="lt-LT"/>
                    </w:rPr>
                    <w:t>, gavęs finansinę paramą pagal priemonę 33.6, bet panaikinęs įsteigtą darbo vietą per pirmuosius 12 mėnesių nuo jos įsteigimo (pritaikymo)  arba pasinaudojęs</w:t>
                  </w:r>
                  <w:r w:rsidR="00C13449">
                    <w:rPr>
                      <w:rFonts w:eastAsia="Calibri"/>
                      <w:lang w:val="lt-LT"/>
                    </w:rPr>
                    <w:t xml:space="preserve"> finansine parama pagal priemonę</w:t>
                  </w:r>
                  <w:r w:rsidRPr="00B4676E">
                    <w:rPr>
                      <w:rFonts w:eastAsia="Calibri"/>
                      <w:lang w:val="lt-LT"/>
                    </w:rPr>
                    <w:t xml:space="preserve"> 33.7 ir pardavęs ar kitaip praradęs įsigytą įrangą</w:t>
                  </w:r>
                  <w:r w:rsidR="00C13449">
                    <w:rPr>
                      <w:rFonts w:eastAsia="Calibri"/>
                      <w:lang w:val="lt-LT"/>
                    </w:rPr>
                    <w:t xml:space="preserve"> </w:t>
                  </w:r>
                  <w:r w:rsidRPr="00B4676E">
                    <w:rPr>
                      <w:rFonts w:eastAsia="Calibri"/>
                      <w:lang w:val="lt-LT"/>
                    </w:rPr>
                    <w:t>/</w:t>
                  </w:r>
                  <w:r w:rsidR="00C13449">
                    <w:rPr>
                      <w:rFonts w:eastAsia="Calibri"/>
                      <w:lang w:val="lt-LT"/>
                    </w:rPr>
                    <w:t xml:space="preserve"> </w:t>
                  </w:r>
                  <w:r w:rsidRPr="00B4676E">
                    <w:rPr>
                      <w:rFonts w:eastAsia="Calibri"/>
                      <w:lang w:val="lt-LT"/>
                    </w:rPr>
                    <w:t xml:space="preserve">techniką per minėtą laikotarpį, Smulkiojo verslo rėmimo fondui  turi grąžinti visą finansinę paramą, gautą iš šio fondo. </w:t>
                  </w:r>
                </w:p>
                <w:p w14:paraId="5E243CF6" w14:textId="77777777" w:rsidR="00E26C27" w:rsidRPr="00B4676E" w:rsidRDefault="00E26C27" w:rsidP="00E26C27">
                  <w:pPr>
                    <w:ind w:firstLine="1134"/>
                    <w:jc w:val="both"/>
                    <w:rPr>
                      <w:rFonts w:eastAsia="Calibri"/>
                      <w:lang w:val="lt-LT"/>
                    </w:rPr>
                  </w:pPr>
                  <w:r w:rsidRPr="00B4676E">
                    <w:rPr>
                      <w:rFonts w:eastAsia="Calibri"/>
                      <w:lang w:val="lt-LT"/>
                    </w:rPr>
                    <w:t>57.2.  Paramos gavėjas, kuris gavo finansinę paramą pagal 33.6 ir/ar 33.7 priemones,  neturi teisės parduoti, įkeisti, išnuomoti ar kitaip perl</w:t>
                  </w:r>
                  <w:r w:rsidR="00C13449">
                    <w:rPr>
                      <w:rFonts w:eastAsia="Calibri"/>
                      <w:lang w:val="lt-LT"/>
                    </w:rPr>
                    <w:t>eisti įsigytą turtą.</w:t>
                  </w:r>
                </w:p>
                <w:p w14:paraId="2F438E86" w14:textId="77777777" w:rsidR="00E26C27" w:rsidRPr="00B4676E" w:rsidRDefault="00E26C27" w:rsidP="00E26C27">
                  <w:pPr>
                    <w:ind w:firstLine="1134"/>
                    <w:jc w:val="both"/>
                    <w:rPr>
                      <w:rFonts w:eastAsia="Calibri"/>
                      <w:lang w:val="lt-LT"/>
                    </w:rPr>
                  </w:pPr>
                  <w:r w:rsidRPr="00B4676E">
                    <w:rPr>
                      <w:rFonts w:eastAsia="Calibri"/>
                      <w:lang w:val="lt-LT"/>
                    </w:rPr>
                    <w:t>57.3. Paramos gavėjas neturi teisės išvežti už Lietuvos Respublikos teritorijos ribų ilgalaikį materialųjį turtą, kurį įsigijo steigdamas (pritaikydamas) darbo vietas, išskyrus atvejus, susijusius su ilgalaikio materialiojo turto panaudojimu įsteigt</w:t>
                  </w:r>
                  <w:r w:rsidR="00C13449">
                    <w:rPr>
                      <w:rFonts w:eastAsia="Calibri"/>
                      <w:lang w:val="lt-LT"/>
                    </w:rPr>
                    <w:t>os darbo vietos veiklai vykdyti.</w:t>
                  </w:r>
                </w:p>
                <w:p w14:paraId="4DBF6666" w14:textId="77777777" w:rsidR="00E26C27" w:rsidRPr="00B4676E" w:rsidRDefault="00E26C27" w:rsidP="00E26C27">
                  <w:pPr>
                    <w:jc w:val="both"/>
                    <w:rPr>
                      <w:rFonts w:eastAsia="Calibri"/>
                      <w:lang w:val="lt-LT"/>
                    </w:rPr>
                  </w:pPr>
                  <w:r w:rsidRPr="00B4676E">
                    <w:rPr>
                      <w:rFonts w:eastAsia="Calibri"/>
                      <w:lang w:val="lt-LT"/>
                    </w:rPr>
                    <w:t xml:space="preserve">                    57.4.  Kėdainių rajono savivaldybės smulkiojo verslo rėmimo komisija ir</w:t>
                  </w:r>
                  <w:r w:rsidR="00C13449">
                    <w:rPr>
                      <w:rFonts w:eastAsia="Calibri"/>
                      <w:lang w:val="lt-LT"/>
                    </w:rPr>
                    <w:t xml:space="preserve"> </w:t>
                  </w:r>
                  <w:r w:rsidRPr="00B4676E">
                    <w:rPr>
                      <w:rFonts w:eastAsia="Calibri"/>
                      <w:lang w:val="lt-LT"/>
                    </w:rPr>
                    <w:t>/</w:t>
                  </w:r>
                  <w:r w:rsidR="00C13449">
                    <w:rPr>
                      <w:rFonts w:eastAsia="Calibri"/>
                      <w:lang w:val="lt-LT"/>
                    </w:rPr>
                    <w:t xml:space="preserve"> </w:t>
                  </w:r>
                  <w:r w:rsidRPr="00B4676E">
                    <w:rPr>
                      <w:rFonts w:eastAsia="Calibri"/>
                      <w:lang w:val="lt-LT"/>
                    </w:rPr>
                    <w:t xml:space="preserve">ar Savivaldybės </w:t>
                  </w:r>
                  <w:r w:rsidR="00917664">
                    <w:rPr>
                      <w:rFonts w:eastAsia="Calibri"/>
                      <w:lang w:val="lt-LT"/>
                    </w:rPr>
                    <w:t>kontrolės ir audito tarnyba iš p</w:t>
                  </w:r>
                  <w:r w:rsidRPr="00B4676E">
                    <w:rPr>
                      <w:rFonts w:eastAsia="Calibri"/>
                      <w:lang w:val="lt-LT"/>
                    </w:rPr>
                    <w:t>aramos gavėjo  bet kuriuo metu gali pareikalauti papildomos informacijos apie vykdomą veiklą, susijusią su įsteigtomis darbo vietomis ir</w:t>
                  </w:r>
                  <w:r w:rsidR="00917664">
                    <w:rPr>
                      <w:rFonts w:eastAsia="Calibri"/>
                      <w:lang w:val="lt-LT"/>
                    </w:rPr>
                    <w:t xml:space="preserve"> </w:t>
                  </w:r>
                  <w:r w:rsidRPr="00B4676E">
                    <w:rPr>
                      <w:rFonts w:eastAsia="Calibri"/>
                      <w:lang w:val="lt-LT"/>
                    </w:rPr>
                    <w:t>/</w:t>
                  </w:r>
                  <w:r w:rsidR="00917664">
                    <w:rPr>
                      <w:rFonts w:eastAsia="Calibri"/>
                      <w:lang w:val="lt-LT"/>
                    </w:rPr>
                    <w:t xml:space="preserve"> </w:t>
                  </w:r>
                  <w:r w:rsidRPr="00B4676E">
                    <w:rPr>
                      <w:rFonts w:eastAsia="Calibri"/>
                      <w:lang w:val="lt-LT"/>
                    </w:rPr>
                    <w:t>ar naudojama įsigyta įranga</w:t>
                  </w:r>
                  <w:r w:rsidR="00917664">
                    <w:rPr>
                      <w:rFonts w:eastAsia="Calibri"/>
                      <w:lang w:val="lt-LT"/>
                    </w:rPr>
                    <w:t xml:space="preserve"> </w:t>
                  </w:r>
                  <w:r w:rsidRPr="00B4676E">
                    <w:rPr>
                      <w:rFonts w:eastAsia="Calibri"/>
                      <w:lang w:val="lt-LT"/>
                    </w:rPr>
                    <w:t>/</w:t>
                  </w:r>
                  <w:r w:rsidR="00917664">
                    <w:rPr>
                      <w:rFonts w:eastAsia="Calibri"/>
                      <w:lang w:val="lt-LT"/>
                    </w:rPr>
                    <w:t xml:space="preserve"> </w:t>
                  </w:r>
                  <w:r w:rsidRPr="00B4676E">
                    <w:rPr>
                      <w:rFonts w:eastAsia="Calibri"/>
                      <w:lang w:val="lt-LT"/>
                    </w:rPr>
                    <w:t xml:space="preserve">technika, gauta iš šio fondo.    </w:t>
                  </w:r>
                </w:p>
                <w:p w14:paraId="42C827FA" w14:textId="29CD0EC6" w:rsidR="00E26C27" w:rsidRDefault="00E26C27" w:rsidP="00E26C27">
                  <w:pPr>
                    <w:pBdr>
                      <w:bottom w:val="single" w:sz="12" w:space="1" w:color="auto"/>
                    </w:pBdr>
                    <w:ind w:firstLine="1134"/>
                    <w:jc w:val="both"/>
                    <w:rPr>
                      <w:rFonts w:eastAsia="Calibri"/>
                      <w:lang w:val="lt-LT"/>
                    </w:rPr>
                  </w:pPr>
                  <w:r w:rsidRPr="00B4676E">
                    <w:rPr>
                      <w:rFonts w:eastAsia="Calibri"/>
                      <w:lang w:val="lt-LT"/>
                    </w:rPr>
                    <w:t xml:space="preserve"> 58. Šie Nuostatai priimami, keičiami ir pripažįstami netekusiais galios Savivaldybės tarybos sprendimu.</w:t>
                  </w:r>
                </w:p>
                <w:p w14:paraId="3ABC782E" w14:textId="6B5B43AA" w:rsidR="00C2477A" w:rsidRDefault="00C2477A" w:rsidP="00E26C27">
                  <w:pPr>
                    <w:pBdr>
                      <w:bottom w:val="single" w:sz="12" w:space="1" w:color="auto"/>
                    </w:pBdr>
                    <w:ind w:firstLine="1134"/>
                    <w:jc w:val="both"/>
                    <w:rPr>
                      <w:rFonts w:eastAsia="Calibri"/>
                      <w:lang w:val="lt-LT"/>
                    </w:rPr>
                  </w:pPr>
                </w:p>
                <w:p w14:paraId="273FD17D" w14:textId="56545E48" w:rsidR="00C2477A" w:rsidRDefault="00C2477A" w:rsidP="00E26C27">
                  <w:pPr>
                    <w:pBdr>
                      <w:bottom w:val="single" w:sz="12" w:space="1" w:color="auto"/>
                    </w:pBdr>
                    <w:ind w:firstLine="1134"/>
                    <w:jc w:val="both"/>
                    <w:rPr>
                      <w:rFonts w:eastAsia="Calibri"/>
                      <w:lang w:val="lt-LT"/>
                    </w:rPr>
                  </w:pPr>
                </w:p>
                <w:p w14:paraId="7DB1E0FF" w14:textId="77777777" w:rsidR="00C2477A" w:rsidRPr="00B4676E" w:rsidRDefault="00C2477A" w:rsidP="00E26C27">
                  <w:pPr>
                    <w:pBdr>
                      <w:bottom w:val="single" w:sz="12" w:space="1" w:color="auto"/>
                    </w:pBdr>
                    <w:ind w:firstLine="1134"/>
                    <w:jc w:val="both"/>
                    <w:rPr>
                      <w:rFonts w:eastAsia="Calibri"/>
                      <w:lang w:val="lt-LT"/>
                    </w:rPr>
                  </w:pPr>
                </w:p>
                <w:p w14:paraId="13B28242" w14:textId="77777777" w:rsidR="009316A5" w:rsidRPr="00B4676E" w:rsidRDefault="009316A5" w:rsidP="00CF463C">
                  <w:pPr>
                    <w:ind w:firstLine="1134"/>
                    <w:jc w:val="center"/>
                    <w:rPr>
                      <w:rFonts w:eastAsia="Calibri"/>
                      <w:lang w:val="lt-LT"/>
                    </w:rPr>
                  </w:pPr>
                </w:p>
                <w:p w14:paraId="423BC8B0" w14:textId="77777777" w:rsidR="009316A5" w:rsidRPr="00B4676E" w:rsidRDefault="009316A5" w:rsidP="00CF463C">
                  <w:pPr>
                    <w:ind w:firstLine="1134"/>
                    <w:jc w:val="center"/>
                    <w:rPr>
                      <w:rFonts w:eastAsia="Calibri"/>
                      <w:lang w:val="lt-LT"/>
                    </w:rPr>
                  </w:pPr>
                </w:p>
                <w:p w14:paraId="0A8ECFF2" w14:textId="77777777" w:rsidR="009316A5" w:rsidRPr="00B4676E" w:rsidRDefault="009316A5" w:rsidP="00CF463C">
                  <w:pPr>
                    <w:ind w:firstLine="1134"/>
                    <w:jc w:val="center"/>
                    <w:rPr>
                      <w:rFonts w:eastAsia="Calibri"/>
                      <w:lang w:val="lt-LT"/>
                    </w:rPr>
                  </w:pPr>
                </w:p>
                <w:p w14:paraId="23CC3FBF" w14:textId="77777777" w:rsidR="009316A5" w:rsidRPr="00B4676E" w:rsidRDefault="009316A5" w:rsidP="00CF463C">
                  <w:pPr>
                    <w:ind w:firstLine="1134"/>
                    <w:jc w:val="center"/>
                    <w:rPr>
                      <w:rFonts w:eastAsia="Calibri"/>
                      <w:lang w:val="lt-LT"/>
                    </w:rPr>
                  </w:pPr>
                </w:p>
                <w:p w14:paraId="6DB64B24" w14:textId="77777777" w:rsidR="009316A5" w:rsidRPr="00B4676E" w:rsidRDefault="009316A5" w:rsidP="00CF463C">
                  <w:pPr>
                    <w:ind w:firstLine="1134"/>
                    <w:jc w:val="center"/>
                    <w:rPr>
                      <w:rFonts w:eastAsia="Calibri"/>
                      <w:lang w:val="lt-LT"/>
                    </w:rPr>
                  </w:pPr>
                </w:p>
                <w:p w14:paraId="056D8C3B" w14:textId="77777777" w:rsidR="009316A5" w:rsidRPr="00B4676E" w:rsidRDefault="009316A5" w:rsidP="00CF463C">
                  <w:pPr>
                    <w:ind w:firstLine="1134"/>
                    <w:jc w:val="center"/>
                    <w:rPr>
                      <w:rFonts w:eastAsia="Calibri"/>
                      <w:lang w:val="lt-LT"/>
                    </w:rPr>
                  </w:pPr>
                </w:p>
                <w:p w14:paraId="56A9797E" w14:textId="77777777" w:rsidR="009316A5" w:rsidRPr="00B4676E" w:rsidRDefault="009316A5" w:rsidP="00CF463C">
                  <w:pPr>
                    <w:ind w:firstLine="1134"/>
                    <w:jc w:val="center"/>
                    <w:rPr>
                      <w:rFonts w:eastAsia="Calibri"/>
                      <w:lang w:val="lt-LT"/>
                    </w:rPr>
                  </w:pPr>
                </w:p>
                <w:p w14:paraId="3EA6AA3E" w14:textId="77777777" w:rsidR="009316A5" w:rsidRPr="00B4676E" w:rsidRDefault="009316A5" w:rsidP="00CF463C">
                  <w:pPr>
                    <w:ind w:firstLine="1134"/>
                    <w:jc w:val="center"/>
                    <w:rPr>
                      <w:rFonts w:eastAsia="Calibri"/>
                      <w:lang w:val="lt-LT"/>
                    </w:rPr>
                  </w:pPr>
                </w:p>
                <w:p w14:paraId="1ADDF3B4" w14:textId="77777777" w:rsidR="009316A5" w:rsidRPr="00B4676E" w:rsidRDefault="009316A5" w:rsidP="00CF463C">
                  <w:pPr>
                    <w:ind w:firstLine="1134"/>
                    <w:jc w:val="center"/>
                    <w:rPr>
                      <w:rFonts w:eastAsia="Calibri"/>
                      <w:lang w:val="lt-LT"/>
                    </w:rPr>
                  </w:pPr>
                </w:p>
                <w:p w14:paraId="4FDAF870" w14:textId="77777777" w:rsidR="009316A5" w:rsidRPr="00B4676E" w:rsidRDefault="009316A5" w:rsidP="00CF463C">
                  <w:pPr>
                    <w:ind w:firstLine="1134"/>
                    <w:jc w:val="center"/>
                    <w:rPr>
                      <w:rFonts w:eastAsia="Calibri"/>
                      <w:lang w:val="lt-LT"/>
                    </w:rPr>
                  </w:pPr>
                </w:p>
                <w:p w14:paraId="1E79B56F" w14:textId="77777777" w:rsidR="009316A5" w:rsidRPr="00B4676E" w:rsidRDefault="009316A5" w:rsidP="00CF463C">
                  <w:pPr>
                    <w:ind w:firstLine="1134"/>
                    <w:jc w:val="center"/>
                    <w:rPr>
                      <w:rFonts w:eastAsia="Calibri"/>
                      <w:lang w:val="lt-LT"/>
                    </w:rPr>
                  </w:pPr>
                </w:p>
                <w:p w14:paraId="3E322782" w14:textId="77777777" w:rsidR="00E26C27" w:rsidRPr="00B4676E" w:rsidRDefault="00E26C27" w:rsidP="00E26C27">
                  <w:pPr>
                    <w:ind w:firstLine="1134"/>
                    <w:jc w:val="both"/>
                    <w:rPr>
                      <w:rFonts w:eastAsia="Calibri"/>
                      <w:lang w:val="lt-LT"/>
                    </w:rPr>
                  </w:pPr>
                </w:p>
                <w:p w14:paraId="25228B4F" w14:textId="77777777" w:rsidR="00CF463C" w:rsidRPr="00B4676E" w:rsidRDefault="00CF463C" w:rsidP="00CF463C">
                  <w:pPr>
                    <w:jc w:val="right"/>
                    <w:rPr>
                      <w:b/>
                      <w:lang w:val="lt-LT"/>
                    </w:rPr>
                  </w:pPr>
                  <w:r w:rsidRPr="00B4676E">
                    <w:rPr>
                      <w:b/>
                      <w:lang w:val="lt-LT"/>
                    </w:rPr>
                    <w:t>1 priedas</w:t>
                  </w:r>
                </w:p>
                <w:p w14:paraId="39470A73" w14:textId="77777777" w:rsidR="00CF463C" w:rsidRPr="00B4676E" w:rsidRDefault="00CF463C" w:rsidP="00CF463C">
                  <w:pPr>
                    <w:jc w:val="right"/>
                    <w:rPr>
                      <w:b/>
                      <w:lang w:val="lt-LT"/>
                    </w:rPr>
                  </w:pPr>
                </w:p>
                <w:p w14:paraId="7568B2D1" w14:textId="77777777" w:rsidR="00162C55" w:rsidRPr="00B4676E" w:rsidRDefault="00162C55" w:rsidP="00CF463C">
                  <w:pPr>
                    <w:jc w:val="right"/>
                    <w:rPr>
                      <w:b/>
                      <w:lang w:val="lt-LT"/>
                    </w:rPr>
                  </w:pPr>
                </w:p>
                <w:p w14:paraId="4CA10259" w14:textId="77777777" w:rsidR="00162C55" w:rsidRPr="00B4676E" w:rsidRDefault="00162C55" w:rsidP="00CF463C">
                  <w:pPr>
                    <w:jc w:val="right"/>
                    <w:rPr>
                      <w:b/>
                      <w:lang w:val="lt-LT"/>
                    </w:rPr>
                  </w:pPr>
                </w:p>
                <w:p w14:paraId="57E3E513" w14:textId="77777777" w:rsidR="00CF463C" w:rsidRPr="00B4676E" w:rsidRDefault="00CF463C" w:rsidP="00CF463C">
                  <w:pPr>
                    <w:jc w:val="right"/>
                    <w:rPr>
                      <w:b/>
                      <w:lang w:val="lt-LT"/>
                    </w:rPr>
                  </w:pPr>
                  <w:r w:rsidRPr="00B4676E">
                    <w:rPr>
                      <w:b/>
                      <w:bCs/>
                      <w:lang w:val="lt-LT"/>
                    </w:rPr>
                    <w:t>PARAIŠKA SKIRTI PARAMĄ IŠ KĖDAINIŲ RAJONO SAVIVALDYBĖS</w:t>
                  </w:r>
                </w:p>
                <w:p w14:paraId="5CD7F473" w14:textId="77777777" w:rsidR="00CF463C" w:rsidRPr="00B4676E" w:rsidRDefault="00CF463C" w:rsidP="00CF463C">
                  <w:pPr>
                    <w:jc w:val="center"/>
                    <w:rPr>
                      <w:b/>
                      <w:bCs/>
                      <w:lang w:val="en-US"/>
                    </w:rPr>
                  </w:pPr>
                  <w:r w:rsidRPr="00B4676E">
                    <w:rPr>
                      <w:b/>
                      <w:bCs/>
                      <w:lang w:val="en-US"/>
                    </w:rPr>
                    <w:t>SMULKIOJO VERSLO RĖMIMO FONDO</w:t>
                  </w:r>
                </w:p>
                <w:p w14:paraId="63C9C4DB" w14:textId="77777777" w:rsidR="00CF463C" w:rsidRPr="00B4676E" w:rsidRDefault="00CF463C" w:rsidP="00CF463C">
                  <w:pPr>
                    <w:jc w:val="center"/>
                    <w:rPr>
                      <w:vertAlign w:val="superscript"/>
                    </w:rPr>
                  </w:pPr>
                </w:p>
                <w:p w14:paraId="4E91E0AC" w14:textId="77777777" w:rsidR="00CF463C" w:rsidRPr="00B4676E" w:rsidRDefault="00CF463C" w:rsidP="00CF463C">
                  <w:pPr>
                    <w:jc w:val="center"/>
                    <w:rPr>
                      <w:vertAlign w:val="superscript"/>
                    </w:rPr>
                  </w:pPr>
                  <w:r w:rsidRPr="00B4676E">
                    <w:rPr>
                      <w:vertAlign w:val="superscript"/>
                    </w:rPr>
                    <w:t>________________________</w:t>
                  </w:r>
                </w:p>
                <w:p w14:paraId="4D64FB87" w14:textId="77777777" w:rsidR="00CF463C" w:rsidRPr="00B4676E" w:rsidRDefault="00CF463C" w:rsidP="00CF463C">
                  <w:pPr>
                    <w:jc w:val="center"/>
                    <w:rPr>
                      <w:vertAlign w:val="superscript"/>
                    </w:rPr>
                  </w:pPr>
                  <w:r w:rsidRPr="00B4676E">
                    <w:rPr>
                      <w:vertAlign w:val="superscript"/>
                    </w:rPr>
                    <w:t>(data)</w:t>
                  </w:r>
                </w:p>
                <w:p w14:paraId="36124A1A" w14:textId="77777777" w:rsidR="00CF463C" w:rsidRPr="00B4676E" w:rsidRDefault="00CF463C" w:rsidP="00CF463C">
                  <w:pPr>
                    <w:jc w:val="center"/>
                    <w:rPr>
                      <w:u w:val="single"/>
                      <w:lang w:val="lt-LT"/>
                    </w:rPr>
                  </w:pPr>
                  <w:r w:rsidRPr="00B4676E">
                    <w:rPr>
                      <w:lang w:val="lt-LT"/>
                    </w:rPr>
                    <w:t>__________________</w:t>
                  </w:r>
                </w:p>
                <w:p w14:paraId="76B19C09" w14:textId="77777777" w:rsidR="00CF463C" w:rsidRPr="00B4676E" w:rsidRDefault="00CF463C" w:rsidP="00CF463C">
                  <w:pPr>
                    <w:jc w:val="center"/>
                    <w:rPr>
                      <w:vertAlign w:val="superscript"/>
                      <w:lang w:val="lt-LT"/>
                    </w:rPr>
                  </w:pPr>
                  <w:r w:rsidRPr="00B4676E">
                    <w:rPr>
                      <w:vertAlign w:val="superscript"/>
                      <w:lang w:val="lt-LT"/>
                    </w:rPr>
                    <w:t>(sudarymo vieta)</w:t>
                  </w:r>
                </w:p>
                <w:p w14:paraId="16BC083F" w14:textId="77777777" w:rsidR="00CF463C" w:rsidRPr="00B4676E" w:rsidRDefault="00CF463C" w:rsidP="00CF463C">
                  <w:pPr>
                    <w:jc w:val="both"/>
                  </w:pPr>
                </w:p>
                <w:tbl>
                  <w:tblPr>
                    <w:tblW w:w="0" w:type="auto"/>
                    <w:tblInd w:w="108" w:type="dxa"/>
                    <w:tblCellMar>
                      <w:left w:w="10" w:type="dxa"/>
                      <w:right w:w="10" w:type="dxa"/>
                    </w:tblCellMar>
                    <w:tblLook w:val="0000" w:firstRow="0" w:lastRow="0" w:firstColumn="0" w:lastColumn="0" w:noHBand="0" w:noVBand="0"/>
                  </w:tblPr>
                  <w:tblGrid>
                    <w:gridCol w:w="3702"/>
                    <w:gridCol w:w="5766"/>
                  </w:tblGrid>
                  <w:tr w:rsidR="00CF463C" w:rsidRPr="00B4676E" w14:paraId="0EE79624" w14:textId="77777777">
                    <w:trPr>
                      <w:trHeight w:val="1"/>
                    </w:trPr>
                    <w:tc>
                      <w:tcPr>
                        <w:tcW w:w="3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951FD8" w14:textId="77777777" w:rsidR="00CF463C" w:rsidRPr="00B4676E" w:rsidRDefault="00CF463C" w:rsidP="00CF463C">
                        <w:pPr>
                          <w:jc w:val="both"/>
                          <w:rPr>
                            <w:lang w:val="lt-LT"/>
                          </w:rPr>
                        </w:pPr>
                        <w:r w:rsidRPr="00B4676E">
                          <w:rPr>
                            <w:b/>
                            <w:lang w:val="lt-LT"/>
                          </w:rPr>
                          <w:t xml:space="preserve">1. Pareiškėjo pavadinimas </w:t>
                        </w: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37BD5" w14:textId="77777777" w:rsidR="00CF463C" w:rsidRPr="00B4676E" w:rsidRDefault="00CF463C" w:rsidP="00CF463C">
                        <w:pPr>
                          <w:jc w:val="both"/>
                          <w:rPr>
                            <w:rFonts w:eastAsia="Calibri"/>
                            <w:lang w:val="lt-LT"/>
                          </w:rPr>
                        </w:pPr>
                      </w:p>
                      <w:p w14:paraId="54E27677" w14:textId="77777777" w:rsidR="00CF463C" w:rsidRPr="00B4676E" w:rsidRDefault="00CF463C" w:rsidP="00CF463C">
                        <w:pPr>
                          <w:jc w:val="both"/>
                          <w:rPr>
                            <w:rFonts w:eastAsia="Calibri"/>
                            <w:lang w:val="lt-LT"/>
                          </w:rPr>
                        </w:pPr>
                      </w:p>
                    </w:tc>
                  </w:tr>
                </w:tbl>
                <w:p w14:paraId="65778D8F" w14:textId="77777777" w:rsidR="00CF463C" w:rsidRPr="00B4676E" w:rsidRDefault="00CF463C" w:rsidP="00CF463C">
                  <w:pPr>
                    <w:jc w:val="both"/>
                    <w:rPr>
                      <w:lang w:val="lt-LT"/>
                    </w:rPr>
                  </w:pPr>
                  <w:r w:rsidRPr="00B4676E">
                    <w:rPr>
                      <w:lang w:val="lt-LT"/>
                    </w:rPr>
                    <w:t> </w:t>
                  </w:r>
                </w:p>
                <w:tbl>
                  <w:tblPr>
                    <w:tblW w:w="0" w:type="auto"/>
                    <w:tblInd w:w="108" w:type="dxa"/>
                    <w:tblCellMar>
                      <w:left w:w="10" w:type="dxa"/>
                      <w:right w:w="10" w:type="dxa"/>
                    </w:tblCellMar>
                    <w:tblLook w:val="0000" w:firstRow="0" w:lastRow="0" w:firstColumn="0" w:lastColumn="0" w:noHBand="0" w:noVBand="0"/>
                  </w:tblPr>
                  <w:tblGrid>
                    <w:gridCol w:w="3704"/>
                    <w:gridCol w:w="5764"/>
                  </w:tblGrid>
                  <w:tr w:rsidR="00CF463C" w:rsidRPr="00B4676E" w14:paraId="7266840A" w14:textId="77777777">
                    <w:trPr>
                      <w:trHeight w:val="1"/>
                    </w:trPr>
                    <w:tc>
                      <w:tcPr>
                        <w:tcW w:w="3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7EA6C7" w14:textId="77777777" w:rsidR="00CF463C" w:rsidRPr="00B4676E" w:rsidRDefault="00CF463C" w:rsidP="00CF463C">
                        <w:pPr>
                          <w:jc w:val="both"/>
                          <w:rPr>
                            <w:lang w:val="lt-LT"/>
                          </w:rPr>
                        </w:pPr>
                        <w:r w:rsidRPr="00B4676E">
                          <w:rPr>
                            <w:b/>
                            <w:lang w:val="lt-LT"/>
                          </w:rPr>
                          <w:t>2. Pareiškėjo vykdoma veikla</w:t>
                        </w:r>
                      </w:p>
                    </w:tc>
                    <w:tc>
                      <w:tcPr>
                        <w:tcW w:w="5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0F57D" w14:textId="77777777" w:rsidR="00CF463C" w:rsidRPr="00B4676E" w:rsidRDefault="00CF463C" w:rsidP="00CF463C">
                        <w:pPr>
                          <w:jc w:val="both"/>
                          <w:rPr>
                            <w:rFonts w:eastAsia="Calibri"/>
                            <w:lang w:val="lt-LT"/>
                          </w:rPr>
                        </w:pPr>
                      </w:p>
                    </w:tc>
                  </w:tr>
                </w:tbl>
                <w:p w14:paraId="61E46659" w14:textId="77777777" w:rsidR="00CF463C" w:rsidRPr="00B4676E" w:rsidRDefault="00CF463C" w:rsidP="00CF463C">
                  <w:pPr>
                    <w:jc w:val="both"/>
                    <w:rPr>
                      <w:lang w:val="lt-LT"/>
                    </w:rPr>
                  </w:pPr>
                </w:p>
                <w:tbl>
                  <w:tblPr>
                    <w:tblW w:w="9421" w:type="dxa"/>
                    <w:tblInd w:w="108" w:type="dxa"/>
                    <w:tblCellMar>
                      <w:left w:w="10" w:type="dxa"/>
                      <w:right w:w="10" w:type="dxa"/>
                    </w:tblCellMar>
                    <w:tblLook w:val="0000" w:firstRow="0" w:lastRow="0" w:firstColumn="0" w:lastColumn="0" w:noHBand="0" w:noVBand="0"/>
                  </w:tblPr>
                  <w:tblGrid>
                    <w:gridCol w:w="3590"/>
                    <w:gridCol w:w="4428"/>
                    <w:gridCol w:w="1403"/>
                  </w:tblGrid>
                  <w:tr w:rsidR="00CF463C" w:rsidRPr="00B4676E" w14:paraId="6CE2E972" w14:textId="77777777" w:rsidTr="002C284B">
                    <w:trPr>
                      <w:trHeight w:val="1"/>
                    </w:trPr>
                    <w:tc>
                      <w:tcPr>
                        <w:tcW w:w="94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741C5" w14:textId="77777777" w:rsidR="00CF463C" w:rsidRPr="00B4676E" w:rsidRDefault="00CF463C" w:rsidP="00CF463C">
                        <w:pPr>
                          <w:jc w:val="both"/>
                          <w:rPr>
                            <w:lang w:val="lt-LT"/>
                          </w:rPr>
                        </w:pPr>
                        <w:r w:rsidRPr="00B4676E">
                          <w:rPr>
                            <w:b/>
                            <w:lang w:val="lt-LT"/>
                          </w:rPr>
                          <w:t>3. Pareiškėjo duomenys</w:t>
                        </w:r>
                      </w:p>
                    </w:tc>
                  </w:tr>
                  <w:tr w:rsidR="00CF463C" w:rsidRPr="00B4676E" w14:paraId="731D0633" w14:textId="77777777" w:rsidTr="002C284B">
                    <w:trPr>
                      <w:trHeight w:val="1"/>
                    </w:trPr>
                    <w:tc>
                      <w:tcPr>
                        <w:tcW w:w="3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2B42C" w14:textId="77777777" w:rsidR="00CF463C" w:rsidRPr="00B4676E" w:rsidRDefault="00CF463C" w:rsidP="00CF463C">
                        <w:pPr>
                          <w:jc w:val="both"/>
                          <w:rPr>
                            <w:lang w:val="lt-LT"/>
                          </w:rPr>
                        </w:pPr>
                        <w:r w:rsidRPr="00B4676E">
                          <w:rPr>
                            <w:lang w:val="lt-LT"/>
                          </w:rPr>
                          <w:t>Juridinio asmens kodas</w:t>
                        </w:r>
                        <w:r w:rsidR="00917664">
                          <w:rPr>
                            <w:lang w:val="lt-LT"/>
                          </w:rPr>
                          <w:t xml:space="preserve"> </w:t>
                        </w:r>
                        <w:r w:rsidRPr="00B4676E">
                          <w:rPr>
                            <w:lang w:val="lt-LT"/>
                          </w:rPr>
                          <w:t>/</w:t>
                        </w:r>
                        <w:r w:rsidR="00917664">
                          <w:rPr>
                            <w:lang w:val="lt-LT"/>
                          </w:rPr>
                          <w:t xml:space="preserve"> </w:t>
                        </w:r>
                        <w:r w:rsidRPr="00B4676E">
                          <w:rPr>
                            <w:lang w:val="lt-LT"/>
                          </w:rPr>
                          <w:t xml:space="preserve">fizinio asmens gimimo data </w:t>
                        </w:r>
                      </w:p>
                    </w:tc>
                    <w:tc>
                      <w:tcPr>
                        <w:tcW w:w="5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66DC44" w14:textId="77777777" w:rsidR="00CF463C" w:rsidRPr="00B4676E" w:rsidRDefault="00CF463C" w:rsidP="00CF463C">
                        <w:pPr>
                          <w:jc w:val="both"/>
                          <w:rPr>
                            <w:rFonts w:eastAsia="Calibri"/>
                            <w:lang w:val="lt-LT"/>
                          </w:rPr>
                        </w:pPr>
                      </w:p>
                    </w:tc>
                  </w:tr>
                  <w:tr w:rsidR="00CF463C" w:rsidRPr="00B4676E" w14:paraId="203BFE91" w14:textId="77777777" w:rsidTr="002C284B">
                    <w:trPr>
                      <w:trHeight w:val="1"/>
                    </w:trPr>
                    <w:tc>
                      <w:tcPr>
                        <w:tcW w:w="3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3C924" w14:textId="77777777" w:rsidR="00CF463C" w:rsidRPr="00B4676E" w:rsidRDefault="00CF463C" w:rsidP="00CF463C">
                        <w:pPr>
                          <w:jc w:val="both"/>
                          <w:rPr>
                            <w:lang w:val="lt-LT"/>
                          </w:rPr>
                        </w:pPr>
                        <w:r w:rsidRPr="00B4676E">
                          <w:rPr>
                            <w:lang w:val="lt-LT"/>
                          </w:rPr>
                          <w:t>Adresas</w:t>
                        </w:r>
                      </w:p>
                    </w:tc>
                    <w:tc>
                      <w:tcPr>
                        <w:tcW w:w="5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C8323C" w14:textId="77777777" w:rsidR="00CF463C" w:rsidRPr="00B4676E" w:rsidRDefault="00CF463C" w:rsidP="00CF463C">
                        <w:pPr>
                          <w:jc w:val="both"/>
                          <w:rPr>
                            <w:rFonts w:eastAsia="Calibri"/>
                            <w:lang w:val="lt-LT"/>
                          </w:rPr>
                        </w:pPr>
                      </w:p>
                    </w:tc>
                  </w:tr>
                  <w:tr w:rsidR="00CF463C" w:rsidRPr="00B4676E" w14:paraId="4EC0C378" w14:textId="77777777" w:rsidTr="002C284B">
                    <w:trPr>
                      <w:trHeight w:val="1"/>
                    </w:trPr>
                    <w:tc>
                      <w:tcPr>
                        <w:tcW w:w="3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1C131" w14:textId="77777777" w:rsidR="00CF463C" w:rsidRPr="00B4676E" w:rsidRDefault="00CF463C" w:rsidP="00CF463C">
                        <w:pPr>
                          <w:jc w:val="both"/>
                          <w:rPr>
                            <w:lang w:val="lt-LT"/>
                          </w:rPr>
                        </w:pPr>
                        <w:r w:rsidRPr="00B4676E">
                          <w:rPr>
                            <w:lang w:val="lt-LT"/>
                          </w:rPr>
                          <w:t xml:space="preserve">Telefonas </w:t>
                        </w:r>
                      </w:p>
                    </w:tc>
                    <w:tc>
                      <w:tcPr>
                        <w:tcW w:w="5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7D3757" w14:textId="77777777" w:rsidR="00CF463C" w:rsidRPr="00B4676E" w:rsidRDefault="00CF463C" w:rsidP="00CF463C">
                        <w:pPr>
                          <w:jc w:val="both"/>
                          <w:rPr>
                            <w:rFonts w:eastAsia="Calibri"/>
                            <w:lang w:val="lt-LT"/>
                          </w:rPr>
                        </w:pPr>
                      </w:p>
                    </w:tc>
                  </w:tr>
                  <w:tr w:rsidR="00CF463C" w:rsidRPr="00B4676E" w14:paraId="1A5FDAD5" w14:textId="77777777" w:rsidTr="002C284B">
                    <w:trPr>
                      <w:trHeight w:val="1"/>
                    </w:trPr>
                    <w:tc>
                      <w:tcPr>
                        <w:tcW w:w="3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7BBA4" w14:textId="77777777" w:rsidR="00CF463C" w:rsidRPr="00B4676E" w:rsidRDefault="00CF463C" w:rsidP="00CF463C">
                        <w:pPr>
                          <w:jc w:val="both"/>
                          <w:rPr>
                            <w:lang w:val="lt-LT"/>
                          </w:rPr>
                        </w:pPr>
                        <w:r w:rsidRPr="00B4676E">
                          <w:rPr>
                            <w:lang w:val="lt-LT"/>
                          </w:rPr>
                          <w:t>Elektroninis paštas</w:t>
                        </w:r>
                      </w:p>
                    </w:tc>
                    <w:tc>
                      <w:tcPr>
                        <w:tcW w:w="5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8675BF" w14:textId="77777777" w:rsidR="00CF463C" w:rsidRPr="00B4676E" w:rsidRDefault="00CF463C" w:rsidP="00CF463C">
                        <w:pPr>
                          <w:jc w:val="both"/>
                          <w:rPr>
                            <w:rFonts w:eastAsia="Calibri"/>
                            <w:lang w:val="lt-LT"/>
                          </w:rPr>
                        </w:pPr>
                      </w:p>
                    </w:tc>
                  </w:tr>
                  <w:tr w:rsidR="00CF463C" w:rsidRPr="00B4676E" w14:paraId="657129C6" w14:textId="77777777" w:rsidTr="002C284B">
                    <w:trPr>
                      <w:trHeight w:val="1"/>
                    </w:trPr>
                    <w:tc>
                      <w:tcPr>
                        <w:tcW w:w="3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AEAED" w14:textId="77777777" w:rsidR="00CF463C" w:rsidRPr="00B4676E" w:rsidRDefault="00CF463C" w:rsidP="00CF463C">
                        <w:pPr>
                          <w:jc w:val="both"/>
                          <w:rPr>
                            <w:lang w:val="lt-LT"/>
                          </w:rPr>
                        </w:pPr>
                        <w:r w:rsidRPr="00B4676E">
                          <w:rPr>
                            <w:lang w:val="lt-LT"/>
                          </w:rPr>
                          <w:t>Interneto svetainė</w:t>
                        </w:r>
                      </w:p>
                    </w:tc>
                    <w:tc>
                      <w:tcPr>
                        <w:tcW w:w="5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3863A" w14:textId="77777777" w:rsidR="00CF463C" w:rsidRPr="00B4676E" w:rsidRDefault="00CF463C" w:rsidP="00CF463C">
                        <w:pPr>
                          <w:jc w:val="both"/>
                          <w:rPr>
                            <w:rFonts w:eastAsia="Calibri"/>
                            <w:lang w:val="lt-LT"/>
                          </w:rPr>
                        </w:pPr>
                      </w:p>
                    </w:tc>
                  </w:tr>
                  <w:tr w:rsidR="00CF463C" w:rsidRPr="00B4676E" w14:paraId="7FAD1730" w14:textId="77777777" w:rsidTr="002C284B">
                    <w:trPr>
                      <w:trHeight w:val="1"/>
                    </w:trPr>
                    <w:tc>
                      <w:tcPr>
                        <w:tcW w:w="3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5C6E71" w14:textId="77777777" w:rsidR="00CF463C" w:rsidRPr="00B4676E" w:rsidRDefault="00CF463C" w:rsidP="00CF463C">
                        <w:pPr>
                          <w:jc w:val="both"/>
                          <w:rPr>
                            <w:lang w:val="lt-LT"/>
                          </w:rPr>
                        </w:pPr>
                        <w:r w:rsidRPr="00B4676E">
                          <w:rPr>
                            <w:lang w:val="lt-LT"/>
                          </w:rPr>
                          <w:t xml:space="preserve">Banko duomenys </w:t>
                        </w:r>
                        <w:r w:rsidRPr="00B4676E">
                          <w:rPr>
                            <w:i/>
                            <w:lang w:val="lt-LT"/>
                          </w:rPr>
                          <w:t>(pavadinimas, atsiskaitomosios sąskaitos numeris)</w:t>
                        </w:r>
                      </w:p>
                    </w:tc>
                    <w:tc>
                      <w:tcPr>
                        <w:tcW w:w="5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05B2E8" w14:textId="77777777" w:rsidR="00CF463C" w:rsidRPr="00B4676E" w:rsidRDefault="00CF463C" w:rsidP="00CF463C">
                        <w:pPr>
                          <w:jc w:val="both"/>
                          <w:rPr>
                            <w:rFonts w:eastAsia="Calibri"/>
                            <w:lang w:val="lt-LT"/>
                          </w:rPr>
                        </w:pPr>
                      </w:p>
                    </w:tc>
                  </w:tr>
                  <w:tr w:rsidR="00B4676E" w:rsidRPr="00B4676E" w14:paraId="1631B6F2" w14:textId="77777777" w:rsidTr="00B4676E">
                    <w:trPr>
                      <w:trHeight w:val="70"/>
                    </w:trPr>
                    <w:tc>
                      <w:tcPr>
                        <w:tcW w:w="3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F9362" w14:textId="77777777" w:rsidR="00CF463C" w:rsidRPr="00B4676E" w:rsidRDefault="00CF463C" w:rsidP="00CF463C">
                        <w:pPr>
                          <w:jc w:val="both"/>
                          <w:rPr>
                            <w:i/>
                            <w:lang w:val="lt-LT"/>
                          </w:rPr>
                        </w:pPr>
                        <w:r w:rsidRPr="00B4676E">
                          <w:rPr>
                            <w:lang w:val="lt-LT"/>
                          </w:rPr>
                          <w:t xml:space="preserve">Vadovas </w:t>
                        </w:r>
                        <w:r w:rsidRPr="00B4676E">
                          <w:rPr>
                            <w:i/>
                            <w:lang w:val="lt-LT"/>
                          </w:rPr>
                          <w:t>(vardas, pavardė,</w:t>
                        </w:r>
                      </w:p>
                      <w:p w14:paraId="23A5F5B0" w14:textId="77777777" w:rsidR="00CF463C" w:rsidRPr="00B4676E" w:rsidRDefault="00CF463C" w:rsidP="00CF463C">
                        <w:pPr>
                          <w:tabs>
                            <w:tab w:val="center" w:pos="1761"/>
                          </w:tabs>
                          <w:jc w:val="both"/>
                          <w:rPr>
                            <w:lang w:val="lt-LT"/>
                          </w:rPr>
                        </w:pPr>
                        <w:r w:rsidRPr="00B4676E">
                          <w:rPr>
                            <w:i/>
                            <w:lang w:val="lt-LT"/>
                          </w:rPr>
                          <w:t>tel., el. paštas)</w:t>
                        </w:r>
                      </w:p>
                    </w:tc>
                    <w:tc>
                      <w:tcPr>
                        <w:tcW w:w="5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F27AC" w14:textId="77777777" w:rsidR="00CF463C" w:rsidRPr="00B4676E" w:rsidRDefault="00CF463C" w:rsidP="00CF463C">
                        <w:pPr>
                          <w:jc w:val="both"/>
                          <w:rPr>
                            <w:rFonts w:eastAsia="Calibri"/>
                            <w:lang w:val="lt-LT"/>
                          </w:rPr>
                        </w:pPr>
                      </w:p>
                    </w:tc>
                  </w:tr>
                  <w:tr w:rsidR="00CF463C" w:rsidRPr="00B4676E" w14:paraId="2452D512" w14:textId="77777777" w:rsidTr="002C284B">
                    <w:trPr>
                      <w:trHeight w:val="1"/>
                    </w:trPr>
                    <w:tc>
                      <w:tcPr>
                        <w:tcW w:w="3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42401" w14:textId="77777777" w:rsidR="00CF463C" w:rsidRPr="00B4676E" w:rsidRDefault="00CF463C" w:rsidP="00CF463C">
                        <w:pPr>
                          <w:jc w:val="both"/>
                          <w:rPr>
                            <w:lang w:val="lt-LT"/>
                          </w:rPr>
                        </w:pPr>
                        <w:r w:rsidRPr="00B4676E">
                          <w:rPr>
                            <w:lang w:val="lt-LT"/>
                          </w:rPr>
                          <w:t xml:space="preserve">SVS* darbuotojų skaičius </w:t>
                        </w:r>
                      </w:p>
                    </w:tc>
                    <w:tc>
                      <w:tcPr>
                        <w:tcW w:w="5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5F5C8" w14:textId="77777777" w:rsidR="00CF463C" w:rsidRPr="00B4676E" w:rsidRDefault="00CF463C" w:rsidP="00CF463C">
                        <w:pPr>
                          <w:jc w:val="both"/>
                          <w:rPr>
                            <w:rFonts w:eastAsia="Calibri"/>
                            <w:lang w:val="lt-LT"/>
                          </w:rPr>
                        </w:pPr>
                      </w:p>
                    </w:tc>
                  </w:tr>
                  <w:tr w:rsidR="00CF463C" w:rsidRPr="00B4676E" w14:paraId="4BF62957" w14:textId="77777777" w:rsidTr="002C284B">
                    <w:trPr>
                      <w:trHeight w:val="1"/>
                    </w:trPr>
                    <w:tc>
                      <w:tcPr>
                        <w:tcW w:w="3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4DE18" w14:textId="77777777" w:rsidR="00CF463C" w:rsidRPr="00B4676E" w:rsidRDefault="00CF463C" w:rsidP="00CF463C">
                        <w:pPr>
                          <w:jc w:val="both"/>
                          <w:rPr>
                            <w:lang w:val="lt-LT"/>
                          </w:rPr>
                        </w:pPr>
                        <w:r w:rsidRPr="00B4676E">
                          <w:rPr>
                            <w:lang w:val="lt-LT"/>
                          </w:rPr>
                          <w:t xml:space="preserve">SVS metinės </w:t>
                        </w:r>
                        <w:r w:rsidR="002C284B" w:rsidRPr="00B4676E">
                          <w:rPr>
                            <w:lang w:val="lt-LT"/>
                          </w:rPr>
                          <w:t xml:space="preserve">ir </w:t>
                        </w:r>
                        <w:r w:rsidRPr="00B4676E">
                          <w:rPr>
                            <w:lang w:val="lt-LT"/>
                          </w:rPr>
                          <w:t xml:space="preserve">pusmečio pajamos, </w:t>
                        </w:r>
                        <w:proofErr w:type="spellStart"/>
                        <w:r w:rsidRPr="00B4676E">
                          <w:rPr>
                            <w:lang w:val="lt-LT"/>
                          </w:rPr>
                          <w:t>Eur</w:t>
                        </w:r>
                        <w:proofErr w:type="spellEnd"/>
                      </w:p>
                    </w:tc>
                    <w:tc>
                      <w:tcPr>
                        <w:tcW w:w="5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90E4B" w14:textId="77777777" w:rsidR="00CF463C" w:rsidRPr="00B4676E" w:rsidRDefault="00CF463C" w:rsidP="00CF463C">
                        <w:pPr>
                          <w:jc w:val="both"/>
                          <w:rPr>
                            <w:rFonts w:eastAsia="Calibri"/>
                            <w:lang w:val="lt-LT"/>
                          </w:rPr>
                        </w:pPr>
                      </w:p>
                    </w:tc>
                  </w:tr>
                  <w:tr w:rsidR="00CF463C" w:rsidRPr="00B4676E" w14:paraId="316FA2E5" w14:textId="77777777" w:rsidTr="002C284B">
                    <w:trPr>
                      <w:trHeight w:val="1"/>
                    </w:trPr>
                    <w:tc>
                      <w:tcPr>
                        <w:tcW w:w="3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CBD21" w14:textId="77777777" w:rsidR="00CF463C" w:rsidRPr="00B4676E" w:rsidRDefault="00CF463C" w:rsidP="00CF463C">
                        <w:pPr>
                          <w:jc w:val="both"/>
                          <w:rPr>
                            <w:lang w:val="lt-LT"/>
                          </w:rPr>
                        </w:pPr>
                        <w:r w:rsidRPr="00B4676E">
                          <w:rPr>
                            <w:lang w:val="lt-LT"/>
                          </w:rPr>
                          <w:t>SVS balanse nurodyta turto vertė</w:t>
                        </w:r>
                        <w:r w:rsidR="002C284B" w:rsidRPr="00B4676E">
                          <w:rPr>
                            <w:lang w:val="lt-LT"/>
                          </w:rPr>
                          <w:t xml:space="preserve"> (metinė</w:t>
                        </w:r>
                        <w:r w:rsidR="00917664">
                          <w:rPr>
                            <w:lang w:val="lt-LT"/>
                          </w:rPr>
                          <w:t xml:space="preserve"> </w:t>
                        </w:r>
                        <w:r w:rsidR="002C284B" w:rsidRPr="00B4676E">
                          <w:rPr>
                            <w:lang w:val="lt-LT"/>
                          </w:rPr>
                          <w:t>/</w:t>
                        </w:r>
                        <w:r w:rsidR="00917664">
                          <w:rPr>
                            <w:lang w:val="lt-LT"/>
                          </w:rPr>
                          <w:t xml:space="preserve"> </w:t>
                        </w:r>
                        <w:r w:rsidR="002C284B" w:rsidRPr="00B4676E">
                          <w:rPr>
                            <w:lang w:val="lt-LT"/>
                          </w:rPr>
                          <w:t>pusmečio)</w:t>
                        </w:r>
                        <w:r w:rsidRPr="00B4676E">
                          <w:rPr>
                            <w:lang w:val="lt-LT"/>
                          </w:rPr>
                          <w:t xml:space="preserve">, </w:t>
                        </w:r>
                        <w:proofErr w:type="spellStart"/>
                        <w:r w:rsidRPr="00B4676E">
                          <w:rPr>
                            <w:lang w:val="lt-LT"/>
                          </w:rPr>
                          <w:t>Eur</w:t>
                        </w:r>
                        <w:proofErr w:type="spellEnd"/>
                      </w:p>
                    </w:tc>
                    <w:tc>
                      <w:tcPr>
                        <w:tcW w:w="5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0829D" w14:textId="77777777" w:rsidR="00CF463C" w:rsidRPr="00B4676E" w:rsidRDefault="00CF463C" w:rsidP="00CF463C">
                        <w:pPr>
                          <w:jc w:val="both"/>
                          <w:rPr>
                            <w:rFonts w:eastAsia="Calibri"/>
                            <w:lang w:val="lt-LT"/>
                          </w:rPr>
                        </w:pPr>
                      </w:p>
                    </w:tc>
                  </w:tr>
                  <w:tr w:rsidR="00CF463C" w:rsidRPr="00B4676E" w14:paraId="1D12EA25" w14:textId="77777777" w:rsidTr="002C284B">
                    <w:trPr>
                      <w:trHeight w:val="1"/>
                    </w:trPr>
                    <w:tc>
                      <w:tcPr>
                        <w:tcW w:w="3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C8E736" w14:textId="77777777" w:rsidR="00CF463C" w:rsidRPr="00B4676E" w:rsidRDefault="00CF463C" w:rsidP="00CF463C">
                        <w:pPr>
                          <w:rPr>
                            <w:lang w:val="lt-LT"/>
                          </w:rPr>
                        </w:pPr>
                        <w:r w:rsidRPr="00B4676E">
                          <w:rPr>
                            <w:lang w:val="lt-LT"/>
                          </w:rPr>
                          <w:t>Verslo subjektas atitinka šias  pažymėtas prioritetines kryptis</w:t>
                        </w:r>
                      </w:p>
                    </w:tc>
                    <w:tc>
                      <w:tcPr>
                        <w:tcW w:w="5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5AC90E" w14:textId="77777777" w:rsidR="00CF463C" w:rsidRPr="00B4676E" w:rsidRDefault="00CF463C" w:rsidP="00CF463C">
                        <w:pPr>
                          <w:jc w:val="both"/>
                          <w:rPr>
                            <w:rFonts w:ascii="Calibri" w:hAnsi="Calibri"/>
                            <w:sz w:val="22"/>
                            <w:szCs w:val="22"/>
                            <w:lang w:val="en-US"/>
                          </w:rPr>
                        </w:pPr>
                      </w:p>
                      <w:p w14:paraId="05DFC7AD" w14:textId="77777777" w:rsidR="00CF463C" w:rsidRPr="00B4676E" w:rsidRDefault="00CF463C" w:rsidP="00CF463C">
                        <w:pPr>
                          <w:jc w:val="both"/>
                          <w:rPr>
                            <w:lang w:val="lt-LT"/>
                          </w:rPr>
                        </w:pPr>
                        <w:r w:rsidRPr="00B4676E">
                          <w:rPr>
                            <w:sz w:val="22"/>
                            <w:szCs w:val="22"/>
                            <w:lang w:val="en-US"/>
                          </w:rPr>
                          <w:fldChar w:fldCharType="begin">
                            <w:ffData>
                              <w:name w:val="Check7"/>
                              <w:enabled/>
                              <w:calcOnExit w:val="0"/>
                              <w:checkBox>
                                <w:sizeAuto/>
                                <w:default w:val="0"/>
                              </w:checkBox>
                            </w:ffData>
                          </w:fldChar>
                        </w:r>
                        <w:r w:rsidRPr="00B4676E">
                          <w:rPr>
                            <w:sz w:val="22"/>
                            <w:szCs w:val="22"/>
                            <w:lang w:val="en-US"/>
                          </w:rPr>
                          <w:instrText xml:space="preserve"> FORMCHECKBOX </w:instrText>
                        </w:r>
                        <w:r w:rsidR="003128B2">
                          <w:rPr>
                            <w:sz w:val="22"/>
                            <w:szCs w:val="22"/>
                            <w:lang w:val="en-US"/>
                          </w:rPr>
                        </w:r>
                        <w:r w:rsidR="003128B2">
                          <w:rPr>
                            <w:sz w:val="22"/>
                            <w:szCs w:val="22"/>
                            <w:lang w:val="en-US"/>
                          </w:rPr>
                          <w:fldChar w:fldCharType="separate"/>
                        </w:r>
                        <w:r w:rsidRPr="00B4676E">
                          <w:rPr>
                            <w:sz w:val="22"/>
                            <w:szCs w:val="22"/>
                            <w:lang w:val="en-US"/>
                          </w:rPr>
                          <w:fldChar w:fldCharType="end"/>
                        </w:r>
                        <w:r w:rsidRPr="00B4676E">
                          <w:rPr>
                            <w:sz w:val="22"/>
                            <w:szCs w:val="22"/>
                            <w:lang w:val="en-US"/>
                          </w:rPr>
                          <w:t xml:space="preserve"> </w:t>
                        </w:r>
                        <w:r w:rsidRPr="00B4676E">
                          <w:rPr>
                            <w:lang w:val="lt-LT"/>
                          </w:rPr>
                          <w:t>verslą pradedantiems verslo subjektams nuo paraiškos teikimo datos veiklą registravusiems ne vėliau kaip prieš vienerius metus;</w:t>
                        </w:r>
                      </w:p>
                      <w:p w14:paraId="74FBE40D" w14:textId="77777777" w:rsidR="00CF463C" w:rsidRPr="00B4676E" w:rsidRDefault="00CF463C" w:rsidP="00CF463C">
                        <w:pPr>
                          <w:jc w:val="both"/>
                          <w:rPr>
                            <w:lang w:val="lt-LT"/>
                          </w:rPr>
                        </w:pPr>
                      </w:p>
                      <w:p w14:paraId="7E68CD5E" w14:textId="77777777" w:rsidR="00CF463C" w:rsidRPr="00B4676E" w:rsidRDefault="00CF463C" w:rsidP="00CF463C">
                        <w:pPr>
                          <w:jc w:val="both"/>
                          <w:rPr>
                            <w:lang w:val="lt-LT"/>
                          </w:rPr>
                        </w:pPr>
                        <w:r w:rsidRPr="00B4676E">
                          <w:rPr>
                            <w:lang w:val="en-US"/>
                          </w:rPr>
                          <w:fldChar w:fldCharType="begin">
                            <w:ffData>
                              <w:name w:val="Check7"/>
                              <w:enabled/>
                              <w:calcOnExit w:val="0"/>
                              <w:checkBox>
                                <w:sizeAuto/>
                                <w:default w:val="0"/>
                              </w:checkBox>
                            </w:ffData>
                          </w:fldChar>
                        </w:r>
                        <w:r w:rsidRPr="00B4676E">
                          <w:rPr>
                            <w:lang w:val="en-US"/>
                          </w:rPr>
                          <w:instrText xml:space="preserve"> FORMCHECKBOX </w:instrText>
                        </w:r>
                        <w:r w:rsidR="003128B2">
                          <w:rPr>
                            <w:lang w:val="en-US"/>
                          </w:rPr>
                        </w:r>
                        <w:r w:rsidR="003128B2">
                          <w:rPr>
                            <w:lang w:val="en-US"/>
                          </w:rPr>
                          <w:fldChar w:fldCharType="separate"/>
                        </w:r>
                        <w:r w:rsidRPr="00B4676E">
                          <w:rPr>
                            <w:lang w:val="en-US"/>
                          </w:rPr>
                          <w:fldChar w:fldCharType="end"/>
                        </w:r>
                        <w:r w:rsidRPr="00B4676E">
                          <w:rPr>
                            <w:lang w:val="lt-LT"/>
                          </w:rPr>
                          <w:t xml:space="preserve"> vykdantiems tautinio paveldo, tradicinių amatų plėtrą;</w:t>
                        </w:r>
                      </w:p>
                      <w:p w14:paraId="159B78BA" w14:textId="77777777" w:rsidR="00CF463C" w:rsidRPr="00B4676E" w:rsidRDefault="00CF463C" w:rsidP="00CF463C">
                        <w:pPr>
                          <w:jc w:val="both"/>
                          <w:rPr>
                            <w:lang w:val="lt-LT"/>
                          </w:rPr>
                        </w:pPr>
                      </w:p>
                      <w:p w14:paraId="08732881" w14:textId="77777777" w:rsidR="00CF463C" w:rsidRPr="00B4676E" w:rsidRDefault="00CF463C" w:rsidP="00CF463C">
                        <w:pPr>
                          <w:jc w:val="both"/>
                          <w:rPr>
                            <w:lang w:val="lt-LT"/>
                          </w:rPr>
                        </w:pPr>
                        <w:r w:rsidRPr="00B4676E">
                          <w:rPr>
                            <w:lang w:val="en-US"/>
                          </w:rPr>
                          <w:fldChar w:fldCharType="begin">
                            <w:ffData>
                              <w:name w:val="Check7"/>
                              <w:enabled/>
                              <w:calcOnExit w:val="0"/>
                              <w:checkBox>
                                <w:sizeAuto/>
                                <w:default w:val="0"/>
                              </w:checkBox>
                            </w:ffData>
                          </w:fldChar>
                        </w:r>
                        <w:r w:rsidRPr="00B4676E">
                          <w:rPr>
                            <w:lang w:val="lt-LT"/>
                          </w:rPr>
                          <w:instrText xml:space="preserve"> FORMCHECKBOX </w:instrText>
                        </w:r>
                        <w:r w:rsidR="003128B2">
                          <w:rPr>
                            <w:lang w:val="en-US"/>
                          </w:rPr>
                        </w:r>
                        <w:r w:rsidR="003128B2">
                          <w:rPr>
                            <w:lang w:val="en-US"/>
                          </w:rPr>
                          <w:fldChar w:fldCharType="separate"/>
                        </w:r>
                        <w:r w:rsidRPr="00B4676E">
                          <w:rPr>
                            <w:lang w:val="en-US"/>
                          </w:rPr>
                          <w:fldChar w:fldCharType="end"/>
                        </w:r>
                        <w:r w:rsidRPr="00B4676E">
                          <w:rPr>
                            <w:lang w:val="lt-LT"/>
                          </w:rPr>
                          <w:t xml:space="preserve"> kurių veikla (gali būti ir sezoninė) plečiama ar kuriama nauja senamiestyje,  miesto parkuose bei kaimiškoje rajono dalyje;</w:t>
                        </w:r>
                      </w:p>
                      <w:p w14:paraId="44E5816E" w14:textId="77777777" w:rsidR="00CF463C" w:rsidRPr="00B4676E" w:rsidRDefault="00CF463C" w:rsidP="00CF463C">
                        <w:pPr>
                          <w:jc w:val="both"/>
                          <w:rPr>
                            <w:lang w:val="lt-LT"/>
                          </w:rPr>
                        </w:pPr>
                      </w:p>
                      <w:p w14:paraId="33A32504" w14:textId="77777777" w:rsidR="00CF463C" w:rsidRPr="00B4676E" w:rsidRDefault="00CF463C" w:rsidP="00CF463C">
                        <w:pPr>
                          <w:jc w:val="both"/>
                          <w:rPr>
                            <w:lang w:val="lt-LT"/>
                          </w:rPr>
                        </w:pPr>
                        <w:r w:rsidRPr="00B4676E">
                          <w:rPr>
                            <w:lang w:val="en-US"/>
                          </w:rPr>
                          <w:fldChar w:fldCharType="begin">
                            <w:ffData>
                              <w:name w:val="Check7"/>
                              <w:enabled/>
                              <w:calcOnExit w:val="0"/>
                              <w:checkBox>
                                <w:sizeAuto/>
                                <w:default w:val="0"/>
                              </w:checkBox>
                            </w:ffData>
                          </w:fldChar>
                        </w:r>
                        <w:r w:rsidRPr="00B4676E">
                          <w:rPr>
                            <w:lang w:val="en-US"/>
                          </w:rPr>
                          <w:instrText xml:space="preserve"> FORMCHECKBOX </w:instrText>
                        </w:r>
                        <w:r w:rsidR="003128B2">
                          <w:rPr>
                            <w:lang w:val="en-US"/>
                          </w:rPr>
                        </w:r>
                        <w:r w:rsidR="003128B2">
                          <w:rPr>
                            <w:lang w:val="en-US"/>
                          </w:rPr>
                          <w:fldChar w:fldCharType="separate"/>
                        </w:r>
                        <w:r w:rsidRPr="00B4676E">
                          <w:rPr>
                            <w:lang w:val="en-US"/>
                          </w:rPr>
                          <w:fldChar w:fldCharType="end"/>
                        </w:r>
                        <w:r w:rsidRPr="00B4676E">
                          <w:rPr>
                            <w:lang w:val="lt-LT"/>
                          </w:rPr>
                          <w:t>kurie kuria naujas darbo vietas;</w:t>
                        </w:r>
                      </w:p>
                      <w:p w14:paraId="14CFCBF2" w14:textId="77777777" w:rsidR="00CF463C" w:rsidRPr="00B4676E" w:rsidRDefault="00CF463C" w:rsidP="00CF463C">
                        <w:pPr>
                          <w:jc w:val="both"/>
                          <w:rPr>
                            <w:lang w:val="lt-LT"/>
                          </w:rPr>
                        </w:pPr>
                      </w:p>
                      <w:p w14:paraId="02CFACF4" w14:textId="77777777" w:rsidR="00CF463C" w:rsidRPr="00B4676E" w:rsidRDefault="00CF463C" w:rsidP="00CF463C">
                        <w:pPr>
                          <w:jc w:val="both"/>
                          <w:rPr>
                            <w:lang w:val="lt-LT"/>
                          </w:rPr>
                        </w:pPr>
                        <w:r w:rsidRPr="00B4676E">
                          <w:rPr>
                            <w:lang w:val="en-US"/>
                          </w:rPr>
                          <w:fldChar w:fldCharType="begin">
                            <w:ffData>
                              <w:name w:val="Check7"/>
                              <w:enabled/>
                              <w:calcOnExit w:val="0"/>
                              <w:checkBox>
                                <w:sizeAuto/>
                                <w:default w:val="0"/>
                              </w:checkBox>
                            </w:ffData>
                          </w:fldChar>
                        </w:r>
                        <w:r w:rsidRPr="00B4676E">
                          <w:rPr>
                            <w:lang w:val="en-US"/>
                          </w:rPr>
                          <w:instrText xml:space="preserve"> FORMCHECKBOX </w:instrText>
                        </w:r>
                        <w:r w:rsidR="003128B2">
                          <w:rPr>
                            <w:lang w:val="en-US"/>
                          </w:rPr>
                        </w:r>
                        <w:r w:rsidR="003128B2">
                          <w:rPr>
                            <w:lang w:val="en-US"/>
                          </w:rPr>
                          <w:fldChar w:fldCharType="separate"/>
                        </w:r>
                        <w:r w:rsidRPr="00B4676E">
                          <w:rPr>
                            <w:lang w:val="en-US"/>
                          </w:rPr>
                          <w:fldChar w:fldCharType="end"/>
                        </w:r>
                        <w:r w:rsidRPr="00B4676E">
                          <w:rPr>
                            <w:lang w:val="lt-LT"/>
                          </w:rPr>
                          <w:t xml:space="preserve"> jaunimo nuo 18 iki 35 m. verslo skatinimas;</w:t>
                        </w:r>
                      </w:p>
                      <w:p w14:paraId="742ABC4B" w14:textId="77777777" w:rsidR="00CF463C" w:rsidRPr="00B4676E" w:rsidRDefault="00CF463C" w:rsidP="00CF463C">
                        <w:pPr>
                          <w:jc w:val="both"/>
                          <w:rPr>
                            <w:lang w:val="lt-LT"/>
                          </w:rPr>
                        </w:pPr>
                      </w:p>
                      <w:p w14:paraId="2686772C" w14:textId="77777777" w:rsidR="00CF463C" w:rsidRPr="00B4676E" w:rsidRDefault="00CF463C" w:rsidP="00CF463C">
                        <w:pPr>
                          <w:jc w:val="both"/>
                          <w:rPr>
                            <w:lang w:val="lt-LT"/>
                          </w:rPr>
                        </w:pPr>
                        <w:r w:rsidRPr="00B4676E">
                          <w:rPr>
                            <w:lang w:val="en-US"/>
                          </w:rPr>
                          <w:fldChar w:fldCharType="begin">
                            <w:ffData>
                              <w:name w:val="Check7"/>
                              <w:enabled/>
                              <w:calcOnExit w:val="0"/>
                              <w:checkBox>
                                <w:sizeAuto/>
                                <w:default w:val="0"/>
                              </w:checkBox>
                            </w:ffData>
                          </w:fldChar>
                        </w:r>
                        <w:r w:rsidRPr="00B4676E">
                          <w:rPr>
                            <w:lang w:val="lt-LT"/>
                          </w:rPr>
                          <w:instrText xml:space="preserve"> FORMCHECKBOX </w:instrText>
                        </w:r>
                        <w:r w:rsidR="003128B2">
                          <w:rPr>
                            <w:lang w:val="en-US"/>
                          </w:rPr>
                        </w:r>
                        <w:r w:rsidR="003128B2">
                          <w:rPr>
                            <w:lang w:val="en-US"/>
                          </w:rPr>
                          <w:fldChar w:fldCharType="separate"/>
                        </w:r>
                        <w:r w:rsidRPr="00B4676E">
                          <w:rPr>
                            <w:lang w:val="en-US"/>
                          </w:rPr>
                          <w:fldChar w:fldCharType="end"/>
                        </w:r>
                        <w:r w:rsidRPr="00B4676E">
                          <w:rPr>
                            <w:lang w:val="lt-LT"/>
                          </w:rPr>
                          <w:t>vyresnių nei 50 m. asmenų verslo skatinimas;  neįgaliųjų asmenų verslo skatinimas;</w:t>
                        </w:r>
                      </w:p>
                      <w:p w14:paraId="0F968903" w14:textId="77777777" w:rsidR="00CF463C" w:rsidRPr="00B4676E" w:rsidRDefault="00CF463C" w:rsidP="00CF463C">
                        <w:pPr>
                          <w:jc w:val="both"/>
                          <w:rPr>
                            <w:rFonts w:eastAsia="Calibri"/>
                            <w:lang w:val="lt-LT"/>
                          </w:rPr>
                        </w:pPr>
                      </w:p>
                    </w:tc>
                  </w:tr>
                  <w:tr w:rsidR="00CF463C" w:rsidRPr="00B4676E" w14:paraId="4E43BACE" w14:textId="77777777" w:rsidTr="002C284B">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AD4DCD" w14:textId="77777777" w:rsidR="00CF463C" w:rsidRPr="00B4676E" w:rsidRDefault="00CF463C" w:rsidP="00CF463C">
                        <w:pPr>
                          <w:jc w:val="both"/>
                          <w:rPr>
                            <w:b/>
                            <w:lang w:val="lt-LT"/>
                          </w:rPr>
                        </w:pPr>
                        <w:r w:rsidRPr="00B4676E">
                          <w:rPr>
                            <w:b/>
                            <w:lang w:val="lt-LT"/>
                          </w:rPr>
                          <w:t xml:space="preserve">4. Prašoma suma </w:t>
                        </w:r>
                      </w:p>
                      <w:p w14:paraId="088EB2CD" w14:textId="77777777" w:rsidR="00CF463C" w:rsidRPr="00B4676E" w:rsidRDefault="00CF463C" w:rsidP="00CF463C">
                        <w:pPr>
                          <w:jc w:val="both"/>
                          <w:rPr>
                            <w:lang w:val="lt-LT"/>
                          </w:rPr>
                        </w:pP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6E29BA" w14:textId="77777777" w:rsidR="00CF463C" w:rsidRPr="00B4676E" w:rsidRDefault="00CF463C" w:rsidP="00CF463C">
                        <w:pPr>
                          <w:jc w:val="center"/>
                          <w:rPr>
                            <w:lang w:val="lt-LT"/>
                          </w:rPr>
                        </w:pPr>
                        <w:proofErr w:type="spellStart"/>
                        <w:r w:rsidRPr="00B4676E">
                          <w:rPr>
                            <w:b/>
                            <w:lang w:val="lt-LT"/>
                          </w:rPr>
                          <w:t>Eur</w:t>
                        </w:r>
                        <w:proofErr w:type="spellEnd"/>
                      </w:p>
                    </w:tc>
                  </w:tr>
                  <w:tr w:rsidR="00CF463C" w:rsidRPr="00B4676E" w14:paraId="0FC71881" w14:textId="77777777" w:rsidTr="002C284B">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6262CE" w14:textId="77777777" w:rsidR="00CF463C" w:rsidRPr="00B4676E" w:rsidRDefault="00CF463C" w:rsidP="00CF463C">
                        <w:pPr>
                          <w:jc w:val="both"/>
                          <w:rPr>
                            <w:lang w:val="lt-LT"/>
                          </w:rPr>
                        </w:pPr>
                        <w:r w:rsidRPr="00B4676E">
                          <w:rPr>
                            <w:lang w:val="lt-LT"/>
                          </w:rPr>
                          <w:t>Bendra verslo  (-</w:t>
                        </w:r>
                        <w:proofErr w:type="spellStart"/>
                        <w:r w:rsidRPr="00B4676E">
                          <w:rPr>
                            <w:lang w:val="lt-LT"/>
                          </w:rPr>
                          <w:t>ių</w:t>
                        </w:r>
                        <w:proofErr w:type="spellEnd"/>
                        <w:r w:rsidRPr="00B4676E">
                          <w:rPr>
                            <w:lang w:val="lt-LT"/>
                          </w:rPr>
                          <w:t>) išlaidų suma:</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536E1" w14:textId="77777777" w:rsidR="00CF463C" w:rsidRPr="00B4676E" w:rsidRDefault="00CF463C" w:rsidP="00CF463C">
                        <w:pPr>
                          <w:jc w:val="both"/>
                          <w:rPr>
                            <w:rFonts w:eastAsia="Calibri"/>
                            <w:lang w:val="lt-LT"/>
                          </w:rPr>
                        </w:pPr>
                      </w:p>
                    </w:tc>
                  </w:tr>
                  <w:tr w:rsidR="00CF463C" w:rsidRPr="00B4676E" w14:paraId="71684B09" w14:textId="77777777" w:rsidTr="002C284B">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3BA45" w14:textId="77777777" w:rsidR="00CF463C" w:rsidRPr="00B4676E" w:rsidRDefault="00CF463C" w:rsidP="00CF463C">
                        <w:pPr>
                          <w:jc w:val="both"/>
                          <w:rPr>
                            <w:lang w:val="lt-LT"/>
                          </w:rPr>
                        </w:pP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DC5C0" w14:textId="77777777" w:rsidR="00CF463C" w:rsidRPr="00B4676E" w:rsidRDefault="00CF463C" w:rsidP="00CF463C">
                        <w:pPr>
                          <w:jc w:val="both"/>
                          <w:rPr>
                            <w:rFonts w:eastAsia="Calibri"/>
                            <w:lang w:val="lt-LT"/>
                          </w:rPr>
                        </w:pPr>
                      </w:p>
                    </w:tc>
                  </w:tr>
                  <w:tr w:rsidR="00CF463C" w:rsidRPr="00B4676E" w14:paraId="1FDE9E00" w14:textId="77777777" w:rsidTr="002C284B">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394E0" w14:textId="77777777" w:rsidR="00CF463C" w:rsidRPr="00B4676E" w:rsidRDefault="00CF463C" w:rsidP="00CF463C">
                        <w:pPr>
                          <w:jc w:val="both"/>
                          <w:rPr>
                            <w:lang w:val="lt-LT"/>
                          </w:rPr>
                        </w:pP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4331EA" w14:textId="77777777" w:rsidR="00CF463C" w:rsidRPr="00B4676E" w:rsidRDefault="00CF463C" w:rsidP="00CF463C">
                        <w:pPr>
                          <w:jc w:val="both"/>
                          <w:rPr>
                            <w:rFonts w:eastAsia="Calibri"/>
                            <w:lang w:val="lt-LT"/>
                          </w:rPr>
                        </w:pPr>
                      </w:p>
                    </w:tc>
                  </w:tr>
                  <w:tr w:rsidR="00CF463C" w:rsidRPr="00B4676E" w14:paraId="372B44E3" w14:textId="77777777" w:rsidTr="002C284B">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01E1F" w14:textId="77777777" w:rsidR="00CF463C" w:rsidRPr="00B4676E" w:rsidRDefault="00CF463C" w:rsidP="00CF463C">
                        <w:pPr>
                          <w:jc w:val="both"/>
                          <w:rPr>
                            <w:lang w:val="lt-LT"/>
                          </w:rPr>
                        </w:pPr>
                        <w:r w:rsidRPr="00B4676E">
                          <w:rPr>
                            <w:b/>
                            <w:lang w:val="lt-LT"/>
                          </w:rPr>
                          <w:t>5. Priemonės pavadinimas</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7066FA" w14:textId="77777777" w:rsidR="00CF463C" w:rsidRPr="00B4676E" w:rsidRDefault="00CF463C" w:rsidP="00CF463C">
                        <w:pPr>
                          <w:jc w:val="center"/>
                          <w:rPr>
                            <w:lang w:val="lt-LT"/>
                          </w:rPr>
                        </w:pPr>
                        <w:r w:rsidRPr="00B4676E">
                          <w:rPr>
                            <w:b/>
                            <w:lang w:val="lt-LT"/>
                          </w:rPr>
                          <w:t>Pažymėkite (X)</w:t>
                        </w:r>
                      </w:p>
                    </w:tc>
                  </w:tr>
                  <w:tr w:rsidR="00CF463C" w:rsidRPr="00B4676E" w14:paraId="4EB95726" w14:textId="77777777" w:rsidTr="002C284B">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E778F" w14:textId="77777777" w:rsidR="00CF463C" w:rsidRPr="00B4676E" w:rsidRDefault="00CF463C" w:rsidP="00CF463C">
                        <w:pPr>
                          <w:jc w:val="both"/>
                          <w:rPr>
                            <w:b/>
                            <w:lang w:val="lt-LT"/>
                          </w:rPr>
                        </w:pPr>
                        <w:r w:rsidRPr="00B4676E">
                          <w:rPr>
                            <w:lang w:val="lt-LT"/>
                          </w:rPr>
                          <w:t>5.1. Dalinis palūkanų kompensavimas už paskolas, gaunamas verslui kurti ar verslo plėtros projektams įgyvendinti (išskyrus paskolas apyvartinėms lėšoms)</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D5A2D" w14:textId="77777777" w:rsidR="00CF463C" w:rsidRPr="00B4676E" w:rsidRDefault="00CF463C" w:rsidP="00CF463C">
                        <w:pPr>
                          <w:jc w:val="both"/>
                          <w:rPr>
                            <w:b/>
                            <w:lang w:val="lt-LT"/>
                          </w:rPr>
                        </w:pPr>
                      </w:p>
                    </w:tc>
                  </w:tr>
                  <w:tr w:rsidR="00CF463C" w:rsidRPr="00B4676E" w14:paraId="41E3619E" w14:textId="77777777" w:rsidTr="002C284B">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512EBD" w14:textId="77777777" w:rsidR="00CF463C" w:rsidRPr="00B4676E" w:rsidRDefault="00CF463C" w:rsidP="00CF463C">
                        <w:pPr>
                          <w:jc w:val="both"/>
                          <w:rPr>
                            <w:lang w:val="lt-LT"/>
                          </w:rPr>
                        </w:pPr>
                        <w:r w:rsidRPr="00B4676E">
                          <w:rPr>
                            <w:lang w:val="lt-LT"/>
                          </w:rPr>
                          <w:t>5.2. Seminarų, mokymų ir  kvalifikacijos kėlimo kursų išlaidų kompensavimas</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ACBA5" w14:textId="77777777" w:rsidR="00CF463C" w:rsidRPr="00B4676E" w:rsidRDefault="00CF463C" w:rsidP="00CF463C">
                        <w:pPr>
                          <w:jc w:val="both"/>
                          <w:rPr>
                            <w:b/>
                            <w:lang w:val="lt-LT"/>
                          </w:rPr>
                        </w:pPr>
                      </w:p>
                    </w:tc>
                  </w:tr>
                  <w:tr w:rsidR="00CF463C" w:rsidRPr="00B4676E" w14:paraId="602821A7" w14:textId="77777777" w:rsidTr="002C284B">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24BAB9" w14:textId="77777777" w:rsidR="00CF463C" w:rsidRPr="00B4676E" w:rsidRDefault="00CF463C" w:rsidP="00CF463C">
                        <w:pPr>
                          <w:jc w:val="both"/>
                          <w:rPr>
                            <w:lang w:val="lt-LT"/>
                          </w:rPr>
                        </w:pPr>
                        <w:r w:rsidRPr="00B4676E">
                          <w:rPr>
                            <w:lang w:val="lt-LT"/>
                          </w:rPr>
                          <w:t>5.3. Verslo planų, investicinių projektų ir kt. dokumentų  rengimo išlaidų kompensavimas</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1C1A41" w14:textId="77777777" w:rsidR="00CF463C" w:rsidRPr="00B4676E" w:rsidRDefault="00CF463C" w:rsidP="00CF463C">
                        <w:pPr>
                          <w:jc w:val="both"/>
                          <w:rPr>
                            <w:b/>
                            <w:lang w:val="lt-LT"/>
                          </w:rPr>
                        </w:pPr>
                      </w:p>
                    </w:tc>
                  </w:tr>
                  <w:tr w:rsidR="00CF463C" w:rsidRPr="00B4676E" w14:paraId="623D3C5C" w14:textId="77777777" w:rsidTr="002C284B">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9FEF09" w14:textId="77777777" w:rsidR="00CF463C" w:rsidRPr="00B4676E" w:rsidRDefault="00CF463C" w:rsidP="00CF463C">
                        <w:pPr>
                          <w:jc w:val="both"/>
                          <w:rPr>
                            <w:lang w:val="lt-LT"/>
                          </w:rPr>
                        </w:pPr>
                        <w:r w:rsidRPr="00B4676E">
                          <w:rPr>
                            <w:lang w:val="lt-LT"/>
                          </w:rPr>
                          <w:t>5.4. Dalyvavimo Lietuvoje ar užsienyje vykstančiose parodose, mugėse ir verslininkų misijose išlaidų  dalinis kompensavimas</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A237A3" w14:textId="77777777" w:rsidR="00CF463C" w:rsidRPr="00B4676E" w:rsidRDefault="00CF463C" w:rsidP="00CF463C">
                        <w:pPr>
                          <w:jc w:val="both"/>
                          <w:rPr>
                            <w:b/>
                            <w:lang w:val="lt-LT"/>
                          </w:rPr>
                        </w:pPr>
                      </w:p>
                    </w:tc>
                  </w:tr>
                  <w:tr w:rsidR="00CF463C" w:rsidRPr="00B4676E" w14:paraId="3BDCA677" w14:textId="77777777" w:rsidTr="002C284B">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416E96" w14:textId="77777777" w:rsidR="00CF463C" w:rsidRPr="00B4676E" w:rsidRDefault="00CF463C" w:rsidP="00CF463C">
                        <w:pPr>
                          <w:rPr>
                            <w:lang w:val="lt-LT"/>
                          </w:rPr>
                        </w:pPr>
                        <w:r w:rsidRPr="00B4676E">
                          <w:rPr>
                            <w:lang w:val="lt-LT"/>
                          </w:rPr>
                          <w:t>5.5. Rinkodaros priemonių išlaidų dalinis kompensavimas</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3C502E" w14:textId="77777777" w:rsidR="00CF463C" w:rsidRPr="00B4676E" w:rsidRDefault="00CF463C" w:rsidP="00CF463C">
                        <w:pPr>
                          <w:jc w:val="center"/>
                          <w:rPr>
                            <w:b/>
                            <w:lang w:val="lt-LT"/>
                          </w:rPr>
                        </w:pPr>
                      </w:p>
                    </w:tc>
                  </w:tr>
                  <w:tr w:rsidR="00CF463C" w:rsidRPr="00B4676E" w14:paraId="7C09482B" w14:textId="77777777" w:rsidTr="002C284B">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EAEE17" w14:textId="77777777" w:rsidR="00CF463C" w:rsidRPr="00B4676E" w:rsidRDefault="00CF463C" w:rsidP="00CF463C">
                        <w:pPr>
                          <w:jc w:val="both"/>
                          <w:rPr>
                            <w:lang w:val="lt-LT"/>
                          </w:rPr>
                        </w:pPr>
                        <w:r w:rsidRPr="00B4676E">
                          <w:rPr>
                            <w:lang w:val="lt-LT"/>
                          </w:rPr>
                          <w:t>5.6. Įrangos  ir darbo priemonių įsigijimo išlaidų kompensavimas,  kai verslo subjektas kuria naujas darbo vietas</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BC9E14" w14:textId="77777777" w:rsidR="00CF463C" w:rsidRPr="00B4676E" w:rsidRDefault="00CF463C" w:rsidP="00CF463C">
                        <w:pPr>
                          <w:jc w:val="both"/>
                          <w:rPr>
                            <w:b/>
                            <w:lang w:val="lt-LT"/>
                          </w:rPr>
                        </w:pPr>
                      </w:p>
                    </w:tc>
                  </w:tr>
                  <w:tr w:rsidR="00CF463C" w:rsidRPr="00B4676E" w14:paraId="51FE5788" w14:textId="77777777" w:rsidTr="002C284B">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290D6" w14:textId="77777777" w:rsidR="00CF463C" w:rsidRPr="00B4676E" w:rsidRDefault="00CF463C" w:rsidP="00CF463C">
                        <w:pPr>
                          <w:jc w:val="both"/>
                          <w:rPr>
                            <w:lang w:val="lt-LT"/>
                          </w:rPr>
                        </w:pPr>
                        <w:r w:rsidRPr="00B4676E">
                          <w:rPr>
                            <w:lang w:val="lt-LT"/>
                          </w:rPr>
                          <w:t>5.7. Įrangos / technikos įsigijimo išlaidų dalinis kompensavimas, atitinkančios 30 punkto krypties reikalavimus</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1B14EB" w14:textId="77777777" w:rsidR="00CF463C" w:rsidRPr="00B4676E" w:rsidRDefault="00CF463C" w:rsidP="00CF463C">
                        <w:pPr>
                          <w:jc w:val="center"/>
                          <w:rPr>
                            <w:b/>
                            <w:lang w:val="lt-LT"/>
                          </w:rPr>
                        </w:pPr>
                      </w:p>
                    </w:tc>
                  </w:tr>
                  <w:tr w:rsidR="00CF463C" w:rsidRPr="00B4676E" w14:paraId="4C76CBF1" w14:textId="77777777" w:rsidTr="002C284B">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70E648" w14:textId="77777777" w:rsidR="00CF463C" w:rsidRPr="00B4676E" w:rsidRDefault="00CF463C" w:rsidP="00CF463C">
                        <w:pPr>
                          <w:jc w:val="both"/>
                          <w:rPr>
                            <w:lang w:val="lt-LT"/>
                          </w:rPr>
                        </w:pPr>
                        <w:r w:rsidRPr="00B4676E">
                          <w:rPr>
                            <w:lang w:val="lt-LT"/>
                          </w:rPr>
                          <w:t>5.8. Internetinės svetainės, internetinės programėlės ar  internetinės parduotuvės sukūrimo išlaidų kompensavimas</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3F24E1" w14:textId="77777777" w:rsidR="00CF463C" w:rsidRPr="00B4676E" w:rsidRDefault="00CF463C" w:rsidP="00CF463C">
                        <w:pPr>
                          <w:jc w:val="both"/>
                          <w:rPr>
                            <w:b/>
                            <w:lang w:val="lt-LT"/>
                          </w:rPr>
                        </w:pPr>
                      </w:p>
                    </w:tc>
                  </w:tr>
                  <w:tr w:rsidR="00CF463C" w:rsidRPr="00B4676E" w14:paraId="75BCE932" w14:textId="77777777" w:rsidTr="002C284B">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7AAE4D" w14:textId="77777777" w:rsidR="00CF463C" w:rsidRPr="00B4676E" w:rsidRDefault="00CF463C" w:rsidP="00CF463C">
                        <w:pPr>
                          <w:jc w:val="both"/>
                          <w:rPr>
                            <w:lang w:val="lt-LT"/>
                          </w:rPr>
                        </w:pPr>
                        <w:r w:rsidRPr="00B4676E">
                          <w:rPr>
                            <w:lang w:val="lt-LT"/>
                          </w:rPr>
                          <w:t>5.9. Įmonės registravimo ir su įmonės steigimu išlaidų dalinis kompensavimas</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7D79F7" w14:textId="77777777" w:rsidR="00CF463C" w:rsidRPr="00B4676E" w:rsidRDefault="00CF463C" w:rsidP="00CF463C">
                        <w:pPr>
                          <w:jc w:val="center"/>
                          <w:rPr>
                            <w:b/>
                            <w:lang w:val="lt-LT"/>
                          </w:rPr>
                        </w:pPr>
                      </w:p>
                    </w:tc>
                  </w:tr>
                  <w:tr w:rsidR="00CF463C" w:rsidRPr="00B4676E" w14:paraId="60054F86" w14:textId="77777777" w:rsidTr="002C284B">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4B15BA" w14:textId="77777777" w:rsidR="00CF463C" w:rsidRPr="00B4676E" w:rsidRDefault="00CF463C" w:rsidP="00CF463C">
                        <w:pPr>
                          <w:jc w:val="both"/>
                          <w:rPr>
                            <w:lang w:val="lt-LT"/>
                          </w:rPr>
                        </w:pPr>
                        <w:r w:rsidRPr="00B4676E">
                          <w:rPr>
                            <w:lang w:val="lt-LT"/>
                          </w:rPr>
                          <w:t>5.10. Negyvenamųjų patalpų nuomos dalinis išlaidų kompensavimas</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8D766F" w14:textId="77777777" w:rsidR="00CF463C" w:rsidRPr="00B4676E" w:rsidRDefault="00CF463C" w:rsidP="00CF463C">
                        <w:pPr>
                          <w:jc w:val="both"/>
                          <w:rPr>
                            <w:b/>
                            <w:lang w:val="lt-LT"/>
                          </w:rPr>
                        </w:pPr>
                      </w:p>
                    </w:tc>
                  </w:tr>
                  <w:tr w:rsidR="00CF463C" w:rsidRPr="00B4676E" w14:paraId="590251A0" w14:textId="77777777" w:rsidTr="002C284B">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C8A14B" w14:textId="77777777" w:rsidR="00CF463C" w:rsidRPr="00B4676E" w:rsidRDefault="00CF463C" w:rsidP="00CF463C">
                        <w:pPr>
                          <w:jc w:val="both"/>
                          <w:rPr>
                            <w:lang w:val="lt-LT"/>
                          </w:rPr>
                        </w:pPr>
                        <w:r w:rsidRPr="00B4676E">
                          <w:rPr>
                            <w:lang w:val="lt-LT"/>
                          </w:rPr>
                          <w:t xml:space="preserve">5.11. </w:t>
                        </w:r>
                        <w:r w:rsidRPr="00B4676E">
                          <w:rPr>
                            <w:rFonts w:eastAsia="Calibri"/>
                            <w:lang w:val="lt-LT"/>
                          </w:rPr>
                          <w:t xml:space="preserve">Energetinių išteklių dalinis kompensavimas </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09D61" w14:textId="77777777" w:rsidR="00CF463C" w:rsidRPr="00B4676E" w:rsidRDefault="00CF463C" w:rsidP="00CF463C">
                        <w:pPr>
                          <w:jc w:val="both"/>
                          <w:rPr>
                            <w:b/>
                            <w:lang w:val="lt-LT"/>
                          </w:rPr>
                        </w:pPr>
                      </w:p>
                    </w:tc>
                  </w:tr>
                </w:tbl>
                <w:p w14:paraId="49025A97" w14:textId="77777777" w:rsidR="00CF463C" w:rsidRPr="00B4676E" w:rsidRDefault="00CF463C" w:rsidP="00CF463C">
                  <w:pPr>
                    <w:jc w:val="both"/>
                    <w:rPr>
                      <w:lang w:val="lt-LT"/>
                    </w:rPr>
                  </w:pPr>
                </w:p>
                <w:tbl>
                  <w:tblPr>
                    <w:tblW w:w="9526" w:type="dxa"/>
                    <w:tblInd w:w="108" w:type="dxa"/>
                    <w:tblCellMar>
                      <w:left w:w="10" w:type="dxa"/>
                      <w:right w:w="10" w:type="dxa"/>
                    </w:tblCellMar>
                    <w:tblLook w:val="0000" w:firstRow="0" w:lastRow="0" w:firstColumn="0" w:lastColumn="0" w:noHBand="0" w:noVBand="0"/>
                  </w:tblPr>
                  <w:tblGrid>
                    <w:gridCol w:w="9526"/>
                  </w:tblGrid>
                  <w:tr w:rsidR="00CF463C" w:rsidRPr="00B4676E" w14:paraId="0D819DD9" w14:textId="77777777">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5A292B" w14:textId="77777777" w:rsidR="00CF463C" w:rsidRPr="00B4676E" w:rsidRDefault="00CF463C" w:rsidP="00CF463C">
                        <w:pPr>
                          <w:jc w:val="both"/>
                          <w:rPr>
                            <w:b/>
                            <w:lang w:val="lt-LT"/>
                          </w:rPr>
                        </w:pPr>
                        <w:r w:rsidRPr="00B4676E">
                          <w:rPr>
                            <w:b/>
                            <w:lang w:val="lt-LT"/>
                          </w:rPr>
                          <w:t>6. Trumpas vykdomos veiklos aprašymas</w:t>
                        </w:r>
                      </w:p>
                      <w:p w14:paraId="6FEA6069" w14:textId="77777777" w:rsidR="00CF463C" w:rsidRPr="00B4676E" w:rsidRDefault="00CF463C" w:rsidP="00CF463C">
                        <w:pPr>
                          <w:jc w:val="both"/>
                          <w:rPr>
                            <w:i/>
                            <w:lang w:val="lt-LT"/>
                          </w:rPr>
                        </w:pPr>
                      </w:p>
                    </w:tc>
                  </w:tr>
                  <w:tr w:rsidR="00CF463C" w:rsidRPr="00B4676E" w14:paraId="15727F4A" w14:textId="77777777">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1517E" w14:textId="77777777" w:rsidR="00CF463C" w:rsidRPr="00B4676E" w:rsidRDefault="00CF463C" w:rsidP="00CF463C">
                        <w:pPr>
                          <w:jc w:val="both"/>
                          <w:rPr>
                            <w:b/>
                            <w:lang w:val="lt-LT"/>
                          </w:rPr>
                        </w:pPr>
                      </w:p>
                      <w:p w14:paraId="21F02970" w14:textId="77777777" w:rsidR="00CF463C" w:rsidRPr="00B4676E" w:rsidRDefault="00CF463C" w:rsidP="00CF463C">
                        <w:pPr>
                          <w:jc w:val="both"/>
                          <w:rPr>
                            <w:b/>
                            <w:lang w:val="lt-LT"/>
                          </w:rPr>
                        </w:pPr>
                      </w:p>
                    </w:tc>
                  </w:tr>
                </w:tbl>
                <w:p w14:paraId="6489E5F0" w14:textId="77777777" w:rsidR="00CF463C" w:rsidRPr="00B4676E" w:rsidRDefault="00CF463C" w:rsidP="00CF463C">
                  <w:pPr>
                    <w:jc w:val="both"/>
                    <w:rPr>
                      <w:b/>
                      <w:lang w:val="lt-LT"/>
                    </w:rPr>
                  </w:pPr>
                </w:p>
                <w:tbl>
                  <w:tblPr>
                    <w:tblW w:w="9526" w:type="dxa"/>
                    <w:tblInd w:w="108" w:type="dxa"/>
                    <w:tblCellMar>
                      <w:left w:w="10" w:type="dxa"/>
                      <w:right w:w="10" w:type="dxa"/>
                    </w:tblCellMar>
                    <w:tblLook w:val="0000" w:firstRow="0" w:lastRow="0" w:firstColumn="0" w:lastColumn="0" w:noHBand="0" w:noVBand="0"/>
                  </w:tblPr>
                  <w:tblGrid>
                    <w:gridCol w:w="570"/>
                    <w:gridCol w:w="7576"/>
                    <w:gridCol w:w="1380"/>
                  </w:tblGrid>
                  <w:tr w:rsidR="00CF463C" w:rsidRPr="00B4676E" w14:paraId="3A9FBA53" w14:textId="77777777">
                    <w:trPr>
                      <w:trHeight w:val="1"/>
                    </w:trPr>
                    <w:tc>
                      <w:tcPr>
                        <w:tcW w:w="952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4720E6" w14:textId="77777777" w:rsidR="00CF463C" w:rsidRPr="00B4676E" w:rsidRDefault="00CF463C" w:rsidP="00CF463C">
                        <w:pPr>
                          <w:jc w:val="both"/>
                          <w:rPr>
                            <w:b/>
                            <w:lang w:val="lt-LT"/>
                          </w:rPr>
                        </w:pPr>
                        <w:r w:rsidRPr="00B4676E">
                          <w:rPr>
                            <w:b/>
                            <w:lang w:val="lt-LT"/>
                          </w:rPr>
                          <w:t>7. Pridedami dokumentai</w:t>
                        </w:r>
                      </w:p>
                      <w:p w14:paraId="58C5E2EE" w14:textId="77777777" w:rsidR="00CF463C" w:rsidRPr="00B4676E" w:rsidRDefault="00CF463C" w:rsidP="00CF463C">
                        <w:pPr>
                          <w:jc w:val="both"/>
                          <w:rPr>
                            <w:lang w:val="lt-LT"/>
                          </w:rPr>
                        </w:pPr>
                      </w:p>
                    </w:tc>
                  </w:tr>
                  <w:tr w:rsidR="00CF463C" w:rsidRPr="00B4676E" w14:paraId="0C702AB8"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BBD147" w14:textId="77777777" w:rsidR="00CF463C" w:rsidRPr="00B4676E" w:rsidRDefault="00CF463C" w:rsidP="00CF463C">
                        <w:pPr>
                          <w:jc w:val="both"/>
                          <w:rPr>
                            <w:lang w:val="lt-LT"/>
                          </w:rPr>
                        </w:pPr>
                        <w:r w:rsidRPr="00B4676E">
                          <w:rPr>
                            <w:b/>
                            <w:lang w:val="lt-LT"/>
                          </w:rPr>
                          <w:t>Eil. Nr.</w:t>
                        </w:r>
                      </w:p>
                    </w:tc>
                    <w:tc>
                      <w:tcPr>
                        <w:tcW w:w="7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586370" w14:textId="77777777" w:rsidR="00CF463C" w:rsidRPr="00B4676E" w:rsidRDefault="00CF463C" w:rsidP="00CF463C">
                        <w:pPr>
                          <w:jc w:val="center"/>
                          <w:rPr>
                            <w:lang w:val="lt-LT"/>
                          </w:rPr>
                        </w:pPr>
                        <w:r w:rsidRPr="00B4676E">
                          <w:rPr>
                            <w:b/>
                            <w:lang w:val="lt-LT"/>
                          </w:rPr>
                          <w:t>Dokumentų pavadinimas</w:t>
                        </w:r>
                      </w:p>
                    </w:tc>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EBA6F1" w14:textId="77777777" w:rsidR="00CF463C" w:rsidRPr="00B4676E" w:rsidRDefault="00CF463C" w:rsidP="00CF463C">
                        <w:pPr>
                          <w:jc w:val="center"/>
                          <w:rPr>
                            <w:b/>
                            <w:bCs/>
                            <w:lang w:val="lt-LT"/>
                          </w:rPr>
                        </w:pPr>
                        <w:r w:rsidRPr="00B4676E">
                          <w:rPr>
                            <w:b/>
                            <w:bCs/>
                            <w:lang w:val="lt-LT"/>
                          </w:rPr>
                          <w:t>Lapų skaičius</w:t>
                        </w:r>
                      </w:p>
                    </w:tc>
                  </w:tr>
                  <w:tr w:rsidR="00CF463C" w:rsidRPr="00B4676E" w14:paraId="7ABCB1F9"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38D0A" w14:textId="77777777" w:rsidR="00CF463C" w:rsidRPr="00B4676E" w:rsidRDefault="00CF463C" w:rsidP="00CF463C">
                        <w:pPr>
                          <w:jc w:val="center"/>
                          <w:rPr>
                            <w:lang w:val="lt-LT"/>
                          </w:rPr>
                        </w:pPr>
                        <w:r w:rsidRPr="00B4676E">
                          <w:rPr>
                            <w:lang w:val="lt-LT"/>
                          </w:rPr>
                          <w:t>1.</w:t>
                        </w:r>
                      </w:p>
                    </w:tc>
                    <w:tc>
                      <w:tcPr>
                        <w:tcW w:w="7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69B50" w14:textId="77777777" w:rsidR="00CF463C" w:rsidRPr="00B4676E" w:rsidRDefault="00CF463C" w:rsidP="00CF463C">
                        <w:pPr>
                          <w:jc w:val="both"/>
                          <w:rPr>
                            <w:lang w:val="lt-LT"/>
                          </w:rPr>
                        </w:pPr>
                        <w:r w:rsidRPr="00B4676E">
                          <w:rPr>
                            <w:lang w:val="lt-LT"/>
                          </w:rPr>
                          <w:t>Paraiškos teikėjo registracijos pažymėjimo kopija (arba Juridinių asmenų registro elektroninis sertifikuotas išrašas (ESI)</w:t>
                        </w:r>
                      </w:p>
                    </w:tc>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E12E5F" w14:textId="77777777" w:rsidR="00CF463C" w:rsidRPr="00B4676E" w:rsidRDefault="00CF463C" w:rsidP="00CF463C">
                        <w:pPr>
                          <w:jc w:val="center"/>
                          <w:rPr>
                            <w:rFonts w:eastAsia="Calibri"/>
                            <w:lang w:val="lt-LT"/>
                          </w:rPr>
                        </w:pPr>
                      </w:p>
                    </w:tc>
                  </w:tr>
                  <w:tr w:rsidR="00CF463C" w:rsidRPr="00B4676E" w14:paraId="32540C12"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0497E4" w14:textId="77777777" w:rsidR="00CF463C" w:rsidRPr="00B4676E" w:rsidRDefault="00CF463C" w:rsidP="00CF463C">
                        <w:pPr>
                          <w:jc w:val="center"/>
                          <w:rPr>
                            <w:lang w:val="lt-LT"/>
                          </w:rPr>
                        </w:pPr>
                        <w:r w:rsidRPr="00B4676E">
                          <w:rPr>
                            <w:lang w:val="lt-LT"/>
                          </w:rPr>
                          <w:t>2.</w:t>
                        </w:r>
                      </w:p>
                    </w:tc>
                    <w:tc>
                      <w:tcPr>
                        <w:tcW w:w="7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43D82D" w14:textId="77777777" w:rsidR="00CF463C" w:rsidRPr="00B4676E" w:rsidRDefault="00CF463C" w:rsidP="00CF463C">
                        <w:pPr>
                          <w:jc w:val="both"/>
                          <w:rPr>
                            <w:lang w:val="lt-LT"/>
                          </w:rPr>
                        </w:pPr>
                        <w:r w:rsidRPr="00B4676E">
                          <w:rPr>
                            <w:lang w:val="lt-LT"/>
                          </w:rPr>
                          <w:t>Verslo liudijimo (ar kito dokumento, patvirtinančio teisę į veiklą) kopija</w:t>
                        </w:r>
                      </w:p>
                    </w:tc>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901B9" w14:textId="77777777" w:rsidR="00CF463C" w:rsidRPr="00B4676E" w:rsidRDefault="00CF463C" w:rsidP="00CF463C">
                        <w:pPr>
                          <w:jc w:val="center"/>
                          <w:rPr>
                            <w:rFonts w:eastAsia="Calibri"/>
                            <w:lang w:val="lt-LT"/>
                          </w:rPr>
                        </w:pPr>
                      </w:p>
                    </w:tc>
                  </w:tr>
                  <w:tr w:rsidR="00CF463C" w:rsidRPr="00B4676E" w14:paraId="12E7BF20"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5FDDA9" w14:textId="77777777" w:rsidR="00CF463C" w:rsidRPr="00B4676E" w:rsidRDefault="00CF463C" w:rsidP="00CF463C">
                        <w:pPr>
                          <w:jc w:val="center"/>
                          <w:rPr>
                            <w:lang w:val="lt-LT"/>
                          </w:rPr>
                        </w:pPr>
                        <w:r w:rsidRPr="00B4676E">
                          <w:rPr>
                            <w:lang w:val="lt-LT"/>
                          </w:rPr>
                          <w:t>3.</w:t>
                        </w:r>
                      </w:p>
                    </w:tc>
                    <w:tc>
                      <w:tcPr>
                        <w:tcW w:w="7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79567" w14:textId="77777777" w:rsidR="00CF463C" w:rsidRPr="00B4676E" w:rsidRDefault="00CF463C" w:rsidP="00CF463C">
                        <w:pPr>
                          <w:jc w:val="both"/>
                          <w:rPr>
                            <w:lang w:val="lt-LT"/>
                          </w:rPr>
                        </w:pPr>
                        <w:r w:rsidRPr="00B4676E">
                          <w:rPr>
                            <w:lang w:val="lt-LT"/>
                          </w:rPr>
                          <w:t>Įmonės dvejų metų pelno nuostolio ataskaita ir balansas / paskutinių dvejų metų metinės deklaracijos</w:t>
                        </w:r>
                      </w:p>
                    </w:tc>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B77AC" w14:textId="77777777" w:rsidR="00CF463C" w:rsidRPr="00B4676E" w:rsidRDefault="00CF463C" w:rsidP="00CF463C">
                        <w:pPr>
                          <w:jc w:val="center"/>
                          <w:rPr>
                            <w:rFonts w:eastAsia="Calibri"/>
                            <w:lang w:val="lt-LT"/>
                          </w:rPr>
                        </w:pPr>
                      </w:p>
                      <w:p w14:paraId="52EAC080" w14:textId="77777777" w:rsidR="00CF463C" w:rsidRPr="00B4676E" w:rsidRDefault="00CF463C" w:rsidP="00CF463C">
                        <w:pPr>
                          <w:jc w:val="center"/>
                          <w:rPr>
                            <w:rFonts w:eastAsia="Calibri"/>
                            <w:lang w:val="lt-LT"/>
                          </w:rPr>
                        </w:pPr>
                      </w:p>
                    </w:tc>
                  </w:tr>
                  <w:tr w:rsidR="00CF463C" w:rsidRPr="00B4676E" w14:paraId="0042646B"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9BF32F" w14:textId="77777777" w:rsidR="00CF463C" w:rsidRPr="00B4676E" w:rsidRDefault="00CF463C" w:rsidP="00CF463C">
                        <w:pPr>
                          <w:jc w:val="center"/>
                          <w:rPr>
                            <w:lang w:val="lt-LT"/>
                          </w:rPr>
                        </w:pPr>
                        <w:r w:rsidRPr="00B4676E">
                          <w:rPr>
                            <w:lang w:val="lt-LT"/>
                          </w:rPr>
                          <w:t>3.</w:t>
                        </w:r>
                      </w:p>
                    </w:tc>
                    <w:tc>
                      <w:tcPr>
                        <w:tcW w:w="7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D33A1" w14:textId="77777777" w:rsidR="00CF463C" w:rsidRPr="00B4676E" w:rsidRDefault="00CF463C" w:rsidP="00CF463C">
                        <w:pPr>
                          <w:jc w:val="both"/>
                          <w:rPr>
                            <w:lang w:val="lt-LT"/>
                          </w:rPr>
                        </w:pPr>
                        <w:r w:rsidRPr="00B4676E">
                          <w:rPr>
                            <w:lang w:val="lt-LT"/>
                          </w:rPr>
                          <w:t>Išlaidas ir išlaidų apmokėjimą įrodančių dokumentų kopijos</w:t>
                        </w:r>
                      </w:p>
                    </w:tc>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2945B" w14:textId="77777777" w:rsidR="00CF463C" w:rsidRPr="00B4676E" w:rsidRDefault="00CF463C" w:rsidP="00CF463C">
                        <w:pPr>
                          <w:jc w:val="center"/>
                          <w:rPr>
                            <w:rFonts w:eastAsia="Calibri"/>
                            <w:lang w:val="lt-LT"/>
                          </w:rPr>
                        </w:pPr>
                      </w:p>
                    </w:tc>
                  </w:tr>
                  <w:tr w:rsidR="00CF463C" w:rsidRPr="00B4676E" w14:paraId="663DC893"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130BEE" w14:textId="77777777" w:rsidR="00CF463C" w:rsidRPr="00B4676E" w:rsidRDefault="00CF463C" w:rsidP="00CF463C">
                        <w:pPr>
                          <w:jc w:val="center"/>
                          <w:rPr>
                            <w:lang w:val="lt-LT"/>
                          </w:rPr>
                        </w:pPr>
                        <w:r w:rsidRPr="00B4676E">
                          <w:rPr>
                            <w:lang w:val="lt-LT"/>
                          </w:rPr>
                          <w:t>4.</w:t>
                        </w:r>
                      </w:p>
                    </w:tc>
                    <w:tc>
                      <w:tcPr>
                        <w:tcW w:w="7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D5FA4" w14:textId="77777777" w:rsidR="00CF463C" w:rsidRPr="00B4676E" w:rsidRDefault="00917664" w:rsidP="00CF463C">
                        <w:pPr>
                          <w:jc w:val="both"/>
                          <w:rPr>
                            <w:lang w:val="lt-LT"/>
                          </w:rPr>
                        </w:pPr>
                        <w:r>
                          <w:rPr>
                            <w:lang w:val="lt-LT"/>
                          </w:rPr>
                          <w:t>Dokumentai, patvirtinantys</w:t>
                        </w:r>
                        <w:r w:rsidR="00CF463C" w:rsidRPr="00B4676E">
                          <w:rPr>
                            <w:lang w:val="lt-LT"/>
                          </w:rPr>
                          <w:t xml:space="preserve"> paraiškos teikėjo turto priskyrimą ilgalaikiam materialiajam turtui </w:t>
                        </w:r>
                      </w:p>
                    </w:tc>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ABE91" w14:textId="77777777" w:rsidR="00CF463C" w:rsidRPr="00B4676E" w:rsidRDefault="00CF463C" w:rsidP="00CF463C">
                        <w:pPr>
                          <w:jc w:val="center"/>
                          <w:rPr>
                            <w:rFonts w:eastAsia="Calibri"/>
                            <w:lang w:val="lt-LT"/>
                          </w:rPr>
                        </w:pPr>
                      </w:p>
                    </w:tc>
                  </w:tr>
                  <w:tr w:rsidR="00CF463C" w:rsidRPr="00B4676E" w14:paraId="232CE28D"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44A437" w14:textId="77777777" w:rsidR="00CF463C" w:rsidRPr="00B4676E" w:rsidRDefault="00CF463C" w:rsidP="00CF463C">
                        <w:pPr>
                          <w:jc w:val="center"/>
                          <w:rPr>
                            <w:lang w:val="lt-LT"/>
                          </w:rPr>
                        </w:pPr>
                        <w:r w:rsidRPr="00B4676E">
                          <w:rPr>
                            <w:lang w:val="lt-LT"/>
                          </w:rPr>
                          <w:t>5.</w:t>
                        </w:r>
                      </w:p>
                    </w:tc>
                    <w:tc>
                      <w:tcPr>
                        <w:tcW w:w="7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CB2A3" w14:textId="77777777" w:rsidR="00CF463C" w:rsidRPr="00B4676E" w:rsidRDefault="00CF463C" w:rsidP="00CF463C">
                        <w:pPr>
                          <w:jc w:val="both"/>
                          <w:rPr>
                            <w:lang w:val="lt-LT"/>
                          </w:rPr>
                        </w:pPr>
                        <w:r w:rsidRPr="00B4676E">
                          <w:rPr>
                            <w:lang w:val="lt-LT"/>
                          </w:rPr>
                          <w:t>Įsakymas dėl minimalios ilgalaikio materialiojo turto grupių įsigijimo kainos ir ilgalaikio turto nusidėvėjimo metodų ir normų tvirtinimo</w:t>
                        </w:r>
                      </w:p>
                    </w:tc>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DFD57" w14:textId="77777777" w:rsidR="00CF463C" w:rsidRPr="00B4676E" w:rsidRDefault="00CF463C" w:rsidP="00CF463C">
                        <w:pPr>
                          <w:jc w:val="center"/>
                          <w:rPr>
                            <w:rFonts w:eastAsia="Calibri"/>
                            <w:lang w:val="lt-LT"/>
                          </w:rPr>
                        </w:pPr>
                      </w:p>
                    </w:tc>
                  </w:tr>
                  <w:tr w:rsidR="00CF463C" w:rsidRPr="00B4676E" w14:paraId="78C1439E"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FBFCF0" w14:textId="77777777" w:rsidR="00CF463C" w:rsidRPr="00B4676E" w:rsidRDefault="00CF463C" w:rsidP="00CF463C">
                        <w:pPr>
                          <w:jc w:val="center"/>
                          <w:rPr>
                            <w:lang w:val="lt-LT"/>
                          </w:rPr>
                        </w:pPr>
                        <w:r w:rsidRPr="00B4676E">
                          <w:rPr>
                            <w:lang w:val="lt-LT"/>
                          </w:rPr>
                          <w:t>6.</w:t>
                        </w:r>
                      </w:p>
                    </w:tc>
                    <w:tc>
                      <w:tcPr>
                        <w:tcW w:w="7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234220" w14:textId="77777777" w:rsidR="00CF463C" w:rsidRPr="00B4676E" w:rsidRDefault="00CF463C" w:rsidP="00CF463C">
                        <w:pPr>
                          <w:jc w:val="both"/>
                          <w:rPr>
                            <w:lang w:val="lt-LT"/>
                          </w:rPr>
                        </w:pPr>
                        <w:r w:rsidRPr="00B4676E">
                          <w:rPr>
                            <w:lang w:val="lt-LT"/>
                          </w:rPr>
                          <w:t>Vienos įmonės deklaracija, paskelbta Europos Sąjungos struktūrinių fondų interneto svetainės www.esinvesticijos.lt skiltyje „Dokumentai“, „Finansavimo skyrimas“ ir „Paraiškų formos“</w:t>
                        </w:r>
                      </w:p>
                    </w:tc>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ACB5A5" w14:textId="77777777" w:rsidR="00CF463C" w:rsidRPr="00B4676E" w:rsidRDefault="00CF463C" w:rsidP="00CF463C">
                        <w:pPr>
                          <w:jc w:val="center"/>
                          <w:rPr>
                            <w:rFonts w:eastAsia="Calibri"/>
                            <w:lang w:val="lt-LT"/>
                          </w:rPr>
                        </w:pPr>
                      </w:p>
                    </w:tc>
                  </w:tr>
                  <w:tr w:rsidR="00CF463C" w:rsidRPr="00B4676E" w14:paraId="3CACC05F"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4C0BF2" w14:textId="77777777" w:rsidR="00CF463C" w:rsidRPr="00B4676E" w:rsidRDefault="00CF463C" w:rsidP="00CF463C">
                        <w:pPr>
                          <w:jc w:val="center"/>
                          <w:rPr>
                            <w:lang w:val="lt-LT"/>
                          </w:rPr>
                        </w:pPr>
                        <w:r w:rsidRPr="00B4676E">
                          <w:rPr>
                            <w:lang w:val="lt-LT"/>
                          </w:rPr>
                          <w:t>7.</w:t>
                        </w:r>
                      </w:p>
                    </w:tc>
                    <w:tc>
                      <w:tcPr>
                        <w:tcW w:w="7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730D04" w14:textId="77777777" w:rsidR="00CF463C" w:rsidRPr="00B4676E" w:rsidRDefault="00CF463C" w:rsidP="00CF463C">
                        <w:pPr>
                          <w:tabs>
                            <w:tab w:val="left" w:pos="709"/>
                          </w:tabs>
                          <w:jc w:val="both"/>
                          <w:rPr>
                            <w:lang w:val="lt-LT"/>
                          </w:rPr>
                        </w:pPr>
                        <w:r w:rsidRPr="00B4676E">
                          <w:rPr>
                            <w:lang w:val="lt-LT"/>
                          </w:rPr>
                          <w:t>Lietuvos Respublikos ūkio ministro 2008 m. kovo 26 d. įsakymu Nr. 4-119 „Dėl Smulkiojo ir vidutinio verslo subjekto statuso deklaravimo tvarkos aprašo ir Smulkiojo ir vidutinio verslo subjekto statuso deklaracijos formos patvirtinimo“ patvirtinta nustatytos formos Smulkiojo ir vidutinio verslo subjekto statuso deklaracija</w:t>
                        </w:r>
                      </w:p>
                    </w:tc>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744F2" w14:textId="77777777" w:rsidR="00CF463C" w:rsidRPr="00B4676E" w:rsidRDefault="00CF463C" w:rsidP="00CF463C">
                        <w:pPr>
                          <w:jc w:val="center"/>
                          <w:rPr>
                            <w:rFonts w:eastAsia="Calibri"/>
                            <w:lang w:val="lt-LT"/>
                          </w:rPr>
                        </w:pPr>
                      </w:p>
                    </w:tc>
                  </w:tr>
                  <w:tr w:rsidR="00CF463C" w:rsidRPr="00B4676E" w14:paraId="60AD06A8"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CC8CA" w14:textId="77777777" w:rsidR="00CF463C" w:rsidRPr="00B4676E" w:rsidRDefault="00CF463C" w:rsidP="00CF463C">
                        <w:pPr>
                          <w:jc w:val="both"/>
                          <w:rPr>
                            <w:lang w:val="lt-LT"/>
                          </w:rPr>
                        </w:pPr>
                        <w:r w:rsidRPr="00B4676E">
                          <w:rPr>
                            <w:lang w:val="lt-LT"/>
                          </w:rPr>
                          <w:t xml:space="preserve">8. </w:t>
                        </w:r>
                      </w:p>
                    </w:tc>
                    <w:tc>
                      <w:tcPr>
                        <w:tcW w:w="7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FC3C6" w14:textId="77777777" w:rsidR="00CF463C" w:rsidRPr="00B4676E" w:rsidRDefault="00CF463C" w:rsidP="00CF463C">
                        <w:pPr>
                          <w:jc w:val="both"/>
                          <w:rPr>
                            <w:lang w:val="lt-LT"/>
                          </w:rPr>
                        </w:pPr>
                        <w:r w:rsidRPr="00B4676E">
                          <w:rPr>
                            <w:lang w:val="lt-LT"/>
                          </w:rPr>
                          <w:t>Kiti dokumentai (patalpų nuomos</w:t>
                        </w:r>
                        <w:r w:rsidR="00917664">
                          <w:rPr>
                            <w:lang w:val="lt-LT"/>
                          </w:rPr>
                          <w:t xml:space="preserve"> </w:t>
                        </w:r>
                        <w:r w:rsidRPr="00B4676E">
                          <w:rPr>
                            <w:lang w:val="lt-LT"/>
                          </w:rPr>
                          <w:t>/</w:t>
                        </w:r>
                        <w:r w:rsidR="00917664">
                          <w:rPr>
                            <w:lang w:val="lt-LT"/>
                          </w:rPr>
                          <w:t xml:space="preserve"> </w:t>
                        </w:r>
                        <w:r w:rsidRPr="00B4676E">
                          <w:rPr>
                            <w:lang w:val="lt-LT"/>
                          </w:rPr>
                          <w:t>panaudos sutartis, sąskaitos faktūros ir kt.)</w:t>
                        </w:r>
                      </w:p>
                    </w:tc>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566D53" w14:textId="77777777" w:rsidR="00CF463C" w:rsidRPr="00B4676E" w:rsidRDefault="00CF463C" w:rsidP="00CF463C">
                        <w:pPr>
                          <w:jc w:val="both"/>
                          <w:rPr>
                            <w:rFonts w:eastAsia="Calibri"/>
                            <w:lang w:val="lt-LT"/>
                          </w:rPr>
                        </w:pPr>
                      </w:p>
                    </w:tc>
                  </w:tr>
                  <w:tr w:rsidR="00CF463C" w:rsidRPr="00B4676E" w14:paraId="21EA95E9"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E53E75" w14:textId="77777777" w:rsidR="00CF463C" w:rsidRPr="00B4676E" w:rsidRDefault="00CF463C" w:rsidP="00CF463C">
                        <w:pPr>
                          <w:jc w:val="both"/>
                          <w:rPr>
                            <w:lang w:val="lt-LT"/>
                          </w:rPr>
                        </w:pPr>
                        <w:r w:rsidRPr="00B4676E">
                          <w:rPr>
                            <w:lang w:val="lt-LT"/>
                          </w:rPr>
                          <w:t>9.</w:t>
                        </w:r>
                      </w:p>
                    </w:tc>
                    <w:tc>
                      <w:tcPr>
                        <w:tcW w:w="7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A1021" w14:textId="77777777" w:rsidR="00CF463C" w:rsidRPr="00B4676E" w:rsidRDefault="00CF463C" w:rsidP="00CF463C">
                        <w:pPr>
                          <w:jc w:val="both"/>
                          <w:rPr>
                            <w:lang w:val="lt-LT"/>
                          </w:rPr>
                        </w:pPr>
                        <w:r w:rsidRPr="00B4676E">
                          <w:rPr>
                            <w:lang w:val="lt-LT"/>
                          </w:rPr>
                          <w:t xml:space="preserve">Priemonės įgyvendinimą įrodančių dokumentų kopijos </w:t>
                        </w:r>
                        <w:r w:rsidRPr="00B4676E">
                          <w:rPr>
                            <w:i/>
                            <w:lang w:val="lt-LT"/>
                          </w:rPr>
                          <w:t xml:space="preserve">(pvz., suteiktas kvalifikacijos pažymėjimas, parodos ar misijos dalyvio pažymėjimas, nuotraukos, informacija spaudoje ir kt.) </w:t>
                        </w:r>
                      </w:p>
                    </w:tc>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9A4F8" w14:textId="77777777" w:rsidR="00CF463C" w:rsidRPr="00B4676E" w:rsidRDefault="00CF463C" w:rsidP="00CF463C">
                        <w:pPr>
                          <w:jc w:val="both"/>
                          <w:rPr>
                            <w:rFonts w:eastAsia="Calibri"/>
                            <w:lang w:val="lt-LT"/>
                          </w:rPr>
                        </w:pPr>
                      </w:p>
                    </w:tc>
                  </w:tr>
                  <w:tr w:rsidR="00CF463C" w:rsidRPr="00B4676E" w14:paraId="5E64CADB"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85E0FD" w14:textId="77777777" w:rsidR="00CF463C" w:rsidRPr="00B4676E" w:rsidRDefault="00CF463C" w:rsidP="00CF463C">
                        <w:pPr>
                          <w:jc w:val="both"/>
                          <w:rPr>
                            <w:lang w:val="lt-LT"/>
                          </w:rPr>
                        </w:pPr>
                        <w:r w:rsidRPr="00B4676E">
                          <w:rPr>
                            <w:lang w:val="lt-LT"/>
                          </w:rPr>
                          <w:t>...</w:t>
                        </w:r>
                      </w:p>
                    </w:tc>
                    <w:tc>
                      <w:tcPr>
                        <w:tcW w:w="7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151F7B" w14:textId="77777777" w:rsidR="00CF463C" w:rsidRPr="00B4676E" w:rsidRDefault="00CF463C" w:rsidP="00CF463C">
                        <w:pPr>
                          <w:jc w:val="both"/>
                          <w:rPr>
                            <w:lang w:val="lt-LT"/>
                          </w:rPr>
                        </w:pPr>
                        <w:r w:rsidRPr="00B4676E">
                          <w:rPr>
                            <w:i/>
                            <w:lang w:val="lt-LT"/>
                          </w:rPr>
                          <w:t>(Kiti dokumentai)</w:t>
                        </w:r>
                      </w:p>
                    </w:tc>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6575CB" w14:textId="77777777" w:rsidR="00CF463C" w:rsidRPr="00B4676E" w:rsidRDefault="00CF463C" w:rsidP="00CF463C">
                        <w:pPr>
                          <w:jc w:val="both"/>
                          <w:rPr>
                            <w:rFonts w:eastAsia="Calibri"/>
                            <w:lang w:val="lt-LT"/>
                          </w:rPr>
                        </w:pPr>
                      </w:p>
                    </w:tc>
                  </w:tr>
                </w:tbl>
                <w:p w14:paraId="5BC712CB" w14:textId="77777777" w:rsidR="00CF463C" w:rsidRPr="00B4676E" w:rsidRDefault="00CF463C" w:rsidP="00CF463C">
                  <w:pPr>
                    <w:jc w:val="both"/>
                    <w:rPr>
                      <w:lang w:val="lt-LT"/>
                    </w:rPr>
                  </w:pPr>
                </w:p>
                <w:tbl>
                  <w:tblPr>
                    <w:tblW w:w="0" w:type="auto"/>
                    <w:tblInd w:w="108" w:type="dxa"/>
                    <w:tblCellMar>
                      <w:left w:w="10" w:type="dxa"/>
                      <w:right w:w="10" w:type="dxa"/>
                    </w:tblCellMar>
                    <w:tblLook w:val="0000" w:firstRow="0" w:lastRow="0" w:firstColumn="0" w:lastColumn="0" w:noHBand="0" w:noVBand="0"/>
                  </w:tblPr>
                  <w:tblGrid>
                    <w:gridCol w:w="9531"/>
                  </w:tblGrid>
                  <w:tr w:rsidR="00CF463C" w:rsidRPr="00B4676E" w14:paraId="6410BD44" w14:textId="77777777">
                    <w:tc>
                      <w:tcPr>
                        <w:tcW w:w="9531" w:type="dxa"/>
                        <w:tcBorders>
                          <w:top w:val="single" w:sz="0" w:space="0" w:color="000000"/>
                          <w:left w:val="single" w:sz="0" w:space="0" w:color="000000"/>
                          <w:right w:val="single" w:sz="0" w:space="0" w:color="000000"/>
                        </w:tcBorders>
                        <w:shd w:val="clear" w:color="000000" w:fill="FFFFFF"/>
                        <w:tcMar>
                          <w:left w:w="108" w:type="dxa"/>
                          <w:right w:w="108" w:type="dxa"/>
                        </w:tcMar>
                      </w:tcPr>
                      <w:p w14:paraId="7F28CA69" w14:textId="77777777" w:rsidR="00CF463C" w:rsidRPr="00B4676E" w:rsidRDefault="00CF463C" w:rsidP="00CF463C">
                        <w:pPr>
                          <w:jc w:val="both"/>
                          <w:rPr>
                            <w:bCs/>
                            <w:lang w:val="lt-LT"/>
                          </w:rPr>
                        </w:pPr>
                        <w:r w:rsidRPr="00B4676E">
                          <w:rPr>
                            <w:b/>
                            <w:lang w:val="lt-LT"/>
                          </w:rPr>
                          <w:t>8</w:t>
                        </w:r>
                        <w:r w:rsidRPr="00B4676E">
                          <w:rPr>
                            <w:bCs/>
                            <w:lang w:val="lt-LT"/>
                          </w:rPr>
                          <w:t>. Tvirtinu, kad su finansinės paramos gavimo sąlygomis, teikimo tvarka ir iš to atsirandančiais įsipareigojimais esu susipažinęs (-</w:t>
                        </w:r>
                        <w:proofErr w:type="spellStart"/>
                        <w:r w:rsidRPr="00B4676E">
                          <w:rPr>
                            <w:bCs/>
                            <w:lang w:val="lt-LT"/>
                          </w:rPr>
                          <w:t>usi</w:t>
                        </w:r>
                        <w:proofErr w:type="spellEnd"/>
                        <w:r w:rsidRPr="00B4676E">
                          <w:rPr>
                            <w:bCs/>
                            <w:lang w:val="lt-LT"/>
                          </w:rPr>
                          <w:t>) bei visi šioje paraiškoje pateikti duomenys yra teisingi. Sutinku, kad komisija gali gauti ir  naudotis trečiųjų asmenų teikiama informacija apie mano veiklą ar mano vadovaujamą įmonę.</w:t>
                        </w:r>
                      </w:p>
                      <w:p w14:paraId="5AEA2816" w14:textId="77777777" w:rsidR="00CF463C" w:rsidRPr="00B4676E" w:rsidRDefault="00CF463C" w:rsidP="00CF463C">
                        <w:pPr>
                          <w:jc w:val="both"/>
                          <w:rPr>
                            <w:lang w:val="lt-LT"/>
                          </w:rPr>
                        </w:pPr>
                      </w:p>
                    </w:tc>
                  </w:tr>
                  <w:tr w:rsidR="00CF463C" w:rsidRPr="00B4676E" w14:paraId="4ED77F97" w14:textId="77777777">
                    <w:tc>
                      <w:tcPr>
                        <w:tcW w:w="9531" w:type="dxa"/>
                        <w:tcBorders>
                          <w:left w:val="single" w:sz="0" w:space="0" w:color="000000"/>
                          <w:bottom w:val="single" w:sz="4" w:space="0" w:color="000000"/>
                          <w:right w:val="single" w:sz="0" w:space="0" w:color="000000"/>
                        </w:tcBorders>
                        <w:shd w:val="clear" w:color="000000" w:fill="FFFFFF"/>
                        <w:tcMar>
                          <w:left w:w="108" w:type="dxa"/>
                          <w:right w:w="108" w:type="dxa"/>
                        </w:tcMar>
                      </w:tcPr>
                      <w:p w14:paraId="7139BB68" w14:textId="77777777" w:rsidR="00CF463C" w:rsidRPr="00B4676E" w:rsidRDefault="00CF463C" w:rsidP="00CF463C">
                        <w:pPr>
                          <w:jc w:val="both"/>
                          <w:rPr>
                            <w:rFonts w:eastAsia="Calibri"/>
                            <w:lang w:val="lt-LT"/>
                          </w:rPr>
                        </w:pPr>
                      </w:p>
                    </w:tc>
                  </w:tr>
                  <w:tr w:rsidR="00CF463C" w:rsidRPr="00B4676E" w14:paraId="7A731A79" w14:textId="77777777">
                    <w:tc>
                      <w:tcPr>
                        <w:tcW w:w="9531" w:type="dxa"/>
                        <w:tcBorders>
                          <w:top w:val="single" w:sz="4" w:space="0" w:color="000000"/>
                          <w:left w:val="single" w:sz="0" w:space="0" w:color="000000"/>
                          <w:right w:val="single" w:sz="0" w:space="0" w:color="000000"/>
                        </w:tcBorders>
                        <w:shd w:val="clear" w:color="000000" w:fill="FFFFFF"/>
                        <w:tcMar>
                          <w:left w:w="108" w:type="dxa"/>
                          <w:right w:w="108" w:type="dxa"/>
                        </w:tcMar>
                      </w:tcPr>
                      <w:p w14:paraId="3C46929B" w14:textId="77777777" w:rsidR="00CF463C" w:rsidRPr="00B4676E" w:rsidRDefault="00CF463C" w:rsidP="00CF463C">
                        <w:pPr>
                          <w:jc w:val="center"/>
                          <w:rPr>
                            <w:lang w:val="lt-LT"/>
                          </w:rPr>
                        </w:pPr>
                        <w:r w:rsidRPr="00B4676E">
                          <w:rPr>
                            <w:vertAlign w:val="superscript"/>
                            <w:lang w:val="lt-LT"/>
                          </w:rPr>
                          <w:t>(pareigos)                                                      (parašas)                                                         (vardas, pavardė)</w:t>
                        </w:r>
                      </w:p>
                    </w:tc>
                  </w:tr>
                  <w:tr w:rsidR="00CF463C" w:rsidRPr="00B4676E" w14:paraId="18590225" w14:textId="77777777">
                    <w:tc>
                      <w:tcPr>
                        <w:tcW w:w="9531" w:type="dxa"/>
                        <w:tcBorders>
                          <w:left w:val="single" w:sz="0" w:space="0" w:color="000000"/>
                          <w:right w:val="single" w:sz="0" w:space="0" w:color="000000"/>
                        </w:tcBorders>
                        <w:shd w:val="clear" w:color="000000" w:fill="FFFFFF"/>
                        <w:tcMar>
                          <w:left w:w="108" w:type="dxa"/>
                          <w:right w:w="108" w:type="dxa"/>
                        </w:tcMar>
                      </w:tcPr>
                      <w:p w14:paraId="2CCB8FD1" w14:textId="77777777" w:rsidR="00CF463C" w:rsidRPr="00B4676E" w:rsidRDefault="00CF463C" w:rsidP="00CF463C">
                        <w:pPr>
                          <w:ind w:left="2700"/>
                          <w:jc w:val="both"/>
                          <w:rPr>
                            <w:lang w:val="lt-LT"/>
                          </w:rPr>
                        </w:pPr>
                        <w:r w:rsidRPr="00B4676E">
                          <w:rPr>
                            <w:lang w:val="lt-LT"/>
                          </w:rPr>
                          <w:t>A.V.</w:t>
                        </w:r>
                      </w:p>
                    </w:tc>
                  </w:tr>
                  <w:tr w:rsidR="00CF463C" w:rsidRPr="00B4676E" w14:paraId="7AAE6687" w14:textId="77777777">
                    <w:trPr>
                      <w:trHeight w:val="219"/>
                    </w:trPr>
                    <w:tc>
                      <w:tcPr>
                        <w:tcW w:w="9531" w:type="dxa"/>
                        <w:tcBorders>
                          <w:left w:val="single" w:sz="0" w:space="0" w:color="000000"/>
                          <w:bottom w:val="single" w:sz="0" w:space="0" w:color="000000"/>
                          <w:right w:val="single" w:sz="0" w:space="0" w:color="000000"/>
                        </w:tcBorders>
                        <w:shd w:val="clear" w:color="000000" w:fill="FFFFFF"/>
                        <w:tcMar>
                          <w:left w:w="108" w:type="dxa"/>
                          <w:right w:w="108" w:type="dxa"/>
                        </w:tcMar>
                      </w:tcPr>
                      <w:p w14:paraId="29B40847" w14:textId="77777777" w:rsidR="00CF463C" w:rsidRPr="00B4676E" w:rsidRDefault="00CF463C" w:rsidP="00CF463C">
                        <w:pPr>
                          <w:ind w:left="2700"/>
                          <w:jc w:val="both"/>
                          <w:rPr>
                            <w:lang w:val="lt-LT"/>
                          </w:rPr>
                        </w:pPr>
                      </w:p>
                    </w:tc>
                  </w:tr>
                </w:tbl>
                <w:p w14:paraId="0FA047FA" w14:textId="77777777" w:rsidR="00CF463C" w:rsidRPr="00B4676E" w:rsidRDefault="00CF463C" w:rsidP="00CF463C">
                  <w:pPr>
                    <w:jc w:val="both"/>
                    <w:rPr>
                      <w:lang w:val="lt-LT"/>
                    </w:rPr>
                  </w:pPr>
                  <w:r w:rsidRPr="00B4676E">
                    <w:rPr>
                      <w:lang w:val="lt-LT"/>
                    </w:rPr>
                    <w:t>SVS* – smulkiojo verslo subjektas</w:t>
                  </w:r>
                </w:p>
                <w:p w14:paraId="12F5E9E9" w14:textId="77777777" w:rsidR="00CF463C" w:rsidRPr="00B4676E" w:rsidRDefault="00CF463C" w:rsidP="00CF463C">
                  <w:pPr>
                    <w:jc w:val="both"/>
                    <w:rPr>
                      <w:lang w:val="lt-LT"/>
                    </w:rPr>
                  </w:pPr>
                </w:p>
                <w:p w14:paraId="7F1B49EF" w14:textId="77777777" w:rsidR="00CF463C" w:rsidRPr="00B4676E" w:rsidRDefault="00CF463C" w:rsidP="00CF463C"/>
                <w:p w14:paraId="54F0622A" w14:textId="77777777" w:rsidR="00CF463C" w:rsidRPr="00B4676E" w:rsidRDefault="00CF463C" w:rsidP="00061E87">
                  <w:pPr>
                    <w:ind w:firstLine="1134"/>
                    <w:jc w:val="right"/>
                    <w:rPr>
                      <w:rFonts w:eastAsia="Calibri"/>
                      <w:lang w:val="lt-LT"/>
                    </w:rPr>
                  </w:pPr>
                </w:p>
                <w:p w14:paraId="24F2C757" w14:textId="77777777" w:rsidR="00CF463C" w:rsidRPr="00B4676E" w:rsidRDefault="00CF463C" w:rsidP="00CF463C">
                  <w:pPr>
                    <w:ind w:firstLine="1134"/>
                    <w:jc w:val="right"/>
                    <w:rPr>
                      <w:rFonts w:eastAsia="Calibri"/>
                      <w:lang w:val="lt-LT"/>
                    </w:rPr>
                  </w:pPr>
                </w:p>
                <w:p w14:paraId="10D62588" w14:textId="77777777" w:rsidR="00CF463C" w:rsidRPr="00B4676E" w:rsidRDefault="00CF463C" w:rsidP="00CF463C">
                  <w:pPr>
                    <w:ind w:firstLine="1134"/>
                    <w:jc w:val="right"/>
                    <w:rPr>
                      <w:rFonts w:eastAsia="Calibri"/>
                      <w:lang w:val="lt-LT"/>
                    </w:rPr>
                  </w:pPr>
                </w:p>
                <w:p w14:paraId="026A8C7B" w14:textId="77777777" w:rsidR="00CF463C" w:rsidRPr="00B4676E" w:rsidRDefault="00CF463C" w:rsidP="00CF463C">
                  <w:pPr>
                    <w:ind w:firstLine="1134"/>
                    <w:jc w:val="right"/>
                    <w:rPr>
                      <w:rFonts w:eastAsia="Calibri"/>
                      <w:lang w:val="lt-LT"/>
                    </w:rPr>
                  </w:pPr>
                </w:p>
                <w:p w14:paraId="4C9BF564" w14:textId="77777777" w:rsidR="00CF463C" w:rsidRPr="00B4676E" w:rsidRDefault="00CF463C" w:rsidP="00CF463C">
                  <w:pPr>
                    <w:ind w:firstLine="1134"/>
                    <w:jc w:val="right"/>
                    <w:rPr>
                      <w:rFonts w:eastAsia="Calibri"/>
                      <w:lang w:val="lt-LT"/>
                    </w:rPr>
                  </w:pPr>
                </w:p>
                <w:p w14:paraId="1621EBB4" w14:textId="77777777" w:rsidR="00CF463C" w:rsidRPr="00B4676E" w:rsidRDefault="00CF463C" w:rsidP="00CF463C">
                  <w:pPr>
                    <w:ind w:firstLine="1134"/>
                    <w:jc w:val="right"/>
                    <w:rPr>
                      <w:rFonts w:eastAsia="Calibri"/>
                      <w:lang w:val="lt-LT"/>
                    </w:rPr>
                  </w:pPr>
                </w:p>
                <w:p w14:paraId="2E5C11DD" w14:textId="77777777" w:rsidR="00CF463C" w:rsidRPr="00B4676E" w:rsidRDefault="00CF463C" w:rsidP="00CF463C">
                  <w:pPr>
                    <w:ind w:firstLine="1134"/>
                    <w:jc w:val="right"/>
                    <w:rPr>
                      <w:rFonts w:eastAsia="Calibri"/>
                      <w:lang w:val="lt-LT"/>
                    </w:rPr>
                  </w:pPr>
                </w:p>
                <w:p w14:paraId="1D260AFA" w14:textId="77777777" w:rsidR="00CF463C" w:rsidRPr="00B4676E" w:rsidRDefault="00CF463C" w:rsidP="00CF463C">
                  <w:pPr>
                    <w:ind w:firstLine="1134"/>
                    <w:jc w:val="right"/>
                    <w:rPr>
                      <w:rFonts w:eastAsia="Calibri"/>
                      <w:lang w:val="lt-LT"/>
                    </w:rPr>
                  </w:pPr>
                </w:p>
                <w:p w14:paraId="577FDB6E" w14:textId="77777777" w:rsidR="00CF463C" w:rsidRPr="00B4676E" w:rsidRDefault="00CF463C" w:rsidP="00CF463C">
                  <w:pPr>
                    <w:ind w:firstLine="1134"/>
                    <w:jc w:val="right"/>
                    <w:rPr>
                      <w:rFonts w:eastAsia="Calibri"/>
                      <w:lang w:val="lt-LT"/>
                    </w:rPr>
                  </w:pPr>
                </w:p>
                <w:p w14:paraId="5F11F728" w14:textId="77777777" w:rsidR="00CF463C" w:rsidRPr="00B4676E" w:rsidRDefault="00CF463C" w:rsidP="00CF463C">
                  <w:pPr>
                    <w:ind w:firstLine="1134"/>
                    <w:jc w:val="right"/>
                    <w:rPr>
                      <w:rFonts w:eastAsia="Calibri"/>
                      <w:lang w:val="lt-LT"/>
                    </w:rPr>
                  </w:pPr>
                </w:p>
                <w:p w14:paraId="4F439E76" w14:textId="77777777" w:rsidR="00CF463C" w:rsidRPr="00B4676E" w:rsidRDefault="00CF463C" w:rsidP="00CF463C">
                  <w:pPr>
                    <w:ind w:firstLine="1134"/>
                    <w:jc w:val="right"/>
                    <w:rPr>
                      <w:rFonts w:eastAsia="Calibri"/>
                      <w:lang w:val="lt-LT"/>
                    </w:rPr>
                  </w:pPr>
                </w:p>
                <w:p w14:paraId="7022E20A" w14:textId="77777777" w:rsidR="00CF463C" w:rsidRPr="00B4676E" w:rsidRDefault="00CF463C" w:rsidP="00CF463C">
                  <w:pPr>
                    <w:ind w:firstLine="1134"/>
                    <w:jc w:val="right"/>
                    <w:rPr>
                      <w:rFonts w:eastAsia="Calibri"/>
                      <w:lang w:val="lt-LT"/>
                    </w:rPr>
                  </w:pPr>
                </w:p>
                <w:p w14:paraId="05469D49" w14:textId="77777777" w:rsidR="00CF463C" w:rsidRPr="00B4676E" w:rsidRDefault="00CF463C" w:rsidP="00CF463C">
                  <w:pPr>
                    <w:ind w:firstLine="1134"/>
                    <w:jc w:val="right"/>
                    <w:rPr>
                      <w:rFonts w:eastAsia="Calibri"/>
                      <w:lang w:val="lt-LT"/>
                    </w:rPr>
                  </w:pPr>
                </w:p>
                <w:p w14:paraId="010CB28B" w14:textId="77777777" w:rsidR="00CF463C" w:rsidRPr="00B4676E" w:rsidRDefault="00CF463C" w:rsidP="00CF463C">
                  <w:pPr>
                    <w:ind w:firstLine="1134"/>
                    <w:jc w:val="right"/>
                    <w:rPr>
                      <w:rFonts w:eastAsia="Calibri"/>
                      <w:lang w:val="lt-LT"/>
                    </w:rPr>
                  </w:pPr>
                </w:p>
                <w:p w14:paraId="5F2A3ABD" w14:textId="77777777" w:rsidR="00CF463C" w:rsidRPr="00B4676E" w:rsidRDefault="00CF463C" w:rsidP="00CF463C">
                  <w:pPr>
                    <w:ind w:firstLine="1134"/>
                    <w:jc w:val="right"/>
                    <w:rPr>
                      <w:rFonts w:eastAsia="Calibri"/>
                      <w:lang w:val="lt-LT"/>
                    </w:rPr>
                  </w:pPr>
                </w:p>
                <w:p w14:paraId="721C3FFF" w14:textId="77777777" w:rsidR="00CF463C" w:rsidRPr="00B4676E" w:rsidRDefault="00CF463C" w:rsidP="00CF463C">
                  <w:pPr>
                    <w:ind w:firstLine="1134"/>
                    <w:jc w:val="right"/>
                    <w:rPr>
                      <w:rFonts w:eastAsia="Calibri"/>
                      <w:lang w:val="lt-LT"/>
                    </w:rPr>
                  </w:pPr>
                </w:p>
                <w:p w14:paraId="40D00F0D" w14:textId="77777777" w:rsidR="00CF463C" w:rsidRPr="00B4676E" w:rsidRDefault="00CF463C" w:rsidP="00CF463C">
                  <w:pPr>
                    <w:ind w:firstLine="1134"/>
                    <w:jc w:val="right"/>
                    <w:rPr>
                      <w:rFonts w:eastAsia="Calibri"/>
                      <w:lang w:val="lt-LT"/>
                    </w:rPr>
                  </w:pPr>
                </w:p>
                <w:p w14:paraId="08DE317B" w14:textId="77777777" w:rsidR="00CF463C" w:rsidRPr="00B4676E" w:rsidRDefault="00CF463C" w:rsidP="00CF463C">
                  <w:pPr>
                    <w:ind w:firstLine="1134"/>
                    <w:jc w:val="right"/>
                    <w:rPr>
                      <w:rFonts w:eastAsia="Calibri"/>
                      <w:lang w:val="lt-LT"/>
                    </w:rPr>
                  </w:pPr>
                </w:p>
                <w:p w14:paraId="4F1CE14C" w14:textId="77777777" w:rsidR="00CF463C" w:rsidRPr="00B4676E" w:rsidRDefault="00CF463C" w:rsidP="00CF463C">
                  <w:pPr>
                    <w:ind w:firstLine="1134"/>
                    <w:jc w:val="right"/>
                    <w:rPr>
                      <w:rFonts w:eastAsia="Calibri"/>
                      <w:lang w:val="lt-LT"/>
                    </w:rPr>
                  </w:pPr>
                </w:p>
                <w:p w14:paraId="21FC017E" w14:textId="77777777" w:rsidR="00CF463C" w:rsidRPr="00B4676E" w:rsidRDefault="00CF463C" w:rsidP="00CF463C">
                  <w:pPr>
                    <w:ind w:firstLine="1134"/>
                    <w:jc w:val="right"/>
                    <w:rPr>
                      <w:rFonts w:eastAsia="Calibri"/>
                      <w:lang w:val="lt-LT"/>
                    </w:rPr>
                  </w:pPr>
                </w:p>
                <w:p w14:paraId="5BD2134B" w14:textId="77777777" w:rsidR="00CF463C" w:rsidRPr="00B4676E" w:rsidRDefault="00CF463C" w:rsidP="00CF463C">
                  <w:pPr>
                    <w:ind w:firstLine="1134"/>
                    <w:jc w:val="right"/>
                    <w:rPr>
                      <w:rFonts w:eastAsia="Calibri"/>
                      <w:lang w:val="lt-LT"/>
                    </w:rPr>
                  </w:pPr>
                </w:p>
                <w:p w14:paraId="253AF9E4" w14:textId="77777777" w:rsidR="00CF463C" w:rsidRPr="00B4676E" w:rsidRDefault="00CF463C" w:rsidP="00CF463C">
                  <w:pPr>
                    <w:ind w:firstLine="1134"/>
                    <w:jc w:val="right"/>
                    <w:rPr>
                      <w:rFonts w:eastAsia="Calibri"/>
                      <w:lang w:val="lt-LT"/>
                    </w:rPr>
                  </w:pPr>
                </w:p>
                <w:p w14:paraId="62916AE8" w14:textId="77777777" w:rsidR="00CF463C" w:rsidRPr="00B4676E" w:rsidRDefault="00CF463C" w:rsidP="00CF463C">
                  <w:pPr>
                    <w:ind w:firstLine="1134"/>
                    <w:jc w:val="right"/>
                    <w:rPr>
                      <w:rFonts w:eastAsia="Calibri"/>
                      <w:lang w:val="lt-LT"/>
                    </w:rPr>
                  </w:pPr>
                </w:p>
                <w:p w14:paraId="7FBF2044" w14:textId="77777777" w:rsidR="00CF463C" w:rsidRPr="00B4676E" w:rsidRDefault="00CF463C" w:rsidP="00CF463C">
                  <w:pPr>
                    <w:ind w:firstLine="1134"/>
                    <w:jc w:val="right"/>
                    <w:rPr>
                      <w:rFonts w:eastAsia="Calibri"/>
                      <w:lang w:val="lt-LT"/>
                    </w:rPr>
                  </w:pPr>
                </w:p>
                <w:p w14:paraId="6245D6AC" w14:textId="77777777" w:rsidR="00CF463C" w:rsidRPr="00B4676E" w:rsidRDefault="00CF463C" w:rsidP="00CF463C">
                  <w:pPr>
                    <w:ind w:firstLine="1134"/>
                    <w:jc w:val="right"/>
                    <w:rPr>
                      <w:rFonts w:eastAsia="Calibri"/>
                      <w:lang w:val="lt-LT"/>
                    </w:rPr>
                  </w:pPr>
                </w:p>
                <w:p w14:paraId="2C497BFF" w14:textId="77777777" w:rsidR="00CF463C" w:rsidRPr="00B4676E" w:rsidRDefault="00CF463C" w:rsidP="00CF463C">
                  <w:pPr>
                    <w:ind w:firstLine="1134"/>
                    <w:jc w:val="right"/>
                    <w:rPr>
                      <w:rFonts w:eastAsia="Calibri"/>
                      <w:lang w:val="lt-LT"/>
                    </w:rPr>
                  </w:pPr>
                </w:p>
                <w:p w14:paraId="1A26B49D" w14:textId="77777777" w:rsidR="00CF463C" w:rsidRPr="00B4676E" w:rsidRDefault="00CF463C" w:rsidP="00CF463C">
                  <w:pPr>
                    <w:ind w:firstLine="1134"/>
                    <w:jc w:val="right"/>
                    <w:rPr>
                      <w:rFonts w:eastAsia="Calibri"/>
                      <w:lang w:val="lt-LT"/>
                    </w:rPr>
                  </w:pPr>
                </w:p>
                <w:p w14:paraId="59EBAFBE" w14:textId="77777777" w:rsidR="00CF463C" w:rsidRPr="00B4676E" w:rsidRDefault="00CF463C" w:rsidP="00CF463C">
                  <w:pPr>
                    <w:ind w:firstLine="1134"/>
                    <w:jc w:val="right"/>
                    <w:rPr>
                      <w:rFonts w:eastAsia="Calibri"/>
                      <w:lang w:val="lt-LT"/>
                    </w:rPr>
                  </w:pPr>
                </w:p>
                <w:p w14:paraId="41C1FB84" w14:textId="77777777" w:rsidR="00CF463C" w:rsidRPr="00B4676E" w:rsidRDefault="00CF463C" w:rsidP="00CF463C">
                  <w:pPr>
                    <w:ind w:firstLine="1134"/>
                    <w:jc w:val="right"/>
                    <w:rPr>
                      <w:rFonts w:eastAsia="Calibri"/>
                      <w:lang w:val="lt-LT"/>
                    </w:rPr>
                  </w:pPr>
                </w:p>
                <w:p w14:paraId="49DADB95" w14:textId="77777777" w:rsidR="00CF463C" w:rsidRPr="00B4676E" w:rsidRDefault="00CF463C" w:rsidP="00CF463C">
                  <w:pPr>
                    <w:ind w:firstLine="1134"/>
                    <w:jc w:val="right"/>
                    <w:rPr>
                      <w:rFonts w:eastAsia="Calibri"/>
                      <w:lang w:val="lt-LT"/>
                    </w:rPr>
                  </w:pPr>
                </w:p>
                <w:p w14:paraId="6C26BACB" w14:textId="77777777" w:rsidR="00CF463C" w:rsidRPr="00B4676E" w:rsidRDefault="00CF463C" w:rsidP="00162C55">
                  <w:pPr>
                    <w:rPr>
                      <w:rFonts w:eastAsia="Calibri"/>
                      <w:lang w:val="lt-LT"/>
                    </w:rPr>
                  </w:pPr>
                </w:p>
                <w:p w14:paraId="24D8EB85" w14:textId="77777777" w:rsidR="00061E87" w:rsidRPr="00B4676E" w:rsidRDefault="007654C6" w:rsidP="00CF463C">
                  <w:pPr>
                    <w:ind w:firstLine="1134"/>
                    <w:jc w:val="right"/>
                    <w:rPr>
                      <w:rFonts w:eastAsia="Calibri"/>
                      <w:lang w:val="lt-LT"/>
                    </w:rPr>
                  </w:pPr>
                  <w:r w:rsidRPr="00B4676E">
                    <w:rPr>
                      <w:rFonts w:eastAsia="Calibri"/>
                      <w:lang w:val="lt-LT"/>
                    </w:rPr>
                    <w:t>2</w:t>
                  </w:r>
                  <w:r w:rsidR="00061E87" w:rsidRPr="00B4676E">
                    <w:rPr>
                      <w:rFonts w:eastAsia="Calibri"/>
                      <w:lang w:val="lt-LT"/>
                    </w:rPr>
                    <w:t xml:space="preserve"> priedas</w:t>
                  </w:r>
                </w:p>
              </w:tc>
            </w:tr>
          </w:tbl>
          <w:p w14:paraId="3756766F" w14:textId="77777777" w:rsidR="005B74FE" w:rsidRPr="005B74FE" w:rsidRDefault="005B74FE" w:rsidP="005B74FE">
            <w:pPr>
              <w:rPr>
                <w:rFonts w:eastAsia="Calibri"/>
                <w:lang w:val="lt-LT"/>
              </w:rPr>
            </w:pPr>
          </w:p>
          <w:p w14:paraId="0B0A615C" w14:textId="77777777" w:rsidR="00061E87" w:rsidRDefault="00D06A55" w:rsidP="00D06A55">
            <w:pPr>
              <w:jc w:val="center"/>
              <w:rPr>
                <w:b/>
                <w:bCs/>
              </w:rPr>
            </w:pPr>
            <w:r w:rsidRPr="00D06A55">
              <w:rPr>
                <w:b/>
                <w:bCs/>
              </w:rPr>
              <w:t>PALYGINAMASIS VARIANTAS</w:t>
            </w:r>
          </w:p>
          <w:p w14:paraId="2845C284" w14:textId="77777777" w:rsidR="00D06A55" w:rsidRPr="00061E87" w:rsidRDefault="00D06A55" w:rsidP="00D06A55">
            <w:pPr>
              <w:jc w:val="center"/>
              <w:rPr>
                <w:b/>
                <w:bCs/>
              </w:rPr>
            </w:pPr>
          </w:p>
          <w:tbl>
            <w:tblPr>
              <w:tblW w:w="0" w:type="auto"/>
              <w:tblLook w:val="04A0" w:firstRow="1" w:lastRow="0" w:firstColumn="1" w:lastColumn="0" w:noHBand="0" w:noVBand="1"/>
            </w:tblPr>
            <w:tblGrid>
              <w:gridCol w:w="4814"/>
              <w:gridCol w:w="4814"/>
            </w:tblGrid>
            <w:tr w:rsidR="00061E87" w:rsidRPr="00061E87" w14:paraId="6D4A8249" w14:textId="77777777" w:rsidTr="009C6834">
              <w:tc>
                <w:tcPr>
                  <w:tcW w:w="4814" w:type="dxa"/>
                  <w:shd w:val="clear" w:color="auto" w:fill="auto"/>
                </w:tcPr>
                <w:p w14:paraId="17440F5B" w14:textId="77777777" w:rsidR="00061E87" w:rsidRPr="00061E87" w:rsidRDefault="00061E87" w:rsidP="009C6834">
                  <w:pPr>
                    <w:jc w:val="right"/>
                    <w:rPr>
                      <w:rFonts w:eastAsia="Calibri"/>
                      <w:b/>
                      <w:bCs/>
                      <w:sz w:val="22"/>
                      <w:szCs w:val="22"/>
                      <w:lang w:val="lt-LT"/>
                    </w:rPr>
                  </w:pPr>
                  <w:r w:rsidRPr="00061E87">
                    <w:rPr>
                      <w:rFonts w:eastAsia="Calibri"/>
                      <w:b/>
                      <w:bCs/>
                      <w:sz w:val="22"/>
                      <w:szCs w:val="22"/>
                      <w:lang w:val="lt-LT"/>
                    </w:rPr>
                    <w:t>Patvirtinta</w:t>
                  </w:r>
                </w:p>
                <w:p w14:paraId="290DE1E3" w14:textId="77777777" w:rsidR="00061E87" w:rsidRPr="00061E87" w:rsidRDefault="00061E87" w:rsidP="00061E87">
                  <w:pPr>
                    <w:rPr>
                      <w:rFonts w:eastAsia="Calibri"/>
                      <w:sz w:val="22"/>
                      <w:szCs w:val="22"/>
                      <w:lang w:val="lt-LT"/>
                    </w:rPr>
                  </w:pPr>
                  <w:r w:rsidRPr="00061E87">
                    <w:rPr>
                      <w:rFonts w:eastAsia="Calibri"/>
                      <w:sz w:val="22"/>
                      <w:szCs w:val="22"/>
                      <w:lang w:val="lt-LT"/>
                    </w:rPr>
                    <w:t>Kėdainių rajono savivaldybės tarybos                                                                               2019 m. gruodžio 20 d. sprendimu Nr. TS-285</w:t>
                  </w:r>
                </w:p>
                <w:p w14:paraId="149F946A" w14:textId="77777777" w:rsidR="00061E87" w:rsidRPr="00061E87" w:rsidRDefault="00061E87" w:rsidP="00061E87">
                  <w:pPr>
                    <w:rPr>
                      <w:rFonts w:eastAsia="Calibri"/>
                      <w:sz w:val="22"/>
                      <w:szCs w:val="22"/>
                      <w:lang w:val="lt-LT"/>
                    </w:rPr>
                  </w:pPr>
                </w:p>
                <w:p w14:paraId="490D5CE8" w14:textId="77777777" w:rsidR="00061E87" w:rsidRPr="00061E87" w:rsidRDefault="00061E87" w:rsidP="00061E87">
                  <w:pPr>
                    <w:rPr>
                      <w:rFonts w:eastAsia="Calibri"/>
                      <w:b/>
                      <w:sz w:val="22"/>
                      <w:szCs w:val="22"/>
                      <w:lang w:val="lt-LT"/>
                    </w:rPr>
                  </w:pPr>
                  <w:bookmarkStart w:id="6" w:name="_Hlk105567040"/>
                  <w:r w:rsidRPr="00061E87">
                    <w:rPr>
                      <w:rFonts w:eastAsia="Calibri"/>
                      <w:b/>
                      <w:sz w:val="22"/>
                      <w:szCs w:val="22"/>
                      <w:lang w:val="lt-LT"/>
                    </w:rPr>
                    <w:t>KĖDAINIŲ RAJONO SAVIVALDYBĖS</w:t>
                  </w:r>
                </w:p>
                <w:p w14:paraId="20B2052D" w14:textId="77777777" w:rsidR="00061E87" w:rsidRPr="00061E87" w:rsidRDefault="00061E87" w:rsidP="00061E87">
                  <w:pPr>
                    <w:rPr>
                      <w:rFonts w:eastAsia="Calibri"/>
                      <w:b/>
                      <w:sz w:val="22"/>
                      <w:szCs w:val="22"/>
                      <w:lang w:val="lt-LT"/>
                    </w:rPr>
                  </w:pPr>
                  <w:r w:rsidRPr="00061E87">
                    <w:rPr>
                      <w:rFonts w:eastAsia="Calibri"/>
                      <w:b/>
                      <w:sz w:val="22"/>
                      <w:szCs w:val="22"/>
                      <w:lang w:val="lt-LT"/>
                    </w:rPr>
                    <w:t xml:space="preserve">SMULKIOJO VERSLO RĖMIMO FONDO NUOSTATAI    </w:t>
                  </w:r>
                </w:p>
                <w:p w14:paraId="687D6178" w14:textId="77777777" w:rsidR="00061E87" w:rsidRPr="00061E87" w:rsidRDefault="00061E87" w:rsidP="00061E87">
                  <w:pPr>
                    <w:rPr>
                      <w:rFonts w:eastAsia="Calibri"/>
                      <w:sz w:val="22"/>
                      <w:szCs w:val="22"/>
                      <w:lang w:val="lt-LT"/>
                    </w:rPr>
                  </w:pPr>
                </w:p>
                <w:p w14:paraId="2D11156E" w14:textId="77777777" w:rsidR="00061E87" w:rsidRPr="00061E87" w:rsidRDefault="00061E87" w:rsidP="00061E87">
                  <w:pPr>
                    <w:rPr>
                      <w:rFonts w:eastAsia="Calibri"/>
                      <w:b/>
                      <w:bCs/>
                      <w:sz w:val="22"/>
                      <w:szCs w:val="22"/>
                      <w:lang w:val="lt-LT"/>
                    </w:rPr>
                  </w:pPr>
                  <w:r w:rsidRPr="00061E87">
                    <w:rPr>
                      <w:rFonts w:eastAsia="Calibri"/>
                      <w:b/>
                      <w:bCs/>
                      <w:sz w:val="22"/>
                      <w:szCs w:val="22"/>
                      <w:lang w:val="lt-LT"/>
                    </w:rPr>
                    <w:t>I SKYRIUS</w:t>
                  </w:r>
                </w:p>
                <w:p w14:paraId="036FF8D4" w14:textId="77777777" w:rsidR="00061E87" w:rsidRPr="00061E87" w:rsidRDefault="00061E87" w:rsidP="00061E87">
                  <w:pPr>
                    <w:rPr>
                      <w:rFonts w:eastAsia="Calibri"/>
                      <w:b/>
                      <w:sz w:val="22"/>
                      <w:szCs w:val="22"/>
                      <w:lang w:val="lt-LT"/>
                    </w:rPr>
                  </w:pPr>
                  <w:r w:rsidRPr="00061E87">
                    <w:rPr>
                      <w:rFonts w:eastAsia="Calibri"/>
                      <w:b/>
                      <w:sz w:val="22"/>
                      <w:szCs w:val="22"/>
                      <w:lang w:val="lt-LT"/>
                    </w:rPr>
                    <w:t>BENDROSIOS NUOSTATOS</w:t>
                  </w:r>
                </w:p>
                <w:p w14:paraId="79A984A6" w14:textId="77777777" w:rsidR="00061E87" w:rsidRPr="00061E87" w:rsidRDefault="00061E87" w:rsidP="00061E87">
                  <w:pPr>
                    <w:rPr>
                      <w:rFonts w:eastAsia="Calibri"/>
                      <w:sz w:val="22"/>
                      <w:szCs w:val="22"/>
                      <w:lang w:val="lt-LT"/>
                    </w:rPr>
                  </w:pPr>
                </w:p>
                <w:p w14:paraId="7752D7E0" w14:textId="77777777" w:rsidR="00061E87" w:rsidRPr="00061E87" w:rsidRDefault="00061E87" w:rsidP="009C6834">
                  <w:pPr>
                    <w:tabs>
                      <w:tab w:val="left" w:pos="426"/>
                    </w:tabs>
                    <w:jc w:val="both"/>
                    <w:rPr>
                      <w:rFonts w:eastAsia="Calibri"/>
                      <w:sz w:val="22"/>
                      <w:szCs w:val="22"/>
                      <w:lang w:val="lt-LT"/>
                    </w:rPr>
                  </w:pPr>
                  <w:r w:rsidRPr="00061E87">
                    <w:rPr>
                      <w:rFonts w:eastAsia="Calibri"/>
                      <w:sz w:val="22"/>
                      <w:szCs w:val="22"/>
                      <w:lang w:val="lt-LT"/>
                    </w:rPr>
                    <w:t xml:space="preserve">          1. Kėdainių rajono savivaldybės smulkiojo verslo rėmimo fondo nuostatai (toliau – Nuostatai) nustato Kėdainių  rajono savivaldybės (toliau – Savivaldybė) teikiamos finansinės paramos smulkiojo verslo subjektams skyrimo reikalavimus, prioritetines  kryptis, priemones ir dydžius, fondo administravimo tvarką, paramos teikimo bei atsiskaitymo už gautų lėšų panaudojimą tvarką. </w:t>
                  </w:r>
                </w:p>
                <w:p w14:paraId="4030AB14" w14:textId="77777777" w:rsidR="00061E87" w:rsidRPr="00061E87" w:rsidRDefault="00061E87" w:rsidP="009C6834">
                  <w:pPr>
                    <w:tabs>
                      <w:tab w:val="left" w:pos="993"/>
                    </w:tabs>
                    <w:suppressAutoHyphens/>
                    <w:ind w:left="567"/>
                    <w:jc w:val="both"/>
                    <w:rPr>
                      <w:rFonts w:eastAsia="Calibri"/>
                      <w:sz w:val="22"/>
                      <w:szCs w:val="22"/>
                      <w:lang w:val="lt-LT"/>
                    </w:rPr>
                  </w:pPr>
                  <w:r w:rsidRPr="00061E87">
                    <w:rPr>
                      <w:rFonts w:eastAsia="Calibri"/>
                      <w:sz w:val="22"/>
                      <w:szCs w:val="22"/>
                      <w:lang w:val="lt-LT"/>
                    </w:rPr>
                    <w:t>2. Nuostatuose vartojamos sąvokos:</w:t>
                  </w:r>
                </w:p>
                <w:p w14:paraId="261FFE1A" w14:textId="77777777" w:rsidR="00061E87" w:rsidRPr="00061E87" w:rsidRDefault="00061E87" w:rsidP="009C6834">
                  <w:pPr>
                    <w:tabs>
                      <w:tab w:val="left" w:pos="993"/>
                    </w:tabs>
                    <w:ind w:firstLine="567"/>
                    <w:jc w:val="both"/>
                    <w:rPr>
                      <w:rFonts w:eastAsia="Calibri"/>
                      <w:sz w:val="22"/>
                      <w:szCs w:val="22"/>
                      <w:lang w:val="lt-LT" w:eastAsia="lt-LT"/>
                    </w:rPr>
                  </w:pPr>
                  <w:r w:rsidRPr="00061E87">
                    <w:rPr>
                      <w:rFonts w:eastAsia="Calibri"/>
                      <w:sz w:val="22"/>
                      <w:szCs w:val="22"/>
                      <w:lang w:val="lt-LT" w:eastAsia="lt-LT"/>
                    </w:rPr>
                    <w:t xml:space="preserve">2.1. </w:t>
                  </w:r>
                  <w:r w:rsidRPr="00061E87">
                    <w:rPr>
                      <w:rFonts w:eastAsia="Calibri"/>
                      <w:b/>
                      <w:sz w:val="22"/>
                      <w:szCs w:val="22"/>
                      <w:lang w:val="lt-LT" w:eastAsia="lt-LT"/>
                    </w:rPr>
                    <w:t>smulkiojo verslo subjektas</w:t>
                  </w:r>
                  <w:r w:rsidRPr="00061E87">
                    <w:rPr>
                      <w:rFonts w:eastAsia="Calibri"/>
                      <w:sz w:val="22"/>
                      <w:szCs w:val="22"/>
                      <w:lang w:val="lt-LT" w:eastAsia="lt-LT"/>
                    </w:rPr>
                    <w:t xml:space="preserve"> – įmonė arba verslininkai, </w:t>
                  </w:r>
                  <w:r w:rsidRPr="00061E87">
                    <w:rPr>
                      <w:rFonts w:eastAsia="Calibri"/>
                      <w:sz w:val="22"/>
                      <w:szCs w:val="22"/>
                      <w:lang w:val="lt-LT"/>
                    </w:rPr>
                    <w:t>atitinkantys Lietuvos Respublikos smulkiojo ir vidutinio verslo plėtros įstatymo 3 straipsnio 2 ir 3 dalies nuostatas</w:t>
                  </w:r>
                  <w:r w:rsidRPr="00061E87">
                    <w:rPr>
                      <w:rFonts w:eastAsia="Calibri"/>
                      <w:sz w:val="22"/>
                      <w:szCs w:val="22"/>
                      <w:lang w:val="lt-LT" w:eastAsia="lt-LT"/>
                    </w:rPr>
                    <w:t xml:space="preserve">; </w:t>
                  </w:r>
                </w:p>
                <w:p w14:paraId="3463EB23" w14:textId="77777777" w:rsidR="00061E87" w:rsidRPr="00061E87" w:rsidRDefault="00061E87" w:rsidP="009C6834">
                  <w:pPr>
                    <w:tabs>
                      <w:tab w:val="left" w:pos="993"/>
                    </w:tabs>
                    <w:ind w:firstLine="567"/>
                    <w:jc w:val="both"/>
                    <w:rPr>
                      <w:rFonts w:eastAsia="Calibri"/>
                      <w:sz w:val="22"/>
                      <w:szCs w:val="22"/>
                      <w:lang w:val="lt-LT" w:eastAsia="lt-LT"/>
                    </w:rPr>
                  </w:pPr>
                  <w:r w:rsidRPr="00061E87">
                    <w:rPr>
                      <w:rFonts w:eastAsia="Calibri"/>
                      <w:sz w:val="22"/>
                      <w:szCs w:val="22"/>
                      <w:lang w:val="lt-LT" w:eastAsia="lt-LT"/>
                    </w:rPr>
                    <w:t xml:space="preserve">2.2. </w:t>
                  </w:r>
                  <w:r w:rsidRPr="00061E87">
                    <w:rPr>
                      <w:rFonts w:eastAsia="Calibri"/>
                      <w:b/>
                      <w:sz w:val="22"/>
                      <w:szCs w:val="22"/>
                      <w:lang w:val="lt-LT" w:eastAsia="lt-LT"/>
                    </w:rPr>
                    <w:t>paramos gavėjas</w:t>
                  </w:r>
                  <w:r w:rsidRPr="00061E87">
                    <w:rPr>
                      <w:rFonts w:eastAsia="Calibri"/>
                      <w:sz w:val="22"/>
                      <w:szCs w:val="22"/>
                      <w:lang w:val="lt-LT" w:eastAsia="lt-LT"/>
                    </w:rPr>
                    <w:t xml:space="preserve"> – smulkiojo verslo subjektas, kuriam Komisija konkurso sąlygose nustato teisę į finansinę paramą;</w:t>
                  </w:r>
                </w:p>
                <w:p w14:paraId="78406053" w14:textId="77777777" w:rsidR="00061E87" w:rsidRPr="00061E87" w:rsidRDefault="00061E87" w:rsidP="009C6834">
                  <w:pPr>
                    <w:tabs>
                      <w:tab w:val="left" w:pos="993"/>
                    </w:tabs>
                    <w:ind w:firstLine="567"/>
                    <w:jc w:val="both"/>
                    <w:rPr>
                      <w:rFonts w:eastAsia="Calibri"/>
                      <w:strike/>
                      <w:sz w:val="22"/>
                      <w:szCs w:val="22"/>
                      <w:lang w:val="lt-LT" w:eastAsia="lt-LT"/>
                    </w:rPr>
                  </w:pPr>
                  <w:r w:rsidRPr="00061E87">
                    <w:rPr>
                      <w:rFonts w:eastAsia="Calibri"/>
                      <w:sz w:val="22"/>
                      <w:szCs w:val="22"/>
                      <w:lang w:val="lt-LT" w:eastAsia="lt-LT"/>
                    </w:rPr>
                    <w:t xml:space="preserve">2.3. </w:t>
                  </w:r>
                  <w:r w:rsidRPr="00061E87">
                    <w:rPr>
                      <w:rFonts w:eastAsia="Calibri"/>
                      <w:b/>
                      <w:strike/>
                      <w:sz w:val="22"/>
                      <w:szCs w:val="22"/>
                      <w:lang w:val="lt-LT" w:eastAsia="lt-LT"/>
                    </w:rPr>
                    <w:t xml:space="preserve">įranga /technika </w:t>
                  </w:r>
                  <w:r w:rsidRPr="00061E87">
                    <w:rPr>
                      <w:rFonts w:eastAsia="Calibri"/>
                      <w:strike/>
                      <w:sz w:val="22"/>
                      <w:szCs w:val="22"/>
                      <w:lang w:val="lt-LT" w:eastAsia="lt-LT"/>
                    </w:rPr>
                    <w:t>– ilgalaikis materialus turtas, kuriam pagal verslo apskaitos standartus priskiriamos mašinos ir įranga, prietaisai ir įrankiai bei kiti įrenginiai;</w:t>
                  </w:r>
                </w:p>
                <w:p w14:paraId="58BC3C59" w14:textId="77777777" w:rsidR="00061E87" w:rsidRPr="00061E87" w:rsidRDefault="00061E87" w:rsidP="009C6834">
                  <w:pPr>
                    <w:tabs>
                      <w:tab w:val="left" w:pos="993"/>
                    </w:tabs>
                    <w:ind w:firstLine="567"/>
                    <w:jc w:val="both"/>
                    <w:rPr>
                      <w:rFonts w:eastAsia="Calibri"/>
                      <w:sz w:val="22"/>
                      <w:szCs w:val="22"/>
                      <w:lang w:val="lt-LT" w:eastAsia="lt-LT"/>
                    </w:rPr>
                  </w:pPr>
                  <w:r w:rsidRPr="00061E87">
                    <w:rPr>
                      <w:rFonts w:eastAsia="Calibri"/>
                      <w:sz w:val="22"/>
                      <w:szCs w:val="22"/>
                      <w:lang w:val="lt-LT" w:eastAsia="lt-LT"/>
                    </w:rPr>
                    <w:t xml:space="preserve">2.4. </w:t>
                  </w:r>
                  <w:r w:rsidRPr="00061E87">
                    <w:rPr>
                      <w:rFonts w:eastAsia="Calibri"/>
                      <w:b/>
                      <w:bCs/>
                      <w:sz w:val="22"/>
                      <w:szCs w:val="22"/>
                      <w:lang w:val="lt-LT"/>
                    </w:rPr>
                    <w:t>M1 klasė</w:t>
                  </w:r>
                  <w:r w:rsidRPr="00061E87">
                    <w:rPr>
                      <w:rFonts w:eastAsia="Calibri"/>
                      <w:sz w:val="22"/>
                      <w:szCs w:val="22"/>
                      <w:lang w:val="lt-LT"/>
                    </w:rPr>
                    <w:t xml:space="preserve"> – transporto priemonė keleiviams vežti, turinti ne daugiau kaip 8 sėdimas vietas keleiviams ir 1 sėdimą vietą vairuotojui (lengvasis automobilis). </w:t>
                  </w:r>
                  <w:r w:rsidRPr="00061E87">
                    <w:rPr>
                      <w:rFonts w:eastAsia="Calibri"/>
                      <w:sz w:val="22"/>
                      <w:szCs w:val="22"/>
                      <w:lang w:val="lt-LT" w:eastAsia="lt-LT"/>
                    </w:rPr>
                    <w:t xml:space="preserve"> </w:t>
                  </w:r>
                </w:p>
                <w:p w14:paraId="48640743" w14:textId="77777777" w:rsidR="00061E87" w:rsidRPr="00061E87" w:rsidRDefault="00061E87" w:rsidP="009C6834">
                  <w:pPr>
                    <w:tabs>
                      <w:tab w:val="left" w:pos="993"/>
                    </w:tabs>
                    <w:ind w:firstLine="567"/>
                    <w:jc w:val="both"/>
                    <w:rPr>
                      <w:rFonts w:eastAsia="Calibri"/>
                      <w:sz w:val="22"/>
                      <w:szCs w:val="22"/>
                      <w:lang w:val="lt-LT" w:eastAsia="lt-LT"/>
                    </w:rPr>
                  </w:pPr>
                  <w:r w:rsidRPr="00061E87">
                    <w:rPr>
                      <w:rFonts w:eastAsia="Calibri"/>
                      <w:sz w:val="22"/>
                      <w:szCs w:val="22"/>
                      <w:lang w:val="lt-LT" w:eastAsia="lt-LT"/>
                    </w:rPr>
                    <w:t xml:space="preserve">2.5. </w:t>
                  </w:r>
                  <w:r w:rsidRPr="00061E87">
                    <w:rPr>
                      <w:rFonts w:eastAsia="Calibri"/>
                      <w:b/>
                      <w:bCs/>
                      <w:sz w:val="22"/>
                      <w:szCs w:val="22"/>
                      <w:lang w:val="lt-LT" w:eastAsia="lt-LT"/>
                    </w:rPr>
                    <w:t>kitos sąvokos</w:t>
                  </w:r>
                  <w:r w:rsidRPr="00061E87">
                    <w:rPr>
                      <w:rFonts w:eastAsia="Calibri"/>
                      <w:sz w:val="22"/>
                      <w:szCs w:val="22"/>
                      <w:lang w:val="lt-LT" w:eastAsia="lt-LT"/>
                    </w:rPr>
                    <w:t xml:space="preserve"> suprantamos taip, kaip apibrėžtos Lietuvos Respublikos ir Europos Sąjungos teisės aktuose. </w:t>
                  </w:r>
                </w:p>
                <w:p w14:paraId="40776284" w14:textId="77777777" w:rsidR="00061E87" w:rsidRPr="00061E87" w:rsidRDefault="00061E87" w:rsidP="009C6834">
                  <w:pPr>
                    <w:jc w:val="both"/>
                    <w:rPr>
                      <w:rFonts w:eastAsia="Calibri"/>
                      <w:sz w:val="22"/>
                      <w:szCs w:val="22"/>
                      <w:lang w:val="lt-LT"/>
                    </w:rPr>
                  </w:pPr>
                </w:p>
                <w:bookmarkEnd w:id="6"/>
                <w:p w14:paraId="3F0B3F3D" w14:textId="77777777" w:rsidR="00061E87" w:rsidRPr="00061E87" w:rsidRDefault="00061E87" w:rsidP="009C6834">
                  <w:pPr>
                    <w:jc w:val="right"/>
                    <w:rPr>
                      <w:rFonts w:eastAsia="Calibri"/>
                      <w:sz w:val="22"/>
                      <w:szCs w:val="22"/>
                      <w:lang w:val="lt-LT"/>
                    </w:rPr>
                  </w:pPr>
                </w:p>
                <w:p w14:paraId="2D85E678" w14:textId="77777777" w:rsidR="00061E87" w:rsidRPr="00061E87" w:rsidRDefault="00061E87" w:rsidP="00061E87">
                  <w:pPr>
                    <w:rPr>
                      <w:rFonts w:eastAsia="Calibri"/>
                      <w:sz w:val="22"/>
                      <w:szCs w:val="22"/>
                    </w:rPr>
                  </w:pPr>
                </w:p>
              </w:tc>
              <w:tc>
                <w:tcPr>
                  <w:tcW w:w="4814" w:type="dxa"/>
                  <w:shd w:val="clear" w:color="auto" w:fill="auto"/>
                </w:tcPr>
                <w:p w14:paraId="04E7653C" w14:textId="77777777" w:rsidR="00061E87" w:rsidRPr="00061E87" w:rsidRDefault="00061E87" w:rsidP="009C6834">
                  <w:pPr>
                    <w:jc w:val="right"/>
                    <w:rPr>
                      <w:rFonts w:eastAsia="Calibri"/>
                      <w:b/>
                      <w:bCs/>
                      <w:sz w:val="22"/>
                      <w:szCs w:val="22"/>
                      <w:lang w:val="lt-LT"/>
                    </w:rPr>
                  </w:pPr>
                  <w:r w:rsidRPr="00061E87">
                    <w:rPr>
                      <w:rFonts w:eastAsia="Calibri"/>
                      <w:b/>
                      <w:bCs/>
                      <w:sz w:val="22"/>
                      <w:szCs w:val="22"/>
                      <w:lang w:val="lt-LT"/>
                    </w:rPr>
                    <w:t>Projektas</w:t>
                  </w:r>
                </w:p>
                <w:p w14:paraId="3C2367E5" w14:textId="77777777" w:rsidR="00061E87" w:rsidRPr="00061E87" w:rsidRDefault="00061E87" w:rsidP="00061E87">
                  <w:pPr>
                    <w:rPr>
                      <w:rFonts w:eastAsia="Calibri"/>
                      <w:b/>
                      <w:sz w:val="22"/>
                      <w:szCs w:val="22"/>
                      <w:lang w:val="lt-LT"/>
                    </w:rPr>
                  </w:pPr>
                </w:p>
                <w:p w14:paraId="35557F67" w14:textId="77777777" w:rsidR="00061E87" w:rsidRPr="00061E87" w:rsidRDefault="00061E87" w:rsidP="00061E87">
                  <w:pPr>
                    <w:rPr>
                      <w:rFonts w:eastAsia="Calibri"/>
                      <w:b/>
                      <w:sz w:val="22"/>
                      <w:szCs w:val="22"/>
                      <w:lang w:val="lt-LT"/>
                    </w:rPr>
                  </w:pPr>
                </w:p>
                <w:p w14:paraId="2C0569A3" w14:textId="77777777" w:rsidR="00061E87" w:rsidRPr="00061E87" w:rsidRDefault="00061E87" w:rsidP="00061E87">
                  <w:pPr>
                    <w:rPr>
                      <w:rFonts w:eastAsia="Calibri"/>
                      <w:b/>
                      <w:sz w:val="22"/>
                      <w:szCs w:val="22"/>
                      <w:lang w:val="lt-LT"/>
                    </w:rPr>
                  </w:pPr>
                </w:p>
                <w:p w14:paraId="66B2562C" w14:textId="77777777" w:rsidR="00061E87" w:rsidRPr="00061E87" w:rsidRDefault="00061E87" w:rsidP="00061E87">
                  <w:pPr>
                    <w:rPr>
                      <w:rFonts w:eastAsia="Calibri"/>
                      <w:b/>
                      <w:sz w:val="22"/>
                      <w:szCs w:val="22"/>
                      <w:lang w:val="lt-LT"/>
                    </w:rPr>
                  </w:pPr>
                  <w:r w:rsidRPr="00061E87">
                    <w:rPr>
                      <w:rFonts w:eastAsia="Calibri"/>
                      <w:b/>
                      <w:sz w:val="22"/>
                      <w:szCs w:val="22"/>
                      <w:lang w:val="lt-LT"/>
                    </w:rPr>
                    <w:t>KĖDAINIŲ RAJONO SAVIVALDYBĖS</w:t>
                  </w:r>
                </w:p>
                <w:p w14:paraId="62A0CC85" w14:textId="77777777" w:rsidR="00061E87" w:rsidRPr="00061E87" w:rsidRDefault="00061E87" w:rsidP="00061E87">
                  <w:pPr>
                    <w:rPr>
                      <w:rFonts w:eastAsia="Calibri"/>
                      <w:b/>
                      <w:sz w:val="22"/>
                      <w:szCs w:val="22"/>
                      <w:lang w:val="lt-LT"/>
                    </w:rPr>
                  </w:pPr>
                  <w:r w:rsidRPr="00061E87">
                    <w:rPr>
                      <w:rFonts w:eastAsia="Calibri"/>
                      <w:b/>
                      <w:sz w:val="22"/>
                      <w:szCs w:val="22"/>
                      <w:lang w:val="lt-LT"/>
                    </w:rPr>
                    <w:t xml:space="preserve">SMULKIOJO VERSLO RĖMIMO FONDO NUOSTATAI    </w:t>
                  </w:r>
                </w:p>
                <w:p w14:paraId="4DD2F1CB" w14:textId="77777777" w:rsidR="00061E87" w:rsidRPr="00061E87" w:rsidRDefault="00061E87" w:rsidP="00061E87">
                  <w:pPr>
                    <w:rPr>
                      <w:rFonts w:eastAsia="Calibri"/>
                      <w:sz w:val="22"/>
                      <w:szCs w:val="22"/>
                      <w:lang w:val="lt-LT"/>
                    </w:rPr>
                  </w:pPr>
                </w:p>
                <w:p w14:paraId="3092CCAB" w14:textId="77777777" w:rsidR="00061E87" w:rsidRPr="00061E87" w:rsidRDefault="00061E87" w:rsidP="00061E87">
                  <w:pPr>
                    <w:rPr>
                      <w:rFonts w:eastAsia="Calibri"/>
                      <w:b/>
                      <w:bCs/>
                      <w:sz w:val="22"/>
                      <w:szCs w:val="22"/>
                      <w:lang w:val="lt-LT"/>
                    </w:rPr>
                  </w:pPr>
                  <w:r w:rsidRPr="00061E87">
                    <w:rPr>
                      <w:rFonts w:eastAsia="Calibri"/>
                      <w:b/>
                      <w:bCs/>
                      <w:sz w:val="22"/>
                      <w:szCs w:val="22"/>
                      <w:lang w:val="lt-LT"/>
                    </w:rPr>
                    <w:t>I SKYRIUS</w:t>
                  </w:r>
                </w:p>
                <w:p w14:paraId="0AC28062" w14:textId="77777777" w:rsidR="00061E87" w:rsidRPr="00061E87" w:rsidRDefault="00061E87" w:rsidP="00061E87">
                  <w:pPr>
                    <w:rPr>
                      <w:rFonts w:eastAsia="Calibri"/>
                      <w:b/>
                      <w:sz w:val="22"/>
                      <w:szCs w:val="22"/>
                      <w:lang w:val="lt-LT"/>
                    </w:rPr>
                  </w:pPr>
                  <w:r w:rsidRPr="00061E87">
                    <w:rPr>
                      <w:rFonts w:eastAsia="Calibri"/>
                      <w:b/>
                      <w:sz w:val="22"/>
                      <w:szCs w:val="22"/>
                      <w:lang w:val="lt-LT"/>
                    </w:rPr>
                    <w:t>BENDROSIOS NUOSTATOS</w:t>
                  </w:r>
                </w:p>
                <w:p w14:paraId="62C3F548" w14:textId="77777777" w:rsidR="00061E87" w:rsidRPr="00061E87" w:rsidRDefault="00061E87" w:rsidP="00061E87">
                  <w:pPr>
                    <w:rPr>
                      <w:rFonts w:eastAsia="Calibri"/>
                      <w:sz w:val="22"/>
                      <w:szCs w:val="22"/>
                      <w:lang w:val="lt-LT"/>
                    </w:rPr>
                  </w:pPr>
                </w:p>
                <w:p w14:paraId="12A5C884" w14:textId="77777777" w:rsidR="00061E87" w:rsidRPr="00061E87" w:rsidRDefault="00061E87" w:rsidP="009C6834">
                  <w:pPr>
                    <w:tabs>
                      <w:tab w:val="left" w:pos="426"/>
                    </w:tabs>
                    <w:jc w:val="both"/>
                    <w:rPr>
                      <w:rFonts w:eastAsia="Calibri"/>
                      <w:sz w:val="22"/>
                      <w:szCs w:val="22"/>
                      <w:lang w:val="lt-LT"/>
                    </w:rPr>
                  </w:pPr>
                  <w:r w:rsidRPr="00061E87">
                    <w:rPr>
                      <w:rFonts w:eastAsia="Calibri"/>
                      <w:sz w:val="22"/>
                      <w:szCs w:val="22"/>
                      <w:lang w:val="lt-LT"/>
                    </w:rPr>
                    <w:t xml:space="preserve">          1. Kėdainių rajono savivaldybės smulkiojo verslo rėmimo fondo nuostatai (toliau – Nuostatai) nustato Kėdainių  rajono savivaldybės (toliau – Savivaldybė) teikiamos finansinės paramos smulkiojo verslo subjektams skyrimo reikalavimus, prioritetines  kryptis, priemones ir dydžius, fondo administravimo tvarką, paramos teikimo bei atsiskaitymo už gautų lėšų panaudojimą tvarką. </w:t>
                  </w:r>
                </w:p>
                <w:p w14:paraId="7D0A1F01" w14:textId="77777777" w:rsidR="00061E87" w:rsidRPr="00061E87" w:rsidRDefault="00061E87" w:rsidP="009C6834">
                  <w:pPr>
                    <w:tabs>
                      <w:tab w:val="left" w:pos="993"/>
                    </w:tabs>
                    <w:suppressAutoHyphens/>
                    <w:ind w:left="567"/>
                    <w:jc w:val="both"/>
                    <w:rPr>
                      <w:rFonts w:eastAsia="Calibri"/>
                      <w:sz w:val="22"/>
                      <w:szCs w:val="22"/>
                      <w:lang w:val="lt-LT"/>
                    </w:rPr>
                  </w:pPr>
                  <w:r w:rsidRPr="00061E87">
                    <w:rPr>
                      <w:rFonts w:eastAsia="Calibri"/>
                      <w:sz w:val="22"/>
                      <w:szCs w:val="22"/>
                      <w:lang w:val="lt-LT"/>
                    </w:rPr>
                    <w:t>2. Nuostatuose vartojamos sąvokos:</w:t>
                  </w:r>
                </w:p>
                <w:p w14:paraId="08546C44" w14:textId="77777777" w:rsidR="00061E87" w:rsidRPr="00061E87" w:rsidRDefault="00061E87" w:rsidP="009C6834">
                  <w:pPr>
                    <w:tabs>
                      <w:tab w:val="left" w:pos="993"/>
                    </w:tabs>
                    <w:ind w:firstLine="567"/>
                    <w:jc w:val="both"/>
                    <w:rPr>
                      <w:rFonts w:eastAsia="Calibri"/>
                      <w:sz w:val="22"/>
                      <w:szCs w:val="22"/>
                      <w:lang w:val="lt-LT" w:eastAsia="lt-LT"/>
                    </w:rPr>
                  </w:pPr>
                  <w:r w:rsidRPr="00061E87">
                    <w:rPr>
                      <w:rFonts w:eastAsia="Calibri"/>
                      <w:sz w:val="22"/>
                      <w:szCs w:val="22"/>
                      <w:lang w:val="lt-LT" w:eastAsia="lt-LT"/>
                    </w:rPr>
                    <w:t xml:space="preserve">2.1. </w:t>
                  </w:r>
                  <w:r w:rsidRPr="00061E87">
                    <w:rPr>
                      <w:rFonts w:eastAsia="Calibri"/>
                      <w:b/>
                      <w:sz w:val="22"/>
                      <w:szCs w:val="22"/>
                      <w:lang w:val="lt-LT" w:eastAsia="lt-LT"/>
                    </w:rPr>
                    <w:t>smulkiojo verslo subjektas</w:t>
                  </w:r>
                  <w:r w:rsidRPr="00061E87">
                    <w:rPr>
                      <w:rFonts w:eastAsia="Calibri"/>
                      <w:sz w:val="22"/>
                      <w:szCs w:val="22"/>
                      <w:lang w:val="lt-LT" w:eastAsia="lt-LT"/>
                    </w:rPr>
                    <w:t xml:space="preserve"> – įmonė arba verslininkai, </w:t>
                  </w:r>
                  <w:r w:rsidRPr="00061E87">
                    <w:rPr>
                      <w:rFonts w:eastAsia="Calibri"/>
                      <w:sz w:val="22"/>
                      <w:szCs w:val="22"/>
                      <w:lang w:val="lt-LT"/>
                    </w:rPr>
                    <w:t>atitinkantys Lietuvos Respublikos smulkiojo ir vidutinio verslo plėtros įstatymo 3 straipsnio 2 ir 3 dalies nuostatas</w:t>
                  </w:r>
                  <w:r w:rsidRPr="00061E87">
                    <w:rPr>
                      <w:rFonts w:eastAsia="Calibri"/>
                      <w:sz w:val="22"/>
                      <w:szCs w:val="22"/>
                      <w:lang w:val="lt-LT" w:eastAsia="lt-LT"/>
                    </w:rPr>
                    <w:t xml:space="preserve">; </w:t>
                  </w:r>
                </w:p>
                <w:p w14:paraId="29CA2CC5" w14:textId="77777777" w:rsidR="00061E87" w:rsidRPr="00061E87" w:rsidRDefault="00061E87" w:rsidP="009C6834">
                  <w:pPr>
                    <w:tabs>
                      <w:tab w:val="left" w:pos="993"/>
                    </w:tabs>
                    <w:ind w:firstLine="567"/>
                    <w:jc w:val="both"/>
                    <w:rPr>
                      <w:rFonts w:eastAsia="Calibri"/>
                      <w:sz w:val="22"/>
                      <w:szCs w:val="22"/>
                      <w:lang w:val="lt-LT" w:eastAsia="lt-LT"/>
                    </w:rPr>
                  </w:pPr>
                  <w:r w:rsidRPr="00061E87">
                    <w:rPr>
                      <w:rFonts w:eastAsia="Calibri"/>
                      <w:sz w:val="22"/>
                      <w:szCs w:val="22"/>
                      <w:lang w:val="lt-LT" w:eastAsia="lt-LT"/>
                    </w:rPr>
                    <w:t xml:space="preserve">2.2. </w:t>
                  </w:r>
                  <w:r w:rsidRPr="00061E87">
                    <w:rPr>
                      <w:rFonts w:eastAsia="Calibri"/>
                      <w:b/>
                      <w:sz w:val="22"/>
                      <w:szCs w:val="22"/>
                      <w:lang w:val="lt-LT" w:eastAsia="lt-LT"/>
                    </w:rPr>
                    <w:t>paramos gavėjas</w:t>
                  </w:r>
                  <w:r w:rsidRPr="00061E87">
                    <w:rPr>
                      <w:rFonts w:eastAsia="Calibri"/>
                      <w:sz w:val="22"/>
                      <w:szCs w:val="22"/>
                      <w:lang w:val="lt-LT" w:eastAsia="lt-LT"/>
                    </w:rPr>
                    <w:t xml:space="preserve"> – smulkiojo verslo subjektas, kuriam Komisija konkurso sąlygose nustato teisę į finansinę paramą;</w:t>
                  </w:r>
                </w:p>
                <w:p w14:paraId="4C2440A8" w14:textId="77777777" w:rsidR="00061E87" w:rsidRPr="00061E87" w:rsidRDefault="00061E87" w:rsidP="009C6834">
                  <w:pPr>
                    <w:jc w:val="both"/>
                    <w:rPr>
                      <w:rFonts w:eastAsia="Calibri"/>
                      <w:color w:val="FF0000"/>
                      <w:sz w:val="22"/>
                      <w:szCs w:val="22"/>
                      <w:lang w:val="lt-LT"/>
                    </w:rPr>
                  </w:pPr>
                  <w:r w:rsidRPr="00061E87">
                    <w:rPr>
                      <w:rFonts w:eastAsia="Calibri"/>
                      <w:sz w:val="22"/>
                      <w:szCs w:val="22"/>
                      <w:lang w:val="lt-LT" w:eastAsia="lt-LT"/>
                    </w:rPr>
                    <w:t xml:space="preserve">           2.3. </w:t>
                  </w:r>
                  <w:r w:rsidRPr="00061E87">
                    <w:rPr>
                      <w:rFonts w:eastAsia="Calibri"/>
                      <w:b/>
                      <w:color w:val="FF0000"/>
                      <w:sz w:val="22"/>
                      <w:szCs w:val="22"/>
                      <w:lang w:val="lt-LT" w:eastAsia="lt-LT"/>
                    </w:rPr>
                    <w:t>darbo priemonės</w:t>
                  </w:r>
                  <w:r w:rsidRPr="00061E87">
                    <w:rPr>
                      <w:rFonts w:eastAsia="Calibri"/>
                      <w:b/>
                      <w:sz w:val="22"/>
                      <w:szCs w:val="22"/>
                      <w:lang w:val="lt-LT" w:eastAsia="lt-LT"/>
                    </w:rPr>
                    <w:t xml:space="preserve"> </w:t>
                  </w:r>
                  <w:r w:rsidRPr="00061E87">
                    <w:rPr>
                      <w:rFonts w:eastAsia="Calibri"/>
                      <w:sz w:val="22"/>
                      <w:szCs w:val="22"/>
                      <w:lang w:val="lt-LT" w:eastAsia="lt-LT"/>
                    </w:rPr>
                    <w:t>–</w:t>
                  </w:r>
                  <w:r w:rsidRPr="00061E87">
                    <w:rPr>
                      <w:rFonts w:eastAsia="Calibri"/>
                      <w:color w:val="FF0000"/>
                      <w:sz w:val="22"/>
                      <w:szCs w:val="22"/>
                      <w:lang w:val="lt-LT"/>
                    </w:rPr>
                    <w:t xml:space="preserve"> darbo procese naudojamos transporto priemonės ir darbo įrenginiai (mašinos, įrenginiai, aparatai, prietaisai, įrankiai, įtaisai ar kiti reikmenys, būtini darbo vietos tiesioginių funkcijų atlikimui užtikrinti), priskirtini ilgalaikiam materialiajam turtui;</w:t>
                  </w:r>
                </w:p>
                <w:p w14:paraId="25D144A0" w14:textId="77777777" w:rsidR="00061E87" w:rsidRPr="00061E87" w:rsidRDefault="00061E87" w:rsidP="009C6834">
                  <w:pPr>
                    <w:tabs>
                      <w:tab w:val="left" w:pos="993"/>
                    </w:tabs>
                    <w:ind w:firstLine="567"/>
                    <w:jc w:val="both"/>
                    <w:rPr>
                      <w:rFonts w:eastAsia="Calibri"/>
                      <w:sz w:val="22"/>
                      <w:szCs w:val="22"/>
                      <w:lang w:val="lt-LT" w:eastAsia="lt-LT"/>
                    </w:rPr>
                  </w:pPr>
                  <w:r w:rsidRPr="00061E87">
                    <w:rPr>
                      <w:rFonts w:eastAsia="Calibri"/>
                      <w:sz w:val="22"/>
                      <w:szCs w:val="22"/>
                      <w:lang w:val="lt-LT" w:eastAsia="lt-LT"/>
                    </w:rPr>
                    <w:t xml:space="preserve"> 2.4. </w:t>
                  </w:r>
                  <w:r w:rsidRPr="00061E87">
                    <w:rPr>
                      <w:rFonts w:eastAsia="Calibri"/>
                      <w:b/>
                      <w:bCs/>
                      <w:sz w:val="22"/>
                      <w:szCs w:val="22"/>
                      <w:lang w:val="lt-LT"/>
                    </w:rPr>
                    <w:t>M1 klasė</w:t>
                  </w:r>
                  <w:r w:rsidRPr="00061E87">
                    <w:rPr>
                      <w:rFonts w:eastAsia="Calibri"/>
                      <w:sz w:val="22"/>
                      <w:szCs w:val="22"/>
                      <w:lang w:val="lt-LT"/>
                    </w:rPr>
                    <w:t xml:space="preserve"> – transporto priemonė keleiviams vežti, turinti ne daugiau kaip 8 sėdimas vietas keleiviams ir 1 sėdimą vietą vairuotojui (lengvasis automobilis). </w:t>
                  </w:r>
                  <w:r w:rsidRPr="00061E87">
                    <w:rPr>
                      <w:rFonts w:eastAsia="Calibri"/>
                      <w:sz w:val="22"/>
                      <w:szCs w:val="22"/>
                      <w:lang w:val="lt-LT" w:eastAsia="lt-LT"/>
                    </w:rPr>
                    <w:t xml:space="preserve"> </w:t>
                  </w:r>
                </w:p>
                <w:p w14:paraId="68426E90" w14:textId="77777777" w:rsidR="00061E87" w:rsidRPr="00061E87" w:rsidRDefault="00061E87" w:rsidP="009C6834">
                  <w:pPr>
                    <w:tabs>
                      <w:tab w:val="left" w:pos="993"/>
                    </w:tabs>
                    <w:ind w:firstLine="567"/>
                    <w:jc w:val="both"/>
                    <w:rPr>
                      <w:rFonts w:eastAsia="Calibri"/>
                      <w:color w:val="FF0000"/>
                      <w:sz w:val="22"/>
                      <w:szCs w:val="22"/>
                      <w:shd w:val="clear" w:color="auto" w:fill="FFFFFF"/>
                      <w:lang w:val="lt-LT"/>
                    </w:rPr>
                  </w:pPr>
                  <w:r w:rsidRPr="00061E87">
                    <w:rPr>
                      <w:rFonts w:eastAsia="Calibri"/>
                      <w:sz w:val="22"/>
                      <w:szCs w:val="22"/>
                      <w:lang w:val="lt-LT" w:eastAsia="lt-LT"/>
                    </w:rPr>
                    <w:t xml:space="preserve">2.5. </w:t>
                  </w:r>
                  <w:r w:rsidRPr="00061E87">
                    <w:rPr>
                      <w:rFonts w:eastAsia="Calibri"/>
                      <w:b/>
                      <w:bCs/>
                      <w:color w:val="FF0000"/>
                      <w:sz w:val="22"/>
                      <w:szCs w:val="22"/>
                      <w:lang w:val="lt-LT" w:eastAsia="lt-LT"/>
                    </w:rPr>
                    <w:t>ilgalaikis materialus turtas</w:t>
                  </w:r>
                  <w:r w:rsidRPr="00061E87">
                    <w:rPr>
                      <w:rFonts w:eastAsia="Calibri"/>
                      <w:color w:val="FF0000"/>
                      <w:sz w:val="22"/>
                      <w:szCs w:val="22"/>
                      <w:lang w:val="lt-LT" w:eastAsia="lt-LT"/>
                    </w:rPr>
                    <w:t xml:space="preserve"> - </w:t>
                  </w:r>
                  <w:r w:rsidRPr="00061E87">
                    <w:rPr>
                      <w:rFonts w:eastAsia="Calibri"/>
                      <w:color w:val="FF0000"/>
                      <w:sz w:val="22"/>
                      <w:szCs w:val="22"/>
                      <w:shd w:val="clear" w:color="auto" w:fill="FFFFFF"/>
                      <w:lang w:val="lt-LT"/>
                    </w:rPr>
                    <w:t>tai turtas, kuris tarnaus verslo subjekto veikloje ilgiau negu vienerius metus bei kurio įsigijimo vertė viršija tam tikra sumą, kuri laikoma mažiausia reikalinga turtą pripažinti ilgalaikiu. </w:t>
                  </w:r>
                </w:p>
                <w:p w14:paraId="57986C3E" w14:textId="77777777" w:rsidR="00061E87" w:rsidRPr="009C6834" w:rsidRDefault="00061E87" w:rsidP="009C6834">
                  <w:pPr>
                    <w:jc w:val="both"/>
                    <w:rPr>
                      <w:rFonts w:eastAsia="Calibri"/>
                      <w:color w:val="FF0000"/>
                      <w:sz w:val="22"/>
                      <w:szCs w:val="22"/>
                      <w:lang w:val="lt-LT"/>
                    </w:rPr>
                  </w:pPr>
                  <w:r w:rsidRPr="00061E87">
                    <w:rPr>
                      <w:rFonts w:eastAsia="Calibri"/>
                      <w:b/>
                      <w:bCs/>
                      <w:color w:val="FF0000"/>
                      <w:sz w:val="22"/>
                      <w:szCs w:val="22"/>
                      <w:lang w:val="lt-LT"/>
                    </w:rPr>
                    <w:t xml:space="preserve">           </w:t>
                  </w:r>
                  <w:r w:rsidRPr="00061E87">
                    <w:rPr>
                      <w:rFonts w:eastAsia="Calibri"/>
                      <w:color w:val="FF0000"/>
                      <w:sz w:val="22"/>
                      <w:szCs w:val="22"/>
                      <w:lang w:val="lt-LT"/>
                    </w:rPr>
                    <w:t>2.6.</w:t>
                  </w:r>
                  <w:r w:rsidRPr="00061E87">
                    <w:rPr>
                      <w:rFonts w:eastAsia="Calibri"/>
                      <w:sz w:val="22"/>
                      <w:szCs w:val="22"/>
                      <w:lang w:val="lt-LT" w:eastAsia="lt-LT"/>
                    </w:rPr>
                    <w:t xml:space="preserve">   </w:t>
                  </w:r>
                  <w:r w:rsidRPr="009C6834">
                    <w:rPr>
                      <w:rFonts w:eastAsia="Calibri"/>
                      <w:b/>
                      <w:bCs/>
                      <w:color w:val="FF0000"/>
                      <w:sz w:val="22"/>
                      <w:szCs w:val="22"/>
                      <w:lang w:val="lt-LT"/>
                    </w:rPr>
                    <w:t>Susijusios įmonės</w:t>
                  </w:r>
                  <w:r w:rsidRPr="009C6834">
                    <w:rPr>
                      <w:rFonts w:eastAsia="Calibri"/>
                      <w:color w:val="FF0000"/>
                      <w:sz w:val="22"/>
                      <w:szCs w:val="22"/>
                      <w:lang w:val="lt-LT"/>
                    </w:rPr>
                    <w:t xml:space="preserve"> - įmonės, kurias sieja kuris nors iš šių ryšių:</w:t>
                  </w:r>
                </w:p>
                <w:p w14:paraId="0D7D6FE0" w14:textId="77777777" w:rsidR="00061E87" w:rsidRPr="009C6834" w:rsidRDefault="00061E87" w:rsidP="009C6834">
                  <w:pPr>
                    <w:jc w:val="both"/>
                    <w:rPr>
                      <w:rFonts w:eastAsia="Calibri"/>
                      <w:color w:val="FF0000"/>
                      <w:sz w:val="22"/>
                      <w:szCs w:val="22"/>
                      <w:lang w:val="lt-LT"/>
                    </w:rPr>
                  </w:pPr>
                  <w:r w:rsidRPr="009C6834">
                    <w:rPr>
                      <w:rFonts w:eastAsia="Calibri"/>
                      <w:color w:val="FF0000"/>
                      <w:sz w:val="22"/>
                      <w:szCs w:val="22"/>
                      <w:lang w:val="lt-LT"/>
                    </w:rPr>
                    <w:t xml:space="preserve"> 2.6.1. viena įmonė turi daugumą dalyvių balsų (daugiau kaip 50 proc. akcijų) kitoje įmonėje; </w:t>
                  </w:r>
                </w:p>
                <w:p w14:paraId="2039A6B0" w14:textId="77777777" w:rsidR="00061E87" w:rsidRPr="009C6834" w:rsidRDefault="00061E87" w:rsidP="009C6834">
                  <w:pPr>
                    <w:jc w:val="both"/>
                    <w:rPr>
                      <w:rFonts w:eastAsia="Calibri"/>
                      <w:color w:val="FF0000"/>
                      <w:sz w:val="22"/>
                      <w:szCs w:val="22"/>
                      <w:lang w:val="lt-LT"/>
                    </w:rPr>
                  </w:pPr>
                  <w:r w:rsidRPr="009C6834">
                    <w:rPr>
                      <w:rFonts w:eastAsia="Calibri"/>
                      <w:color w:val="FF0000"/>
                      <w:sz w:val="22"/>
                      <w:szCs w:val="22"/>
                      <w:lang w:val="lt-LT"/>
                    </w:rPr>
                    <w:t xml:space="preserve">2.6.2. viena įmonė turi teisę skirti ir atšaukti daugumą kitos įmonės valdymo ar priežiūros organo narių ar administracijos pareigūnų; </w:t>
                  </w:r>
                </w:p>
                <w:p w14:paraId="5EBC7E42" w14:textId="77777777" w:rsidR="00061E87" w:rsidRPr="009C6834" w:rsidRDefault="00061E87" w:rsidP="009C6834">
                  <w:pPr>
                    <w:jc w:val="both"/>
                    <w:rPr>
                      <w:rFonts w:eastAsia="Calibri"/>
                      <w:color w:val="FF0000"/>
                      <w:sz w:val="22"/>
                      <w:szCs w:val="22"/>
                      <w:lang w:val="lt-LT"/>
                    </w:rPr>
                  </w:pPr>
                  <w:r w:rsidRPr="009C6834">
                    <w:rPr>
                      <w:rFonts w:eastAsia="Calibri"/>
                      <w:color w:val="FF0000"/>
                      <w:sz w:val="22"/>
                      <w:szCs w:val="22"/>
                      <w:lang w:val="lt-LT"/>
                    </w:rPr>
                    <w:t xml:space="preserve">2.6.3. įmonė turi galimybę daryti lemiamą poveikį kitai įmonei dėl sutarčių, sudarytų su šia įmone, arba dėl šios įmonės steigimo dokumentų nuostatų; </w:t>
                  </w:r>
                </w:p>
                <w:p w14:paraId="00449F65" w14:textId="77777777" w:rsidR="00061E87" w:rsidRPr="009C6834" w:rsidRDefault="00061E87" w:rsidP="009C6834">
                  <w:pPr>
                    <w:jc w:val="both"/>
                    <w:rPr>
                      <w:rFonts w:eastAsia="Calibri"/>
                      <w:color w:val="FF0000"/>
                      <w:sz w:val="22"/>
                      <w:szCs w:val="22"/>
                      <w:lang w:val="lt-LT"/>
                    </w:rPr>
                  </w:pPr>
                  <w:r w:rsidRPr="009C6834">
                    <w:rPr>
                      <w:rFonts w:eastAsia="Calibri"/>
                      <w:color w:val="FF0000"/>
                      <w:sz w:val="22"/>
                      <w:szCs w:val="22"/>
                      <w:lang w:val="lt-LT"/>
                    </w:rPr>
                    <w:t>2.6.4. įmonė, kuri dėl sutarčių, sudarytų su kitos įmonės dalyviais, kontroliuoja daugumą šios įmonės dalyvių balsų;</w:t>
                  </w:r>
                </w:p>
                <w:p w14:paraId="63A38B01" w14:textId="77777777" w:rsidR="00061E87" w:rsidRPr="009C6834" w:rsidRDefault="00061E87" w:rsidP="009C6834">
                  <w:pPr>
                    <w:jc w:val="both"/>
                    <w:rPr>
                      <w:rFonts w:eastAsia="Calibri"/>
                      <w:color w:val="FF0000"/>
                      <w:sz w:val="22"/>
                      <w:szCs w:val="22"/>
                      <w:lang w:val="lt-LT"/>
                    </w:rPr>
                  </w:pPr>
                  <w:r w:rsidRPr="009C6834">
                    <w:rPr>
                      <w:rFonts w:eastAsia="Calibri"/>
                      <w:color w:val="FF0000"/>
                      <w:sz w:val="22"/>
                      <w:szCs w:val="22"/>
                      <w:lang w:val="lt-LT"/>
                    </w:rPr>
                    <w:t xml:space="preserve"> 2.6.5. dėl to paties fizinio asmens ar kartu veikiančių fizinių asmenų veiklos susiformavę šios dalies 2.6.1–2.6.4 punktuose nurodyti įmonių ryšiai, jei šios įmonės verčiasi tokia pačia veikla ar tokios pačios veiklos dalimi toje pačioje atitinkamoje rinkoje ar susijusiose rinkose.</w:t>
                  </w:r>
                </w:p>
                <w:p w14:paraId="141890BD" w14:textId="77777777" w:rsidR="00061E87" w:rsidRPr="009C6834" w:rsidRDefault="00061E87" w:rsidP="009C6834">
                  <w:pPr>
                    <w:jc w:val="both"/>
                    <w:rPr>
                      <w:rFonts w:eastAsia="Calibri"/>
                      <w:color w:val="FF0000"/>
                      <w:sz w:val="22"/>
                      <w:szCs w:val="22"/>
                      <w:lang w:val="lt-LT"/>
                    </w:rPr>
                  </w:pPr>
                  <w:r w:rsidRPr="009C6834">
                    <w:rPr>
                      <w:rFonts w:eastAsia="Calibri"/>
                      <w:color w:val="FF0000"/>
                      <w:sz w:val="22"/>
                      <w:szCs w:val="22"/>
                      <w:lang w:val="lt-LT"/>
                    </w:rPr>
                    <w:t xml:space="preserve">       2.7. Nauja darbo vieta – kai verslo subjekto veikloje didėja darbų/paslaugų apimtys ar pradedama nauja veikla ir minėtiems  tikslams pasiekti priimamas darbuotojas toms funkcijoms atlikti. </w:t>
                  </w:r>
                </w:p>
                <w:p w14:paraId="0D756FB1" w14:textId="77777777" w:rsidR="00061E87" w:rsidRPr="00061E87" w:rsidRDefault="00061E87" w:rsidP="009C6834">
                  <w:pPr>
                    <w:jc w:val="both"/>
                    <w:rPr>
                      <w:rFonts w:eastAsia="Calibri"/>
                      <w:sz w:val="22"/>
                      <w:szCs w:val="22"/>
                      <w:lang w:eastAsia="lt-LT"/>
                    </w:rPr>
                  </w:pPr>
                  <w:r w:rsidRPr="00061E87">
                    <w:rPr>
                      <w:rFonts w:eastAsia="Calibri"/>
                      <w:sz w:val="22"/>
                      <w:szCs w:val="22"/>
                      <w:lang w:val="lt-LT" w:eastAsia="lt-LT"/>
                    </w:rPr>
                    <w:t xml:space="preserve">       </w:t>
                  </w:r>
                  <w:r w:rsidRPr="00061E87">
                    <w:rPr>
                      <w:rFonts w:eastAsia="Calibri"/>
                      <w:sz w:val="22"/>
                      <w:szCs w:val="22"/>
                      <w:lang w:eastAsia="lt-LT"/>
                    </w:rPr>
                    <w:t xml:space="preserve">2.8. </w:t>
                  </w:r>
                  <w:proofErr w:type="spellStart"/>
                  <w:proofErr w:type="gramStart"/>
                  <w:r w:rsidRPr="00061E87">
                    <w:rPr>
                      <w:rFonts w:eastAsia="Calibri"/>
                      <w:b/>
                      <w:bCs/>
                      <w:sz w:val="22"/>
                      <w:szCs w:val="22"/>
                      <w:lang w:eastAsia="lt-LT"/>
                    </w:rPr>
                    <w:t>kitos</w:t>
                  </w:r>
                  <w:proofErr w:type="spellEnd"/>
                  <w:proofErr w:type="gramEnd"/>
                  <w:r w:rsidRPr="00061E87">
                    <w:rPr>
                      <w:rFonts w:eastAsia="Calibri"/>
                      <w:b/>
                      <w:bCs/>
                      <w:sz w:val="22"/>
                      <w:szCs w:val="22"/>
                      <w:lang w:eastAsia="lt-LT"/>
                    </w:rPr>
                    <w:t xml:space="preserve"> </w:t>
                  </w:r>
                  <w:proofErr w:type="spellStart"/>
                  <w:r w:rsidRPr="00061E87">
                    <w:rPr>
                      <w:rFonts w:eastAsia="Calibri"/>
                      <w:b/>
                      <w:bCs/>
                      <w:sz w:val="22"/>
                      <w:szCs w:val="22"/>
                      <w:lang w:eastAsia="lt-LT"/>
                    </w:rPr>
                    <w:t>sąvokos</w:t>
                  </w:r>
                  <w:proofErr w:type="spellEnd"/>
                  <w:r w:rsidRPr="00061E87">
                    <w:rPr>
                      <w:rFonts w:eastAsia="Calibri"/>
                      <w:sz w:val="22"/>
                      <w:szCs w:val="22"/>
                      <w:lang w:eastAsia="lt-LT"/>
                    </w:rPr>
                    <w:t xml:space="preserve"> </w:t>
                  </w:r>
                  <w:proofErr w:type="spellStart"/>
                  <w:r w:rsidRPr="00061E87">
                    <w:rPr>
                      <w:rFonts w:eastAsia="Calibri"/>
                      <w:sz w:val="22"/>
                      <w:szCs w:val="22"/>
                      <w:lang w:eastAsia="lt-LT"/>
                    </w:rPr>
                    <w:t>suprantamos</w:t>
                  </w:r>
                  <w:proofErr w:type="spellEnd"/>
                  <w:r w:rsidRPr="00061E87">
                    <w:rPr>
                      <w:rFonts w:eastAsia="Calibri"/>
                      <w:sz w:val="22"/>
                      <w:szCs w:val="22"/>
                      <w:lang w:eastAsia="lt-LT"/>
                    </w:rPr>
                    <w:t xml:space="preserve"> </w:t>
                  </w:r>
                  <w:proofErr w:type="spellStart"/>
                  <w:r w:rsidRPr="00061E87">
                    <w:rPr>
                      <w:rFonts w:eastAsia="Calibri"/>
                      <w:sz w:val="22"/>
                      <w:szCs w:val="22"/>
                      <w:lang w:eastAsia="lt-LT"/>
                    </w:rPr>
                    <w:t>taip</w:t>
                  </w:r>
                  <w:proofErr w:type="spellEnd"/>
                  <w:r w:rsidRPr="00061E87">
                    <w:rPr>
                      <w:rFonts w:eastAsia="Calibri"/>
                      <w:sz w:val="22"/>
                      <w:szCs w:val="22"/>
                      <w:lang w:eastAsia="lt-LT"/>
                    </w:rPr>
                    <w:t xml:space="preserve">, </w:t>
                  </w:r>
                  <w:proofErr w:type="spellStart"/>
                  <w:r w:rsidRPr="00061E87">
                    <w:rPr>
                      <w:rFonts w:eastAsia="Calibri"/>
                      <w:sz w:val="22"/>
                      <w:szCs w:val="22"/>
                      <w:lang w:eastAsia="lt-LT"/>
                    </w:rPr>
                    <w:t>kaip</w:t>
                  </w:r>
                  <w:proofErr w:type="spellEnd"/>
                  <w:r w:rsidRPr="00061E87">
                    <w:rPr>
                      <w:rFonts w:eastAsia="Calibri"/>
                      <w:sz w:val="22"/>
                      <w:szCs w:val="22"/>
                      <w:lang w:eastAsia="lt-LT"/>
                    </w:rPr>
                    <w:t xml:space="preserve"> </w:t>
                  </w:r>
                  <w:proofErr w:type="spellStart"/>
                  <w:r w:rsidRPr="00061E87">
                    <w:rPr>
                      <w:rFonts w:eastAsia="Calibri"/>
                      <w:sz w:val="22"/>
                      <w:szCs w:val="22"/>
                      <w:lang w:eastAsia="lt-LT"/>
                    </w:rPr>
                    <w:t>apibrėžtos</w:t>
                  </w:r>
                  <w:proofErr w:type="spellEnd"/>
                  <w:r w:rsidRPr="00061E87">
                    <w:rPr>
                      <w:rFonts w:eastAsia="Calibri"/>
                      <w:sz w:val="22"/>
                      <w:szCs w:val="22"/>
                      <w:lang w:eastAsia="lt-LT"/>
                    </w:rPr>
                    <w:t xml:space="preserve"> </w:t>
                  </w:r>
                  <w:proofErr w:type="spellStart"/>
                  <w:r w:rsidRPr="00061E87">
                    <w:rPr>
                      <w:rFonts w:eastAsia="Calibri"/>
                      <w:sz w:val="22"/>
                      <w:szCs w:val="22"/>
                      <w:lang w:eastAsia="lt-LT"/>
                    </w:rPr>
                    <w:t>Lietuvos</w:t>
                  </w:r>
                  <w:proofErr w:type="spellEnd"/>
                  <w:r w:rsidRPr="00061E87">
                    <w:rPr>
                      <w:rFonts w:eastAsia="Calibri"/>
                      <w:sz w:val="22"/>
                      <w:szCs w:val="22"/>
                      <w:lang w:eastAsia="lt-LT"/>
                    </w:rPr>
                    <w:t xml:space="preserve"> </w:t>
                  </w:r>
                  <w:proofErr w:type="spellStart"/>
                  <w:r w:rsidRPr="00061E87">
                    <w:rPr>
                      <w:rFonts w:eastAsia="Calibri"/>
                      <w:sz w:val="22"/>
                      <w:szCs w:val="22"/>
                      <w:lang w:eastAsia="lt-LT"/>
                    </w:rPr>
                    <w:t>Respublikos</w:t>
                  </w:r>
                  <w:proofErr w:type="spellEnd"/>
                  <w:r w:rsidRPr="00061E87">
                    <w:rPr>
                      <w:rFonts w:eastAsia="Calibri"/>
                      <w:sz w:val="22"/>
                      <w:szCs w:val="22"/>
                      <w:lang w:eastAsia="lt-LT"/>
                    </w:rPr>
                    <w:t xml:space="preserve"> </w:t>
                  </w:r>
                  <w:proofErr w:type="spellStart"/>
                  <w:r w:rsidRPr="00061E87">
                    <w:rPr>
                      <w:rFonts w:eastAsia="Calibri"/>
                      <w:sz w:val="22"/>
                      <w:szCs w:val="22"/>
                      <w:lang w:eastAsia="lt-LT"/>
                    </w:rPr>
                    <w:t>ir</w:t>
                  </w:r>
                  <w:proofErr w:type="spellEnd"/>
                  <w:r w:rsidRPr="00061E87">
                    <w:rPr>
                      <w:rFonts w:eastAsia="Calibri"/>
                      <w:sz w:val="22"/>
                      <w:szCs w:val="22"/>
                      <w:lang w:eastAsia="lt-LT"/>
                    </w:rPr>
                    <w:t xml:space="preserve"> </w:t>
                  </w:r>
                  <w:proofErr w:type="spellStart"/>
                  <w:r w:rsidRPr="00061E87">
                    <w:rPr>
                      <w:rFonts w:eastAsia="Calibri"/>
                      <w:sz w:val="22"/>
                      <w:szCs w:val="22"/>
                      <w:lang w:eastAsia="lt-LT"/>
                    </w:rPr>
                    <w:t>Europos</w:t>
                  </w:r>
                  <w:proofErr w:type="spellEnd"/>
                  <w:r w:rsidRPr="00061E87">
                    <w:rPr>
                      <w:rFonts w:eastAsia="Calibri"/>
                      <w:sz w:val="22"/>
                      <w:szCs w:val="22"/>
                      <w:lang w:eastAsia="lt-LT"/>
                    </w:rPr>
                    <w:t xml:space="preserve"> </w:t>
                  </w:r>
                  <w:proofErr w:type="spellStart"/>
                  <w:r w:rsidRPr="00061E87">
                    <w:rPr>
                      <w:rFonts w:eastAsia="Calibri"/>
                      <w:sz w:val="22"/>
                      <w:szCs w:val="22"/>
                      <w:lang w:eastAsia="lt-LT"/>
                    </w:rPr>
                    <w:t>Sąjungos</w:t>
                  </w:r>
                  <w:proofErr w:type="spellEnd"/>
                  <w:r w:rsidRPr="00061E87">
                    <w:rPr>
                      <w:rFonts w:eastAsia="Calibri"/>
                      <w:sz w:val="22"/>
                      <w:szCs w:val="22"/>
                      <w:lang w:eastAsia="lt-LT"/>
                    </w:rPr>
                    <w:t xml:space="preserve"> </w:t>
                  </w:r>
                  <w:proofErr w:type="spellStart"/>
                  <w:r w:rsidRPr="00061E87">
                    <w:rPr>
                      <w:rFonts w:eastAsia="Calibri"/>
                      <w:sz w:val="22"/>
                      <w:szCs w:val="22"/>
                      <w:lang w:eastAsia="lt-LT"/>
                    </w:rPr>
                    <w:t>teisės</w:t>
                  </w:r>
                  <w:proofErr w:type="spellEnd"/>
                  <w:r w:rsidRPr="00061E87">
                    <w:rPr>
                      <w:rFonts w:eastAsia="Calibri"/>
                      <w:sz w:val="22"/>
                      <w:szCs w:val="22"/>
                      <w:lang w:eastAsia="lt-LT"/>
                    </w:rPr>
                    <w:t xml:space="preserve"> </w:t>
                  </w:r>
                  <w:proofErr w:type="spellStart"/>
                  <w:r w:rsidRPr="00061E87">
                    <w:rPr>
                      <w:rFonts w:eastAsia="Calibri"/>
                      <w:sz w:val="22"/>
                      <w:szCs w:val="22"/>
                      <w:lang w:eastAsia="lt-LT"/>
                    </w:rPr>
                    <w:t>aktuose</w:t>
                  </w:r>
                  <w:proofErr w:type="spellEnd"/>
                  <w:r w:rsidRPr="00061E87">
                    <w:rPr>
                      <w:rFonts w:eastAsia="Calibri"/>
                      <w:sz w:val="22"/>
                      <w:szCs w:val="22"/>
                      <w:lang w:eastAsia="lt-LT"/>
                    </w:rPr>
                    <w:t xml:space="preserve">. </w:t>
                  </w:r>
                </w:p>
              </w:tc>
            </w:tr>
            <w:tr w:rsidR="00061E87" w:rsidRPr="00643C3E" w14:paraId="689090CF" w14:textId="77777777" w:rsidTr="009C6834">
              <w:tc>
                <w:tcPr>
                  <w:tcW w:w="4814" w:type="dxa"/>
                  <w:shd w:val="clear" w:color="auto" w:fill="auto"/>
                </w:tcPr>
                <w:p w14:paraId="5E751212" w14:textId="77777777" w:rsidR="00061E87" w:rsidRPr="00061E87" w:rsidRDefault="00061E87" w:rsidP="00061E87">
                  <w:pPr>
                    <w:rPr>
                      <w:rFonts w:eastAsia="Calibri"/>
                      <w:b/>
                      <w:sz w:val="22"/>
                      <w:szCs w:val="22"/>
                      <w:lang w:val="lt-LT"/>
                    </w:rPr>
                  </w:pPr>
                </w:p>
                <w:p w14:paraId="4C431794" w14:textId="77777777" w:rsidR="00061E87" w:rsidRPr="00061E87" w:rsidRDefault="00061E87" w:rsidP="00061E87">
                  <w:pPr>
                    <w:rPr>
                      <w:rFonts w:eastAsia="Calibri"/>
                      <w:b/>
                      <w:sz w:val="22"/>
                      <w:szCs w:val="22"/>
                      <w:lang w:val="lt-LT"/>
                    </w:rPr>
                  </w:pPr>
                  <w:r w:rsidRPr="00061E87">
                    <w:rPr>
                      <w:rFonts w:eastAsia="Calibri"/>
                      <w:b/>
                      <w:sz w:val="22"/>
                      <w:szCs w:val="22"/>
                      <w:lang w:val="lt-LT"/>
                    </w:rPr>
                    <w:t>II SKYRIUS</w:t>
                  </w:r>
                </w:p>
                <w:p w14:paraId="44EC56D7" w14:textId="77777777" w:rsidR="00061E87" w:rsidRPr="00061E87" w:rsidRDefault="00061E87" w:rsidP="00061E87">
                  <w:pPr>
                    <w:rPr>
                      <w:rFonts w:eastAsia="Calibri"/>
                      <w:b/>
                      <w:sz w:val="22"/>
                      <w:szCs w:val="22"/>
                      <w:lang w:val="lt-LT"/>
                    </w:rPr>
                  </w:pPr>
                  <w:r w:rsidRPr="00061E87">
                    <w:rPr>
                      <w:rFonts w:eastAsia="Calibri"/>
                      <w:b/>
                      <w:sz w:val="22"/>
                      <w:szCs w:val="22"/>
                      <w:lang w:val="lt-LT"/>
                    </w:rPr>
                    <w:t>FONDO PASKIRTIS  IR FINANSAVIMO ŠALTINIAI</w:t>
                  </w:r>
                </w:p>
                <w:p w14:paraId="39CC5A49" w14:textId="77777777" w:rsidR="00061E87" w:rsidRPr="00061E87" w:rsidRDefault="00061E87" w:rsidP="00061E87">
                  <w:pPr>
                    <w:rPr>
                      <w:rFonts w:eastAsia="Calibri"/>
                      <w:b/>
                      <w:sz w:val="22"/>
                      <w:szCs w:val="22"/>
                      <w:lang w:val="lt-LT"/>
                    </w:rPr>
                  </w:pPr>
                </w:p>
                <w:p w14:paraId="6FB076BD"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w:t>
                  </w:r>
                  <w:r w:rsidRPr="00E71A30">
                    <w:rPr>
                      <w:rFonts w:eastAsia="Calibri"/>
                      <w:sz w:val="22"/>
                      <w:szCs w:val="22"/>
                      <w:highlight w:val="yellow"/>
                      <w:lang w:val="lt-LT"/>
                    </w:rPr>
                    <w:t>3.</w:t>
                  </w:r>
                  <w:r w:rsidR="00E71A30">
                    <w:rPr>
                      <w:rFonts w:eastAsia="Calibri"/>
                      <w:sz w:val="22"/>
                      <w:szCs w:val="22"/>
                      <w:lang w:val="lt-LT"/>
                    </w:rPr>
                    <w:t xml:space="preserve"> </w:t>
                  </w:r>
                  <w:r w:rsidR="00E71A30">
                    <w:rPr>
                      <w:lang w:val="lt-LT"/>
                    </w:rPr>
                    <w:t>Kėdainių rajono savivaldybės smulkiojo verslo rėmimo fondas (toliau – Fondas) skirtas smulkiojo verslo subjektams, įregistruotiems ir vykdantiems veiklą Savivaldybės teritorijoje ir atitinkantiems šių nuostatų reikalavimus, finansiškai remti.</w:t>
                  </w:r>
                </w:p>
                <w:p w14:paraId="5FC810CB"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4. Fondo steigėjas – Kėdainių rajono savivaldybės taryba.</w:t>
                  </w:r>
                </w:p>
                <w:p w14:paraId="19391763"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5. Fondo lėšas sudaro:</w:t>
                  </w:r>
                </w:p>
                <w:p w14:paraId="3E42EA10"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5.1. iš savivaldybės biudžeto skirtos tikslinės lėšos;</w:t>
                  </w:r>
                </w:p>
                <w:p w14:paraId="281A2B06"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5.2. įvairių rėmėjų tiksline paskirtimi pervestos lėšos;</w:t>
                  </w:r>
                </w:p>
                <w:p w14:paraId="0EF15C66"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5.3. užsienio ir tarptautinių organizacijų ir ES struktūrinių fondų skiriamos lėšos verslui plėtoti;</w:t>
                  </w:r>
                </w:p>
                <w:p w14:paraId="5C727903"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5.4. kitų fondų skirtos lėšos;</w:t>
                  </w:r>
                </w:p>
                <w:p w14:paraId="2E995EA1"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5.5. palūkanos už banke laikomas Fondo lėšas;</w:t>
                  </w:r>
                </w:p>
                <w:p w14:paraId="4CD0079A"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5.6. paramos gavėjų grąžintos lėšos.</w:t>
                  </w:r>
                </w:p>
                <w:p w14:paraId="63C072DD"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6. Fondo finansiniais metais laikomi kalendoriniai metai.</w:t>
                  </w:r>
                </w:p>
                <w:p w14:paraId="690372E8"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7. Fondas neturi juridinio asmens teisių. Fondas naudojasi Kėdainių rajono savivaldybės administracijos antspaudu ir atskira sąskaita banke. </w:t>
                  </w:r>
                </w:p>
                <w:p w14:paraId="445C1A54"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8. Fondo veiklą reglamentuoja Lietuvos Respublikos vietos savivaldos įstatymas, Lietuvos Respublikos smulkiojo ir vidutinio verslo plėtros įstatymas, Vyriausybės nutarimai, kiti teisės aktai ir šie Nuostatai.</w:t>
                  </w:r>
                </w:p>
              </w:tc>
              <w:tc>
                <w:tcPr>
                  <w:tcW w:w="4814" w:type="dxa"/>
                  <w:shd w:val="clear" w:color="auto" w:fill="auto"/>
                </w:tcPr>
                <w:p w14:paraId="1C6ADF83" w14:textId="77777777" w:rsidR="00061E87" w:rsidRPr="00061E87" w:rsidRDefault="00061E87" w:rsidP="00061E87">
                  <w:pPr>
                    <w:rPr>
                      <w:rFonts w:eastAsia="Calibri"/>
                      <w:b/>
                      <w:sz w:val="22"/>
                      <w:szCs w:val="22"/>
                      <w:lang w:val="lt-LT"/>
                    </w:rPr>
                  </w:pPr>
                </w:p>
                <w:p w14:paraId="4B0D53A5" w14:textId="77777777" w:rsidR="00061E87" w:rsidRPr="00061E87" w:rsidRDefault="00061E87" w:rsidP="00061E87">
                  <w:pPr>
                    <w:rPr>
                      <w:rFonts w:eastAsia="Calibri"/>
                      <w:b/>
                      <w:sz w:val="22"/>
                      <w:szCs w:val="22"/>
                      <w:lang w:val="lt-LT"/>
                    </w:rPr>
                  </w:pPr>
                  <w:r w:rsidRPr="00061E87">
                    <w:rPr>
                      <w:rFonts w:eastAsia="Calibri"/>
                      <w:b/>
                      <w:sz w:val="22"/>
                      <w:szCs w:val="22"/>
                      <w:lang w:val="lt-LT"/>
                    </w:rPr>
                    <w:t>II SKYRIUS</w:t>
                  </w:r>
                </w:p>
                <w:p w14:paraId="594EBD7A" w14:textId="77777777" w:rsidR="00061E87" w:rsidRPr="00061E87" w:rsidRDefault="00061E87" w:rsidP="00061E87">
                  <w:pPr>
                    <w:rPr>
                      <w:rFonts w:eastAsia="Calibri"/>
                      <w:b/>
                      <w:sz w:val="22"/>
                      <w:szCs w:val="22"/>
                      <w:lang w:val="lt-LT"/>
                    </w:rPr>
                  </w:pPr>
                  <w:r w:rsidRPr="00061E87">
                    <w:rPr>
                      <w:rFonts w:eastAsia="Calibri"/>
                      <w:b/>
                      <w:sz w:val="22"/>
                      <w:szCs w:val="22"/>
                      <w:lang w:val="lt-LT"/>
                    </w:rPr>
                    <w:t>FONDO PASKIRTIS  IR FINANSAVIMO ŠALTINIAI</w:t>
                  </w:r>
                </w:p>
                <w:p w14:paraId="3CC7D7AC" w14:textId="77777777" w:rsidR="00061E87" w:rsidRPr="00061E87" w:rsidRDefault="00061E87" w:rsidP="00061E87">
                  <w:pPr>
                    <w:rPr>
                      <w:rFonts w:eastAsia="Calibri"/>
                      <w:b/>
                      <w:sz w:val="22"/>
                      <w:szCs w:val="22"/>
                      <w:lang w:val="lt-LT"/>
                    </w:rPr>
                  </w:pPr>
                </w:p>
                <w:p w14:paraId="59A9BFF8"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w:t>
                  </w:r>
                  <w:r w:rsidRPr="00E71A30">
                    <w:rPr>
                      <w:rFonts w:eastAsia="Calibri"/>
                      <w:sz w:val="22"/>
                      <w:szCs w:val="22"/>
                      <w:highlight w:val="yellow"/>
                      <w:lang w:val="lt-LT"/>
                    </w:rPr>
                    <w:t>3.</w:t>
                  </w:r>
                  <w:r w:rsidR="00E71A30">
                    <w:rPr>
                      <w:rFonts w:eastAsia="Calibri"/>
                      <w:sz w:val="22"/>
                      <w:szCs w:val="22"/>
                      <w:lang w:val="lt-LT"/>
                    </w:rPr>
                    <w:t xml:space="preserve"> </w:t>
                  </w:r>
                  <w:r w:rsidR="00E71A30">
                    <w:rPr>
                      <w:lang w:val="lt-LT"/>
                    </w:rPr>
                    <w:t xml:space="preserve">Kėdainių rajono savivaldybės smulkiojo verslo rėmimo fondas (toliau – Fondas) skirtas smulkiojo verslo subjektams, įregistruotiems ir vykdantiems veiklą Savivaldybės teritorijoje ir atitinkantiems šių nuostatų reikalavimus, finansiškai remti. </w:t>
                  </w:r>
                  <w:r w:rsidRPr="00061E87">
                    <w:rPr>
                      <w:rFonts w:eastAsia="Calibri"/>
                      <w:sz w:val="22"/>
                      <w:szCs w:val="22"/>
                      <w:lang w:val="lt-LT"/>
                    </w:rPr>
                    <w:t xml:space="preserve"> </w:t>
                  </w:r>
                </w:p>
                <w:p w14:paraId="603668CE"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4. Fondo steigėjas – Kėdainių rajono savivaldybės taryba.</w:t>
                  </w:r>
                </w:p>
                <w:p w14:paraId="225F8D44"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5. Fondo lėšas sudaro:</w:t>
                  </w:r>
                </w:p>
                <w:p w14:paraId="46BB28CB"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5.1. iš savivaldybės biudžeto skirtos tikslinės lėšos;</w:t>
                  </w:r>
                </w:p>
                <w:p w14:paraId="1518CB57"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5.2. įvairių rėmėjų tiksline paskirtimi pervestos lėšos;</w:t>
                  </w:r>
                </w:p>
                <w:p w14:paraId="733D890A"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5.3. užsienio ir tarptautinių organizacijų ir ES struktūrinių fondų skiriamos lėšos verslui plėtoti;</w:t>
                  </w:r>
                </w:p>
                <w:p w14:paraId="1ABF4CEE"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5.4. kitų fondų skirtos lėšos;</w:t>
                  </w:r>
                </w:p>
                <w:p w14:paraId="37F70986"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5.5. palūkanos už banke laikomas Fondo lėšas;</w:t>
                  </w:r>
                </w:p>
                <w:p w14:paraId="1B3522F6"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5.6. paramos gavėjų grąžintos lėšos.</w:t>
                  </w:r>
                </w:p>
                <w:p w14:paraId="608B0391"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6. Fondo finansiniais metais laikomi kalendoriniai metai.</w:t>
                  </w:r>
                </w:p>
                <w:p w14:paraId="5014C776"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7. Fondas neturi juridinio asmens teisių. Fondas naudojasi Kėdainių rajono savivaldybės administracijos antspaudu ir atskira sąskaita banke. </w:t>
                  </w:r>
                </w:p>
                <w:p w14:paraId="4834E863"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8. Fondo veiklą reglamentuoja Lietuvos Respublikos vietos savivaldos įstatymas, Lietuvos Respublikos smulkiojo ir vidutinio verslo plėtros įstatymas, Vyriausybės nutarimai, kiti teisės aktai ir šie Nuostatai.</w:t>
                  </w:r>
                </w:p>
                <w:p w14:paraId="30C3F4BC" w14:textId="77777777" w:rsidR="00061E87" w:rsidRPr="00061E87" w:rsidRDefault="00061E87" w:rsidP="00061E87">
                  <w:pPr>
                    <w:rPr>
                      <w:rFonts w:eastAsia="Calibri"/>
                      <w:sz w:val="22"/>
                      <w:szCs w:val="22"/>
                      <w:lang w:val="lt-LT"/>
                    </w:rPr>
                  </w:pPr>
                </w:p>
              </w:tc>
            </w:tr>
            <w:tr w:rsidR="00061E87" w:rsidRPr="00061E87" w14:paraId="092AA249" w14:textId="77777777" w:rsidTr="009C6834">
              <w:tc>
                <w:tcPr>
                  <w:tcW w:w="4814" w:type="dxa"/>
                  <w:shd w:val="clear" w:color="auto" w:fill="auto"/>
                </w:tcPr>
                <w:p w14:paraId="0D103E1A" w14:textId="77777777" w:rsidR="00061E87" w:rsidRPr="00061E87" w:rsidRDefault="00061E87" w:rsidP="00061E87">
                  <w:pPr>
                    <w:rPr>
                      <w:rFonts w:eastAsia="Calibri"/>
                      <w:b/>
                      <w:sz w:val="22"/>
                      <w:szCs w:val="22"/>
                      <w:lang w:val="lt-LT"/>
                    </w:rPr>
                  </w:pPr>
                  <w:r w:rsidRPr="00061E87">
                    <w:rPr>
                      <w:rFonts w:eastAsia="Calibri"/>
                      <w:b/>
                      <w:sz w:val="22"/>
                      <w:szCs w:val="22"/>
                      <w:lang w:val="lt-LT"/>
                    </w:rPr>
                    <w:t>III SKYRIUS</w:t>
                  </w:r>
                </w:p>
                <w:p w14:paraId="432B2A4F" w14:textId="77777777" w:rsidR="00061E87" w:rsidRPr="00061E87" w:rsidRDefault="00061E87" w:rsidP="00061E87">
                  <w:pPr>
                    <w:rPr>
                      <w:rFonts w:eastAsia="Calibri"/>
                      <w:b/>
                      <w:sz w:val="22"/>
                      <w:szCs w:val="22"/>
                      <w:lang w:val="lt-LT"/>
                    </w:rPr>
                  </w:pPr>
                  <w:r w:rsidRPr="00061E87">
                    <w:rPr>
                      <w:rFonts w:eastAsia="Calibri"/>
                      <w:b/>
                      <w:sz w:val="22"/>
                      <w:szCs w:val="22"/>
                      <w:lang w:val="lt-LT"/>
                    </w:rPr>
                    <w:t>FONDO ADMINISTRAVIMAS</w:t>
                  </w:r>
                </w:p>
                <w:p w14:paraId="6A0301BF" w14:textId="77777777" w:rsidR="00061E87" w:rsidRPr="00061E87" w:rsidRDefault="00061E87" w:rsidP="00061E87">
                  <w:pPr>
                    <w:rPr>
                      <w:rFonts w:eastAsia="Calibri"/>
                      <w:b/>
                      <w:sz w:val="22"/>
                      <w:szCs w:val="22"/>
                      <w:lang w:val="lt-LT"/>
                    </w:rPr>
                  </w:pPr>
                </w:p>
                <w:p w14:paraId="1066EF8E"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9. Fondo veiklą administruoja ir priima sprendimus Kėdainių  rajono savivaldybės tarybos sudaryta 9 narių Smulkiojo verslo rėmimo fondo komisija (toliau – Komisija). Į Komisijos sudėtį įeina Kėdainių rajono savivaldybės tarybos nariai ir Kėdainių rajono savivaldybės administracijos bei įstaigų atstovai. </w:t>
                  </w:r>
                </w:p>
                <w:p w14:paraId="5800D507"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10. Komisijai vadovauja pirmininkas. Jeigu pirmininkas nedalyvauja posėdyje, posėdžiui vadovauja Komisijos </w:t>
                  </w:r>
                </w:p>
                <w:p w14:paraId="32F96175" w14:textId="77777777" w:rsidR="00061E87" w:rsidRPr="00061E87" w:rsidRDefault="00061E87" w:rsidP="009C6834">
                  <w:pPr>
                    <w:ind w:firstLine="1134"/>
                    <w:jc w:val="both"/>
                    <w:rPr>
                      <w:rFonts w:eastAsia="Calibri"/>
                      <w:sz w:val="22"/>
                      <w:szCs w:val="22"/>
                      <w:lang w:val="lt-LT"/>
                    </w:rPr>
                  </w:pPr>
                </w:p>
                <w:p w14:paraId="241C9F45"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pirmininko pavaduotojas, jiems nesant − pasiūlytas narys.</w:t>
                  </w:r>
                </w:p>
                <w:p w14:paraId="7916E4C4"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11. Apie rengiamą Komisijos posėdį ir numatomą posėdžio darbotvarkę visi Komisijos nariai informuojami.</w:t>
                  </w:r>
                </w:p>
                <w:p w14:paraId="7E533713"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12. Visi klausimai, priklausantys Komisijos kompetencijai, sprendžiami Komisijos posėdžiuose. </w:t>
                  </w:r>
                </w:p>
                <w:p w14:paraId="5974C81D"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13. Komisija savo sprendimus priima jos narių balsų dauguma. Balsams pasiskirsčius po lygiai, lemia Komisijos pirmininko balsas.</w:t>
                  </w:r>
                </w:p>
                <w:p w14:paraId="702DF63F"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14. Komisijos sprendimai galioja tik tada, jei jie buvo priimti dalyvaujant ne mažiau kaip 2/3 visų Komisijos narių. </w:t>
                  </w:r>
                </w:p>
                <w:p w14:paraId="2E4CB670"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15. Komisijos sprendimai įforminami protokolu. Komisijos posėdžio protokolą pasirašo Komisijos pirmininkas ir sekretorius. </w:t>
                  </w:r>
                </w:p>
                <w:p w14:paraId="4FFFC1BA"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16. Komisijos įgaliojimai baigiasi pasibaigus Savivaldybės tarybos įgaliojimams. Savivaldybės taryba atskiru sprendimu gali sustabdyti Komisijos įgaliojimus arba atskirus jos sprendimus bei keisti jos sudėtį.</w:t>
                  </w:r>
                </w:p>
                <w:p w14:paraId="21B7CAA6"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17. Fondo naudojimą kontroliuoja Savivaldybės kontrolės ir audito tarnyba.</w:t>
                  </w:r>
                </w:p>
                <w:p w14:paraId="22E6001F" w14:textId="77777777" w:rsidR="00061E87" w:rsidRPr="00061E87" w:rsidRDefault="00061E87" w:rsidP="009C6834">
                  <w:pPr>
                    <w:jc w:val="both"/>
                    <w:rPr>
                      <w:rFonts w:eastAsia="Calibri"/>
                      <w:b/>
                      <w:sz w:val="22"/>
                      <w:szCs w:val="22"/>
                      <w:lang w:val="lt-LT"/>
                    </w:rPr>
                  </w:pPr>
                </w:p>
                <w:p w14:paraId="6C9F797B" w14:textId="77777777" w:rsidR="00061E87" w:rsidRPr="00061E87" w:rsidRDefault="00061E87" w:rsidP="00061E87">
                  <w:pPr>
                    <w:rPr>
                      <w:rFonts w:eastAsia="Calibri"/>
                      <w:sz w:val="22"/>
                      <w:szCs w:val="22"/>
                      <w:lang w:val="lt-LT"/>
                    </w:rPr>
                  </w:pPr>
                </w:p>
                <w:p w14:paraId="3D0443D1" w14:textId="77777777" w:rsidR="00061E87" w:rsidRPr="00061E87" w:rsidRDefault="00061E87" w:rsidP="00061E87">
                  <w:pPr>
                    <w:rPr>
                      <w:rFonts w:eastAsia="Calibri"/>
                      <w:sz w:val="22"/>
                      <w:szCs w:val="22"/>
                      <w:lang w:val="lt-LT"/>
                    </w:rPr>
                  </w:pPr>
                </w:p>
                <w:p w14:paraId="67AA8490" w14:textId="77777777" w:rsidR="00061E87" w:rsidRPr="00061E87" w:rsidRDefault="00061E87" w:rsidP="00061E87">
                  <w:pPr>
                    <w:rPr>
                      <w:rFonts w:eastAsia="Calibri"/>
                      <w:b/>
                      <w:sz w:val="22"/>
                      <w:szCs w:val="22"/>
                      <w:lang w:val="lt-LT"/>
                    </w:rPr>
                  </w:pPr>
                </w:p>
              </w:tc>
              <w:tc>
                <w:tcPr>
                  <w:tcW w:w="4814" w:type="dxa"/>
                  <w:shd w:val="clear" w:color="auto" w:fill="auto"/>
                </w:tcPr>
                <w:p w14:paraId="13AC67C6" w14:textId="77777777" w:rsidR="00061E87" w:rsidRPr="00061E87" w:rsidRDefault="00061E87" w:rsidP="00061E87">
                  <w:pPr>
                    <w:rPr>
                      <w:rFonts w:eastAsia="Calibri"/>
                      <w:b/>
                      <w:sz w:val="22"/>
                      <w:szCs w:val="22"/>
                      <w:lang w:val="lt-LT"/>
                    </w:rPr>
                  </w:pPr>
                  <w:r w:rsidRPr="00061E87">
                    <w:rPr>
                      <w:rFonts w:eastAsia="Calibri"/>
                      <w:b/>
                      <w:sz w:val="22"/>
                      <w:szCs w:val="22"/>
                      <w:lang w:val="lt-LT"/>
                    </w:rPr>
                    <w:t>III SKYRIUS</w:t>
                  </w:r>
                </w:p>
                <w:p w14:paraId="5815DA24" w14:textId="77777777" w:rsidR="00061E87" w:rsidRPr="00061E87" w:rsidRDefault="00061E87" w:rsidP="00061E87">
                  <w:pPr>
                    <w:rPr>
                      <w:rFonts w:eastAsia="Calibri"/>
                      <w:b/>
                      <w:sz w:val="22"/>
                      <w:szCs w:val="22"/>
                      <w:lang w:val="lt-LT"/>
                    </w:rPr>
                  </w:pPr>
                  <w:r w:rsidRPr="00061E87">
                    <w:rPr>
                      <w:rFonts w:eastAsia="Calibri"/>
                      <w:b/>
                      <w:sz w:val="22"/>
                      <w:szCs w:val="22"/>
                      <w:lang w:val="lt-LT"/>
                    </w:rPr>
                    <w:t>FONDO ADMINISTRAVIMAS</w:t>
                  </w:r>
                </w:p>
                <w:p w14:paraId="595E6E4B" w14:textId="77777777" w:rsidR="00061E87" w:rsidRPr="00061E87" w:rsidRDefault="00061E87" w:rsidP="00061E87">
                  <w:pPr>
                    <w:rPr>
                      <w:rFonts w:eastAsia="Calibri"/>
                      <w:b/>
                      <w:sz w:val="22"/>
                      <w:szCs w:val="22"/>
                      <w:lang w:val="lt-LT"/>
                    </w:rPr>
                  </w:pPr>
                </w:p>
                <w:p w14:paraId="16BA1D92"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9. Fondo veiklą administruoja ir priima sprendimus Kėdainių  rajono savivaldybės tarybos sudaryta 9 narių Smulkiojo verslo rėmimo fondo komisija (toliau – Komisija). Į Komisijos sudėtį įeina Kėdainių rajono savivaldybės tarybos nariai ir Kėdainių rajono savivaldybės administracijos bei įstaigų atstovai. </w:t>
                  </w:r>
                </w:p>
                <w:p w14:paraId="7D0D3A35"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10. Komisijai vadovauja pirmininkas. Jeigu pirmininkas nedalyvauja posėdyje, posėdžiui vadovauja Komisijos </w:t>
                  </w:r>
                </w:p>
                <w:p w14:paraId="7F7F1117"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pirmininko pavaduotojas, jiems nesant − pasiūlytas narys.</w:t>
                  </w:r>
                </w:p>
                <w:p w14:paraId="48BF99B7"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11. Apie rengiamą Komisijos posėdį ir numatomą posėdžio darbotvarkę visi Komisijos nariai informuojami.</w:t>
                  </w:r>
                </w:p>
                <w:p w14:paraId="7978CCC8"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12. Visi klausimai, priklausantys Komisijos kompetencijai, sprendžiami Komisijos posėdžiuose. </w:t>
                  </w:r>
                </w:p>
                <w:p w14:paraId="2A55038D"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13. Komisija savo sprendimus priima jos narių balsų dauguma. Balsams pasiskirsčius po lygiai, lemia Komisijos pirmininko balsas.</w:t>
                  </w:r>
                </w:p>
                <w:p w14:paraId="1A760B78"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14. Komisijos sprendimai galioja tik tada, jei jie buvo priimti dalyvaujant ne mažiau kaip 2/3 visų Komisijos narių. </w:t>
                  </w:r>
                </w:p>
                <w:p w14:paraId="3DA2CCDE"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15. Komisijos sprendimai įforminami protokolu. Komisijos posėdžio protokolą pasirašo Komisijos pirmininkas ir sekretorius. </w:t>
                  </w:r>
                </w:p>
                <w:p w14:paraId="299A250F" w14:textId="77777777" w:rsidR="00061E87" w:rsidRPr="00061E87" w:rsidRDefault="00061E87" w:rsidP="009C6834">
                  <w:pPr>
                    <w:ind w:firstLine="1134"/>
                    <w:jc w:val="both"/>
                    <w:rPr>
                      <w:rFonts w:eastAsia="Calibri"/>
                      <w:color w:val="FF0000"/>
                      <w:sz w:val="22"/>
                      <w:szCs w:val="22"/>
                      <w:lang w:val="lt-LT"/>
                    </w:rPr>
                  </w:pPr>
                  <w:r w:rsidRPr="00061E87">
                    <w:rPr>
                      <w:rFonts w:eastAsia="Calibri"/>
                      <w:color w:val="FF0000"/>
                      <w:sz w:val="22"/>
                      <w:szCs w:val="22"/>
                      <w:lang w:val="lt-LT"/>
                    </w:rPr>
                    <w:t xml:space="preserve">16. Komisijos nariai naudojasi konfidencialia informacija ir privalo užtikrinti informacijos slaptumą. </w:t>
                  </w:r>
                </w:p>
                <w:p w14:paraId="198C8412" w14:textId="77777777" w:rsidR="00061E87" w:rsidRPr="00061E87" w:rsidRDefault="00061E87" w:rsidP="009C6834">
                  <w:pPr>
                    <w:ind w:firstLine="1134"/>
                    <w:jc w:val="both"/>
                    <w:rPr>
                      <w:rFonts w:eastAsia="Calibri"/>
                      <w:color w:val="FF0000"/>
                      <w:sz w:val="22"/>
                      <w:szCs w:val="22"/>
                      <w:lang w:val="lt-LT"/>
                    </w:rPr>
                  </w:pPr>
                  <w:r w:rsidRPr="00061E87">
                    <w:rPr>
                      <w:rFonts w:eastAsia="Calibri"/>
                      <w:color w:val="FF0000"/>
                      <w:sz w:val="22"/>
                      <w:szCs w:val="22"/>
                      <w:lang w:val="lt-LT"/>
                    </w:rPr>
                    <w:t xml:space="preserve">17. Komisijos narys, turįs interesų ar ryšių, susijusių su pareiškėju, privalo vadovautis Viešųjų ir privačių interesų derinimo valstybinėje tarnyboje įstatymo nustatyta tvarka ir nedalyvauti balsavime bei sprendimų priėmimų procesuose. </w:t>
                  </w:r>
                </w:p>
                <w:p w14:paraId="3EB3754A" w14:textId="77777777" w:rsidR="00061E87" w:rsidRPr="00061E87" w:rsidRDefault="00061E87" w:rsidP="009C6834">
                  <w:pPr>
                    <w:ind w:firstLine="1134"/>
                    <w:jc w:val="both"/>
                    <w:rPr>
                      <w:rFonts w:eastAsia="Calibri"/>
                      <w:color w:val="FF0000"/>
                      <w:sz w:val="22"/>
                      <w:szCs w:val="22"/>
                      <w:lang w:val="lt-LT"/>
                    </w:rPr>
                  </w:pPr>
                  <w:r w:rsidRPr="00061E87">
                    <w:rPr>
                      <w:rFonts w:eastAsia="Calibri"/>
                      <w:color w:val="FF0000"/>
                      <w:sz w:val="22"/>
                      <w:szCs w:val="22"/>
                      <w:lang w:val="lt-LT"/>
                    </w:rPr>
                    <w:t xml:space="preserve">18. Komisijos posėdis gali vykti Komisijos nariams posėdyje dalyvaujant fiziškai, taip pat posėdis gali vykti nuotoliniu arba mišriu būdu. Nuotoliniu/mišriu būdu vyksiančio posėdžio klausimai rengiami ir posėdis vyksta laikantis visų šiuose Nuostatuose nustatytų reikalavimų. </w:t>
                  </w:r>
                </w:p>
                <w:p w14:paraId="05A76E0E"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19. Komisijos įgaliojimai baigiasi pasibaigus Savivaldybės tarybos įgaliojimams. Savivaldybės taryba atskiru sprendimu gali sustabdyti Komisijos įgaliojimus arba atskirus jos sprendimus bei keisti jos sudėtį.</w:t>
                  </w:r>
                </w:p>
                <w:p w14:paraId="0335BE38"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20. Fondo naudojimą kontroliuoja Savivaldybės kontrolės ir audito tarnyba.</w:t>
                  </w:r>
                </w:p>
                <w:p w14:paraId="3FCF277C" w14:textId="77777777" w:rsidR="00061E87" w:rsidRPr="00061E87" w:rsidRDefault="00061E87" w:rsidP="00061E87">
                  <w:pPr>
                    <w:rPr>
                      <w:rFonts w:eastAsia="Calibri"/>
                      <w:b/>
                      <w:sz w:val="22"/>
                      <w:szCs w:val="22"/>
                      <w:lang w:val="lt-LT"/>
                    </w:rPr>
                  </w:pPr>
                </w:p>
              </w:tc>
            </w:tr>
            <w:tr w:rsidR="00061E87" w:rsidRPr="00061E87" w14:paraId="0794E689" w14:textId="77777777" w:rsidTr="009C6834">
              <w:tc>
                <w:tcPr>
                  <w:tcW w:w="4814" w:type="dxa"/>
                  <w:shd w:val="clear" w:color="auto" w:fill="auto"/>
                </w:tcPr>
                <w:p w14:paraId="43A073A8" w14:textId="77777777" w:rsidR="00061E87" w:rsidRPr="00061E87" w:rsidRDefault="00061E87" w:rsidP="00061E87">
                  <w:pPr>
                    <w:rPr>
                      <w:rFonts w:eastAsia="Calibri"/>
                      <w:b/>
                      <w:sz w:val="22"/>
                      <w:szCs w:val="22"/>
                      <w:lang w:val="lt-LT"/>
                    </w:rPr>
                  </w:pPr>
                  <w:r w:rsidRPr="00061E87">
                    <w:rPr>
                      <w:rFonts w:eastAsia="Calibri"/>
                      <w:b/>
                      <w:sz w:val="22"/>
                      <w:szCs w:val="22"/>
                      <w:lang w:val="lt-LT"/>
                    </w:rPr>
                    <w:t>IV SKYRIUS</w:t>
                  </w:r>
                </w:p>
                <w:p w14:paraId="7D81C327" w14:textId="77777777" w:rsidR="00061E87" w:rsidRPr="00061E87" w:rsidRDefault="00061E87" w:rsidP="00061E87">
                  <w:pPr>
                    <w:rPr>
                      <w:rFonts w:eastAsia="Calibri"/>
                      <w:b/>
                      <w:sz w:val="22"/>
                      <w:szCs w:val="22"/>
                      <w:lang w:val="lt-LT"/>
                    </w:rPr>
                  </w:pPr>
                  <w:r w:rsidRPr="00061E87">
                    <w:rPr>
                      <w:rFonts w:eastAsia="Calibri"/>
                      <w:b/>
                      <w:sz w:val="22"/>
                      <w:szCs w:val="22"/>
                      <w:lang w:val="lt-LT"/>
                    </w:rPr>
                    <w:t>FONDO SUDARYMAS IR PANAIKINIMAS</w:t>
                  </w:r>
                </w:p>
                <w:p w14:paraId="7628A82D" w14:textId="77777777" w:rsidR="00061E87" w:rsidRPr="00061E87" w:rsidRDefault="00061E87" w:rsidP="009C6834">
                  <w:pPr>
                    <w:jc w:val="both"/>
                    <w:rPr>
                      <w:rFonts w:eastAsia="Calibri"/>
                      <w:sz w:val="22"/>
                      <w:szCs w:val="22"/>
                      <w:lang w:val="lt-LT"/>
                    </w:rPr>
                  </w:pPr>
                </w:p>
                <w:p w14:paraId="10C8ADAD"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18. Fondas sudaromas ir panaikinamas Savivaldybės tarybos sprendimu. </w:t>
                  </w:r>
                </w:p>
                <w:p w14:paraId="7DBB8BE7"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19. Fondui panaikinti Savivaldybės tarybos sprendimu sudaroma komisija iš Savivaldybės tarybos narių ir Savivaldybės kontrolieriaus. Panaikinus Fondą, likusios lėšos paskirstomos Savivaldybės tarybos sprendimu.</w:t>
                  </w:r>
                </w:p>
                <w:p w14:paraId="1EF316C1" w14:textId="77777777" w:rsidR="00061E87" w:rsidRPr="00061E87" w:rsidRDefault="00061E87" w:rsidP="00061E87">
                  <w:pPr>
                    <w:rPr>
                      <w:rFonts w:eastAsia="Calibri"/>
                      <w:b/>
                      <w:sz w:val="22"/>
                      <w:szCs w:val="22"/>
                      <w:lang w:val="lt-LT"/>
                    </w:rPr>
                  </w:pPr>
                </w:p>
              </w:tc>
              <w:tc>
                <w:tcPr>
                  <w:tcW w:w="4814" w:type="dxa"/>
                  <w:shd w:val="clear" w:color="auto" w:fill="auto"/>
                </w:tcPr>
                <w:p w14:paraId="6EBCAB13" w14:textId="77777777" w:rsidR="00061E87" w:rsidRPr="00061E87" w:rsidRDefault="00061E87" w:rsidP="00061E87">
                  <w:pPr>
                    <w:rPr>
                      <w:rFonts w:eastAsia="Calibri"/>
                      <w:b/>
                      <w:sz w:val="22"/>
                      <w:szCs w:val="22"/>
                      <w:lang w:val="lt-LT"/>
                    </w:rPr>
                  </w:pPr>
                  <w:r w:rsidRPr="00061E87">
                    <w:rPr>
                      <w:rFonts w:eastAsia="Calibri"/>
                      <w:b/>
                      <w:sz w:val="22"/>
                      <w:szCs w:val="22"/>
                      <w:lang w:val="lt-LT"/>
                    </w:rPr>
                    <w:t>IV SKYRIUS</w:t>
                  </w:r>
                </w:p>
                <w:p w14:paraId="56FBE43F" w14:textId="77777777" w:rsidR="00061E87" w:rsidRPr="00061E87" w:rsidRDefault="00061E87" w:rsidP="00061E87">
                  <w:pPr>
                    <w:rPr>
                      <w:rFonts w:eastAsia="Calibri"/>
                      <w:b/>
                      <w:sz w:val="22"/>
                      <w:szCs w:val="22"/>
                      <w:lang w:val="lt-LT"/>
                    </w:rPr>
                  </w:pPr>
                  <w:r w:rsidRPr="00061E87">
                    <w:rPr>
                      <w:rFonts w:eastAsia="Calibri"/>
                      <w:b/>
                      <w:sz w:val="22"/>
                      <w:szCs w:val="22"/>
                      <w:lang w:val="lt-LT"/>
                    </w:rPr>
                    <w:t>FONDO SUDARYMAS IR PANAIKINIMAS</w:t>
                  </w:r>
                </w:p>
                <w:p w14:paraId="187037E8" w14:textId="77777777" w:rsidR="00061E87" w:rsidRPr="00061E87" w:rsidRDefault="00061E87" w:rsidP="009C6834">
                  <w:pPr>
                    <w:jc w:val="both"/>
                    <w:rPr>
                      <w:rFonts w:eastAsia="Calibri"/>
                      <w:sz w:val="22"/>
                      <w:szCs w:val="22"/>
                      <w:lang w:val="lt-LT"/>
                    </w:rPr>
                  </w:pPr>
                </w:p>
                <w:p w14:paraId="241D6BCA"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21. Fondas sudaromas ir panaikinamas Savivaldybės tarybos sprendimu. </w:t>
                  </w:r>
                </w:p>
                <w:p w14:paraId="17BCFA2E"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22. Fondui panaikinti Savivaldybės tarybos sprendimu sudaroma komisija iš Savivaldybės tarybos narių ir Savivaldybės kontrolieriaus. Panaikinus Fondą, likusios lėšos paskirstomos Savivaldybės tarybos sprendimu.</w:t>
                  </w:r>
                </w:p>
                <w:p w14:paraId="47D6695D" w14:textId="77777777" w:rsidR="00061E87" w:rsidRPr="00061E87" w:rsidRDefault="00061E87" w:rsidP="00061E87">
                  <w:pPr>
                    <w:rPr>
                      <w:rFonts w:eastAsia="Calibri"/>
                      <w:b/>
                      <w:sz w:val="22"/>
                      <w:szCs w:val="22"/>
                      <w:lang w:val="lt-LT"/>
                    </w:rPr>
                  </w:pPr>
                </w:p>
              </w:tc>
            </w:tr>
            <w:tr w:rsidR="00061E87" w:rsidRPr="00643C3E" w14:paraId="7D94E6EC" w14:textId="77777777" w:rsidTr="009C6834">
              <w:tc>
                <w:tcPr>
                  <w:tcW w:w="4814" w:type="dxa"/>
                  <w:shd w:val="clear" w:color="auto" w:fill="auto"/>
                </w:tcPr>
                <w:p w14:paraId="765CCFC3" w14:textId="77777777" w:rsidR="00061E87" w:rsidRPr="00061E87" w:rsidRDefault="00061E87" w:rsidP="00061E87">
                  <w:pPr>
                    <w:rPr>
                      <w:rFonts w:eastAsia="Calibri"/>
                      <w:b/>
                      <w:sz w:val="22"/>
                      <w:szCs w:val="22"/>
                      <w:lang w:val="lt-LT"/>
                    </w:rPr>
                  </w:pPr>
                  <w:r w:rsidRPr="00061E87">
                    <w:rPr>
                      <w:rFonts w:eastAsia="Calibri"/>
                      <w:b/>
                      <w:sz w:val="22"/>
                      <w:szCs w:val="22"/>
                      <w:lang w:val="lt-LT"/>
                    </w:rPr>
                    <w:t xml:space="preserve">V SKYRIUS </w:t>
                  </w:r>
                </w:p>
                <w:p w14:paraId="619B5C4E" w14:textId="77777777" w:rsidR="00061E87" w:rsidRPr="00061E87" w:rsidRDefault="00061E87" w:rsidP="00061E87">
                  <w:pPr>
                    <w:rPr>
                      <w:rFonts w:eastAsia="Calibri"/>
                      <w:b/>
                      <w:sz w:val="22"/>
                      <w:szCs w:val="22"/>
                      <w:lang w:val="lt-LT"/>
                    </w:rPr>
                  </w:pPr>
                  <w:r w:rsidRPr="00061E87">
                    <w:rPr>
                      <w:rFonts w:eastAsia="Calibri"/>
                      <w:b/>
                      <w:sz w:val="22"/>
                      <w:szCs w:val="22"/>
                      <w:lang w:val="lt-LT"/>
                    </w:rPr>
                    <w:t>FONDO LĖŠŲ NAUDOJIMAS</w:t>
                  </w:r>
                </w:p>
                <w:p w14:paraId="20310EE7" w14:textId="77777777" w:rsidR="00061E87" w:rsidRPr="00061E87" w:rsidRDefault="00061E87" w:rsidP="00061E87">
                  <w:pPr>
                    <w:rPr>
                      <w:rFonts w:eastAsia="Calibri"/>
                      <w:sz w:val="22"/>
                      <w:szCs w:val="22"/>
                      <w:lang w:val="lt-LT"/>
                    </w:rPr>
                  </w:pPr>
                </w:p>
                <w:p w14:paraId="15158358"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20. Fondo lėšos naudojamos rajono gyventojų verslumui bei įmonių konkurencingumui skatinti, naujoms darbo vietoms steigti, naujoms prekėms ir paslaugoms kurti, pažangioms technologijoms diegti, netradiciniam verslui plėsti. </w:t>
                  </w:r>
                </w:p>
                <w:p w14:paraId="755C8F1F"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21. Fondo lėšos kaupiamos banke, Kėdainių rajono savivaldybės administracijos atskiroje sąskaitoje.</w:t>
                  </w:r>
                </w:p>
                <w:p w14:paraId="7AEB9564"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22. Fondo finansinės paramos gavimas įforminamas Kėdainių  rajono savivaldybės tarybos sprendimu, Komisijos siūlymu. Sprendimų projektams parengti reikalingus dokumentus pateikia VšĮ Kėdainių turizmo ir verslo informacijos centras. Lėšos paramos gavėjui pervedamos </w:t>
                  </w:r>
                  <w:r w:rsidRPr="00061E87">
                    <w:rPr>
                      <w:rFonts w:eastAsia="Calibri"/>
                      <w:strike/>
                      <w:color w:val="FF0000"/>
                      <w:sz w:val="22"/>
                      <w:szCs w:val="22"/>
                      <w:u w:val="single"/>
                      <w:lang w:val="lt-LT"/>
                    </w:rPr>
                    <w:t>per 10 darbo</w:t>
                  </w:r>
                  <w:r w:rsidRPr="00061E87">
                    <w:rPr>
                      <w:rFonts w:eastAsia="Calibri"/>
                      <w:sz w:val="22"/>
                      <w:szCs w:val="22"/>
                      <w:lang w:val="lt-LT"/>
                    </w:rPr>
                    <w:t xml:space="preserve"> dienų nuo Tarybos sprendimo  priėmimo dienos.  </w:t>
                  </w:r>
                </w:p>
                <w:p w14:paraId="3ACF045B"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23. Fondo lėšų buhalterinę apskaitą vykdo savivaldybės administracijos Apskaitos skyrius.  </w:t>
                  </w:r>
                </w:p>
                <w:p w14:paraId="32E6E79C"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24. Kalendoriniais metais nepanaudotos Fondo lėšos naudojamos kitais metais. </w:t>
                  </w:r>
                </w:p>
                <w:p w14:paraId="5F500943" w14:textId="77777777" w:rsidR="00061E87" w:rsidRPr="00061E87" w:rsidRDefault="00061E87" w:rsidP="00061E87">
                  <w:pPr>
                    <w:rPr>
                      <w:rFonts w:eastAsia="Calibri"/>
                      <w:b/>
                      <w:sz w:val="22"/>
                      <w:szCs w:val="22"/>
                      <w:lang w:val="lt-LT"/>
                    </w:rPr>
                  </w:pPr>
                </w:p>
              </w:tc>
              <w:tc>
                <w:tcPr>
                  <w:tcW w:w="4814" w:type="dxa"/>
                  <w:shd w:val="clear" w:color="auto" w:fill="auto"/>
                </w:tcPr>
                <w:p w14:paraId="1C803505" w14:textId="77777777" w:rsidR="00061E87" w:rsidRPr="00061E87" w:rsidRDefault="00061E87" w:rsidP="009C6834">
                  <w:pPr>
                    <w:ind w:firstLine="1134"/>
                    <w:rPr>
                      <w:rFonts w:eastAsia="Calibri"/>
                      <w:b/>
                      <w:bCs/>
                      <w:sz w:val="22"/>
                      <w:szCs w:val="22"/>
                      <w:lang w:val="lt-LT"/>
                    </w:rPr>
                  </w:pPr>
                  <w:r w:rsidRPr="00061E87">
                    <w:rPr>
                      <w:rFonts w:eastAsia="Calibri"/>
                      <w:b/>
                      <w:bCs/>
                      <w:sz w:val="22"/>
                      <w:szCs w:val="22"/>
                      <w:lang w:val="lt-LT"/>
                    </w:rPr>
                    <w:t>V SKYRIUS</w:t>
                  </w:r>
                </w:p>
                <w:p w14:paraId="7D7EC6F2" w14:textId="77777777" w:rsidR="00061E87" w:rsidRPr="00061E87" w:rsidRDefault="00061E87" w:rsidP="00061E87">
                  <w:pPr>
                    <w:rPr>
                      <w:rFonts w:eastAsia="Calibri"/>
                      <w:b/>
                      <w:bCs/>
                      <w:sz w:val="22"/>
                      <w:szCs w:val="22"/>
                      <w:lang w:val="lt-LT"/>
                    </w:rPr>
                  </w:pPr>
                  <w:r w:rsidRPr="00061E87">
                    <w:rPr>
                      <w:rFonts w:eastAsia="Calibri"/>
                      <w:b/>
                      <w:bCs/>
                      <w:sz w:val="22"/>
                      <w:szCs w:val="22"/>
                      <w:lang w:val="lt-LT"/>
                    </w:rPr>
                    <w:t>FONDO LĖŠŲ NAUDOJIMAS</w:t>
                  </w:r>
                </w:p>
                <w:p w14:paraId="03A332B8" w14:textId="77777777" w:rsidR="00061E87" w:rsidRPr="00061E87" w:rsidRDefault="00061E87" w:rsidP="009C6834">
                  <w:pPr>
                    <w:ind w:firstLine="1134"/>
                    <w:jc w:val="both"/>
                    <w:rPr>
                      <w:rFonts w:eastAsia="Calibri"/>
                      <w:sz w:val="22"/>
                      <w:szCs w:val="22"/>
                      <w:lang w:val="lt-LT"/>
                    </w:rPr>
                  </w:pPr>
                </w:p>
                <w:p w14:paraId="26DD799D"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23. Fondo lėšos naudojamos rajono gyventojų verslumui bei įmonių konkurencingumui skatinti, naujoms darbo vietoms steigti, naujoms prekėms ir paslaugoms kurti, pažangioms technologijoms diegti, netradiciniam verslui plėsti. </w:t>
                  </w:r>
                </w:p>
                <w:p w14:paraId="198F3B6D"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24. Fondo lėšos kaupiamos banke, Kėdainių rajono savivaldybės administracijos atskiroje sąskaitoje.</w:t>
                  </w:r>
                </w:p>
                <w:p w14:paraId="26E791B3"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25. Kalendoriniais metais nepanaudotos Fondo lėšos naudojamos kitais metais. </w:t>
                  </w:r>
                </w:p>
                <w:p w14:paraId="1CCD5659" w14:textId="77777777" w:rsidR="00061E87" w:rsidRPr="00061E87" w:rsidRDefault="00061E87" w:rsidP="009C6834">
                  <w:pPr>
                    <w:ind w:firstLine="1134"/>
                    <w:jc w:val="both"/>
                    <w:rPr>
                      <w:rFonts w:eastAsia="Calibri"/>
                      <w:color w:val="00B050"/>
                      <w:sz w:val="22"/>
                      <w:szCs w:val="22"/>
                      <w:lang w:val="lt-LT"/>
                    </w:rPr>
                  </w:pPr>
                  <w:r w:rsidRPr="00061E87">
                    <w:rPr>
                      <w:rFonts w:eastAsia="Calibri"/>
                      <w:sz w:val="22"/>
                      <w:szCs w:val="22"/>
                      <w:lang w:val="lt-LT"/>
                    </w:rPr>
                    <w:t xml:space="preserve">26. Fondo finansinės paramos gavimas įforminamas Kėdainių  rajono savivaldybės tarybos sprendimu, Komisijos </w:t>
                  </w:r>
                </w:p>
                <w:p w14:paraId="0C765167"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siūlymu. Sprendimų projektams parengti reikalingus dokumentus pateikia VšĮ Kėdainių turizmo ir verslo informacijos centras. Lėšos paramos gavėjui pervedamos </w:t>
                  </w:r>
                  <w:r w:rsidRPr="00061E87">
                    <w:rPr>
                      <w:rFonts w:eastAsia="Calibri"/>
                      <w:color w:val="FF0000"/>
                      <w:sz w:val="22"/>
                      <w:szCs w:val="22"/>
                      <w:lang w:val="lt-LT"/>
                    </w:rPr>
                    <w:t>per 15 darbo</w:t>
                  </w:r>
                  <w:r w:rsidRPr="00061E87">
                    <w:rPr>
                      <w:rFonts w:eastAsia="Calibri"/>
                      <w:sz w:val="22"/>
                      <w:szCs w:val="22"/>
                      <w:lang w:val="lt-LT"/>
                    </w:rPr>
                    <w:t xml:space="preserve"> dienų nuo Tarybos sprendimo  priėmimo dienos.  </w:t>
                  </w:r>
                </w:p>
                <w:p w14:paraId="321D9152"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27. Fondo lėšų buhalterinę apskaitą vykdo savivaldybės administracijos Apskaitos skyrius.  </w:t>
                  </w:r>
                </w:p>
                <w:p w14:paraId="335CB368" w14:textId="77777777" w:rsidR="00061E87" w:rsidRPr="00061E87" w:rsidRDefault="00061E87" w:rsidP="009C6834">
                  <w:pPr>
                    <w:ind w:firstLine="1134"/>
                    <w:jc w:val="both"/>
                    <w:rPr>
                      <w:rFonts w:eastAsia="Calibri"/>
                      <w:color w:val="FF0000"/>
                      <w:sz w:val="22"/>
                      <w:szCs w:val="22"/>
                      <w:lang w:val="lt-LT"/>
                    </w:rPr>
                  </w:pPr>
                  <w:r w:rsidRPr="00061E87">
                    <w:rPr>
                      <w:rFonts w:eastAsia="Calibri"/>
                      <w:color w:val="FF0000"/>
                      <w:sz w:val="22"/>
                      <w:szCs w:val="22"/>
                      <w:lang w:val="lt-LT"/>
                    </w:rPr>
                    <w:t>28. Nuotoliniu ar mišriu būdu priimant Komisijai sprendimus, turi būti užtikrintas komisijos nario tapatybės  ir jo balsavimo rezultatų nustatymas.</w:t>
                  </w:r>
                </w:p>
                <w:p w14:paraId="065B749A" w14:textId="77777777" w:rsidR="00061E87" w:rsidRPr="00061E87" w:rsidRDefault="00061E87" w:rsidP="009C6834">
                  <w:pPr>
                    <w:ind w:firstLine="1134"/>
                    <w:jc w:val="both"/>
                    <w:rPr>
                      <w:rFonts w:eastAsia="Calibri"/>
                      <w:color w:val="FF0000"/>
                      <w:sz w:val="22"/>
                      <w:szCs w:val="22"/>
                      <w:lang w:val="lt-LT"/>
                    </w:rPr>
                  </w:pPr>
                  <w:r w:rsidRPr="00061E87">
                    <w:rPr>
                      <w:rFonts w:eastAsia="Calibri"/>
                      <w:color w:val="FF0000"/>
                      <w:sz w:val="22"/>
                      <w:szCs w:val="22"/>
                      <w:lang w:val="lt-LT"/>
                    </w:rPr>
                    <w:t>29. Komisijos veiklos dokumentus teisės aktų nustatyta tvarka administruoja ir saugo VšĮ Kėdainių turizmo ir verslo informacijos centras.</w:t>
                  </w:r>
                </w:p>
              </w:tc>
            </w:tr>
            <w:tr w:rsidR="00061E87" w:rsidRPr="00643C3E" w14:paraId="7F014261" w14:textId="77777777" w:rsidTr="009C6834">
              <w:trPr>
                <w:trHeight w:val="6795"/>
              </w:trPr>
              <w:tc>
                <w:tcPr>
                  <w:tcW w:w="4814" w:type="dxa"/>
                  <w:shd w:val="clear" w:color="auto" w:fill="auto"/>
                </w:tcPr>
                <w:p w14:paraId="546BE7AA" w14:textId="77777777" w:rsidR="00061E87" w:rsidRPr="00061E87" w:rsidRDefault="00061E87" w:rsidP="00061E87">
                  <w:pPr>
                    <w:rPr>
                      <w:rFonts w:eastAsia="Calibri"/>
                      <w:b/>
                      <w:sz w:val="22"/>
                      <w:szCs w:val="22"/>
                      <w:lang w:val="lt-LT"/>
                    </w:rPr>
                  </w:pPr>
                </w:p>
                <w:p w14:paraId="4AA34F61" w14:textId="77777777" w:rsidR="00061E87" w:rsidRPr="00061E87" w:rsidRDefault="00061E87" w:rsidP="00061E87">
                  <w:pPr>
                    <w:rPr>
                      <w:rFonts w:eastAsia="Calibri"/>
                      <w:b/>
                      <w:sz w:val="22"/>
                      <w:szCs w:val="22"/>
                      <w:lang w:val="lt-LT"/>
                    </w:rPr>
                  </w:pPr>
                  <w:r w:rsidRPr="00061E87">
                    <w:rPr>
                      <w:rFonts w:eastAsia="Calibri"/>
                      <w:b/>
                      <w:sz w:val="22"/>
                      <w:szCs w:val="22"/>
                      <w:lang w:val="lt-LT"/>
                    </w:rPr>
                    <w:t>VI SKYRIUS</w:t>
                  </w:r>
                </w:p>
                <w:p w14:paraId="76292848" w14:textId="77777777" w:rsidR="00061E87" w:rsidRPr="00061E87" w:rsidRDefault="00061E87" w:rsidP="00061E87">
                  <w:pPr>
                    <w:rPr>
                      <w:rFonts w:eastAsia="Calibri"/>
                      <w:b/>
                      <w:bCs/>
                      <w:sz w:val="22"/>
                      <w:szCs w:val="22"/>
                      <w:lang w:val="lt-LT"/>
                    </w:rPr>
                  </w:pPr>
                  <w:r w:rsidRPr="00061E87">
                    <w:rPr>
                      <w:rFonts w:eastAsia="Calibri"/>
                      <w:b/>
                      <w:bCs/>
                      <w:sz w:val="22"/>
                      <w:szCs w:val="22"/>
                      <w:lang w:val="lt-LT"/>
                    </w:rPr>
                    <w:t>FONDO REMIAMOS VERSLO PRIORITETINĖS  KRYPTYS</w:t>
                  </w:r>
                </w:p>
                <w:p w14:paraId="23FB4F83" w14:textId="77777777" w:rsidR="00061E87" w:rsidRPr="00061E87" w:rsidRDefault="00061E87" w:rsidP="00061E87">
                  <w:pPr>
                    <w:rPr>
                      <w:rFonts w:eastAsia="Calibri"/>
                      <w:b/>
                      <w:bCs/>
                      <w:sz w:val="22"/>
                      <w:szCs w:val="22"/>
                      <w:lang w:val="lt-LT"/>
                    </w:rPr>
                  </w:pPr>
                </w:p>
                <w:p w14:paraId="7B262A14"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25. Parama teikiama smulkiojo verslo subjektams, atsižvelgiant į šias prioritetines kryptis:</w:t>
                  </w:r>
                </w:p>
                <w:p w14:paraId="02294B23" w14:textId="77777777" w:rsidR="00061E87" w:rsidRPr="00061E87" w:rsidRDefault="00061E87" w:rsidP="009C6834">
                  <w:pPr>
                    <w:jc w:val="both"/>
                    <w:rPr>
                      <w:rFonts w:eastAsia="Calibri"/>
                      <w:sz w:val="22"/>
                      <w:szCs w:val="22"/>
                      <w:lang w:val="lt-LT"/>
                    </w:rPr>
                  </w:pPr>
                  <w:r w:rsidRPr="00061E87">
                    <w:rPr>
                      <w:rFonts w:eastAsia="Calibri"/>
                      <w:color w:val="FF0000"/>
                      <w:sz w:val="22"/>
                      <w:szCs w:val="22"/>
                      <w:lang w:val="lt-LT"/>
                    </w:rPr>
                    <w:t xml:space="preserve">                   </w:t>
                  </w:r>
                  <w:r w:rsidRPr="00061E87">
                    <w:rPr>
                      <w:rFonts w:eastAsia="Calibri"/>
                      <w:sz w:val="22"/>
                      <w:szCs w:val="22"/>
                      <w:lang w:val="lt-LT"/>
                    </w:rPr>
                    <w:t>25.1. verslą pradedantiems verslo subjektams nuo paraiškos teikimo datos veiklą registravusiems ne vėliau kaip prieš vienerius metus;</w:t>
                  </w:r>
                </w:p>
                <w:p w14:paraId="05343996"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25.2. vykdantiems tautinio paveldo, tradicinių amatų plėtrą;</w:t>
                  </w:r>
                </w:p>
                <w:p w14:paraId="3F91E7FE"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25.3. kurių veikla (gali būti ir sezoninė) plečiama ar kuriama nauja senamiestyje,  miesto parkuose bei kaimiškoje rajono dalyje;</w:t>
                  </w:r>
                </w:p>
                <w:p w14:paraId="5B7DC418"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25.4. kurie kuria naujas darbo vietas;</w:t>
                  </w:r>
                </w:p>
                <w:p w14:paraId="02D8AC8E"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25.5. jaunimo nuo 18 iki 29 m. verslo skatinimas;</w:t>
                  </w:r>
                </w:p>
                <w:p w14:paraId="4D608346"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25.6. vyresnių nei 50 m. asmenų verslo skatinimas; </w:t>
                  </w:r>
                </w:p>
                <w:p w14:paraId="0A98FD69"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25.7. neįgaliųjų asmenų verslo skatinimas;</w:t>
                  </w:r>
                </w:p>
                <w:p w14:paraId="2A3E5B9E" w14:textId="77777777" w:rsidR="00061E87" w:rsidRPr="00061E87" w:rsidRDefault="00061E87" w:rsidP="009C6834">
                  <w:pPr>
                    <w:jc w:val="both"/>
                    <w:rPr>
                      <w:rFonts w:eastAsia="Calibri"/>
                      <w:strike/>
                      <w:sz w:val="22"/>
                      <w:szCs w:val="22"/>
                      <w:lang w:val="lt-LT"/>
                    </w:rPr>
                  </w:pPr>
                  <w:r w:rsidRPr="00061E87">
                    <w:rPr>
                      <w:rFonts w:eastAsia="Calibri"/>
                      <w:b/>
                      <w:bCs/>
                      <w:strike/>
                      <w:sz w:val="22"/>
                      <w:szCs w:val="22"/>
                      <w:lang w:val="lt-LT"/>
                    </w:rPr>
                    <w:t xml:space="preserve">                    </w:t>
                  </w:r>
                  <w:r w:rsidRPr="00061E87">
                    <w:rPr>
                      <w:rFonts w:eastAsia="Calibri"/>
                      <w:strike/>
                      <w:sz w:val="22"/>
                      <w:szCs w:val="22"/>
                      <w:lang w:val="lt-LT"/>
                    </w:rPr>
                    <w:t xml:space="preserve">25.8. </w:t>
                  </w:r>
                  <w:proofErr w:type="spellStart"/>
                  <w:r w:rsidRPr="00061E87">
                    <w:rPr>
                      <w:rFonts w:eastAsia="Calibri"/>
                      <w:strike/>
                      <w:sz w:val="22"/>
                      <w:szCs w:val="22"/>
                      <w:lang w:val="lt-LT"/>
                    </w:rPr>
                    <w:t>inovatyvaus</w:t>
                  </w:r>
                  <w:proofErr w:type="spellEnd"/>
                  <w:r w:rsidRPr="00061E87">
                    <w:rPr>
                      <w:rFonts w:eastAsia="Calibri"/>
                      <w:strike/>
                      <w:sz w:val="22"/>
                      <w:szCs w:val="22"/>
                      <w:lang w:val="lt-LT"/>
                    </w:rPr>
                    <w:t xml:space="preserve">, netradicinio verslo kūrėjams. </w:t>
                  </w:r>
                </w:p>
                <w:p w14:paraId="354D9843" w14:textId="77777777" w:rsidR="00061E87" w:rsidRPr="00061E87" w:rsidRDefault="00061E87" w:rsidP="009C6834">
                  <w:pPr>
                    <w:jc w:val="both"/>
                    <w:rPr>
                      <w:rFonts w:eastAsia="Calibri"/>
                      <w:color w:val="FF0000"/>
                      <w:sz w:val="22"/>
                      <w:szCs w:val="22"/>
                      <w:u w:val="single"/>
                      <w:lang w:val="lt-LT"/>
                    </w:rPr>
                  </w:pPr>
                  <w:r w:rsidRPr="00061E87">
                    <w:rPr>
                      <w:rFonts w:eastAsia="Calibri"/>
                      <w:color w:val="FF0000"/>
                      <w:sz w:val="22"/>
                      <w:szCs w:val="22"/>
                      <w:lang w:val="lt-LT"/>
                    </w:rPr>
                    <w:t xml:space="preserve">                    </w:t>
                  </w:r>
                  <w:r w:rsidRPr="00061E87">
                    <w:rPr>
                      <w:rFonts w:eastAsia="Calibri"/>
                      <w:sz w:val="22"/>
                      <w:szCs w:val="22"/>
                      <w:lang w:val="lt-LT"/>
                    </w:rPr>
                    <w:t xml:space="preserve">               </w:t>
                  </w:r>
                </w:p>
              </w:tc>
              <w:tc>
                <w:tcPr>
                  <w:tcW w:w="4814" w:type="dxa"/>
                  <w:shd w:val="clear" w:color="auto" w:fill="auto"/>
                </w:tcPr>
                <w:p w14:paraId="7CD71056" w14:textId="77777777" w:rsidR="00061E87" w:rsidRPr="00061E87" w:rsidRDefault="00061E87" w:rsidP="00061E87">
                  <w:pPr>
                    <w:rPr>
                      <w:rFonts w:eastAsia="Calibri"/>
                      <w:b/>
                      <w:sz w:val="22"/>
                      <w:szCs w:val="22"/>
                      <w:lang w:val="lt-LT"/>
                    </w:rPr>
                  </w:pPr>
                </w:p>
                <w:p w14:paraId="619AB6D1" w14:textId="77777777" w:rsidR="00061E87" w:rsidRPr="00061E87" w:rsidRDefault="00061E87" w:rsidP="00061E87">
                  <w:pPr>
                    <w:rPr>
                      <w:rFonts w:eastAsia="Calibri"/>
                      <w:b/>
                      <w:sz w:val="22"/>
                      <w:szCs w:val="22"/>
                      <w:lang w:val="lt-LT"/>
                    </w:rPr>
                  </w:pPr>
                  <w:r w:rsidRPr="00061E87">
                    <w:rPr>
                      <w:rFonts w:eastAsia="Calibri"/>
                      <w:b/>
                      <w:sz w:val="22"/>
                      <w:szCs w:val="22"/>
                      <w:lang w:val="lt-LT"/>
                    </w:rPr>
                    <w:t>VI SKYRIUS</w:t>
                  </w:r>
                </w:p>
                <w:p w14:paraId="07644845" w14:textId="77777777" w:rsidR="00061E87" w:rsidRPr="00061E87" w:rsidRDefault="00061E87" w:rsidP="00061E87">
                  <w:pPr>
                    <w:rPr>
                      <w:rFonts w:eastAsia="Calibri"/>
                      <w:b/>
                      <w:bCs/>
                      <w:sz w:val="22"/>
                      <w:szCs w:val="22"/>
                      <w:lang w:val="lt-LT"/>
                    </w:rPr>
                  </w:pPr>
                  <w:r w:rsidRPr="00061E87">
                    <w:rPr>
                      <w:rFonts w:eastAsia="Calibri"/>
                      <w:b/>
                      <w:bCs/>
                      <w:sz w:val="22"/>
                      <w:szCs w:val="22"/>
                      <w:lang w:val="lt-LT"/>
                    </w:rPr>
                    <w:t>FONDO REMIAMOS VERSLO PRIORITETINĖS  KRYPTYS</w:t>
                  </w:r>
                </w:p>
                <w:p w14:paraId="2D353877" w14:textId="77777777" w:rsidR="00061E87" w:rsidRPr="00061E87" w:rsidRDefault="00061E87" w:rsidP="00061E87">
                  <w:pPr>
                    <w:rPr>
                      <w:rFonts w:eastAsia="Calibri"/>
                      <w:b/>
                      <w:bCs/>
                      <w:sz w:val="22"/>
                      <w:szCs w:val="22"/>
                      <w:lang w:val="lt-LT"/>
                    </w:rPr>
                  </w:pPr>
                </w:p>
                <w:p w14:paraId="6DC3E5F3"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30. Parama teikiama smulkiojo verslo subjektams, atsižvelgiant į šias prioritetines kryptis:</w:t>
                  </w:r>
                </w:p>
                <w:p w14:paraId="0F598860" w14:textId="77777777" w:rsidR="00061E87" w:rsidRPr="00061E87" w:rsidRDefault="00061E87" w:rsidP="009C6834">
                  <w:pPr>
                    <w:jc w:val="both"/>
                    <w:rPr>
                      <w:rFonts w:eastAsia="Calibri"/>
                      <w:sz w:val="22"/>
                      <w:szCs w:val="22"/>
                      <w:lang w:val="lt-LT"/>
                    </w:rPr>
                  </w:pPr>
                  <w:r w:rsidRPr="00061E87">
                    <w:rPr>
                      <w:rFonts w:eastAsia="Calibri"/>
                      <w:color w:val="FF0000"/>
                      <w:sz w:val="22"/>
                      <w:szCs w:val="22"/>
                      <w:lang w:val="lt-LT"/>
                    </w:rPr>
                    <w:t xml:space="preserve">                   </w:t>
                  </w:r>
                  <w:r w:rsidRPr="00061E87">
                    <w:rPr>
                      <w:rFonts w:eastAsia="Calibri"/>
                      <w:sz w:val="22"/>
                      <w:szCs w:val="22"/>
                      <w:lang w:val="lt-LT"/>
                    </w:rPr>
                    <w:t>30.1. verslą pradedantiems verslo subjektams nuo paraiškos teikimo datos veiklą registravusiems ne vėliau kaip prieš vienerius metus;</w:t>
                  </w:r>
                </w:p>
                <w:p w14:paraId="78D19055"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30.2. vykdantiems tautinio paveldo, tradicinių amatų plėtrą;</w:t>
                  </w:r>
                </w:p>
                <w:p w14:paraId="1A9AF555"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30.3. kurių veikla (gali būti ir sezoninė) plečiama ar kuriama nauja senamiestyje,  miesto parkuose bei kaimiškoje rajono dalyje;</w:t>
                  </w:r>
                </w:p>
                <w:p w14:paraId="45C27972"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30.4. kurie kuria naujas darbo vietas;</w:t>
                  </w:r>
                </w:p>
                <w:p w14:paraId="50B9F3C3" w14:textId="04B0706E"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30.5.</w:t>
                  </w:r>
                  <w:r w:rsidR="002733DE">
                    <w:t xml:space="preserve"> </w:t>
                  </w:r>
                  <w:r w:rsidR="002733DE" w:rsidRPr="002733DE">
                    <w:rPr>
                      <w:rFonts w:eastAsia="Calibri"/>
                      <w:color w:val="FF0000"/>
                      <w:sz w:val="22"/>
                      <w:szCs w:val="22"/>
                      <w:lang w:val="lt-LT"/>
                    </w:rPr>
                    <w:t>Jaunimo politikos pagrindų įstatyme nustatyto amžiaus</w:t>
                  </w:r>
                  <w:r w:rsidR="002733DE" w:rsidRPr="002733DE">
                    <w:rPr>
                      <w:rFonts w:eastAsia="Calibri"/>
                      <w:sz w:val="22"/>
                      <w:szCs w:val="22"/>
                      <w:lang w:val="lt-LT"/>
                    </w:rPr>
                    <w:t xml:space="preserve"> jaunimo  verslo skatinimas;</w:t>
                  </w:r>
                  <w:r w:rsidRPr="00061E87">
                    <w:rPr>
                      <w:rFonts w:eastAsia="Calibri"/>
                      <w:sz w:val="22"/>
                      <w:szCs w:val="22"/>
                      <w:lang w:val="lt-LT"/>
                    </w:rPr>
                    <w:t xml:space="preserve"> </w:t>
                  </w:r>
                </w:p>
                <w:p w14:paraId="08C96885"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30.6. vyresnių nei 50 m. asmenų verslo skatinimas; </w:t>
                  </w:r>
                </w:p>
                <w:p w14:paraId="31BB6047"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30.7. neįgaliųjų asmenų verslo skatinimas;</w:t>
                  </w:r>
                </w:p>
                <w:p w14:paraId="7C6952D7" w14:textId="77777777" w:rsidR="00061E87" w:rsidRPr="00061E87" w:rsidRDefault="00061E87" w:rsidP="009C6834">
                  <w:pPr>
                    <w:jc w:val="both"/>
                    <w:rPr>
                      <w:rFonts w:eastAsia="Calibri"/>
                      <w:color w:val="FF0000"/>
                      <w:sz w:val="22"/>
                      <w:szCs w:val="22"/>
                      <w:lang w:val="lt-LT"/>
                    </w:rPr>
                  </w:pPr>
                  <w:r w:rsidRPr="00061E87">
                    <w:rPr>
                      <w:rFonts w:eastAsia="Calibri"/>
                      <w:color w:val="FF0000"/>
                      <w:sz w:val="22"/>
                      <w:szCs w:val="22"/>
                      <w:lang w:val="lt-LT"/>
                    </w:rPr>
                    <w:t xml:space="preserve">                    31. Finansinė parama suteikiama verslo subjektui, kuris atitinka nuostatų 30 punkto  ne mažiau kaip 2 prioritetus.</w:t>
                  </w:r>
                </w:p>
                <w:p w14:paraId="6F9BF425" w14:textId="77777777" w:rsidR="00061E87" w:rsidRPr="00061E87" w:rsidRDefault="00061E87" w:rsidP="009C6834">
                  <w:pPr>
                    <w:ind w:firstLine="709"/>
                    <w:jc w:val="both"/>
                    <w:rPr>
                      <w:rFonts w:eastAsia="Calibri"/>
                      <w:color w:val="FF0000"/>
                      <w:sz w:val="22"/>
                      <w:szCs w:val="22"/>
                      <w:lang w:val="lt-LT"/>
                    </w:rPr>
                  </w:pPr>
                  <w:r w:rsidRPr="00061E87">
                    <w:rPr>
                      <w:rFonts w:eastAsia="Calibri"/>
                      <w:color w:val="92D050"/>
                      <w:sz w:val="22"/>
                      <w:szCs w:val="22"/>
                      <w:lang w:val="lt-LT"/>
                    </w:rPr>
                    <w:t xml:space="preserve">        </w:t>
                  </w:r>
                  <w:r w:rsidRPr="00061E87">
                    <w:rPr>
                      <w:rFonts w:eastAsia="Calibri"/>
                      <w:color w:val="FF0000"/>
                      <w:sz w:val="22"/>
                      <w:szCs w:val="22"/>
                      <w:lang w:val="lt-LT"/>
                    </w:rPr>
                    <w:t xml:space="preserve">32. Netinkamos kompensuoti išlaidos: M1 klasės automobiliai, mobilieji telefonai, kompiuteriai ir/ar kompiuterinė įranga tiesiogiai  nesusijusi su darbo funkcijomis. </w:t>
                  </w:r>
                </w:p>
                <w:p w14:paraId="4CF21AF7" w14:textId="77777777" w:rsidR="00061E87" w:rsidRPr="00061E87" w:rsidRDefault="00061E87" w:rsidP="009C6834">
                  <w:pPr>
                    <w:ind w:firstLine="1134"/>
                    <w:jc w:val="both"/>
                    <w:rPr>
                      <w:rFonts w:eastAsia="Calibri"/>
                      <w:b/>
                      <w:bCs/>
                      <w:sz w:val="22"/>
                      <w:szCs w:val="22"/>
                      <w:lang w:val="lt-LT"/>
                    </w:rPr>
                  </w:pPr>
                </w:p>
              </w:tc>
            </w:tr>
          </w:tbl>
          <w:p w14:paraId="6E5C7C78" w14:textId="77777777" w:rsidR="00061E87" w:rsidRPr="00061E87" w:rsidRDefault="00061E87" w:rsidP="00061E87">
            <w:pPr>
              <w:tabs>
                <w:tab w:val="left" w:pos="1055"/>
                <w:tab w:val="center" w:pos="4077"/>
              </w:tabs>
              <w:jc w:val="center"/>
              <w:rPr>
                <w:b/>
                <w:sz w:val="22"/>
                <w:szCs w:val="22"/>
                <w:lang w:val="lt-LT"/>
              </w:rPr>
            </w:pPr>
            <w:r w:rsidRPr="00061E87">
              <w:rPr>
                <w:b/>
                <w:sz w:val="22"/>
                <w:szCs w:val="22"/>
                <w:lang w:val="lt-LT"/>
              </w:rPr>
              <w:t>VII SKYRIUS</w:t>
            </w:r>
          </w:p>
          <w:p w14:paraId="6D2003E6" w14:textId="77777777" w:rsidR="00061E87" w:rsidRPr="00061E87" w:rsidRDefault="00061E87" w:rsidP="00061E87">
            <w:pPr>
              <w:jc w:val="center"/>
              <w:rPr>
                <w:b/>
                <w:sz w:val="22"/>
                <w:szCs w:val="22"/>
                <w:lang w:val="lt-LT"/>
              </w:rPr>
            </w:pPr>
            <w:r w:rsidRPr="00061E87">
              <w:rPr>
                <w:b/>
                <w:sz w:val="22"/>
                <w:szCs w:val="22"/>
                <w:lang w:val="lt-LT"/>
              </w:rPr>
              <w:t>FINANASINĖS PARAMOS PRIEMONĖS IR MAKSIMALŪS PARAMOS DYDŽIAI</w:t>
            </w:r>
          </w:p>
          <w:p w14:paraId="00427596" w14:textId="77777777" w:rsidR="00061E87" w:rsidRPr="00061E87" w:rsidRDefault="00061E87" w:rsidP="00061E87">
            <w:pPr>
              <w:jc w:val="center"/>
              <w:rPr>
                <w:b/>
                <w:sz w:val="22"/>
                <w:szCs w:val="22"/>
                <w:lang w:val="lt-LT"/>
              </w:rPr>
            </w:pPr>
          </w:p>
          <w:tbl>
            <w:tblPr>
              <w:tblW w:w="0" w:type="auto"/>
              <w:tblLook w:val="04A0" w:firstRow="1" w:lastRow="0" w:firstColumn="1" w:lastColumn="0" w:noHBand="0" w:noVBand="1"/>
            </w:tblPr>
            <w:tblGrid>
              <w:gridCol w:w="4814"/>
              <w:gridCol w:w="4814"/>
            </w:tblGrid>
            <w:tr w:rsidR="00061E87" w:rsidRPr="00061E87" w14:paraId="2AC1F05E" w14:textId="77777777" w:rsidTr="009C6834">
              <w:tc>
                <w:tcPr>
                  <w:tcW w:w="4814" w:type="dxa"/>
                  <w:shd w:val="clear" w:color="auto" w:fill="auto"/>
                </w:tcPr>
                <w:p w14:paraId="10A5A5AE" w14:textId="77777777" w:rsidR="00061E87" w:rsidRPr="00061E87" w:rsidRDefault="00061E87" w:rsidP="009C6834">
                  <w:pPr>
                    <w:ind w:firstLine="1134"/>
                    <w:jc w:val="both"/>
                    <w:rPr>
                      <w:rFonts w:eastAsia="Calibri"/>
                      <w:sz w:val="22"/>
                      <w:szCs w:val="22"/>
                      <w:lang w:val="lt-LT"/>
                    </w:rPr>
                  </w:pPr>
                </w:p>
                <w:p w14:paraId="3DD1C1CE" w14:textId="77777777" w:rsidR="00061E87" w:rsidRPr="00061E87" w:rsidRDefault="00061E87" w:rsidP="009C6834">
                  <w:pPr>
                    <w:jc w:val="both"/>
                    <w:rPr>
                      <w:rFonts w:eastAsia="Calibri"/>
                      <w:bCs/>
                      <w:sz w:val="22"/>
                      <w:szCs w:val="22"/>
                      <w:lang w:val="lt-LT"/>
                    </w:rPr>
                  </w:pPr>
                  <w:r w:rsidRPr="00061E87">
                    <w:rPr>
                      <w:rFonts w:eastAsia="Calibri"/>
                      <w:bCs/>
                      <w:sz w:val="22"/>
                      <w:szCs w:val="22"/>
                      <w:lang w:val="lt-LT"/>
                    </w:rPr>
                    <w:t>2. Finansinės paramos priemonės ir maksimalūs paramos dydžiai vienam paramos gavėjui:</w:t>
                  </w:r>
                </w:p>
                <w:p w14:paraId="3304C985" w14:textId="77777777" w:rsidR="00061E87" w:rsidRPr="00061E87" w:rsidRDefault="00061E87" w:rsidP="00061E87">
                  <w:pPr>
                    <w:rPr>
                      <w:rFonts w:eastAsia="Calibri"/>
                      <w:b/>
                      <w:sz w:val="22"/>
                      <w:szCs w:val="22"/>
                      <w:lang w:val="lt-LT"/>
                    </w:rPr>
                  </w:pPr>
                </w:p>
              </w:tc>
              <w:tc>
                <w:tcPr>
                  <w:tcW w:w="4814" w:type="dxa"/>
                  <w:shd w:val="clear" w:color="auto" w:fill="auto"/>
                </w:tcPr>
                <w:p w14:paraId="59B3BC85" w14:textId="77777777" w:rsidR="00061E87" w:rsidRPr="00061E87" w:rsidRDefault="00061E87" w:rsidP="009C6834">
                  <w:pPr>
                    <w:ind w:firstLine="1134"/>
                    <w:jc w:val="both"/>
                    <w:rPr>
                      <w:rFonts w:eastAsia="Calibri"/>
                      <w:sz w:val="22"/>
                      <w:szCs w:val="22"/>
                      <w:lang w:val="lt-LT"/>
                    </w:rPr>
                  </w:pPr>
                </w:p>
                <w:p w14:paraId="5F5425E9" w14:textId="77777777" w:rsidR="00061E87" w:rsidRPr="00061E87" w:rsidRDefault="00061E87" w:rsidP="009C6834">
                  <w:pPr>
                    <w:jc w:val="both"/>
                    <w:rPr>
                      <w:rFonts w:eastAsia="Calibri"/>
                      <w:bCs/>
                      <w:sz w:val="22"/>
                      <w:szCs w:val="22"/>
                      <w:lang w:val="lt-LT"/>
                    </w:rPr>
                  </w:pPr>
                  <w:r w:rsidRPr="00061E87">
                    <w:rPr>
                      <w:rFonts w:eastAsia="Calibri"/>
                      <w:bCs/>
                      <w:sz w:val="22"/>
                      <w:szCs w:val="22"/>
                      <w:lang w:val="lt-LT"/>
                    </w:rPr>
                    <w:t>33. Finansinės paramos priemonės ir maksimalūs paramos dydžiai vienam paramos gavėjui:</w:t>
                  </w:r>
                </w:p>
                <w:p w14:paraId="3A3F558E" w14:textId="77777777" w:rsidR="00061E87" w:rsidRPr="00061E87" w:rsidRDefault="00061E87" w:rsidP="00061E87">
                  <w:pPr>
                    <w:rPr>
                      <w:rFonts w:eastAsia="Calibri"/>
                      <w:b/>
                      <w:sz w:val="22"/>
                      <w:szCs w:val="22"/>
                      <w:lang w:val="lt-LT"/>
                    </w:rPr>
                  </w:pPr>
                </w:p>
              </w:tc>
            </w:tr>
          </w:tbl>
          <w:p w14:paraId="6D2F206F" w14:textId="77777777" w:rsidR="00061E87" w:rsidRPr="00061E87" w:rsidRDefault="00061E87" w:rsidP="00061E87">
            <w:pPr>
              <w:jc w:val="both"/>
              <w:rPr>
                <w:bCs/>
                <w:sz w:val="22"/>
                <w:szCs w:val="22"/>
                <w:lang w:val="lt-LT"/>
              </w:rPr>
            </w:pP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68"/>
              <w:gridCol w:w="1658"/>
              <w:gridCol w:w="222"/>
              <w:gridCol w:w="1206"/>
              <w:gridCol w:w="1768"/>
              <w:gridCol w:w="1707"/>
            </w:tblGrid>
            <w:tr w:rsidR="00061E87" w:rsidRPr="00061E87" w14:paraId="2FCDBD53" w14:textId="77777777" w:rsidTr="009C6834">
              <w:tc>
                <w:tcPr>
                  <w:tcW w:w="704" w:type="dxa"/>
                  <w:shd w:val="clear" w:color="auto" w:fill="auto"/>
                </w:tcPr>
                <w:p w14:paraId="43FC3DCE" w14:textId="77777777" w:rsidR="00061E87" w:rsidRPr="00061E87" w:rsidRDefault="00061E87" w:rsidP="009C6834">
                  <w:pPr>
                    <w:jc w:val="both"/>
                    <w:rPr>
                      <w:rFonts w:eastAsia="Calibri"/>
                      <w:bCs/>
                      <w:sz w:val="22"/>
                      <w:szCs w:val="22"/>
                      <w:lang w:val="lt-LT"/>
                    </w:rPr>
                  </w:pPr>
                  <w:r w:rsidRPr="00061E87">
                    <w:rPr>
                      <w:rFonts w:eastAsia="Calibri"/>
                      <w:b/>
                      <w:sz w:val="22"/>
                      <w:szCs w:val="22"/>
                      <w:lang w:val="lt-LT"/>
                    </w:rPr>
                    <w:t>Priemonės   Nr.</w:t>
                  </w:r>
                </w:p>
              </w:tc>
              <w:tc>
                <w:tcPr>
                  <w:tcW w:w="2131" w:type="dxa"/>
                  <w:shd w:val="clear" w:color="auto" w:fill="auto"/>
                </w:tcPr>
                <w:p w14:paraId="3EDBEEDD" w14:textId="77777777" w:rsidR="00061E87" w:rsidRPr="00061E87" w:rsidRDefault="00061E87" w:rsidP="009C6834">
                  <w:pPr>
                    <w:jc w:val="both"/>
                    <w:rPr>
                      <w:rFonts w:eastAsia="Calibri"/>
                      <w:bCs/>
                      <w:sz w:val="22"/>
                      <w:szCs w:val="22"/>
                      <w:lang w:val="lt-LT"/>
                    </w:rPr>
                  </w:pPr>
                  <w:r w:rsidRPr="00061E87">
                    <w:rPr>
                      <w:rFonts w:eastAsia="Calibri"/>
                      <w:b/>
                      <w:sz w:val="22"/>
                      <w:szCs w:val="22"/>
                      <w:lang w:val="lt-LT"/>
                    </w:rPr>
                    <w:t>Finansinės paramos priemonės pavadinimas</w:t>
                  </w:r>
                </w:p>
              </w:tc>
              <w:tc>
                <w:tcPr>
                  <w:tcW w:w="1726" w:type="dxa"/>
                  <w:shd w:val="clear" w:color="auto" w:fill="auto"/>
                </w:tcPr>
                <w:p w14:paraId="166764C3" w14:textId="77777777" w:rsidR="00061E87" w:rsidRPr="00061E87" w:rsidRDefault="00061E87" w:rsidP="009C6834">
                  <w:pPr>
                    <w:jc w:val="both"/>
                    <w:rPr>
                      <w:rFonts w:eastAsia="Calibri"/>
                      <w:bCs/>
                      <w:sz w:val="22"/>
                      <w:szCs w:val="22"/>
                      <w:lang w:val="lt-LT"/>
                    </w:rPr>
                  </w:pPr>
                  <w:r w:rsidRPr="00061E87">
                    <w:rPr>
                      <w:rFonts w:eastAsia="Calibri"/>
                      <w:b/>
                      <w:sz w:val="22"/>
                      <w:szCs w:val="22"/>
                      <w:lang w:val="lt-LT"/>
                    </w:rPr>
                    <w:t>Maksimalus paramos dydis vienam paramos gavėjui</w:t>
                  </w:r>
                </w:p>
              </w:tc>
              <w:tc>
                <w:tcPr>
                  <w:tcW w:w="236" w:type="dxa"/>
                  <w:shd w:val="clear" w:color="auto" w:fill="auto"/>
                </w:tcPr>
                <w:p w14:paraId="17914377" w14:textId="77777777" w:rsidR="00061E87" w:rsidRPr="00061E87" w:rsidRDefault="00061E87" w:rsidP="009C6834">
                  <w:pPr>
                    <w:jc w:val="both"/>
                    <w:rPr>
                      <w:rFonts w:eastAsia="Calibri"/>
                      <w:bCs/>
                      <w:sz w:val="22"/>
                      <w:szCs w:val="22"/>
                      <w:lang w:val="lt-LT"/>
                    </w:rPr>
                  </w:pPr>
                </w:p>
              </w:tc>
              <w:tc>
                <w:tcPr>
                  <w:tcW w:w="727" w:type="dxa"/>
                  <w:shd w:val="clear" w:color="auto" w:fill="auto"/>
                </w:tcPr>
                <w:p w14:paraId="3AD5EFAB" w14:textId="77777777" w:rsidR="00061E87" w:rsidRPr="00061E87" w:rsidRDefault="00061E87" w:rsidP="009C6834">
                  <w:pPr>
                    <w:jc w:val="both"/>
                    <w:rPr>
                      <w:rFonts w:eastAsia="Calibri"/>
                      <w:bCs/>
                      <w:sz w:val="22"/>
                      <w:szCs w:val="22"/>
                      <w:lang w:val="lt-LT"/>
                    </w:rPr>
                  </w:pPr>
                  <w:r w:rsidRPr="00061E87">
                    <w:rPr>
                      <w:rFonts w:eastAsia="Calibri"/>
                      <w:b/>
                      <w:sz w:val="22"/>
                      <w:szCs w:val="22"/>
                      <w:lang w:val="lt-LT"/>
                    </w:rPr>
                    <w:t>Priemonės  Nr.</w:t>
                  </w:r>
                </w:p>
              </w:tc>
              <w:tc>
                <w:tcPr>
                  <w:tcW w:w="2108" w:type="dxa"/>
                  <w:shd w:val="clear" w:color="auto" w:fill="auto"/>
                </w:tcPr>
                <w:p w14:paraId="3C5838E1" w14:textId="77777777" w:rsidR="00061E87" w:rsidRPr="00061E87" w:rsidRDefault="00061E87" w:rsidP="009C6834">
                  <w:pPr>
                    <w:jc w:val="both"/>
                    <w:rPr>
                      <w:rFonts w:eastAsia="Calibri"/>
                      <w:bCs/>
                      <w:sz w:val="22"/>
                      <w:szCs w:val="22"/>
                      <w:lang w:val="lt-LT"/>
                    </w:rPr>
                  </w:pPr>
                  <w:r w:rsidRPr="00061E87">
                    <w:rPr>
                      <w:rFonts w:eastAsia="Calibri"/>
                      <w:b/>
                      <w:sz w:val="22"/>
                      <w:szCs w:val="22"/>
                      <w:lang w:val="lt-LT"/>
                    </w:rPr>
                    <w:t>Finansinės paramos priemonės pavadinimas</w:t>
                  </w:r>
                </w:p>
              </w:tc>
              <w:tc>
                <w:tcPr>
                  <w:tcW w:w="1726" w:type="dxa"/>
                  <w:shd w:val="clear" w:color="auto" w:fill="auto"/>
                </w:tcPr>
                <w:p w14:paraId="1F8AEDB3" w14:textId="77777777" w:rsidR="00061E87" w:rsidRPr="00061E87" w:rsidRDefault="00061E87" w:rsidP="009C6834">
                  <w:pPr>
                    <w:jc w:val="both"/>
                    <w:rPr>
                      <w:rFonts w:eastAsia="Calibri"/>
                      <w:bCs/>
                      <w:sz w:val="22"/>
                      <w:szCs w:val="22"/>
                      <w:lang w:val="lt-LT"/>
                    </w:rPr>
                  </w:pPr>
                  <w:r w:rsidRPr="00061E87">
                    <w:rPr>
                      <w:rFonts w:eastAsia="Calibri"/>
                      <w:b/>
                      <w:sz w:val="22"/>
                      <w:szCs w:val="22"/>
                      <w:lang w:val="lt-LT"/>
                    </w:rPr>
                    <w:t>Maksimalus paramos dydis vienam paramos gavėjui</w:t>
                  </w:r>
                </w:p>
              </w:tc>
            </w:tr>
            <w:tr w:rsidR="00061E87" w:rsidRPr="00061E87" w14:paraId="515FE043" w14:textId="77777777" w:rsidTr="009C6834">
              <w:tc>
                <w:tcPr>
                  <w:tcW w:w="704" w:type="dxa"/>
                  <w:shd w:val="clear" w:color="auto" w:fill="auto"/>
                </w:tcPr>
                <w:p w14:paraId="02E4F611" w14:textId="77777777" w:rsidR="00061E87" w:rsidRPr="00061E87" w:rsidRDefault="00061E87" w:rsidP="009C6834">
                  <w:pPr>
                    <w:jc w:val="both"/>
                    <w:rPr>
                      <w:rFonts w:eastAsia="Calibri"/>
                      <w:bCs/>
                      <w:sz w:val="22"/>
                      <w:szCs w:val="22"/>
                      <w:lang w:val="lt-LT"/>
                    </w:rPr>
                  </w:pPr>
                  <w:r w:rsidRPr="00061E87">
                    <w:rPr>
                      <w:rFonts w:eastAsia="Calibri"/>
                      <w:bCs/>
                      <w:sz w:val="22"/>
                      <w:szCs w:val="22"/>
                      <w:lang w:val="lt-LT"/>
                    </w:rPr>
                    <w:t>26.1</w:t>
                  </w:r>
                </w:p>
              </w:tc>
              <w:tc>
                <w:tcPr>
                  <w:tcW w:w="2131" w:type="dxa"/>
                  <w:shd w:val="clear" w:color="auto" w:fill="auto"/>
                </w:tcPr>
                <w:p w14:paraId="24C0A6A5" w14:textId="77777777" w:rsidR="00061E87" w:rsidRPr="00061E87" w:rsidRDefault="00061E87" w:rsidP="009C6834">
                  <w:pPr>
                    <w:jc w:val="both"/>
                    <w:rPr>
                      <w:rFonts w:eastAsia="Calibri"/>
                      <w:bCs/>
                      <w:sz w:val="22"/>
                      <w:szCs w:val="22"/>
                      <w:lang w:val="lt-LT"/>
                    </w:rPr>
                  </w:pPr>
                  <w:r w:rsidRPr="00061E87">
                    <w:rPr>
                      <w:rFonts w:eastAsia="Calibri"/>
                      <w:sz w:val="22"/>
                      <w:szCs w:val="22"/>
                      <w:lang w:val="lt-LT"/>
                    </w:rPr>
                    <w:t>Dalinis palūkanų kompensavimas už paskolas, gaunamas verslo kūrimui ar verslo plėtros projektams įgyvendinti (išskyrus paskolas apyvartinėms lėšoms). Palūkanos kompensuojamos pagal pateiktą pažymą apie paskolos gavėjo sumokėtas palūkanas ir taikytą palūkanų normą. Ši paramos forma gali būti taikoma tik vieną kartą per trejus metus.</w:t>
                  </w:r>
                </w:p>
              </w:tc>
              <w:tc>
                <w:tcPr>
                  <w:tcW w:w="1726" w:type="dxa"/>
                  <w:shd w:val="clear" w:color="auto" w:fill="auto"/>
                </w:tcPr>
                <w:p w14:paraId="0DC5D1D4" w14:textId="77777777" w:rsidR="00061E87" w:rsidRPr="00061E87" w:rsidRDefault="00061E87" w:rsidP="009C6834">
                  <w:pPr>
                    <w:jc w:val="both"/>
                    <w:rPr>
                      <w:rFonts w:eastAsia="Calibri"/>
                      <w:bCs/>
                      <w:sz w:val="22"/>
                      <w:szCs w:val="22"/>
                      <w:lang w:val="lt-LT"/>
                    </w:rPr>
                  </w:pPr>
                  <w:r w:rsidRPr="00061E87">
                    <w:rPr>
                      <w:rFonts w:eastAsia="Calibri"/>
                      <w:sz w:val="22"/>
                      <w:szCs w:val="22"/>
                      <w:lang w:val="lt-LT"/>
                    </w:rPr>
                    <w:t xml:space="preserve">kompensuojama iki 50 proc. palūkanų, bet ne daugiau kaip 3000 </w:t>
                  </w:r>
                  <w:proofErr w:type="spellStart"/>
                  <w:r w:rsidRPr="00061E87">
                    <w:rPr>
                      <w:rFonts w:eastAsia="Calibri"/>
                      <w:sz w:val="22"/>
                      <w:szCs w:val="22"/>
                      <w:lang w:val="lt-LT"/>
                    </w:rPr>
                    <w:t>Eur</w:t>
                  </w:r>
                  <w:proofErr w:type="spellEnd"/>
                  <w:r w:rsidRPr="00061E87">
                    <w:rPr>
                      <w:rFonts w:eastAsia="Calibri"/>
                      <w:sz w:val="22"/>
                      <w:szCs w:val="22"/>
                      <w:lang w:val="lt-LT"/>
                    </w:rPr>
                    <w:t xml:space="preserve"> ir ne ilgiau kaip 24 mėnesius.</w:t>
                  </w:r>
                </w:p>
              </w:tc>
              <w:tc>
                <w:tcPr>
                  <w:tcW w:w="236" w:type="dxa"/>
                  <w:shd w:val="clear" w:color="auto" w:fill="auto"/>
                </w:tcPr>
                <w:p w14:paraId="790F59E0" w14:textId="77777777" w:rsidR="00061E87" w:rsidRPr="00061E87" w:rsidRDefault="00061E87" w:rsidP="009C6834">
                  <w:pPr>
                    <w:jc w:val="both"/>
                    <w:rPr>
                      <w:rFonts w:eastAsia="Calibri"/>
                      <w:bCs/>
                      <w:sz w:val="22"/>
                      <w:szCs w:val="22"/>
                      <w:lang w:val="lt-LT"/>
                    </w:rPr>
                  </w:pPr>
                </w:p>
              </w:tc>
              <w:tc>
                <w:tcPr>
                  <w:tcW w:w="727" w:type="dxa"/>
                  <w:shd w:val="clear" w:color="auto" w:fill="auto"/>
                </w:tcPr>
                <w:p w14:paraId="5CF7D87D" w14:textId="77777777" w:rsidR="00061E87" w:rsidRPr="00061E87" w:rsidRDefault="00061E87" w:rsidP="009C6834">
                  <w:pPr>
                    <w:jc w:val="both"/>
                    <w:rPr>
                      <w:rFonts w:eastAsia="Calibri"/>
                      <w:bCs/>
                      <w:sz w:val="22"/>
                      <w:szCs w:val="22"/>
                      <w:lang w:val="lt-LT"/>
                    </w:rPr>
                  </w:pPr>
                  <w:r w:rsidRPr="00061E87">
                    <w:rPr>
                      <w:rFonts w:eastAsia="Calibri"/>
                      <w:bCs/>
                      <w:sz w:val="22"/>
                      <w:szCs w:val="22"/>
                      <w:lang w:val="lt-LT"/>
                    </w:rPr>
                    <w:t>33.1</w:t>
                  </w:r>
                </w:p>
              </w:tc>
              <w:tc>
                <w:tcPr>
                  <w:tcW w:w="2108" w:type="dxa"/>
                  <w:shd w:val="clear" w:color="auto" w:fill="auto"/>
                </w:tcPr>
                <w:p w14:paraId="2B3925D4" w14:textId="77777777" w:rsidR="00061E87" w:rsidRPr="00061E87" w:rsidRDefault="00061E87" w:rsidP="009C6834">
                  <w:pPr>
                    <w:jc w:val="both"/>
                    <w:rPr>
                      <w:rFonts w:eastAsia="Calibri"/>
                      <w:bCs/>
                      <w:sz w:val="22"/>
                      <w:szCs w:val="22"/>
                      <w:lang w:val="lt-LT"/>
                    </w:rPr>
                  </w:pPr>
                  <w:r w:rsidRPr="00061E87">
                    <w:rPr>
                      <w:rFonts w:eastAsia="Calibri"/>
                      <w:sz w:val="22"/>
                      <w:szCs w:val="22"/>
                      <w:lang w:val="lt-LT"/>
                    </w:rPr>
                    <w:t>Dalinis palūkanų kompensavimas už paskolas, gaunamas verslo kūrimui ar verslo plėtros projektams įgyvendinti (išskyrus paskolas apyvartinėms lėšoms). Palūkanos kompensuojamos pagal pateiktą pažymą apie paskolos gavėjo sumokėtas palūkanas ir taikytą palūkanų normą. Ši paramos forma gali būti taikoma tik vieną kartą per trejus metus.</w:t>
                  </w:r>
                </w:p>
              </w:tc>
              <w:tc>
                <w:tcPr>
                  <w:tcW w:w="1726" w:type="dxa"/>
                  <w:shd w:val="clear" w:color="auto" w:fill="auto"/>
                </w:tcPr>
                <w:p w14:paraId="4A6CF781" w14:textId="77777777" w:rsidR="00061E87" w:rsidRPr="00061E87" w:rsidRDefault="00061E87" w:rsidP="009C6834">
                  <w:pPr>
                    <w:jc w:val="both"/>
                    <w:rPr>
                      <w:rFonts w:eastAsia="Calibri"/>
                      <w:bCs/>
                      <w:sz w:val="22"/>
                      <w:szCs w:val="22"/>
                      <w:lang w:val="lt-LT"/>
                    </w:rPr>
                  </w:pPr>
                  <w:r w:rsidRPr="00061E87">
                    <w:rPr>
                      <w:rFonts w:eastAsia="Calibri"/>
                      <w:sz w:val="22"/>
                      <w:szCs w:val="22"/>
                      <w:lang w:val="lt-LT"/>
                    </w:rPr>
                    <w:t xml:space="preserve">kompensuojama iki 50 proc. palūkanų, bet ne daugiau kaip 3000 </w:t>
                  </w:r>
                  <w:proofErr w:type="spellStart"/>
                  <w:r w:rsidRPr="00061E87">
                    <w:rPr>
                      <w:rFonts w:eastAsia="Calibri"/>
                      <w:sz w:val="22"/>
                      <w:szCs w:val="22"/>
                      <w:lang w:val="lt-LT"/>
                    </w:rPr>
                    <w:t>Eur</w:t>
                  </w:r>
                  <w:proofErr w:type="spellEnd"/>
                  <w:r w:rsidRPr="00061E87">
                    <w:rPr>
                      <w:rFonts w:eastAsia="Calibri"/>
                      <w:sz w:val="22"/>
                      <w:szCs w:val="22"/>
                      <w:lang w:val="lt-LT"/>
                    </w:rPr>
                    <w:t xml:space="preserve"> ir ne ilgiau kaip 24 mėnesius.</w:t>
                  </w:r>
                </w:p>
              </w:tc>
            </w:tr>
            <w:tr w:rsidR="00061E87" w:rsidRPr="00643C3E" w14:paraId="1667841B" w14:textId="77777777" w:rsidTr="009C6834">
              <w:tc>
                <w:tcPr>
                  <w:tcW w:w="704" w:type="dxa"/>
                  <w:shd w:val="clear" w:color="auto" w:fill="auto"/>
                </w:tcPr>
                <w:p w14:paraId="662B405B" w14:textId="77777777" w:rsidR="00061E87" w:rsidRPr="00061E87" w:rsidRDefault="00061E87" w:rsidP="009C6834">
                  <w:pPr>
                    <w:jc w:val="both"/>
                    <w:rPr>
                      <w:rFonts w:eastAsia="Calibri"/>
                      <w:bCs/>
                      <w:sz w:val="22"/>
                      <w:szCs w:val="22"/>
                      <w:lang w:val="lt-LT"/>
                    </w:rPr>
                  </w:pPr>
                  <w:r w:rsidRPr="00061E87">
                    <w:rPr>
                      <w:rFonts w:eastAsia="Calibri"/>
                      <w:bCs/>
                      <w:sz w:val="22"/>
                      <w:szCs w:val="22"/>
                      <w:lang w:val="lt-LT"/>
                    </w:rPr>
                    <w:t>26.2</w:t>
                  </w:r>
                </w:p>
              </w:tc>
              <w:tc>
                <w:tcPr>
                  <w:tcW w:w="2131" w:type="dxa"/>
                  <w:shd w:val="clear" w:color="auto" w:fill="auto"/>
                </w:tcPr>
                <w:p w14:paraId="2450D0FB"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Seminarų, mokymų ir kvalifikacijos kėlimo kursų išlaidų kompensavimas. Finansavimas skiriamas trumpalaikiams (ne ilgesniems kaip vieno mėnesio trukmės) darbuotojų mokymams, siekiant suteikti ir (ar) tobulinti jų profesinius gebėjimus, žinias ir įgūdžius.</w:t>
                  </w:r>
                </w:p>
              </w:tc>
              <w:tc>
                <w:tcPr>
                  <w:tcW w:w="1726" w:type="dxa"/>
                  <w:shd w:val="clear" w:color="auto" w:fill="auto"/>
                </w:tcPr>
                <w:p w14:paraId="4B6DF291"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kompensuojama iki 100 proc. smulkiojo verslo subjektų darbuotojų kvalifikacijos kėlimo išlaidų, bet ne daugiau 300 </w:t>
                  </w:r>
                  <w:proofErr w:type="spellStart"/>
                  <w:r w:rsidRPr="00061E87">
                    <w:rPr>
                      <w:rFonts w:eastAsia="Calibri"/>
                      <w:sz w:val="22"/>
                      <w:szCs w:val="22"/>
                      <w:lang w:val="lt-LT"/>
                    </w:rPr>
                    <w:t>Eur</w:t>
                  </w:r>
                  <w:proofErr w:type="spellEnd"/>
                  <w:r w:rsidRPr="00061E87">
                    <w:rPr>
                      <w:rFonts w:eastAsia="Calibri"/>
                      <w:sz w:val="22"/>
                      <w:szCs w:val="22"/>
                      <w:lang w:val="lt-LT"/>
                    </w:rPr>
                    <w:t xml:space="preserve"> per kalendorinius metus vienam smulkiojo verslo subjektui</w:t>
                  </w:r>
                </w:p>
              </w:tc>
              <w:tc>
                <w:tcPr>
                  <w:tcW w:w="236" w:type="dxa"/>
                  <w:shd w:val="clear" w:color="auto" w:fill="auto"/>
                </w:tcPr>
                <w:p w14:paraId="53FF8628" w14:textId="77777777" w:rsidR="00061E87" w:rsidRPr="00061E87" w:rsidRDefault="00061E87" w:rsidP="009C6834">
                  <w:pPr>
                    <w:jc w:val="both"/>
                    <w:rPr>
                      <w:rFonts w:eastAsia="Calibri"/>
                      <w:bCs/>
                      <w:sz w:val="22"/>
                      <w:szCs w:val="22"/>
                      <w:lang w:val="lt-LT"/>
                    </w:rPr>
                  </w:pPr>
                </w:p>
              </w:tc>
              <w:tc>
                <w:tcPr>
                  <w:tcW w:w="727" w:type="dxa"/>
                  <w:shd w:val="clear" w:color="auto" w:fill="auto"/>
                </w:tcPr>
                <w:p w14:paraId="0CCA9270" w14:textId="77777777" w:rsidR="00061E87" w:rsidRPr="00061E87" w:rsidRDefault="00061E87" w:rsidP="009C6834">
                  <w:pPr>
                    <w:jc w:val="both"/>
                    <w:rPr>
                      <w:rFonts w:eastAsia="Calibri"/>
                      <w:bCs/>
                      <w:sz w:val="22"/>
                      <w:szCs w:val="22"/>
                      <w:lang w:val="lt-LT"/>
                    </w:rPr>
                  </w:pPr>
                  <w:r w:rsidRPr="00061E87">
                    <w:rPr>
                      <w:rFonts w:eastAsia="Calibri"/>
                      <w:bCs/>
                      <w:sz w:val="22"/>
                      <w:szCs w:val="22"/>
                      <w:lang w:val="lt-LT"/>
                    </w:rPr>
                    <w:t>33.2</w:t>
                  </w:r>
                </w:p>
              </w:tc>
              <w:tc>
                <w:tcPr>
                  <w:tcW w:w="2108" w:type="dxa"/>
                  <w:shd w:val="clear" w:color="auto" w:fill="auto"/>
                </w:tcPr>
                <w:p w14:paraId="5260875C"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Seminarų, mokymų ir kvalifikacijos kėlimo kursų išlaidų kompensavimas. Finansavimas skiriamas trumpalaikiams (ne ilgesniems kaip vieno mėnesio trukmės) darbuotojų mokymams, siekiant suteikti ir (ar) tobulinti jų profesinius gebėjimus, žinias ir įgūdžius.</w:t>
                  </w:r>
                </w:p>
              </w:tc>
              <w:tc>
                <w:tcPr>
                  <w:tcW w:w="1726" w:type="dxa"/>
                  <w:shd w:val="clear" w:color="auto" w:fill="auto"/>
                </w:tcPr>
                <w:p w14:paraId="5C35C8DC"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kompensuojama iki 100 proc. smulkiojo verslo subjektų darbuotojų kvalifikacijos kėlimo išlaidų, bet ne daugiau 300 </w:t>
                  </w:r>
                  <w:proofErr w:type="spellStart"/>
                  <w:r w:rsidRPr="00061E87">
                    <w:rPr>
                      <w:rFonts w:eastAsia="Calibri"/>
                      <w:sz w:val="22"/>
                      <w:szCs w:val="22"/>
                      <w:lang w:val="lt-LT"/>
                    </w:rPr>
                    <w:t>Eur</w:t>
                  </w:r>
                  <w:proofErr w:type="spellEnd"/>
                  <w:r w:rsidRPr="00061E87">
                    <w:rPr>
                      <w:rFonts w:eastAsia="Calibri"/>
                      <w:sz w:val="22"/>
                      <w:szCs w:val="22"/>
                      <w:lang w:val="lt-LT"/>
                    </w:rPr>
                    <w:t xml:space="preserve"> per kalendorinius metus vienam smulkiojo verslo subjektui</w:t>
                  </w:r>
                </w:p>
              </w:tc>
            </w:tr>
            <w:tr w:rsidR="00061E87" w:rsidRPr="00643C3E" w14:paraId="76B33B1C" w14:textId="77777777" w:rsidTr="009C6834">
              <w:tc>
                <w:tcPr>
                  <w:tcW w:w="704" w:type="dxa"/>
                  <w:shd w:val="clear" w:color="auto" w:fill="auto"/>
                </w:tcPr>
                <w:p w14:paraId="1C43ADAB" w14:textId="77777777" w:rsidR="00061E87" w:rsidRPr="00061E87" w:rsidRDefault="00061E87" w:rsidP="009C6834">
                  <w:pPr>
                    <w:jc w:val="both"/>
                    <w:rPr>
                      <w:rFonts w:eastAsia="Calibri"/>
                      <w:bCs/>
                      <w:sz w:val="22"/>
                      <w:szCs w:val="22"/>
                      <w:lang w:val="lt-LT"/>
                    </w:rPr>
                  </w:pPr>
                  <w:r w:rsidRPr="00061E87">
                    <w:rPr>
                      <w:rFonts w:eastAsia="Calibri"/>
                      <w:bCs/>
                      <w:sz w:val="22"/>
                      <w:szCs w:val="22"/>
                      <w:lang w:val="lt-LT"/>
                    </w:rPr>
                    <w:t>26.3</w:t>
                  </w:r>
                </w:p>
              </w:tc>
              <w:tc>
                <w:tcPr>
                  <w:tcW w:w="2131" w:type="dxa"/>
                  <w:shd w:val="clear" w:color="auto" w:fill="auto"/>
                </w:tcPr>
                <w:p w14:paraId="6B6A32E3"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Verslo planų, investicinių projektų ir kt. dokumentų  rengimo išlaidų kompensavimas smulkiojo verslo subjektams.</w:t>
                  </w:r>
                </w:p>
              </w:tc>
              <w:tc>
                <w:tcPr>
                  <w:tcW w:w="1726" w:type="dxa"/>
                  <w:shd w:val="clear" w:color="auto" w:fill="auto"/>
                </w:tcPr>
                <w:p w14:paraId="642F3063"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kompensuojama iki 50 proc., bet ne daugiau kaip 900 </w:t>
                  </w:r>
                  <w:proofErr w:type="spellStart"/>
                  <w:r w:rsidRPr="00061E87">
                    <w:rPr>
                      <w:rFonts w:eastAsia="Calibri"/>
                      <w:sz w:val="22"/>
                      <w:szCs w:val="22"/>
                      <w:lang w:val="lt-LT"/>
                    </w:rPr>
                    <w:t>Eur</w:t>
                  </w:r>
                  <w:proofErr w:type="spellEnd"/>
                  <w:r w:rsidRPr="00061E87">
                    <w:rPr>
                      <w:rFonts w:eastAsia="Calibri"/>
                      <w:sz w:val="22"/>
                      <w:szCs w:val="22"/>
                      <w:lang w:val="lt-LT"/>
                    </w:rPr>
                    <w:t xml:space="preserve"> dokumentais pagrįstų konsultantų ir ekspertų suteiktų paslaugų, paramos programos, į kurią kreipiamasi dėl projekto finansavimo, nustatytos formos paraiškos parengimo ir kitų privalomųjų dokumentų rengimo išlaidoms kompensuoti.</w:t>
                  </w:r>
                </w:p>
              </w:tc>
              <w:tc>
                <w:tcPr>
                  <w:tcW w:w="236" w:type="dxa"/>
                  <w:shd w:val="clear" w:color="auto" w:fill="auto"/>
                </w:tcPr>
                <w:p w14:paraId="016044F9" w14:textId="77777777" w:rsidR="00061E87" w:rsidRPr="00061E87" w:rsidRDefault="00061E87" w:rsidP="009C6834">
                  <w:pPr>
                    <w:jc w:val="both"/>
                    <w:rPr>
                      <w:rFonts w:eastAsia="Calibri"/>
                      <w:bCs/>
                      <w:sz w:val="22"/>
                      <w:szCs w:val="22"/>
                      <w:lang w:val="lt-LT"/>
                    </w:rPr>
                  </w:pPr>
                </w:p>
              </w:tc>
              <w:tc>
                <w:tcPr>
                  <w:tcW w:w="727" w:type="dxa"/>
                  <w:shd w:val="clear" w:color="auto" w:fill="auto"/>
                </w:tcPr>
                <w:p w14:paraId="6542B35C" w14:textId="77777777" w:rsidR="00061E87" w:rsidRPr="00061E87" w:rsidRDefault="00061E87" w:rsidP="009C6834">
                  <w:pPr>
                    <w:jc w:val="both"/>
                    <w:rPr>
                      <w:rFonts w:eastAsia="Calibri"/>
                      <w:bCs/>
                      <w:sz w:val="22"/>
                      <w:szCs w:val="22"/>
                      <w:lang w:val="lt-LT"/>
                    </w:rPr>
                  </w:pPr>
                  <w:r w:rsidRPr="00061E87">
                    <w:rPr>
                      <w:rFonts w:eastAsia="Calibri"/>
                      <w:bCs/>
                      <w:sz w:val="22"/>
                      <w:szCs w:val="22"/>
                      <w:lang w:val="lt-LT"/>
                    </w:rPr>
                    <w:t>33.3</w:t>
                  </w:r>
                </w:p>
              </w:tc>
              <w:tc>
                <w:tcPr>
                  <w:tcW w:w="2108" w:type="dxa"/>
                  <w:shd w:val="clear" w:color="auto" w:fill="auto"/>
                </w:tcPr>
                <w:p w14:paraId="4AE7C563"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Verslo planų, investicinių projektų ir kt. dokumentų  rengimo išlaidų kompensavimas smulkiojo verslo subjektams.</w:t>
                  </w:r>
                </w:p>
              </w:tc>
              <w:tc>
                <w:tcPr>
                  <w:tcW w:w="1726" w:type="dxa"/>
                  <w:shd w:val="clear" w:color="auto" w:fill="auto"/>
                </w:tcPr>
                <w:p w14:paraId="388C3AA9"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kompensuojama iki 50 proc., bet ne daugiau kaip 900 </w:t>
                  </w:r>
                  <w:proofErr w:type="spellStart"/>
                  <w:r w:rsidRPr="00061E87">
                    <w:rPr>
                      <w:rFonts w:eastAsia="Calibri"/>
                      <w:sz w:val="22"/>
                      <w:szCs w:val="22"/>
                      <w:lang w:val="lt-LT"/>
                    </w:rPr>
                    <w:t>Eur</w:t>
                  </w:r>
                  <w:proofErr w:type="spellEnd"/>
                  <w:r w:rsidRPr="00061E87">
                    <w:rPr>
                      <w:rFonts w:eastAsia="Calibri"/>
                      <w:sz w:val="22"/>
                      <w:szCs w:val="22"/>
                      <w:lang w:val="lt-LT"/>
                    </w:rPr>
                    <w:t xml:space="preserve"> dokumentais pagrįstų konsultantų ir ekspertų suteiktų paslaugų, paramos programos, į kurią kreipiamasi dėl projekto finansavimo, nustatytos formos paraiškos parengimo ir kitų privalomųjų dokumentų rengimo išlaidoms kompensuoti.</w:t>
                  </w:r>
                </w:p>
              </w:tc>
            </w:tr>
            <w:tr w:rsidR="00061E87" w:rsidRPr="00061E87" w14:paraId="4D22F4E8" w14:textId="77777777" w:rsidTr="009C6834">
              <w:tc>
                <w:tcPr>
                  <w:tcW w:w="704" w:type="dxa"/>
                  <w:shd w:val="clear" w:color="auto" w:fill="auto"/>
                </w:tcPr>
                <w:p w14:paraId="54EF9995" w14:textId="77777777" w:rsidR="00061E87" w:rsidRPr="00061E87" w:rsidRDefault="00061E87" w:rsidP="009C6834">
                  <w:pPr>
                    <w:jc w:val="both"/>
                    <w:rPr>
                      <w:rFonts w:eastAsia="Calibri"/>
                      <w:bCs/>
                      <w:sz w:val="22"/>
                      <w:szCs w:val="22"/>
                      <w:lang w:val="lt-LT"/>
                    </w:rPr>
                  </w:pPr>
                  <w:r w:rsidRPr="00061E87">
                    <w:rPr>
                      <w:rFonts w:eastAsia="Calibri"/>
                      <w:bCs/>
                      <w:sz w:val="22"/>
                      <w:szCs w:val="22"/>
                      <w:lang w:val="lt-LT"/>
                    </w:rPr>
                    <w:t>26.4</w:t>
                  </w:r>
                </w:p>
              </w:tc>
              <w:tc>
                <w:tcPr>
                  <w:tcW w:w="2131" w:type="dxa"/>
                  <w:shd w:val="clear" w:color="auto" w:fill="auto"/>
                </w:tcPr>
                <w:p w14:paraId="06E3BF13"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Smulkiojo verslo subjektų dalyvavimo Lietuvoje ar užsienyje vykstančiose parodose, mugėse ir verslininkų misijose išlaidų kompensavim</w:t>
                  </w:r>
                  <w:r w:rsidR="00CD557C">
                    <w:rPr>
                      <w:rFonts w:eastAsia="Calibri"/>
                      <w:sz w:val="22"/>
                      <w:szCs w:val="22"/>
                      <w:lang w:val="lt-LT"/>
                    </w:rPr>
                    <w:t>ą</w:t>
                  </w:r>
                  <w:r w:rsidRPr="00061E87">
                    <w:rPr>
                      <w:rFonts w:eastAsia="Calibri"/>
                      <w:sz w:val="22"/>
                      <w:szCs w:val="22"/>
                      <w:lang w:val="lt-LT"/>
                    </w:rPr>
                    <w:t>. Finansavimo lėšos gali būti skiriamos tik faktiškai patirtoms dalyvavimo parodoje išlaidoms: registracijos mokesčiui, tuščio parodinio ploto nuomai, stendo dizainui ir įrangai; papildomai stendų įrangai ir paslaugoms; reklamos paslaugoms (reklaminių leidinių spausdinimas, įrašui kataloge); muitinės tarpininko paslaugoms ir krovos darbams; parodos eksponatų draudimui.</w:t>
                  </w:r>
                </w:p>
              </w:tc>
              <w:tc>
                <w:tcPr>
                  <w:tcW w:w="1726" w:type="dxa"/>
                  <w:shd w:val="clear" w:color="auto" w:fill="auto"/>
                </w:tcPr>
                <w:p w14:paraId="6A25FC7D"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dalyvavus užsienyje −  kompensuojama iki 1000 </w:t>
                  </w:r>
                  <w:proofErr w:type="spellStart"/>
                  <w:r w:rsidRPr="00061E87">
                    <w:rPr>
                      <w:rFonts w:eastAsia="Calibri"/>
                      <w:sz w:val="22"/>
                      <w:szCs w:val="22"/>
                      <w:lang w:val="lt-LT"/>
                    </w:rPr>
                    <w:t>Eur</w:t>
                  </w:r>
                  <w:proofErr w:type="spellEnd"/>
                  <w:r w:rsidRPr="00061E87">
                    <w:rPr>
                      <w:rFonts w:eastAsia="Calibri"/>
                      <w:sz w:val="22"/>
                      <w:szCs w:val="22"/>
                      <w:lang w:val="lt-LT"/>
                    </w:rPr>
                    <w:t xml:space="preserve"> per kalendorinius metus, bet ne daugiau kaip 50 proc. patirtų išlaidų</w:t>
                  </w:r>
                </w:p>
                <w:p w14:paraId="4E543747"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dalyvavus Lietuvoje – kompensuojama iki 500 </w:t>
                  </w:r>
                  <w:proofErr w:type="spellStart"/>
                  <w:r w:rsidRPr="00061E87">
                    <w:rPr>
                      <w:rFonts w:eastAsia="Calibri"/>
                      <w:sz w:val="22"/>
                      <w:szCs w:val="22"/>
                      <w:lang w:val="lt-LT"/>
                    </w:rPr>
                    <w:t>Eur</w:t>
                  </w:r>
                  <w:proofErr w:type="spellEnd"/>
                  <w:r w:rsidRPr="00061E87">
                    <w:rPr>
                      <w:rFonts w:eastAsia="Calibri"/>
                      <w:sz w:val="22"/>
                      <w:szCs w:val="22"/>
                      <w:lang w:val="lt-LT"/>
                    </w:rPr>
                    <w:t>, bet ne daugiau kaip 50 proc. patirtų išlaidų</w:t>
                  </w:r>
                </w:p>
              </w:tc>
              <w:tc>
                <w:tcPr>
                  <w:tcW w:w="236" w:type="dxa"/>
                  <w:shd w:val="clear" w:color="auto" w:fill="auto"/>
                </w:tcPr>
                <w:p w14:paraId="0FD97FE7" w14:textId="77777777" w:rsidR="00061E87" w:rsidRPr="00061E87" w:rsidRDefault="00061E87" w:rsidP="009C6834">
                  <w:pPr>
                    <w:jc w:val="both"/>
                    <w:rPr>
                      <w:rFonts w:eastAsia="Calibri"/>
                      <w:bCs/>
                      <w:sz w:val="22"/>
                      <w:szCs w:val="22"/>
                      <w:lang w:val="lt-LT"/>
                    </w:rPr>
                  </w:pPr>
                </w:p>
              </w:tc>
              <w:tc>
                <w:tcPr>
                  <w:tcW w:w="727" w:type="dxa"/>
                  <w:shd w:val="clear" w:color="auto" w:fill="auto"/>
                </w:tcPr>
                <w:p w14:paraId="260C83FB" w14:textId="77777777" w:rsidR="00061E87" w:rsidRPr="00061E87" w:rsidRDefault="00061E87" w:rsidP="009C6834">
                  <w:pPr>
                    <w:jc w:val="both"/>
                    <w:rPr>
                      <w:rFonts w:eastAsia="Calibri"/>
                      <w:bCs/>
                      <w:sz w:val="22"/>
                      <w:szCs w:val="22"/>
                      <w:lang w:val="lt-LT"/>
                    </w:rPr>
                  </w:pPr>
                  <w:r w:rsidRPr="00061E87">
                    <w:rPr>
                      <w:rFonts w:eastAsia="Calibri"/>
                      <w:bCs/>
                      <w:sz w:val="22"/>
                      <w:szCs w:val="22"/>
                      <w:lang w:val="lt-LT"/>
                    </w:rPr>
                    <w:t>33.4</w:t>
                  </w:r>
                </w:p>
              </w:tc>
              <w:tc>
                <w:tcPr>
                  <w:tcW w:w="2108" w:type="dxa"/>
                  <w:shd w:val="clear" w:color="auto" w:fill="auto"/>
                </w:tcPr>
                <w:p w14:paraId="492FFD77"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Smulkiojo verslo subjektų dalyvavimo Lietuvoje ar užsienyje vykstančiose parodose, mugėse ir verslininkų misijose išlaidų kompensavimas. Finansavimo lėšos gali būti skiriamos tik faktiškai patirtoms dalyvavimo parodoje išlaidoms: registracijos mokesčiui, tuščio parodinio ploto nuomai, stendo dizainui ir įrangai; papildomai stendų įrangai ir paslaugoms; reklamos paslaugoms (reklaminių leidinių spausdinimas, įrašui kataloge); muitinės tarpininko paslaugoms ir krovos darbams; parodos eksponatų draudimui.</w:t>
                  </w:r>
                </w:p>
              </w:tc>
              <w:tc>
                <w:tcPr>
                  <w:tcW w:w="1726" w:type="dxa"/>
                  <w:shd w:val="clear" w:color="auto" w:fill="auto"/>
                </w:tcPr>
                <w:p w14:paraId="511B8A6F"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dalyvavus užsienyje −  kompensuojama iki 1000 </w:t>
                  </w:r>
                  <w:proofErr w:type="spellStart"/>
                  <w:r w:rsidRPr="00061E87">
                    <w:rPr>
                      <w:rFonts w:eastAsia="Calibri"/>
                      <w:sz w:val="22"/>
                      <w:szCs w:val="22"/>
                      <w:lang w:val="lt-LT"/>
                    </w:rPr>
                    <w:t>Eur</w:t>
                  </w:r>
                  <w:proofErr w:type="spellEnd"/>
                  <w:r w:rsidRPr="00061E87">
                    <w:rPr>
                      <w:rFonts w:eastAsia="Calibri"/>
                      <w:sz w:val="22"/>
                      <w:szCs w:val="22"/>
                      <w:lang w:val="lt-LT"/>
                    </w:rPr>
                    <w:t xml:space="preserve"> per kalendorinius metus, bet ne daugiau kaip 50 proc. patirtų išlaidų</w:t>
                  </w:r>
                </w:p>
                <w:p w14:paraId="289A93C0"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dalyvavus Lietuvoje – kompensuojama iki 500 </w:t>
                  </w:r>
                  <w:proofErr w:type="spellStart"/>
                  <w:r w:rsidRPr="00061E87">
                    <w:rPr>
                      <w:rFonts w:eastAsia="Calibri"/>
                      <w:sz w:val="22"/>
                      <w:szCs w:val="22"/>
                      <w:lang w:val="lt-LT"/>
                    </w:rPr>
                    <w:t>Eur</w:t>
                  </w:r>
                  <w:proofErr w:type="spellEnd"/>
                  <w:r w:rsidRPr="00061E87">
                    <w:rPr>
                      <w:rFonts w:eastAsia="Calibri"/>
                      <w:sz w:val="22"/>
                      <w:szCs w:val="22"/>
                      <w:lang w:val="lt-LT"/>
                    </w:rPr>
                    <w:t>, bet ne daugiau kaip 50 proc. patirtų išlaidų</w:t>
                  </w:r>
                </w:p>
              </w:tc>
            </w:tr>
            <w:tr w:rsidR="00061E87" w:rsidRPr="00061E87" w14:paraId="76944651" w14:textId="77777777" w:rsidTr="009C6834">
              <w:tc>
                <w:tcPr>
                  <w:tcW w:w="704" w:type="dxa"/>
                  <w:shd w:val="clear" w:color="auto" w:fill="auto"/>
                </w:tcPr>
                <w:p w14:paraId="511A3F0C" w14:textId="77777777" w:rsidR="00061E87" w:rsidRPr="00061E87" w:rsidRDefault="00061E87" w:rsidP="009C6834">
                  <w:pPr>
                    <w:jc w:val="both"/>
                    <w:rPr>
                      <w:rFonts w:eastAsia="Calibri"/>
                      <w:bCs/>
                      <w:sz w:val="22"/>
                      <w:szCs w:val="22"/>
                      <w:lang w:val="lt-LT"/>
                    </w:rPr>
                  </w:pPr>
                  <w:r w:rsidRPr="00061E87">
                    <w:rPr>
                      <w:rFonts w:eastAsia="Calibri"/>
                      <w:bCs/>
                      <w:sz w:val="22"/>
                      <w:szCs w:val="22"/>
                      <w:lang w:val="lt-LT"/>
                    </w:rPr>
                    <w:t>26.5</w:t>
                  </w:r>
                </w:p>
              </w:tc>
              <w:tc>
                <w:tcPr>
                  <w:tcW w:w="2131" w:type="dxa"/>
                  <w:shd w:val="clear" w:color="auto" w:fill="auto"/>
                </w:tcPr>
                <w:p w14:paraId="76F1963C"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Rinkodaros priemonių išlaidų dalinis kompensavimas. Jaunojo verslo subjektams kompensuojama reklaminių leidinių, skrajučių, stendų, iškabų ir  viešinimo paslaugų išlaidas.</w:t>
                  </w:r>
                </w:p>
              </w:tc>
              <w:tc>
                <w:tcPr>
                  <w:tcW w:w="1726" w:type="dxa"/>
                  <w:shd w:val="clear" w:color="auto" w:fill="auto"/>
                </w:tcPr>
                <w:p w14:paraId="2D1D64B3"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pirmaisiais veiklos metais iki 100 proc.  patirtų išlaidų, bet ne daugiau kaip 300 </w:t>
                  </w:r>
                  <w:proofErr w:type="spellStart"/>
                  <w:r w:rsidRPr="00061E87">
                    <w:rPr>
                      <w:rFonts w:eastAsia="Calibri"/>
                      <w:sz w:val="22"/>
                      <w:szCs w:val="22"/>
                      <w:lang w:val="lt-LT"/>
                    </w:rPr>
                    <w:t>Eur</w:t>
                  </w:r>
                  <w:proofErr w:type="spellEnd"/>
                </w:p>
                <w:p w14:paraId="5BACE5E4"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antraisiais veiklos metais − iki 50 proc., bet ne daugiau kaip 200 </w:t>
                  </w:r>
                  <w:proofErr w:type="spellStart"/>
                  <w:r w:rsidRPr="00061E87">
                    <w:rPr>
                      <w:rFonts w:eastAsia="Calibri"/>
                      <w:sz w:val="22"/>
                      <w:szCs w:val="22"/>
                      <w:lang w:val="lt-LT"/>
                    </w:rPr>
                    <w:t>Eur</w:t>
                  </w:r>
                  <w:proofErr w:type="spellEnd"/>
                </w:p>
              </w:tc>
              <w:tc>
                <w:tcPr>
                  <w:tcW w:w="236" w:type="dxa"/>
                  <w:shd w:val="clear" w:color="auto" w:fill="auto"/>
                </w:tcPr>
                <w:p w14:paraId="12FC44E1" w14:textId="77777777" w:rsidR="00061E87" w:rsidRPr="00061E87" w:rsidRDefault="00061E87" w:rsidP="009C6834">
                  <w:pPr>
                    <w:jc w:val="both"/>
                    <w:rPr>
                      <w:rFonts w:eastAsia="Calibri"/>
                      <w:bCs/>
                      <w:sz w:val="22"/>
                      <w:szCs w:val="22"/>
                      <w:lang w:val="lt-LT"/>
                    </w:rPr>
                  </w:pPr>
                </w:p>
              </w:tc>
              <w:tc>
                <w:tcPr>
                  <w:tcW w:w="727" w:type="dxa"/>
                  <w:shd w:val="clear" w:color="auto" w:fill="auto"/>
                </w:tcPr>
                <w:p w14:paraId="72EB3889" w14:textId="77777777" w:rsidR="00061E87" w:rsidRPr="00061E87" w:rsidRDefault="00061E87" w:rsidP="009C6834">
                  <w:pPr>
                    <w:jc w:val="both"/>
                    <w:rPr>
                      <w:rFonts w:eastAsia="Calibri"/>
                      <w:bCs/>
                      <w:sz w:val="22"/>
                      <w:szCs w:val="22"/>
                      <w:lang w:val="lt-LT"/>
                    </w:rPr>
                  </w:pPr>
                  <w:r w:rsidRPr="00061E87">
                    <w:rPr>
                      <w:rFonts w:eastAsia="Calibri"/>
                      <w:bCs/>
                      <w:sz w:val="22"/>
                      <w:szCs w:val="22"/>
                      <w:lang w:val="lt-LT"/>
                    </w:rPr>
                    <w:t>33.5</w:t>
                  </w:r>
                </w:p>
              </w:tc>
              <w:tc>
                <w:tcPr>
                  <w:tcW w:w="2108" w:type="dxa"/>
                  <w:shd w:val="clear" w:color="auto" w:fill="auto"/>
                </w:tcPr>
                <w:p w14:paraId="44E4E6F1"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Rinkodaros priemonių išlaidų dalinis kompensavimas. Jaunojo verslo subjektams kompensuojama reklaminių leidinių, skrajučių, stendų, iškabų ir  viešinimo paslaugų išlaidas.</w:t>
                  </w:r>
                </w:p>
              </w:tc>
              <w:tc>
                <w:tcPr>
                  <w:tcW w:w="1726" w:type="dxa"/>
                  <w:shd w:val="clear" w:color="auto" w:fill="auto"/>
                </w:tcPr>
                <w:p w14:paraId="1C7C791B"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pirmaisiais veiklos metais iki 100 proc.  patirtų išlaidų, bet ne daugiau kaip 300 </w:t>
                  </w:r>
                  <w:proofErr w:type="spellStart"/>
                  <w:r w:rsidRPr="00061E87">
                    <w:rPr>
                      <w:rFonts w:eastAsia="Calibri"/>
                      <w:sz w:val="22"/>
                      <w:szCs w:val="22"/>
                      <w:lang w:val="lt-LT"/>
                    </w:rPr>
                    <w:t>Eur</w:t>
                  </w:r>
                  <w:proofErr w:type="spellEnd"/>
                </w:p>
                <w:p w14:paraId="6E3EB435"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antraisiais veiklos metais − iki 50 proc., bet ne daugiau kaip 200 </w:t>
                  </w:r>
                  <w:proofErr w:type="spellStart"/>
                  <w:r w:rsidRPr="00061E87">
                    <w:rPr>
                      <w:rFonts w:eastAsia="Calibri"/>
                      <w:sz w:val="22"/>
                      <w:szCs w:val="22"/>
                      <w:lang w:val="lt-LT"/>
                    </w:rPr>
                    <w:t>Eur</w:t>
                  </w:r>
                  <w:proofErr w:type="spellEnd"/>
                </w:p>
              </w:tc>
            </w:tr>
            <w:tr w:rsidR="00061E87" w:rsidRPr="00061E87" w14:paraId="16F354ED" w14:textId="77777777" w:rsidTr="009C6834">
              <w:tc>
                <w:tcPr>
                  <w:tcW w:w="704" w:type="dxa"/>
                  <w:shd w:val="clear" w:color="auto" w:fill="auto"/>
                </w:tcPr>
                <w:p w14:paraId="315A9560" w14:textId="77777777" w:rsidR="00061E87" w:rsidRPr="00061E87" w:rsidRDefault="00061E87" w:rsidP="009C6834">
                  <w:pPr>
                    <w:jc w:val="both"/>
                    <w:rPr>
                      <w:rFonts w:eastAsia="Calibri"/>
                      <w:bCs/>
                      <w:sz w:val="22"/>
                      <w:szCs w:val="22"/>
                      <w:lang w:val="lt-LT"/>
                    </w:rPr>
                  </w:pPr>
                  <w:r w:rsidRPr="00061E87">
                    <w:rPr>
                      <w:rFonts w:eastAsia="Calibri"/>
                      <w:bCs/>
                      <w:sz w:val="22"/>
                      <w:szCs w:val="22"/>
                      <w:lang w:val="lt-LT"/>
                    </w:rPr>
                    <w:t>26.6</w:t>
                  </w:r>
                </w:p>
              </w:tc>
              <w:tc>
                <w:tcPr>
                  <w:tcW w:w="2131" w:type="dxa"/>
                  <w:shd w:val="clear" w:color="auto" w:fill="auto"/>
                </w:tcPr>
                <w:p w14:paraId="7B2158C4"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Parama skiriama įrangos ir darbo priemonių įsigijimui,  kai smulkiojo verslo subjektas kuria naujas darbo vietas kurias privalo išlaikyti ne mažiau kaip vienerius  metus nuo darbo vietos įsteigimo.</w:t>
                  </w:r>
                </w:p>
              </w:tc>
              <w:tc>
                <w:tcPr>
                  <w:tcW w:w="1726" w:type="dxa"/>
                  <w:shd w:val="clear" w:color="auto" w:fill="auto"/>
                </w:tcPr>
                <w:p w14:paraId="49574FB0"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iki 100 procentų išlaidų, bet ne daugiau  kaip 2000 </w:t>
                  </w:r>
                  <w:proofErr w:type="spellStart"/>
                  <w:r w:rsidRPr="00061E87">
                    <w:rPr>
                      <w:rFonts w:eastAsia="Calibri"/>
                      <w:sz w:val="22"/>
                      <w:szCs w:val="22"/>
                      <w:lang w:val="lt-LT"/>
                    </w:rPr>
                    <w:t>Eur</w:t>
                  </w:r>
                  <w:proofErr w:type="spellEnd"/>
                  <w:r w:rsidRPr="00061E87">
                    <w:rPr>
                      <w:rFonts w:eastAsia="Calibri"/>
                      <w:sz w:val="22"/>
                      <w:szCs w:val="22"/>
                      <w:lang w:val="lt-LT"/>
                    </w:rPr>
                    <w:t xml:space="preserve"> už vieną įsteigtą darbo vietą. Sukūrus dvi ir daugiau darbo vietų  −  iki 4 000 </w:t>
                  </w:r>
                  <w:proofErr w:type="spellStart"/>
                  <w:r w:rsidRPr="00061E87">
                    <w:rPr>
                      <w:rFonts w:eastAsia="Calibri"/>
                      <w:sz w:val="22"/>
                      <w:szCs w:val="22"/>
                      <w:lang w:val="lt-LT"/>
                    </w:rPr>
                    <w:t>Eur</w:t>
                  </w:r>
                  <w:proofErr w:type="spellEnd"/>
                  <w:r w:rsidRPr="00061E87">
                    <w:rPr>
                      <w:rFonts w:eastAsia="Calibri"/>
                      <w:sz w:val="22"/>
                      <w:szCs w:val="22"/>
                      <w:lang w:val="lt-LT"/>
                    </w:rPr>
                    <w:t xml:space="preserve"> vienam paramos gavėjui</w:t>
                  </w:r>
                </w:p>
              </w:tc>
              <w:tc>
                <w:tcPr>
                  <w:tcW w:w="236" w:type="dxa"/>
                  <w:shd w:val="clear" w:color="auto" w:fill="auto"/>
                </w:tcPr>
                <w:p w14:paraId="3598EFC6" w14:textId="77777777" w:rsidR="00061E87" w:rsidRPr="00061E87" w:rsidRDefault="00061E87" w:rsidP="009C6834">
                  <w:pPr>
                    <w:jc w:val="both"/>
                    <w:rPr>
                      <w:rFonts w:eastAsia="Calibri"/>
                      <w:bCs/>
                      <w:sz w:val="22"/>
                      <w:szCs w:val="22"/>
                      <w:lang w:val="lt-LT"/>
                    </w:rPr>
                  </w:pPr>
                </w:p>
              </w:tc>
              <w:tc>
                <w:tcPr>
                  <w:tcW w:w="727" w:type="dxa"/>
                  <w:shd w:val="clear" w:color="auto" w:fill="auto"/>
                </w:tcPr>
                <w:p w14:paraId="47335ACB" w14:textId="77777777" w:rsidR="00061E87" w:rsidRPr="00061E87" w:rsidRDefault="00061E87" w:rsidP="009C6834">
                  <w:pPr>
                    <w:jc w:val="both"/>
                    <w:rPr>
                      <w:rFonts w:eastAsia="Calibri"/>
                      <w:bCs/>
                      <w:sz w:val="22"/>
                      <w:szCs w:val="22"/>
                      <w:lang w:val="lt-LT"/>
                    </w:rPr>
                  </w:pPr>
                  <w:r w:rsidRPr="00061E87">
                    <w:rPr>
                      <w:rFonts w:eastAsia="Calibri"/>
                      <w:bCs/>
                      <w:sz w:val="22"/>
                      <w:szCs w:val="22"/>
                      <w:lang w:val="lt-LT"/>
                    </w:rPr>
                    <w:t>33.6</w:t>
                  </w:r>
                </w:p>
              </w:tc>
              <w:tc>
                <w:tcPr>
                  <w:tcW w:w="2108" w:type="dxa"/>
                  <w:shd w:val="clear" w:color="auto" w:fill="auto"/>
                </w:tcPr>
                <w:p w14:paraId="182EEBC0"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Parama skiriama </w:t>
                  </w:r>
                  <w:r w:rsidRPr="00061E87">
                    <w:rPr>
                      <w:rFonts w:eastAsia="Calibri"/>
                      <w:strike/>
                      <w:sz w:val="22"/>
                      <w:szCs w:val="22"/>
                      <w:lang w:val="lt-LT"/>
                    </w:rPr>
                    <w:t>įrangos ir</w:t>
                  </w:r>
                  <w:r w:rsidRPr="00061E87">
                    <w:rPr>
                      <w:rFonts w:eastAsia="Calibri"/>
                      <w:sz w:val="22"/>
                      <w:szCs w:val="22"/>
                      <w:lang w:val="lt-LT"/>
                    </w:rPr>
                    <w:t xml:space="preserve"> </w:t>
                  </w:r>
                  <w:r w:rsidRPr="00061E87">
                    <w:rPr>
                      <w:rFonts w:eastAsia="Calibri"/>
                      <w:color w:val="FF0000"/>
                      <w:sz w:val="22"/>
                      <w:szCs w:val="22"/>
                      <w:lang w:val="lt-LT"/>
                    </w:rPr>
                    <w:t>darbo priemonių</w:t>
                  </w:r>
                  <w:r w:rsidRPr="00061E87">
                    <w:rPr>
                      <w:rFonts w:eastAsia="Calibri"/>
                      <w:sz w:val="22"/>
                      <w:szCs w:val="22"/>
                      <w:lang w:val="lt-LT"/>
                    </w:rPr>
                    <w:t xml:space="preserve"> įsigijimui,  kai smulkiojo verslo subjektas kuria naujas darbo vietas, kurias privalo išlaikyti ne mažiau kaip vienerius  metus nuo darbo vietos įsteigimo.</w:t>
                  </w:r>
                </w:p>
              </w:tc>
              <w:tc>
                <w:tcPr>
                  <w:tcW w:w="1726" w:type="dxa"/>
                  <w:shd w:val="clear" w:color="auto" w:fill="auto"/>
                </w:tcPr>
                <w:p w14:paraId="5B16DB99"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iki 100 procentų išlaidų, bet ne daugiau  kaip 2000 </w:t>
                  </w:r>
                  <w:proofErr w:type="spellStart"/>
                  <w:r w:rsidRPr="00061E87">
                    <w:rPr>
                      <w:rFonts w:eastAsia="Calibri"/>
                      <w:sz w:val="22"/>
                      <w:szCs w:val="22"/>
                      <w:lang w:val="lt-LT"/>
                    </w:rPr>
                    <w:t>Eur</w:t>
                  </w:r>
                  <w:proofErr w:type="spellEnd"/>
                  <w:r w:rsidRPr="00061E87">
                    <w:rPr>
                      <w:rFonts w:eastAsia="Calibri"/>
                      <w:sz w:val="22"/>
                      <w:szCs w:val="22"/>
                      <w:lang w:val="lt-LT"/>
                    </w:rPr>
                    <w:t xml:space="preserve"> už vieną įsteigtą darbo vietą. Sukūrus dvi ir daugiau darbo vietų  −  iki 4 000 </w:t>
                  </w:r>
                  <w:proofErr w:type="spellStart"/>
                  <w:r w:rsidRPr="00061E87">
                    <w:rPr>
                      <w:rFonts w:eastAsia="Calibri"/>
                      <w:sz w:val="22"/>
                      <w:szCs w:val="22"/>
                      <w:lang w:val="lt-LT"/>
                    </w:rPr>
                    <w:t>Eur</w:t>
                  </w:r>
                  <w:proofErr w:type="spellEnd"/>
                  <w:r w:rsidRPr="00061E87">
                    <w:rPr>
                      <w:rFonts w:eastAsia="Calibri"/>
                      <w:sz w:val="22"/>
                      <w:szCs w:val="22"/>
                      <w:lang w:val="lt-LT"/>
                    </w:rPr>
                    <w:t xml:space="preserve"> vienam paramos gavėjui</w:t>
                  </w:r>
                </w:p>
              </w:tc>
            </w:tr>
            <w:tr w:rsidR="00061E87" w:rsidRPr="00061E87" w14:paraId="69959AAA" w14:textId="77777777" w:rsidTr="009C6834">
              <w:tc>
                <w:tcPr>
                  <w:tcW w:w="704" w:type="dxa"/>
                  <w:shd w:val="clear" w:color="auto" w:fill="auto"/>
                </w:tcPr>
                <w:p w14:paraId="100DC17F" w14:textId="77777777" w:rsidR="00061E87" w:rsidRPr="00061E87" w:rsidRDefault="00061E87" w:rsidP="009C6834">
                  <w:pPr>
                    <w:jc w:val="both"/>
                    <w:rPr>
                      <w:rFonts w:eastAsia="Calibri"/>
                      <w:bCs/>
                      <w:sz w:val="22"/>
                      <w:szCs w:val="22"/>
                      <w:lang w:val="lt-LT"/>
                    </w:rPr>
                  </w:pPr>
                  <w:r w:rsidRPr="00061E87">
                    <w:rPr>
                      <w:rFonts w:eastAsia="Calibri"/>
                      <w:bCs/>
                      <w:sz w:val="22"/>
                      <w:szCs w:val="22"/>
                      <w:lang w:val="lt-LT"/>
                    </w:rPr>
                    <w:t>26.7</w:t>
                  </w:r>
                </w:p>
              </w:tc>
              <w:tc>
                <w:tcPr>
                  <w:tcW w:w="2131" w:type="dxa"/>
                  <w:shd w:val="clear" w:color="auto" w:fill="auto"/>
                </w:tcPr>
                <w:p w14:paraId="7AC4DDDB"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Parama skiriama įrangos/technikos įsigijimui,  atitinkančioms 25 punkto  krypties reikalavimus, įskaitant ir sezoninį verslą (įmonėms nuo paraiškos pateikimo veiklą registravusioms ne vėliau kaip prieš vienerius metus). M1 klasės transporto priemonėms ši paramos priemonė netaikoma. Parama neskiriama priemonėms, finansuojamoms iš kitų paramos šaltinių.</w:t>
                  </w:r>
                </w:p>
              </w:tc>
              <w:tc>
                <w:tcPr>
                  <w:tcW w:w="1726" w:type="dxa"/>
                  <w:shd w:val="clear" w:color="auto" w:fill="auto"/>
                </w:tcPr>
                <w:p w14:paraId="6D8007A7"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kompensuojama iki 60 procentų išlaidų, kai maksimali paramos suma − iki 3 tūkst. </w:t>
                  </w:r>
                  <w:proofErr w:type="spellStart"/>
                  <w:r w:rsidRPr="00061E87">
                    <w:rPr>
                      <w:rFonts w:eastAsia="Calibri"/>
                      <w:sz w:val="22"/>
                      <w:szCs w:val="22"/>
                      <w:lang w:val="lt-LT"/>
                    </w:rPr>
                    <w:t>Eur</w:t>
                  </w:r>
                  <w:proofErr w:type="spellEnd"/>
                  <w:r w:rsidRPr="00061E87">
                    <w:rPr>
                      <w:rFonts w:eastAsia="Calibri"/>
                      <w:sz w:val="22"/>
                      <w:szCs w:val="22"/>
                      <w:lang w:val="lt-LT"/>
                    </w:rPr>
                    <w:t xml:space="preserve"> vienam paramos gavėjui.</w:t>
                  </w:r>
                </w:p>
              </w:tc>
              <w:tc>
                <w:tcPr>
                  <w:tcW w:w="236" w:type="dxa"/>
                  <w:shd w:val="clear" w:color="auto" w:fill="auto"/>
                </w:tcPr>
                <w:p w14:paraId="63B27D7D" w14:textId="77777777" w:rsidR="00061E87" w:rsidRPr="00061E87" w:rsidRDefault="00061E87" w:rsidP="009C6834">
                  <w:pPr>
                    <w:jc w:val="both"/>
                    <w:rPr>
                      <w:rFonts w:eastAsia="Calibri"/>
                      <w:bCs/>
                      <w:sz w:val="22"/>
                      <w:szCs w:val="22"/>
                      <w:lang w:val="lt-LT"/>
                    </w:rPr>
                  </w:pPr>
                </w:p>
              </w:tc>
              <w:tc>
                <w:tcPr>
                  <w:tcW w:w="727" w:type="dxa"/>
                  <w:shd w:val="clear" w:color="auto" w:fill="auto"/>
                </w:tcPr>
                <w:p w14:paraId="51850CEF" w14:textId="77777777" w:rsidR="00061E87" w:rsidRPr="00061E87" w:rsidRDefault="00061E87" w:rsidP="009C6834">
                  <w:pPr>
                    <w:jc w:val="both"/>
                    <w:rPr>
                      <w:rFonts w:eastAsia="Calibri"/>
                      <w:bCs/>
                      <w:sz w:val="22"/>
                      <w:szCs w:val="22"/>
                      <w:lang w:val="lt-LT"/>
                    </w:rPr>
                  </w:pPr>
                  <w:r w:rsidRPr="00061E87">
                    <w:rPr>
                      <w:rFonts w:eastAsia="Calibri"/>
                      <w:bCs/>
                      <w:sz w:val="22"/>
                      <w:szCs w:val="22"/>
                      <w:lang w:val="lt-LT"/>
                    </w:rPr>
                    <w:t>33.7</w:t>
                  </w:r>
                </w:p>
              </w:tc>
              <w:tc>
                <w:tcPr>
                  <w:tcW w:w="2108" w:type="dxa"/>
                  <w:shd w:val="clear" w:color="auto" w:fill="auto"/>
                </w:tcPr>
                <w:p w14:paraId="784E1592" w14:textId="2DE1F201"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Parama skiriama </w:t>
                  </w:r>
                  <w:r w:rsidRPr="00061E87">
                    <w:rPr>
                      <w:rFonts w:eastAsia="Calibri"/>
                      <w:strike/>
                      <w:sz w:val="22"/>
                      <w:szCs w:val="22"/>
                      <w:lang w:val="lt-LT"/>
                    </w:rPr>
                    <w:t xml:space="preserve">įrangos/technikos </w:t>
                  </w:r>
                  <w:r w:rsidRPr="00061E87">
                    <w:rPr>
                      <w:rFonts w:eastAsia="Calibri"/>
                      <w:color w:val="FF0000"/>
                      <w:sz w:val="22"/>
                      <w:szCs w:val="22"/>
                      <w:lang w:val="lt-LT"/>
                    </w:rPr>
                    <w:t>darbo priemonių</w:t>
                  </w:r>
                  <w:r w:rsidRPr="00061E87">
                    <w:rPr>
                      <w:rFonts w:eastAsia="Calibri"/>
                      <w:sz w:val="22"/>
                      <w:szCs w:val="22"/>
                      <w:lang w:val="lt-LT"/>
                    </w:rPr>
                    <w:t xml:space="preserve"> įsigijimui,  atitinkančioms </w:t>
                  </w:r>
                  <w:r w:rsidR="00313D79" w:rsidRPr="00313D79">
                    <w:rPr>
                      <w:rFonts w:eastAsia="Calibri"/>
                      <w:color w:val="FF0000"/>
                      <w:sz w:val="22"/>
                      <w:szCs w:val="22"/>
                      <w:lang w:val="lt-LT"/>
                    </w:rPr>
                    <w:t>30</w:t>
                  </w:r>
                  <w:r w:rsidRPr="00061E87">
                    <w:rPr>
                      <w:rFonts w:eastAsia="Calibri"/>
                      <w:sz w:val="22"/>
                      <w:szCs w:val="22"/>
                      <w:lang w:val="lt-LT"/>
                    </w:rPr>
                    <w:t xml:space="preserve"> punkto  krypties reikalavimus, įskaitant ir sezoninį verslą (įmonėms nuo paraiškos pateikimo veiklą registravusioms ne vėliau kaip prieš vienerius metus). M1 klasės transporto priemonėms ši paramos priemonė netaikoma. Parama neskiriama priemonėms, finansuojamoms iš kitų paramos šaltinių.</w:t>
                  </w:r>
                </w:p>
              </w:tc>
              <w:tc>
                <w:tcPr>
                  <w:tcW w:w="1726" w:type="dxa"/>
                  <w:shd w:val="clear" w:color="auto" w:fill="auto"/>
                </w:tcPr>
                <w:p w14:paraId="669E7FB1"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kompensuojama iki 60 procentų išlaidų, kai maksimali paramos suma − iki 3 tūkst. </w:t>
                  </w:r>
                  <w:proofErr w:type="spellStart"/>
                  <w:r w:rsidRPr="00061E87">
                    <w:rPr>
                      <w:rFonts w:eastAsia="Calibri"/>
                      <w:sz w:val="22"/>
                      <w:szCs w:val="22"/>
                      <w:lang w:val="lt-LT"/>
                    </w:rPr>
                    <w:t>Eur</w:t>
                  </w:r>
                  <w:proofErr w:type="spellEnd"/>
                  <w:r w:rsidRPr="00061E87">
                    <w:rPr>
                      <w:rFonts w:eastAsia="Calibri"/>
                      <w:sz w:val="22"/>
                      <w:szCs w:val="22"/>
                      <w:lang w:val="lt-LT"/>
                    </w:rPr>
                    <w:t xml:space="preserve"> vienam paramos gavėjui.</w:t>
                  </w:r>
                </w:p>
              </w:tc>
            </w:tr>
            <w:tr w:rsidR="00061E87" w:rsidRPr="00061E87" w14:paraId="4B83EBC8" w14:textId="77777777" w:rsidTr="009C6834">
              <w:tc>
                <w:tcPr>
                  <w:tcW w:w="704" w:type="dxa"/>
                  <w:shd w:val="clear" w:color="auto" w:fill="auto"/>
                </w:tcPr>
                <w:p w14:paraId="2B5B6525" w14:textId="77777777" w:rsidR="00061E87" w:rsidRPr="00061E87" w:rsidRDefault="00061E87" w:rsidP="009C6834">
                  <w:pPr>
                    <w:jc w:val="both"/>
                    <w:rPr>
                      <w:rFonts w:eastAsia="Calibri"/>
                      <w:bCs/>
                      <w:sz w:val="22"/>
                      <w:szCs w:val="22"/>
                      <w:lang w:val="lt-LT"/>
                    </w:rPr>
                  </w:pPr>
                  <w:r w:rsidRPr="00061E87">
                    <w:rPr>
                      <w:rFonts w:eastAsia="Calibri"/>
                      <w:bCs/>
                      <w:sz w:val="22"/>
                      <w:szCs w:val="22"/>
                      <w:lang w:val="lt-LT"/>
                    </w:rPr>
                    <w:t>26.8</w:t>
                  </w:r>
                </w:p>
              </w:tc>
              <w:tc>
                <w:tcPr>
                  <w:tcW w:w="2131" w:type="dxa"/>
                  <w:shd w:val="clear" w:color="auto" w:fill="auto"/>
                </w:tcPr>
                <w:p w14:paraId="6C43F9CE"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Internetinės svetainės, internetinės programėlės ar internetinės parduotuvės sukūrimo išlaidoms iš dalies padengti pradedantiems verslą subjektams (nuo paraiškos pateikimo veiklą registravę ne vėliau kaip prieš vienerius metus).</w:t>
                  </w:r>
                </w:p>
              </w:tc>
              <w:tc>
                <w:tcPr>
                  <w:tcW w:w="1726" w:type="dxa"/>
                  <w:shd w:val="clear" w:color="auto" w:fill="auto"/>
                </w:tcPr>
                <w:p w14:paraId="06D34AFA"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kompensuojama iki  70 proc., bet ne daugiau kaip 500 </w:t>
                  </w:r>
                  <w:proofErr w:type="spellStart"/>
                  <w:r w:rsidRPr="00061E87">
                    <w:rPr>
                      <w:rFonts w:eastAsia="Calibri"/>
                      <w:sz w:val="22"/>
                      <w:szCs w:val="22"/>
                      <w:lang w:val="lt-LT"/>
                    </w:rPr>
                    <w:t>Eur</w:t>
                  </w:r>
                  <w:proofErr w:type="spellEnd"/>
                  <w:r w:rsidRPr="00061E87">
                    <w:rPr>
                      <w:rFonts w:eastAsia="Calibri"/>
                      <w:sz w:val="22"/>
                      <w:szCs w:val="22"/>
                      <w:lang w:val="lt-LT"/>
                    </w:rPr>
                    <w:t>.</w:t>
                  </w:r>
                </w:p>
                <w:p w14:paraId="72F0051A" w14:textId="77777777" w:rsidR="00061E87" w:rsidRPr="00061E87" w:rsidRDefault="00061E87" w:rsidP="009C6834">
                  <w:pPr>
                    <w:jc w:val="both"/>
                    <w:rPr>
                      <w:rFonts w:eastAsia="Calibri"/>
                      <w:sz w:val="22"/>
                      <w:szCs w:val="22"/>
                      <w:lang w:val="lt-LT"/>
                    </w:rPr>
                  </w:pPr>
                </w:p>
              </w:tc>
              <w:tc>
                <w:tcPr>
                  <w:tcW w:w="236" w:type="dxa"/>
                  <w:shd w:val="clear" w:color="auto" w:fill="auto"/>
                </w:tcPr>
                <w:p w14:paraId="7D009DB1" w14:textId="77777777" w:rsidR="00061E87" w:rsidRPr="00061E87" w:rsidRDefault="00061E87" w:rsidP="009C6834">
                  <w:pPr>
                    <w:jc w:val="both"/>
                    <w:rPr>
                      <w:rFonts w:eastAsia="Calibri"/>
                      <w:bCs/>
                      <w:sz w:val="22"/>
                      <w:szCs w:val="22"/>
                      <w:lang w:val="lt-LT"/>
                    </w:rPr>
                  </w:pPr>
                </w:p>
              </w:tc>
              <w:tc>
                <w:tcPr>
                  <w:tcW w:w="727" w:type="dxa"/>
                  <w:shd w:val="clear" w:color="auto" w:fill="auto"/>
                </w:tcPr>
                <w:p w14:paraId="1BAE9B32" w14:textId="77777777" w:rsidR="00061E87" w:rsidRPr="00061E87" w:rsidRDefault="00061E87" w:rsidP="009C6834">
                  <w:pPr>
                    <w:jc w:val="both"/>
                    <w:rPr>
                      <w:rFonts w:eastAsia="Calibri"/>
                      <w:bCs/>
                      <w:sz w:val="22"/>
                      <w:szCs w:val="22"/>
                      <w:lang w:val="lt-LT"/>
                    </w:rPr>
                  </w:pPr>
                  <w:r w:rsidRPr="00061E87">
                    <w:rPr>
                      <w:rFonts w:eastAsia="Calibri"/>
                      <w:bCs/>
                      <w:sz w:val="22"/>
                      <w:szCs w:val="22"/>
                      <w:lang w:val="lt-LT"/>
                    </w:rPr>
                    <w:t>33.8</w:t>
                  </w:r>
                </w:p>
              </w:tc>
              <w:tc>
                <w:tcPr>
                  <w:tcW w:w="2108" w:type="dxa"/>
                  <w:shd w:val="clear" w:color="auto" w:fill="auto"/>
                </w:tcPr>
                <w:p w14:paraId="14848570"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Internetinės svetainės, internetinės programėlės ar internetinės parduotuvės sukūrimo išlaidoms iš dalies padengti pradedantiems verslą subjektams (</w:t>
                  </w:r>
                  <w:r w:rsidRPr="00061E87">
                    <w:rPr>
                      <w:rFonts w:eastAsia="Calibri"/>
                      <w:strike/>
                      <w:sz w:val="22"/>
                      <w:szCs w:val="22"/>
                      <w:lang w:val="lt-LT"/>
                    </w:rPr>
                    <w:t>nuo paraiškos pateikimo veiklą registravę ne vėliau kaip prieš vienerius metus).</w:t>
                  </w:r>
                </w:p>
              </w:tc>
              <w:tc>
                <w:tcPr>
                  <w:tcW w:w="1726" w:type="dxa"/>
                  <w:shd w:val="clear" w:color="auto" w:fill="auto"/>
                </w:tcPr>
                <w:p w14:paraId="3AFFDCF9"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kompensuojama iki  70 proc., bet ne daugiau kaip 500 </w:t>
                  </w:r>
                  <w:proofErr w:type="spellStart"/>
                  <w:r w:rsidRPr="00061E87">
                    <w:rPr>
                      <w:rFonts w:eastAsia="Calibri"/>
                      <w:sz w:val="22"/>
                      <w:szCs w:val="22"/>
                      <w:lang w:val="lt-LT"/>
                    </w:rPr>
                    <w:t>Eur</w:t>
                  </w:r>
                  <w:proofErr w:type="spellEnd"/>
                  <w:r w:rsidRPr="00061E87">
                    <w:rPr>
                      <w:rFonts w:eastAsia="Calibri"/>
                      <w:sz w:val="22"/>
                      <w:szCs w:val="22"/>
                      <w:lang w:val="lt-LT"/>
                    </w:rPr>
                    <w:t>.</w:t>
                  </w:r>
                </w:p>
                <w:p w14:paraId="04CD1AA5" w14:textId="77777777" w:rsidR="00061E87" w:rsidRPr="00061E87" w:rsidRDefault="00061E87" w:rsidP="009C6834">
                  <w:pPr>
                    <w:jc w:val="both"/>
                    <w:rPr>
                      <w:rFonts w:eastAsia="Calibri"/>
                      <w:sz w:val="22"/>
                      <w:szCs w:val="22"/>
                      <w:lang w:val="lt-LT"/>
                    </w:rPr>
                  </w:pPr>
                </w:p>
              </w:tc>
            </w:tr>
            <w:tr w:rsidR="00061E87" w:rsidRPr="00061E87" w14:paraId="058FAB5D" w14:textId="77777777" w:rsidTr="009C6834">
              <w:tc>
                <w:tcPr>
                  <w:tcW w:w="704" w:type="dxa"/>
                  <w:shd w:val="clear" w:color="auto" w:fill="auto"/>
                </w:tcPr>
                <w:p w14:paraId="1EF92835" w14:textId="77777777" w:rsidR="00061E87" w:rsidRPr="00061E87" w:rsidRDefault="00061E87" w:rsidP="009C6834">
                  <w:pPr>
                    <w:jc w:val="both"/>
                    <w:rPr>
                      <w:rFonts w:eastAsia="Calibri"/>
                      <w:bCs/>
                      <w:sz w:val="22"/>
                      <w:szCs w:val="22"/>
                      <w:lang w:val="lt-LT"/>
                    </w:rPr>
                  </w:pPr>
                  <w:r w:rsidRPr="00061E87">
                    <w:rPr>
                      <w:rFonts w:eastAsia="Calibri"/>
                      <w:bCs/>
                      <w:sz w:val="22"/>
                      <w:szCs w:val="22"/>
                      <w:lang w:val="lt-LT"/>
                    </w:rPr>
                    <w:t>26.9</w:t>
                  </w:r>
                </w:p>
              </w:tc>
              <w:tc>
                <w:tcPr>
                  <w:tcW w:w="2131" w:type="dxa"/>
                  <w:shd w:val="clear" w:color="auto" w:fill="auto"/>
                </w:tcPr>
                <w:p w14:paraId="578836D8"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Įmonės įregistravimo ir su įmonės įsteigimu susijusioms išlaidoms iš dalies  padengti (steigimo dokumentų rengimo paslaugų  išlaidoms, mokestis notarui ir  Registrų centrui).</w:t>
                  </w:r>
                </w:p>
              </w:tc>
              <w:tc>
                <w:tcPr>
                  <w:tcW w:w="1726" w:type="dxa"/>
                  <w:shd w:val="clear" w:color="auto" w:fill="auto"/>
                </w:tcPr>
                <w:p w14:paraId="1FACE226"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kompensuojama iki 100 proc.  patirtų išlaidų, bet ne daugiau kaip 300 </w:t>
                  </w:r>
                  <w:proofErr w:type="spellStart"/>
                  <w:r w:rsidRPr="00061E87">
                    <w:rPr>
                      <w:rFonts w:eastAsia="Calibri"/>
                      <w:sz w:val="22"/>
                      <w:szCs w:val="22"/>
                      <w:lang w:val="lt-LT"/>
                    </w:rPr>
                    <w:t>Eur</w:t>
                  </w:r>
                  <w:proofErr w:type="spellEnd"/>
                  <w:r w:rsidRPr="00061E87">
                    <w:rPr>
                      <w:rFonts w:eastAsia="Calibri"/>
                      <w:sz w:val="22"/>
                      <w:szCs w:val="22"/>
                      <w:lang w:val="lt-LT"/>
                    </w:rPr>
                    <w:t xml:space="preserve">                                                                                                    </w:t>
                  </w:r>
                </w:p>
              </w:tc>
              <w:tc>
                <w:tcPr>
                  <w:tcW w:w="236" w:type="dxa"/>
                  <w:shd w:val="clear" w:color="auto" w:fill="auto"/>
                </w:tcPr>
                <w:p w14:paraId="466C91F0" w14:textId="77777777" w:rsidR="00061E87" w:rsidRPr="00061E87" w:rsidRDefault="00061E87" w:rsidP="009C6834">
                  <w:pPr>
                    <w:jc w:val="both"/>
                    <w:rPr>
                      <w:rFonts w:eastAsia="Calibri"/>
                      <w:bCs/>
                      <w:sz w:val="22"/>
                      <w:szCs w:val="22"/>
                      <w:lang w:val="lt-LT"/>
                    </w:rPr>
                  </w:pPr>
                </w:p>
              </w:tc>
              <w:tc>
                <w:tcPr>
                  <w:tcW w:w="727" w:type="dxa"/>
                  <w:shd w:val="clear" w:color="auto" w:fill="auto"/>
                </w:tcPr>
                <w:p w14:paraId="4E277EA0" w14:textId="77777777" w:rsidR="00061E87" w:rsidRPr="00061E87" w:rsidRDefault="00061E87" w:rsidP="009C6834">
                  <w:pPr>
                    <w:jc w:val="both"/>
                    <w:rPr>
                      <w:rFonts w:eastAsia="Calibri"/>
                      <w:bCs/>
                      <w:sz w:val="22"/>
                      <w:szCs w:val="22"/>
                      <w:lang w:val="lt-LT"/>
                    </w:rPr>
                  </w:pPr>
                  <w:r w:rsidRPr="00061E87">
                    <w:rPr>
                      <w:rFonts w:eastAsia="Calibri"/>
                      <w:bCs/>
                      <w:sz w:val="22"/>
                      <w:szCs w:val="22"/>
                      <w:lang w:val="lt-LT"/>
                    </w:rPr>
                    <w:t>33.9</w:t>
                  </w:r>
                </w:p>
              </w:tc>
              <w:tc>
                <w:tcPr>
                  <w:tcW w:w="2108" w:type="dxa"/>
                  <w:shd w:val="clear" w:color="auto" w:fill="auto"/>
                </w:tcPr>
                <w:p w14:paraId="5C31A32E"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Įmonės įregistravimo ir su įmonės įsteigimu susijusioms išlaidoms iš dalies  padengti (steigimo dokumentų rengimo paslaugų  išlaidoms, mokestis notarui ir  Registrų centrui).</w:t>
                  </w:r>
                </w:p>
              </w:tc>
              <w:tc>
                <w:tcPr>
                  <w:tcW w:w="1726" w:type="dxa"/>
                  <w:shd w:val="clear" w:color="auto" w:fill="auto"/>
                </w:tcPr>
                <w:p w14:paraId="774DFA7E"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kompensuojama iki 100 proc.  patirtų išlaidų, bet ne daugiau kaip 300 </w:t>
                  </w:r>
                  <w:proofErr w:type="spellStart"/>
                  <w:r w:rsidRPr="00061E87">
                    <w:rPr>
                      <w:rFonts w:eastAsia="Calibri"/>
                      <w:sz w:val="22"/>
                      <w:szCs w:val="22"/>
                      <w:lang w:val="lt-LT"/>
                    </w:rPr>
                    <w:t>Eur</w:t>
                  </w:r>
                  <w:proofErr w:type="spellEnd"/>
                  <w:r w:rsidRPr="00061E87">
                    <w:rPr>
                      <w:rFonts w:eastAsia="Calibri"/>
                      <w:sz w:val="22"/>
                      <w:szCs w:val="22"/>
                      <w:lang w:val="lt-LT"/>
                    </w:rPr>
                    <w:t>.</w:t>
                  </w:r>
                </w:p>
              </w:tc>
            </w:tr>
            <w:tr w:rsidR="00061E87" w:rsidRPr="00061E87" w14:paraId="213F3769" w14:textId="77777777" w:rsidTr="009C6834">
              <w:tc>
                <w:tcPr>
                  <w:tcW w:w="704" w:type="dxa"/>
                  <w:shd w:val="clear" w:color="auto" w:fill="auto"/>
                </w:tcPr>
                <w:p w14:paraId="73ADBE5D" w14:textId="77777777" w:rsidR="00061E87" w:rsidRPr="00061E87" w:rsidRDefault="00061E87" w:rsidP="009C6834">
                  <w:pPr>
                    <w:jc w:val="both"/>
                    <w:rPr>
                      <w:rFonts w:eastAsia="Calibri"/>
                      <w:bCs/>
                      <w:sz w:val="22"/>
                      <w:szCs w:val="22"/>
                      <w:lang w:val="lt-LT"/>
                    </w:rPr>
                  </w:pPr>
                  <w:r w:rsidRPr="00061E87">
                    <w:rPr>
                      <w:rFonts w:eastAsia="Calibri"/>
                      <w:bCs/>
                      <w:sz w:val="22"/>
                      <w:szCs w:val="22"/>
                      <w:lang w:val="lt-LT"/>
                    </w:rPr>
                    <w:t>26.10</w:t>
                  </w:r>
                </w:p>
              </w:tc>
              <w:tc>
                <w:tcPr>
                  <w:tcW w:w="2131" w:type="dxa"/>
                  <w:shd w:val="clear" w:color="auto" w:fill="auto"/>
                </w:tcPr>
                <w:p w14:paraId="6B6CDCBC"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Negyvenamųjų patalpų nuomos išlaidų dalinis kompensavimas (įregistruotoms sutartims Nekilnojamojo turto registre ) veiklą pradedantiems verslo subjektams (nuo paraiškos pateikimo veiklą registravę ne vėliau kaip prieš vienerius metus).</w:t>
                  </w:r>
                </w:p>
              </w:tc>
              <w:tc>
                <w:tcPr>
                  <w:tcW w:w="1726" w:type="dxa"/>
                  <w:shd w:val="clear" w:color="auto" w:fill="auto"/>
                </w:tcPr>
                <w:p w14:paraId="4A5D0850"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kompensuojama iki 50 proc., bet  ne daugiau kaip 5 </w:t>
                  </w:r>
                  <w:proofErr w:type="spellStart"/>
                  <w:r w:rsidRPr="00061E87">
                    <w:rPr>
                      <w:rFonts w:eastAsia="Calibri"/>
                      <w:sz w:val="22"/>
                      <w:szCs w:val="22"/>
                      <w:lang w:val="lt-LT"/>
                    </w:rPr>
                    <w:t>Eur</w:t>
                  </w:r>
                  <w:proofErr w:type="spellEnd"/>
                  <w:r w:rsidRPr="00061E87">
                    <w:rPr>
                      <w:rFonts w:eastAsia="Calibri"/>
                      <w:sz w:val="22"/>
                      <w:szCs w:val="22"/>
                      <w:lang w:val="lt-LT"/>
                    </w:rPr>
                    <w:t xml:space="preserve">/ kv. m.  ir ne daugiau kaip 500 </w:t>
                  </w:r>
                  <w:proofErr w:type="spellStart"/>
                  <w:r w:rsidRPr="00061E87">
                    <w:rPr>
                      <w:rFonts w:eastAsia="Calibri"/>
                      <w:sz w:val="22"/>
                      <w:szCs w:val="22"/>
                      <w:lang w:val="lt-LT"/>
                    </w:rPr>
                    <w:t>Eur</w:t>
                  </w:r>
                  <w:proofErr w:type="spellEnd"/>
                </w:p>
                <w:p w14:paraId="6E14D42E" w14:textId="77777777" w:rsidR="00061E87" w:rsidRPr="00061E87" w:rsidRDefault="00061E87" w:rsidP="009C6834">
                  <w:pPr>
                    <w:jc w:val="both"/>
                    <w:rPr>
                      <w:rFonts w:eastAsia="Calibri"/>
                      <w:sz w:val="22"/>
                      <w:szCs w:val="22"/>
                      <w:lang w:val="lt-LT"/>
                    </w:rPr>
                  </w:pPr>
                </w:p>
              </w:tc>
              <w:tc>
                <w:tcPr>
                  <w:tcW w:w="236" w:type="dxa"/>
                  <w:shd w:val="clear" w:color="auto" w:fill="auto"/>
                </w:tcPr>
                <w:p w14:paraId="301CD0DD" w14:textId="77777777" w:rsidR="00061E87" w:rsidRPr="00061E87" w:rsidRDefault="00061E87" w:rsidP="009C6834">
                  <w:pPr>
                    <w:jc w:val="both"/>
                    <w:rPr>
                      <w:rFonts w:eastAsia="Calibri"/>
                      <w:bCs/>
                      <w:sz w:val="22"/>
                      <w:szCs w:val="22"/>
                      <w:lang w:val="lt-LT"/>
                    </w:rPr>
                  </w:pPr>
                </w:p>
              </w:tc>
              <w:tc>
                <w:tcPr>
                  <w:tcW w:w="727" w:type="dxa"/>
                  <w:shd w:val="clear" w:color="auto" w:fill="auto"/>
                </w:tcPr>
                <w:p w14:paraId="5C857457" w14:textId="77777777" w:rsidR="00061E87" w:rsidRPr="00061E87" w:rsidRDefault="00061E87" w:rsidP="009C6834">
                  <w:pPr>
                    <w:jc w:val="both"/>
                    <w:rPr>
                      <w:rFonts w:eastAsia="Calibri"/>
                      <w:bCs/>
                      <w:sz w:val="22"/>
                      <w:szCs w:val="22"/>
                      <w:lang w:val="lt-LT"/>
                    </w:rPr>
                  </w:pPr>
                  <w:r w:rsidRPr="00061E87">
                    <w:rPr>
                      <w:rFonts w:eastAsia="Calibri"/>
                      <w:bCs/>
                      <w:sz w:val="22"/>
                      <w:szCs w:val="22"/>
                      <w:lang w:val="lt-LT"/>
                    </w:rPr>
                    <w:t>33.10</w:t>
                  </w:r>
                </w:p>
              </w:tc>
              <w:tc>
                <w:tcPr>
                  <w:tcW w:w="2108" w:type="dxa"/>
                  <w:shd w:val="clear" w:color="auto" w:fill="auto"/>
                </w:tcPr>
                <w:p w14:paraId="06CD2771"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Negyvenamųjų patalpų nuomos išlaidų dalinis kompensavimas (įregistruotoms sutartims Nekilnojamojo turto registre ) veiklą pradedantiems verslo subjektams (nuo paraiškos pateikimo veiklą registravę ne vėliau kaip prieš vienerius metus).</w:t>
                  </w:r>
                </w:p>
              </w:tc>
              <w:tc>
                <w:tcPr>
                  <w:tcW w:w="1726" w:type="dxa"/>
                  <w:shd w:val="clear" w:color="auto" w:fill="auto"/>
                </w:tcPr>
                <w:p w14:paraId="076EDADE"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kompensuojama iki 50 proc., bet  ne daugiau kaip 5 </w:t>
                  </w:r>
                  <w:proofErr w:type="spellStart"/>
                  <w:r w:rsidRPr="00061E87">
                    <w:rPr>
                      <w:rFonts w:eastAsia="Calibri"/>
                      <w:sz w:val="22"/>
                      <w:szCs w:val="22"/>
                      <w:lang w:val="lt-LT"/>
                    </w:rPr>
                    <w:t>Eur</w:t>
                  </w:r>
                  <w:proofErr w:type="spellEnd"/>
                  <w:r w:rsidRPr="00061E87">
                    <w:rPr>
                      <w:rFonts w:eastAsia="Calibri"/>
                      <w:sz w:val="22"/>
                      <w:szCs w:val="22"/>
                      <w:lang w:val="lt-LT"/>
                    </w:rPr>
                    <w:t xml:space="preserve">/ kv. m.  ir ne daugiau kaip 500 </w:t>
                  </w:r>
                  <w:proofErr w:type="spellStart"/>
                  <w:r w:rsidRPr="00061E87">
                    <w:rPr>
                      <w:rFonts w:eastAsia="Calibri"/>
                      <w:sz w:val="22"/>
                      <w:szCs w:val="22"/>
                      <w:lang w:val="lt-LT"/>
                    </w:rPr>
                    <w:t>Eur</w:t>
                  </w:r>
                  <w:proofErr w:type="spellEnd"/>
                </w:p>
                <w:p w14:paraId="42CF2EB2" w14:textId="77777777" w:rsidR="00061E87" w:rsidRPr="00061E87" w:rsidRDefault="00061E87" w:rsidP="009C6834">
                  <w:pPr>
                    <w:jc w:val="both"/>
                    <w:rPr>
                      <w:rFonts w:eastAsia="Calibri"/>
                      <w:sz w:val="22"/>
                      <w:szCs w:val="22"/>
                      <w:lang w:val="lt-LT"/>
                    </w:rPr>
                  </w:pPr>
                </w:p>
              </w:tc>
            </w:tr>
            <w:tr w:rsidR="00061E87" w:rsidRPr="00061E87" w14:paraId="6454EF80" w14:textId="77777777" w:rsidTr="009C6834">
              <w:tc>
                <w:tcPr>
                  <w:tcW w:w="704" w:type="dxa"/>
                  <w:shd w:val="clear" w:color="auto" w:fill="auto"/>
                </w:tcPr>
                <w:p w14:paraId="113D7B55" w14:textId="77777777" w:rsidR="00061E87" w:rsidRPr="00061E87" w:rsidRDefault="00061E87" w:rsidP="009C6834">
                  <w:pPr>
                    <w:jc w:val="both"/>
                    <w:rPr>
                      <w:rFonts w:eastAsia="Calibri"/>
                      <w:bCs/>
                      <w:sz w:val="22"/>
                      <w:szCs w:val="22"/>
                      <w:lang w:val="lt-LT"/>
                    </w:rPr>
                  </w:pPr>
                  <w:bookmarkStart w:id="7" w:name="_Hlk114730259"/>
                </w:p>
              </w:tc>
              <w:tc>
                <w:tcPr>
                  <w:tcW w:w="2131" w:type="dxa"/>
                  <w:shd w:val="clear" w:color="auto" w:fill="auto"/>
                </w:tcPr>
                <w:p w14:paraId="7EB12A97" w14:textId="77777777" w:rsidR="00061E87" w:rsidRPr="00061E87" w:rsidRDefault="00061E87" w:rsidP="009C6834">
                  <w:pPr>
                    <w:jc w:val="both"/>
                    <w:rPr>
                      <w:rFonts w:eastAsia="Calibri"/>
                      <w:sz w:val="22"/>
                      <w:szCs w:val="22"/>
                      <w:lang w:val="lt-LT"/>
                    </w:rPr>
                  </w:pPr>
                </w:p>
              </w:tc>
              <w:tc>
                <w:tcPr>
                  <w:tcW w:w="1726" w:type="dxa"/>
                  <w:shd w:val="clear" w:color="auto" w:fill="auto"/>
                </w:tcPr>
                <w:p w14:paraId="6DBBE454" w14:textId="77777777" w:rsidR="00061E87" w:rsidRPr="00061E87" w:rsidRDefault="00061E87" w:rsidP="009C6834">
                  <w:pPr>
                    <w:jc w:val="both"/>
                    <w:rPr>
                      <w:rFonts w:eastAsia="Calibri"/>
                      <w:sz w:val="22"/>
                      <w:szCs w:val="22"/>
                      <w:lang w:val="lt-LT"/>
                    </w:rPr>
                  </w:pPr>
                </w:p>
              </w:tc>
              <w:tc>
                <w:tcPr>
                  <w:tcW w:w="236" w:type="dxa"/>
                  <w:shd w:val="clear" w:color="auto" w:fill="auto"/>
                </w:tcPr>
                <w:p w14:paraId="5C3365EC" w14:textId="77777777" w:rsidR="00061E87" w:rsidRPr="00061E87" w:rsidRDefault="00061E87" w:rsidP="009C6834">
                  <w:pPr>
                    <w:jc w:val="both"/>
                    <w:rPr>
                      <w:rFonts w:eastAsia="Calibri"/>
                      <w:bCs/>
                      <w:sz w:val="22"/>
                      <w:szCs w:val="22"/>
                      <w:lang w:val="lt-LT"/>
                    </w:rPr>
                  </w:pPr>
                </w:p>
              </w:tc>
              <w:tc>
                <w:tcPr>
                  <w:tcW w:w="727" w:type="dxa"/>
                  <w:shd w:val="clear" w:color="auto" w:fill="auto"/>
                </w:tcPr>
                <w:p w14:paraId="3AD9EEDE" w14:textId="77777777" w:rsidR="00061E87" w:rsidRPr="006E6900" w:rsidRDefault="00061E87" w:rsidP="009C6834">
                  <w:pPr>
                    <w:jc w:val="both"/>
                    <w:rPr>
                      <w:rFonts w:eastAsia="Calibri"/>
                      <w:bCs/>
                      <w:color w:val="FF0000"/>
                      <w:sz w:val="22"/>
                      <w:szCs w:val="22"/>
                      <w:lang w:val="lt-LT"/>
                    </w:rPr>
                  </w:pPr>
                  <w:r w:rsidRPr="006E6900">
                    <w:rPr>
                      <w:rFonts w:eastAsia="Calibri"/>
                      <w:bCs/>
                      <w:color w:val="FF0000"/>
                      <w:sz w:val="22"/>
                      <w:szCs w:val="22"/>
                      <w:lang w:val="lt-LT"/>
                    </w:rPr>
                    <w:t xml:space="preserve">33.11 </w:t>
                  </w:r>
                </w:p>
              </w:tc>
              <w:tc>
                <w:tcPr>
                  <w:tcW w:w="2108" w:type="dxa"/>
                  <w:shd w:val="clear" w:color="auto" w:fill="auto"/>
                </w:tcPr>
                <w:p w14:paraId="55AD9636" w14:textId="77777777" w:rsidR="00061E87" w:rsidRPr="006E6900" w:rsidRDefault="00061E87" w:rsidP="009C6834">
                  <w:pPr>
                    <w:jc w:val="both"/>
                    <w:rPr>
                      <w:rFonts w:eastAsia="Calibri"/>
                      <w:color w:val="FF0000"/>
                      <w:sz w:val="22"/>
                      <w:szCs w:val="22"/>
                      <w:lang w:val="lt-LT"/>
                    </w:rPr>
                  </w:pPr>
                  <w:r w:rsidRPr="006E6900">
                    <w:rPr>
                      <w:rFonts w:eastAsia="Calibri"/>
                      <w:color w:val="FF0000"/>
                      <w:sz w:val="22"/>
                      <w:szCs w:val="22"/>
                      <w:lang w:val="lt-LT"/>
                    </w:rPr>
                    <w:t xml:space="preserve">Energetinių išteklių dalinis kompensavimas verslo subjektams. Jei patalpos nuomojamos ar naudojamos panaudos pagrindais  - pateikti įregistruotą sutartį Nekilnojamojo turto registre, jei – verslo subjekto patalpos nuosavos – išrašą iš nekilnojamojo turto registro apie turimą nuosavybę. </w:t>
                  </w:r>
                </w:p>
              </w:tc>
              <w:tc>
                <w:tcPr>
                  <w:tcW w:w="1726" w:type="dxa"/>
                  <w:shd w:val="clear" w:color="auto" w:fill="auto"/>
                </w:tcPr>
                <w:p w14:paraId="7F686E1B" w14:textId="77777777" w:rsidR="00061E87" w:rsidRPr="006E6900" w:rsidRDefault="00061E87" w:rsidP="009C6834">
                  <w:pPr>
                    <w:jc w:val="both"/>
                    <w:rPr>
                      <w:rFonts w:eastAsia="Calibri"/>
                      <w:color w:val="FF0000"/>
                      <w:sz w:val="22"/>
                      <w:szCs w:val="22"/>
                      <w:lang w:val="lt-LT"/>
                    </w:rPr>
                  </w:pPr>
                  <w:r w:rsidRPr="006E6900">
                    <w:rPr>
                      <w:rFonts w:eastAsia="Calibri"/>
                      <w:color w:val="FF0000"/>
                      <w:sz w:val="22"/>
                      <w:szCs w:val="22"/>
                      <w:lang w:val="lt-LT"/>
                    </w:rPr>
                    <w:t xml:space="preserve">Kompensuojama iki 50 proc., bet ne daugiau kaip 2 000 </w:t>
                  </w:r>
                  <w:proofErr w:type="spellStart"/>
                  <w:r w:rsidRPr="006E6900">
                    <w:rPr>
                      <w:rFonts w:eastAsia="Calibri"/>
                      <w:color w:val="FF0000"/>
                      <w:sz w:val="22"/>
                      <w:szCs w:val="22"/>
                      <w:lang w:val="lt-LT"/>
                    </w:rPr>
                    <w:t>Eur</w:t>
                  </w:r>
                  <w:proofErr w:type="spellEnd"/>
                  <w:r w:rsidRPr="006E6900">
                    <w:rPr>
                      <w:rFonts w:eastAsia="Calibri"/>
                      <w:color w:val="FF0000"/>
                      <w:sz w:val="22"/>
                      <w:szCs w:val="22"/>
                      <w:lang w:val="lt-LT"/>
                    </w:rPr>
                    <w:t xml:space="preserve">. </w:t>
                  </w:r>
                </w:p>
              </w:tc>
            </w:tr>
            <w:bookmarkEnd w:id="7"/>
          </w:tbl>
          <w:p w14:paraId="2974FEB5" w14:textId="77777777" w:rsidR="00061E87" w:rsidRPr="00061E87" w:rsidRDefault="00061E87" w:rsidP="00061E87">
            <w:pPr>
              <w:jc w:val="both"/>
              <w:rPr>
                <w:bCs/>
                <w:sz w:val="22"/>
                <w:szCs w:val="22"/>
                <w:lang w:val="lt-LT"/>
              </w:rPr>
            </w:pPr>
          </w:p>
          <w:tbl>
            <w:tblPr>
              <w:tblW w:w="0" w:type="auto"/>
              <w:tblLook w:val="04A0" w:firstRow="1" w:lastRow="0" w:firstColumn="1" w:lastColumn="0" w:noHBand="0" w:noVBand="1"/>
            </w:tblPr>
            <w:tblGrid>
              <w:gridCol w:w="4814"/>
              <w:gridCol w:w="4814"/>
            </w:tblGrid>
            <w:tr w:rsidR="00061E87" w:rsidRPr="00643C3E" w14:paraId="60E86CCB" w14:textId="77777777" w:rsidTr="009C6834">
              <w:tc>
                <w:tcPr>
                  <w:tcW w:w="4814" w:type="dxa"/>
                  <w:shd w:val="clear" w:color="auto" w:fill="auto"/>
                </w:tcPr>
                <w:p w14:paraId="085C2D3D"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27. Fondas paramą teikia kompensavimo principu, tai yra kompensuoja visas ar dalį  verslo subjekto patirtų išlaidų be pridėtinės vertės mokesčio (PVM). Smulkiojo verslo subjektas, pageidaujantis gauti paramą, gali kreiptis  ne vėliau kaip per tris mėnesius po f</w:t>
                  </w:r>
                  <w:r w:rsidRPr="00061E87">
                    <w:rPr>
                      <w:rFonts w:eastAsia="Calibri"/>
                      <w:bCs/>
                      <w:sz w:val="22"/>
                      <w:szCs w:val="22"/>
                      <w:lang w:val="lt-LT"/>
                    </w:rPr>
                    <w:t>inansinės paramos priemonių įgyvendinimo, išskyrus 26.1 punkte nurodytą priemonę – d</w:t>
                  </w:r>
                  <w:r w:rsidRPr="00061E87">
                    <w:rPr>
                      <w:rFonts w:eastAsia="Calibri"/>
                      <w:sz w:val="22"/>
                      <w:szCs w:val="22"/>
                      <w:lang w:val="lt-LT"/>
                    </w:rPr>
                    <w:t>alinį palūkanų kompensavimą.</w:t>
                  </w:r>
                </w:p>
                <w:p w14:paraId="53403B93"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28. Paramos dydis smulkiojo verslo subjektams teikiamas nepažeidžiant  valstybės pagalbą reglamentuojančių Europos Sąjungos teisės aktų.</w:t>
                  </w:r>
                </w:p>
                <w:p w14:paraId="623A5C01" w14:textId="77777777" w:rsidR="00061E87" w:rsidRPr="00061E87" w:rsidRDefault="00061E87" w:rsidP="00061E87">
                  <w:pPr>
                    <w:rPr>
                      <w:rFonts w:eastAsia="Calibri"/>
                      <w:sz w:val="22"/>
                      <w:szCs w:val="22"/>
                      <w:lang w:val="lt-LT"/>
                    </w:rPr>
                  </w:pPr>
                </w:p>
              </w:tc>
              <w:tc>
                <w:tcPr>
                  <w:tcW w:w="4814" w:type="dxa"/>
                  <w:shd w:val="clear" w:color="auto" w:fill="auto"/>
                </w:tcPr>
                <w:p w14:paraId="73E877E3" w14:textId="77777777" w:rsidR="00061E87" w:rsidRPr="00061E87" w:rsidRDefault="00061E87" w:rsidP="009C6834">
                  <w:pPr>
                    <w:ind w:firstLine="1134"/>
                    <w:jc w:val="both"/>
                    <w:rPr>
                      <w:rFonts w:eastAsia="Calibri"/>
                      <w:bCs/>
                      <w:sz w:val="22"/>
                      <w:szCs w:val="22"/>
                      <w:lang w:val="lt-LT"/>
                    </w:rPr>
                  </w:pPr>
                  <w:r w:rsidRPr="00061E87">
                    <w:rPr>
                      <w:rFonts w:eastAsia="Calibri"/>
                      <w:sz w:val="22"/>
                      <w:szCs w:val="22"/>
                      <w:lang w:val="lt-LT"/>
                    </w:rPr>
                    <w:t>34. Fondas paramą teikia kompensavimo principu</w:t>
                  </w:r>
                  <w:r w:rsidRPr="00061E87">
                    <w:rPr>
                      <w:rFonts w:eastAsia="Calibri"/>
                      <w:color w:val="FF0000"/>
                      <w:sz w:val="22"/>
                      <w:szCs w:val="22"/>
                      <w:lang w:val="lt-LT"/>
                    </w:rPr>
                    <w:t xml:space="preserve"> ilgalaikiam turtui kompensuoti, tai yra kompensuoja</w:t>
                  </w:r>
                  <w:r w:rsidRPr="00061E87">
                    <w:rPr>
                      <w:rFonts w:eastAsia="Calibri"/>
                      <w:sz w:val="22"/>
                      <w:szCs w:val="22"/>
                      <w:lang w:val="lt-LT"/>
                    </w:rPr>
                    <w:t xml:space="preserve"> visas ar dalį  verslo subjekto patirtų išlaidų be pridėtinės vertės mokesčio (PVM). Smulkiojo verslo subjektas, pageidaujantis gauti paramą, gali kreiptis  ne vėliau kaip per tris mėnesius po f</w:t>
                  </w:r>
                  <w:r w:rsidRPr="00061E87">
                    <w:rPr>
                      <w:rFonts w:eastAsia="Calibri"/>
                      <w:bCs/>
                      <w:sz w:val="22"/>
                      <w:szCs w:val="22"/>
                      <w:lang w:val="lt-LT"/>
                    </w:rPr>
                    <w:t>inansinės paramos priemonių įgyvendinimo, išskyrus 33.1 punkte nurodytą priemonę – d</w:t>
                  </w:r>
                  <w:r w:rsidRPr="00061E87">
                    <w:rPr>
                      <w:rFonts w:eastAsia="Calibri"/>
                      <w:sz w:val="22"/>
                      <w:szCs w:val="22"/>
                      <w:lang w:val="lt-LT"/>
                    </w:rPr>
                    <w:t>alinį palūkanų kompensavimą.</w:t>
                  </w:r>
                </w:p>
                <w:p w14:paraId="384C4463"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35. Paramos dydis smulkiojo verslo subjektams teikiamas nepažeidžiant  valstybės pagalbą reglamentuojančių Europos Sąjungos teisės aktų.</w:t>
                  </w:r>
                </w:p>
              </w:tc>
            </w:tr>
            <w:tr w:rsidR="00061E87" w:rsidRPr="00061E87" w14:paraId="302089B3" w14:textId="77777777" w:rsidTr="009C6834">
              <w:tc>
                <w:tcPr>
                  <w:tcW w:w="4814" w:type="dxa"/>
                  <w:shd w:val="clear" w:color="auto" w:fill="auto"/>
                </w:tcPr>
                <w:p w14:paraId="4FA297FD" w14:textId="77777777" w:rsidR="00061E87" w:rsidRPr="00061E87" w:rsidRDefault="00061E87" w:rsidP="00061E87">
                  <w:pPr>
                    <w:rPr>
                      <w:rFonts w:eastAsia="Calibri"/>
                      <w:b/>
                      <w:sz w:val="22"/>
                      <w:szCs w:val="22"/>
                      <w:lang w:val="lt-LT"/>
                    </w:rPr>
                  </w:pPr>
                  <w:r w:rsidRPr="00061E87">
                    <w:rPr>
                      <w:rFonts w:eastAsia="Calibri"/>
                      <w:b/>
                      <w:sz w:val="22"/>
                      <w:szCs w:val="22"/>
                      <w:lang w:val="lt-LT"/>
                    </w:rPr>
                    <w:t xml:space="preserve">VIII SKYRIUS </w:t>
                  </w:r>
                </w:p>
                <w:p w14:paraId="2BADA27F" w14:textId="77777777" w:rsidR="00061E87" w:rsidRPr="00061E87" w:rsidRDefault="00061E87" w:rsidP="00061E87">
                  <w:pPr>
                    <w:rPr>
                      <w:rFonts w:eastAsia="Calibri"/>
                      <w:b/>
                      <w:sz w:val="22"/>
                      <w:szCs w:val="22"/>
                      <w:lang w:val="lt-LT"/>
                    </w:rPr>
                  </w:pPr>
                  <w:r w:rsidRPr="00061E87">
                    <w:rPr>
                      <w:rFonts w:eastAsia="Calibri"/>
                      <w:b/>
                      <w:sz w:val="22"/>
                      <w:szCs w:val="22"/>
                      <w:lang w:val="lt-LT"/>
                    </w:rPr>
                    <w:t>TEISĖ GAUTI FINANSINĘ PARAMĄ</w:t>
                  </w:r>
                </w:p>
                <w:p w14:paraId="3F3FB6F5" w14:textId="77777777" w:rsidR="00061E87" w:rsidRPr="00061E87" w:rsidRDefault="00061E87" w:rsidP="009C6834">
                  <w:pPr>
                    <w:jc w:val="both"/>
                    <w:rPr>
                      <w:rFonts w:eastAsia="Calibri"/>
                      <w:sz w:val="22"/>
                      <w:szCs w:val="22"/>
                      <w:lang w:val="lt-LT"/>
                    </w:rPr>
                  </w:pPr>
                </w:p>
                <w:p w14:paraId="0A5AA029"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29. Smulkiojo verslo subjektas pripažįstamas tinkamu gauti Fondo finansavimą pagal Nuostatų 26 p. nurodytas priemones, jei jis atitinka Lietuvos Respublikos smulkiojo ir vidutinio verslo plėtros įstatymo 3 straipsnio 2 ir 3 dalies nuostatas ir yra įregistruotas ir vykdantis veiklą savivaldybės teritorijoje.</w:t>
                  </w:r>
                  <w:r w:rsidRPr="00061E87">
                    <w:rPr>
                      <w:rFonts w:eastAsia="Calibri"/>
                      <w:strike/>
                      <w:sz w:val="22"/>
                      <w:szCs w:val="22"/>
                      <w:lang w:val="lt-LT"/>
                    </w:rPr>
                    <w:t xml:space="preserve"> </w:t>
                  </w:r>
                </w:p>
                <w:p w14:paraId="51BEFF7D"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30. Fondo finansine parama smulkiojo verslo subjektas gali naudotis ne daugiau kaip </w:t>
                  </w:r>
                  <w:r w:rsidRPr="00061E87">
                    <w:rPr>
                      <w:rFonts w:eastAsia="Calibri"/>
                      <w:strike/>
                      <w:color w:val="FF0000"/>
                      <w:sz w:val="22"/>
                      <w:szCs w:val="22"/>
                      <w:lang w:val="lt-LT"/>
                    </w:rPr>
                    <w:t>3</w:t>
                  </w:r>
                  <w:r w:rsidRPr="00061E87">
                    <w:rPr>
                      <w:rFonts w:eastAsia="Calibri"/>
                      <w:sz w:val="22"/>
                      <w:szCs w:val="22"/>
                      <w:lang w:val="lt-LT"/>
                    </w:rPr>
                    <w:t xml:space="preserve">  kartus per 3 metus. Bendra suteikta parama vienam smulkiojo verslo subjektui per trejus (einamuosius ir prieš tai ėjusius paskutinius dvejus ) metus negali viršyti 4 000 </w:t>
                  </w:r>
                  <w:proofErr w:type="spellStart"/>
                  <w:r w:rsidRPr="00061E87">
                    <w:rPr>
                      <w:rFonts w:eastAsia="Calibri"/>
                      <w:sz w:val="22"/>
                      <w:szCs w:val="22"/>
                      <w:lang w:val="lt-LT"/>
                    </w:rPr>
                    <w:t>Eur</w:t>
                  </w:r>
                  <w:proofErr w:type="spellEnd"/>
                  <w:r w:rsidRPr="00061E87">
                    <w:rPr>
                      <w:rFonts w:eastAsia="Calibri"/>
                      <w:sz w:val="22"/>
                      <w:szCs w:val="22"/>
                      <w:lang w:val="lt-LT"/>
                    </w:rPr>
                    <w:t>;</w:t>
                  </w:r>
                </w:p>
                <w:p w14:paraId="275C39E6"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31. Teikdamas paraišką dėl finansinės paramos, smulkiojo verslo subjektas turi būti visiškai atsiskaitęs su Valstybinio socialinio draudimo fondu ir valstybės bei savivaldybės biudžetais.</w:t>
                  </w:r>
                </w:p>
                <w:p w14:paraId="1825FE14"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32. Fondo parama neteikiama ir paraiška nenagrinėjama:</w:t>
                  </w:r>
                </w:p>
                <w:p w14:paraId="049110B9"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32.1. įmonėms, kuriose valstybei, savivaldybei priklauso daugiau kaip ¼ įstatinio kapitalo ar balsavimo teisių;</w:t>
                  </w:r>
                </w:p>
                <w:p w14:paraId="4C3B3950"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32.2. įmonėms, kurių daugiau kaip  ¼  įstatinio kapitalo ar balsavimo teisių priklauso vienai ar kelioms įmonėms, nepatenkančioms į Lietuvos Respublikos smulkiojo ir vidutinio verslo plėtros įstatymu apibrėžtą labai mažų, mažų įmonių kategoriją;                    </w:t>
                  </w:r>
                </w:p>
                <w:p w14:paraId="17127D12"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32.3. smulkiojo verslo subjektams, turintiems įsiskolinimų valstybės ir (ar) savivaldybių biudžetams ir fondams  ir Valstybinio socialinio draudimo fondo biudžetui;</w:t>
                  </w:r>
                </w:p>
                <w:p w14:paraId="3B54C832"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32.4. bankrutuojantiems, likviduojamiems ar restruktūrizuojamiems smulkiojo verslo subjektams;</w:t>
                  </w:r>
                </w:p>
                <w:p w14:paraId="3E9109E5"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32.5. jeigu paraišką pateikė ne smulkiojo verslo subjektas ar jo įgaliotas asmuo;</w:t>
                  </w:r>
                </w:p>
                <w:p w14:paraId="5D3566F6"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32.6. jeigu paraiškos trūkumai per nustatytą trūkumų pašalinimo laikotarpį nepašalinti;</w:t>
                  </w:r>
                </w:p>
                <w:p w14:paraId="64BBE439"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32.7.</w:t>
                  </w:r>
                  <w:r w:rsidRPr="00061E87">
                    <w:rPr>
                      <w:rFonts w:eastAsia="Calibri"/>
                      <w:b/>
                      <w:sz w:val="22"/>
                      <w:szCs w:val="22"/>
                      <w:lang w:val="lt-LT"/>
                    </w:rPr>
                    <w:t xml:space="preserve"> </w:t>
                  </w:r>
                  <w:r w:rsidRPr="00061E87">
                    <w:rPr>
                      <w:rFonts w:eastAsia="Calibri"/>
                      <w:sz w:val="22"/>
                      <w:szCs w:val="22"/>
                      <w:lang w:val="lt-LT"/>
                    </w:rPr>
                    <w:t>jei prašoma kompensuoti senesnes nei trijų mėnesių išlaidas iki paraiškos pateikimo dienos.</w:t>
                  </w:r>
                </w:p>
                <w:p w14:paraId="172F5E63"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ab/>
                  </w:r>
                </w:p>
                <w:p w14:paraId="0F44C33A" w14:textId="77777777" w:rsidR="00061E87" w:rsidRPr="00061E87" w:rsidRDefault="00061E87" w:rsidP="009C6834">
                  <w:pPr>
                    <w:ind w:firstLine="1134"/>
                    <w:jc w:val="both"/>
                    <w:rPr>
                      <w:rFonts w:eastAsia="Calibri"/>
                      <w:sz w:val="22"/>
                      <w:szCs w:val="22"/>
                      <w:lang w:val="lt-LT"/>
                    </w:rPr>
                  </w:pPr>
                </w:p>
              </w:tc>
              <w:tc>
                <w:tcPr>
                  <w:tcW w:w="4814" w:type="dxa"/>
                  <w:shd w:val="clear" w:color="auto" w:fill="auto"/>
                </w:tcPr>
                <w:p w14:paraId="5C023194" w14:textId="77777777" w:rsidR="00061E87" w:rsidRPr="00061E87" w:rsidRDefault="00061E87" w:rsidP="00061E87">
                  <w:pPr>
                    <w:rPr>
                      <w:rFonts w:eastAsia="Calibri"/>
                      <w:b/>
                      <w:sz w:val="22"/>
                      <w:szCs w:val="22"/>
                      <w:lang w:val="lt-LT"/>
                    </w:rPr>
                  </w:pPr>
                  <w:r w:rsidRPr="00061E87">
                    <w:rPr>
                      <w:rFonts w:eastAsia="Calibri"/>
                      <w:b/>
                      <w:sz w:val="22"/>
                      <w:szCs w:val="22"/>
                      <w:lang w:val="lt-LT"/>
                    </w:rPr>
                    <w:t xml:space="preserve">VIII SKYRIUS </w:t>
                  </w:r>
                </w:p>
                <w:p w14:paraId="5B34ECBB" w14:textId="77777777" w:rsidR="00061E87" w:rsidRPr="00061E87" w:rsidRDefault="00061E87" w:rsidP="00061E87">
                  <w:pPr>
                    <w:rPr>
                      <w:rFonts w:eastAsia="Calibri"/>
                      <w:b/>
                      <w:sz w:val="22"/>
                      <w:szCs w:val="22"/>
                      <w:lang w:val="lt-LT"/>
                    </w:rPr>
                  </w:pPr>
                  <w:r w:rsidRPr="00061E87">
                    <w:rPr>
                      <w:rFonts w:eastAsia="Calibri"/>
                      <w:b/>
                      <w:sz w:val="22"/>
                      <w:szCs w:val="22"/>
                      <w:lang w:val="lt-LT"/>
                    </w:rPr>
                    <w:t>TEISĖ GAUTI FINANSINĘ PARAMĄ</w:t>
                  </w:r>
                </w:p>
                <w:p w14:paraId="186AA657" w14:textId="77777777" w:rsidR="00061E87" w:rsidRPr="00061E87" w:rsidRDefault="00061E87" w:rsidP="009C6834">
                  <w:pPr>
                    <w:jc w:val="both"/>
                    <w:rPr>
                      <w:rFonts w:eastAsia="Calibri"/>
                      <w:sz w:val="22"/>
                      <w:szCs w:val="22"/>
                      <w:lang w:val="lt-LT"/>
                    </w:rPr>
                  </w:pPr>
                </w:p>
                <w:p w14:paraId="4E7C1A5E" w14:textId="77777777" w:rsidR="00061E87" w:rsidRPr="00061E87" w:rsidRDefault="00061E87" w:rsidP="009C6834">
                  <w:pPr>
                    <w:ind w:firstLine="1134"/>
                    <w:jc w:val="both"/>
                    <w:rPr>
                      <w:rFonts w:eastAsia="Calibri"/>
                      <w:color w:val="FF0000"/>
                      <w:sz w:val="22"/>
                      <w:szCs w:val="22"/>
                      <w:lang w:val="lt-LT"/>
                    </w:rPr>
                  </w:pPr>
                  <w:r w:rsidRPr="00061E87">
                    <w:rPr>
                      <w:rFonts w:eastAsia="Calibri"/>
                      <w:sz w:val="22"/>
                      <w:szCs w:val="22"/>
                      <w:lang w:val="lt-LT"/>
                    </w:rPr>
                    <w:t>36. Smulkiojo verslo subjektas pripažįstamas tinkamu gauti Fondo finansavimą pagal Nuostatų 33  punkte nurodytas priemones, jei jis atitinka Lietuvos Respublikos smulkiojo ir vidutinio verslo plėtros įstatymo 3 straipsnio 2 ir 3 dalies nuostatas,</w:t>
                  </w:r>
                  <w:r w:rsidRPr="00061E87">
                    <w:rPr>
                      <w:rFonts w:eastAsia="Calibri"/>
                      <w:color w:val="FF0000"/>
                      <w:sz w:val="22"/>
                      <w:szCs w:val="22"/>
                      <w:lang w:val="lt-LT"/>
                    </w:rPr>
                    <w:t xml:space="preserve"> kuris veiklą registravęs ne vėliau kaip prieš dvejus metus </w:t>
                  </w:r>
                  <w:r w:rsidRPr="00061E87">
                    <w:rPr>
                      <w:rFonts w:eastAsia="Calibri"/>
                      <w:sz w:val="22"/>
                      <w:szCs w:val="22"/>
                      <w:lang w:val="lt-LT"/>
                    </w:rPr>
                    <w:t>ir</w:t>
                  </w:r>
                  <w:r w:rsidRPr="00061E87">
                    <w:rPr>
                      <w:rFonts w:eastAsia="Calibri"/>
                      <w:color w:val="FF0000"/>
                      <w:sz w:val="22"/>
                      <w:szCs w:val="22"/>
                      <w:lang w:val="lt-LT"/>
                    </w:rPr>
                    <w:t xml:space="preserve"> </w:t>
                  </w:r>
                  <w:r w:rsidRPr="00061E87">
                    <w:rPr>
                      <w:rFonts w:eastAsia="Calibri"/>
                      <w:sz w:val="22"/>
                      <w:szCs w:val="22"/>
                      <w:lang w:val="lt-LT"/>
                    </w:rPr>
                    <w:t>yra įregistruotas ir vykdantis veiklą savivaldybės teritorijoje.</w:t>
                  </w:r>
                </w:p>
                <w:p w14:paraId="0A0C5BEC"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37. Fondo finansine parama smulkiojo verslo subjektas gali naudotis ne daugiau kaip </w:t>
                  </w:r>
                  <w:r w:rsidRPr="00061E87">
                    <w:rPr>
                      <w:rFonts w:eastAsia="Calibri"/>
                      <w:color w:val="FF0000"/>
                      <w:sz w:val="22"/>
                      <w:szCs w:val="22"/>
                      <w:lang w:val="lt-LT"/>
                    </w:rPr>
                    <w:t xml:space="preserve">2 </w:t>
                  </w:r>
                  <w:r w:rsidRPr="00061E87">
                    <w:rPr>
                      <w:rFonts w:eastAsia="Calibri"/>
                      <w:sz w:val="22"/>
                      <w:szCs w:val="22"/>
                      <w:lang w:val="lt-LT"/>
                    </w:rPr>
                    <w:t xml:space="preserve">kartus per 3 metus. Bendra suteikta parama vienam smulkiojo verslo subjektui per trejus (einamuosius ir prieš tai ėjusius paskutinius dvejus ) metus negali viršyti 4 000 </w:t>
                  </w:r>
                  <w:proofErr w:type="spellStart"/>
                  <w:r w:rsidRPr="00061E87">
                    <w:rPr>
                      <w:rFonts w:eastAsia="Calibri"/>
                      <w:sz w:val="22"/>
                      <w:szCs w:val="22"/>
                      <w:lang w:val="lt-LT"/>
                    </w:rPr>
                    <w:t>Eur</w:t>
                  </w:r>
                  <w:proofErr w:type="spellEnd"/>
                  <w:r w:rsidRPr="00061E87">
                    <w:rPr>
                      <w:rFonts w:eastAsia="Calibri"/>
                      <w:sz w:val="22"/>
                      <w:szCs w:val="22"/>
                      <w:lang w:val="lt-LT"/>
                    </w:rPr>
                    <w:t>;</w:t>
                  </w:r>
                </w:p>
                <w:p w14:paraId="172F230F"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38. Teikdamas paraišką dėl finansinės paramos, smulkiojo verslo subjektas turi būti visiškai atsiskaitęs su Valstybinio socialinio draudimo fondu ir valstybės bei savivaldybės biudžetais.</w:t>
                  </w:r>
                </w:p>
                <w:p w14:paraId="0660C461"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39. Fondo parama neteikiama ir paraiška nenagrinėjama:</w:t>
                  </w:r>
                </w:p>
                <w:p w14:paraId="495A6D1E"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39.1. įmonėms, kuriose valstybei, savivaldybei priklauso daugiau kaip ¼ įstatinio kapitalo ar balsavimo teisių;</w:t>
                  </w:r>
                </w:p>
                <w:p w14:paraId="2D18F45D"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39.2. įmonėms, kurių daugiau kaip  ¼  įstatinio kapitalo ar balsavimo teisių priklauso vienai ar kelioms įmonėms, nepatenkančioms į Lietuvos Respublikos smulkiojo ir vidutinio verslo plėtros įstatymu apibrėžtą labai mažų, mažų įmonių kategoriją;                    </w:t>
                  </w:r>
                </w:p>
                <w:p w14:paraId="31634CCF"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39.3. smulkiojo verslo subjektams, turintiems įsiskolinimų valstybės ir (ar) savivaldybių biudžetams ir fondams  ir Valstybinio socialinio draudimo fondo biudžetui;</w:t>
                  </w:r>
                </w:p>
                <w:p w14:paraId="49865D71"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39.4. bankrutuojantiems, likviduojamiems ar restruktūrizuojamiems smulkiojo verslo subjektams;</w:t>
                  </w:r>
                </w:p>
                <w:p w14:paraId="42BB9363"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39.5. jeigu paraišką pateikė ne smulkiojo verslo subjektas ar jo įgaliotas asmuo;</w:t>
                  </w:r>
                </w:p>
                <w:p w14:paraId="311226EA"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39.6. jeigu paraiškos trūkumai per nustatytą trūkumų pašalinimo laikotarpį nepašalinti;</w:t>
                  </w:r>
                </w:p>
                <w:p w14:paraId="206BB2B4"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39.7.</w:t>
                  </w:r>
                  <w:r w:rsidRPr="00061E87">
                    <w:rPr>
                      <w:rFonts w:eastAsia="Calibri"/>
                      <w:b/>
                      <w:sz w:val="22"/>
                      <w:szCs w:val="22"/>
                      <w:lang w:val="lt-LT"/>
                    </w:rPr>
                    <w:t xml:space="preserve"> </w:t>
                  </w:r>
                  <w:r w:rsidRPr="00061E87">
                    <w:rPr>
                      <w:rFonts w:eastAsia="Calibri"/>
                      <w:sz w:val="22"/>
                      <w:szCs w:val="22"/>
                      <w:lang w:val="lt-LT"/>
                    </w:rPr>
                    <w:t>jei prašoma kompensuoti senesnes nei trijų mėnesių išlaidas iki paraiškos pateikimo dienos.</w:t>
                  </w:r>
                </w:p>
                <w:p w14:paraId="5EB3791B" w14:textId="77777777" w:rsidR="00061E87" w:rsidRPr="00061E87" w:rsidRDefault="00061E87" w:rsidP="009C6834">
                  <w:pPr>
                    <w:jc w:val="both"/>
                    <w:rPr>
                      <w:rFonts w:eastAsia="Calibri"/>
                      <w:color w:val="FF0000"/>
                      <w:sz w:val="22"/>
                      <w:szCs w:val="22"/>
                      <w:lang w:val="lt-LT"/>
                    </w:rPr>
                  </w:pPr>
                  <w:r w:rsidRPr="00061E87">
                    <w:rPr>
                      <w:rFonts w:eastAsia="Calibri"/>
                      <w:color w:val="FF0000"/>
                      <w:sz w:val="22"/>
                      <w:szCs w:val="22"/>
                      <w:lang w:val="lt-LT"/>
                    </w:rPr>
                    <w:t xml:space="preserve">                     40. Gautos paraiškos iš verslo subjektų  nagrinėjamos eilės tvarka atsižvelgiant į paraiškos pateikimo datą.</w:t>
                  </w:r>
                </w:p>
                <w:p w14:paraId="2639F938" w14:textId="77777777" w:rsidR="00061E87" w:rsidRPr="00061E87" w:rsidRDefault="00061E87" w:rsidP="009C6834">
                  <w:pPr>
                    <w:jc w:val="both"/>
                    <w:rPr>
                      <w:rFonts w:eastAsia="Calibri"/>
                      <w:color w:val="FF0000"/>
                      <w:sz w:val="22"/>
                      <w:szCs w:val="22"/>
                      <w:lang w:val="lt-LT"/>
                    </w:rPr>
                  </w:pPr>
                  <w:r w:rsidRPr="00061E87">
                    <w:rPr>
                      <w:rFonts w:eastAsia="Calibri"/>
                      <w:color w:val="FF0000"/>
                      <w:sz w:val="22"/>
                      <w:szCs w:val="22"/>
                      <w:lang w:val="lt-LT"/>
                    </w:rPr>
                    <w:t xml:space="preserve">                     41. Jei paraiška neatitinka nuostatų reikalavimų – Komisija paraiškos nenagrinėja ir apie atmestą paraišką verslo subjektą informuoja Kėdainių turizmo ir verslo informacijos centro darbuotojas elektroniniu paštu per 5 darbo dienas nuo Komisijos  sprendimo priėmimo dienos.  </w:t>
                  </w:r>
                </w:p>
                <w:p w14:paraId="191AAF37" w14:textId="5434B1C8" w:rsidR="00061E87" w:rsidRPr="00061E87" w:rsidRDefault="00061E87" w:rsidP="009C6834">
                  <w:pPr>
                    <w:jc w:val="both"/>
                    <w:rPr>
                      <w:rFonts w:eastAsia="Calibri"/>
                      <w:color w:val="FF0000"/>
                      <w:sz w:val="22"/>
                      <w:szCs w:val="22"/>
                      <w:lang w:val="lt-LT"/>
                    </w:rPr>
                  </w:pPr>
                  <w:r w:rsidRPr="00061E87">
                    <w:rPr>
                      <w:rFonts w:eastAsia="Calibri"/>
                      <w:color w:val="FF0000"/>
                      <w:sz w:val="22"/>
                      <w:szCs w:val="22"/>
                      <w:lang w:val="lt-LT"/>
                    </w:rPr>
                    <w:t xml:space="preserve">                     42. Jei finansinė parama verslo subjektui neskiriama – jis informuojamas  el. paštu per </w:t>
                  </w:r>
                  <w:r w:rsidR="002733DE">
                    <w:rPr>
                      <w:rFonts w:eastAsia="Calibri"/>
                      <w:color w:val="FF0000"/>
                      <w:sz w:val="22"/>
                      <w:szCs w:val="22"/>
                      <w:lang w:val="lt-LT"/>
                    </w:rPr>
                    <w:t>5</w:t>
                  </w:r>
                  <w:r w:rsidRPr="00061E87">
                    <w:rPr>
                      <w:rFonts w:eastAsia="Calibri"/>
                      <w:color w:val="FF0000"/>
                      <w:sz w:val="22"/>
                      <w:szCs w:val="22"/>
                      <w:lang w:val="lt-LT"/>
                    </w:rPr>
                    <w:t xml:space="preserve"> darbo dien</w:t>
                  </w:r>
                  <w:r w:rsidR="002733DE">
                    <w:rPr>
                      <w:rFonts w:eastAsia="Calibri"/>
                      <w:color w:val="FF0000"/>
                      <w:sz w:val="22"/>
                      <w:szCs w:val="22"/>
                      <w:lang w:val="lt-LT"/>
                    </w:rPr>
                    <w:t>as</w:t>
                  </w:r>
                  <w:r w:rsidRPr="00061E87">
                    <w:rPr>
                      <w:rFonts w:eastAsia="Calibri"/>
                      <w:color w:val="FF0000"/>
                      <w:sz w:val="22"/>
                      <w:szCs w:val="22"/>
                      <w:lang w:val="lt-LT"/>
                    </w:rPr>
                    <w:t xml:space="preserve"> po Smulkiojo verslo rėmimo komisijos posėdžio ar Kėdainių rajono savivaldybės tarybos sprendimo. </w:t>
                  </w:r>
                </w:p>
                <w:p w14:paraId="2FC08A9A" w14:textId="77777777" w:rsidR="00061E87" w:rsidRPr="00061E87" w:rsidRDefault="00061E87" w:rsidP="009C6834">
                  <w:pPr>
                    <w:jc w:val="both"/>
                    <w:rPr>
                      <w:rFonts w:eastAsia="Calibri"/>
                      <w:color w:val="FF0000"/>
                      <w:sz w:val="22"/>
                      <w:szCs w:val="22"/>
                      <w:lang w:val="lt-LT"/>
                    </w:rPr>
                  </w:pPr>
                </w:p>
                <w:p w14:paraId="08920393" w14:textId="77777777" w:rsidR="00061E87" w:rsidRPr="00061E87" w:rsidRDefault="00061E87" w:rsidP="00061E87">
                  <w:pPr>
                    <w:rPr>
                      <w:rFonts w:eastAsia="Calibri"/>
                      <w:b/>
                      <w:bCs/>
                      <w:color w:val="FF0000"/>
                      <w:sz w:val="22"/>
                      <w:szCs w:val="22"/>
                      <w:lang w:val="lt-LT"/>
                    </w:rPr>
                  </w:pPr>
                  <w:r w:rsidRPr="00061E87">
                    <w:rPr>
                      <w:rFonts w:eastAsia="Calibri"/>
                      <w:b/>
                      <w:bCs/>
                      <w:color w:val="FF0000"/>
                      <w:sz w:val="22"/>
                      <w:szCs w:val="22"/>
                      <w:lang w:val="lt-LT"/>
                    </w:rPr>
                    <w:t>IX. FINANSINĖS PARAMOS ĮGYVENDINIMO SUTARTIS</w:t>
                  </w:r>
                </w:p>
                <w:p w14:paraId="649FD8C5" w14:textId="77777777" w:rsidR="00061E87" w:rsidRPr="00061E87" w:rsidRDefault="00061E87" w:rsidP="00061E87">
                  <w:pPr>
                    <w:rPr>
                      <w:rFonts w:eastAsia="Calibri"/>
                      <w:color w:val="FF0000"/>
                      <w:sz w:val="22"/>
                      <w:szCs w:val="22"/>
                      <w:lang w:val="lt-LT"/>
                    </w:rPr>
                  </w:pPr>
                </w:p>
                <w:p w14:paraId="634BEA83" w14:textId="77777777" w:rsidR="00061E87" w:rsidRPr="00061E87" w:rsidRDefault="00061E87" w:rsidP="009C6834">
                  <w:pPr>
                    <w:jc w:val="both"/>
                    <w:rPr>
                      <w:rFonts w:eastAsia="Calibri"/>
                      <w:color w:val="FF0000"/>
                      <w:sz w:val="22"/>
                      <w:szCs w:val="22"/>
                      <w:lang w:val="lt-LT"/>
                    </w:rPr>
                  </w:pPr>
                  <w:r w:rsidRPr="00061E87">
                    <w:rPr>
                      <w:rFonts w:eastAsia="Calibri"/>
                      <w:color w:val="FF0000"/>
                      <w:sz w:val="22"/>
                      <w:szCs w:val="22"/>
                      <w:lang w:val="lt-LT"/>
                    </w:rPr>
                    <w:t xml:space="preserve">                        43. Finansinės paramos  įgyvendinimo sutartis sudaroma kai verslo subjektui Kėdainių rajono savivaldybės tarybos sprendimu skiriama finansinė parama pagal šių nuostatų  33 punkto 33.6 ir 33.7 priemones. Šios sutarties kontrolę vykdo VšĮ Kėdainių turizmo ir verslo informacijos centras. </w:t>
                  </w:r>
                </w:p>
                <w:p w14:paraId="72708179" w14:textId="77777777" w:rsidR="00061E87" w:rsidRPr="00061E87" w:rsidRDefault="00061E87" w:rsidP="009C6834">
                  <w:pPr>
                    <w:jc w:val="both"/>
                    <w:rPr>
                      <w:rFonts w:eastAsia="Calibri"/>
                      <w:color w:val="FF0000"/>
                      <w:sz w:val="22"/>
                      <w:szCs w:val="22"/>
                      <w:lang w:val="lt-LT"/>
                    </w:rPr>
                  </w:pPr>
                  <w:r w:rsidRPr="00061E87">
                    <w:rPr>
                      <w:rFonts w:eastAsia="Calibri"/>
                      <w:color w:val="FF0000"/>
                      <w:sz w:val="22"/>
                      <w:szCs w:val="22"/>
                      <w:lang w:val="lt-LT"/>
                    </w:rPr>
                    <w:t xml:space="preserve">                       44. Finansinės paramos  įgyvendinimo sutartis pasirašoma per 10 darbo dienų nuo Kėdainių rajono savivaldybės tarybos teigiamo sprendimo priėmimo. </w:t>
                  </w:r>
                </w:p>
                <w:p w14:paraId="6123EFA6" w14:textId="77777777" w:rsidR="00061E87" w:rsidRPr="00061E87" w:rsidRDefault="00061E87" w:rsidP="009C6834">
                  <w:pPr>
                    <w:jc w:val="both"/>
                    <w:rPr>
                      <w:rFonts w:eastAsia="Calibri"/>
                      <w:color w:val="FF0000"/>
                      <w:sz w:val="22"/>
                      <w:szCs w:val="22"/>
                      <w:lang w:val="lt-LT"/>
                    </w:rPr>
                  </w:pPr>
                  <w:r w:rsidRPr="00061E87">
                    <w:rPr>
                      <w:rFonts w:eastAsia="Calibri"/>
                      <w:color w:val="FF0000"/>
                      <w:sz w:val="22"/>
                      <w:szCs w:val="22"/>
                      <w:lang w:val="lt-LT"/>
                    </w:rPr>
                    <w:t xml:space="preserve">                       </w:t>
                  </w:r>
                </w:p>
                <w:p w14:paraId="3AAD9456" w14:textId="77777777" w:rsidR="00061E87" w:rsidRPr="00061E87" w:rsidRDefault="00061E87" w:rsidP="009C6834">
                  <w:pPr>
                    <w:ind w:firstLine="1134"/>
                    <w:jc w:val="both"/>
                    <w:rPr>
                      <w:rFonts w:eastAsia="Calibri"/>
                      <w:sz w:val="22"/>
                      <w:szCs w:val="22"/>
                      <w:lang w:val="lt-LT"/>
                    </w:rPr>
                  </w:pPr>
                </w:p>
              </w:tc>
            </w:tr>
            <w:tr w:rsidR="00061E87" w:rsidRPr="00B4676E" w14:paraId="02E2F773" w14:textId="77777777" w:rsidTr="009C6834">
              <w:tc>
                <w:tcPr>
                  <w:tcW w:w="4814" w:type="dxa"/>
                  <w:shd w:val="clear" w:color="auto" w:fill="auto"/>
                </w:tcPr>
                <w:p w14:paraId="6B4F656D" w14:textId="77777777" w:rsidR="00061E87" w:rsidRPr="00061E87" w:rsidRDefault="00061E87" w:rsidP="009C6834">
                  <w:pPr>
                    <w:rPr>
                      <w:rFonts w:eastAsia="Calibri"/>
                      <w:b/>
                      <w:sz w:val="22"/>
                      <w:szCs w:val="22"/>
                      <w:lang w:val="lt-LT"/>
                    </w:rPr>
                  </w:pPr>
                  <w:r w:rsidRPr="00061E87">
                    <w:rPr>
                      <w:rFonts w:eastAsia="Calibri"/>
                      <w:b/>
                      <w:sz w:val="22"/>
                      <w:szCs w:val="22"/>
                      <w:lang w:val="lt-LT"/>
                    </w:rPr>
                    <w:t>IX SKYRIUS</w:t>
                  </w:r>
                </w:p>
                <w:p w14:paraId="5FF2F8C9" w14:textId="77777777" w:rsidR="00061E87" w:rsidRPr="00061E87" w:rsidRDefault="00061E87" w:rsidP="009C6834">
                  <w:pPr>
                    <w:tabs>
                      <w:tab w:val="left" w:pos="8976"/>
                    </w:tabs>
                    <w:rPr>
                      <w:rFonts w:eastAsia="Calibri"/>
                      <w:b/>
                      <w:sz w:val="22"/>
                      <w:szCs w:val="22"/>
                      <w:lang w:val="lt-LT"/>
                    </w:rPr>
                  </w:pPr>
                  <w:r w:rsidRPr="00061E87">
                    <w:rPr>
                      <w:rFonts w:eastAsia="Calibri"/>
                      <w:b/>
                      <w:sz w:val="22"/>
                      <w:szCs w:val="22"/>
                      <w:lang w:val="lt-LT"/>
                    </w:rPr>
                    <w:t>FINANSINĖS PARAMOS GAVIMO TVARKA</w:t>
                  </w:r>
                </w:p>
                <w:p w14:paraId="073F3055" w14:textId="77777777" w:rsidR="00061E87" w:rsidRPr="00061E87" w:rsidRDefault="00061E87" w:rsidP="009C6834">
                  <w:pPr>
                    <w:tabs>
                      <w:tab w:val="left" w:pos="8976"/>
                    </w:tabs>
                    <w:rPr>
                      <w:rFonts w:eastAsia="Calibri"/>
                      <w:sz w:val="22"/>
                      <w:szCs w:val="22"/>
                      <w:lang w:val="lt-LT"/>
                    </w:rPr>
                  </w:pPr>
                </w:p>
                <w:p w14:paraId="1E2DE347"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33. Smulkiojo verslo subjektai – fiziniai asmenys, norintys gauti Fondo finansinę paramą, Komisijai pateikia:</w:t>
                  </w:r>
                </w:p>
                <w:p w14:paraId="6174EFAF"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33.1. nustatytos formos paraišką (priedas);</w:t>
                  </w:r>
                </w:p>
                <w:p w14:paraId="5E1C050F"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33.2. verslo liudijimo (ar kito dokumento, patvirtinančio teisę į veiklą) kopiją;</w:t>
                  </w:r>
                </w:p>
                <w:p w14:paraId="73FAED48"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33.3. paskutinių dvejų metų metines deklaracijas;</w:t>
                  </w:r>
                </w:p>
                <w:p w14:paraId="7C6DE561"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34. Smulkiojo verslo subjektai – ekonominę veiklą vykdantys juridiniai asmenys, norintys gauti Fondo finansinę paramą, Komisijai atitinkamai pateikia šiuos dokumentus:</w:t>
                  </w:r>
                </w:p>
                <w:p w14:paraId="1F05AEC1"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34.1. nustatytos formos paraišką (priedas);</w:t>
                  </w:r>
                </w:p>
                <w:p w14:paraId="380DE6F9"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34.2. įmonės įregistravimo pažymėjimo kopiją, patvirtintą įmonės vadovo parašu ir antspaudu arba Juridinių asmenų registro elektroninį sertifikuotą išrašą (ESI);</w:t>
                  </w:r>
                </w:p>
                <w:p w14:paraId="0862B587"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34.3. Įmonės dvejų metų pelno nuostolio ataskaitą ir balansą.</w:t>
                  </w:r>
                </w:p>
                <w:p w14:paraId="4DDAB211"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35. Šių Nuostatų 26.1–26.10 punktuose nurodytoms paramos priemonėms gauti papildomai pateikiamos PVM sąskaitų  faktūrų, mokėjimo pavedimų, kvitų, sutarčių, kvalifikacijos kėlimo pažymėjimų kopijos ir kt. dokumentai.</w:t>
                  </w:r>
                </w:p>
                <w:p w14:paraId="59EE0E97"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36. Visi 33, 34 ir 35 punktuose nurodyti dokumentai pateikiami adresu: Didžiosios Rinkos a. 6-3, Kėdainiai, VšĮ Kėdainių turizmo ir verslo informacijos centras, arba, pasirašius elektroniniu parašu paraišką ir  visus dokumentus, siunčiami el. paštu </w:t>
                  </w:r>
                  <w:hyperlink r:id="rId11" w:history="1">
                    <w:r w:rsidRPr="00061E87">
                      <w:rPr>
                        <w:rFonts w:eastAsia="Calibri"/>
                        <w:color w:val="0563C1"/>
                        <w:sz w:val="22"/>
                        <w:szCs w:val="22"/>
                        <w:u w:val="single"/>
                        <w:lang w:val="lt-LT"/>
                      </w:rPr>
                      <w:t>info@kedainiutvic.lt</w:t>
                    </w:r>
                  </w:hyperlink>
                  <w:r w:rsidRPr="00061E87">
                    <w:rPr>
                      <w:rFonts w:eastAsia="Calibri"/>
                      <w:sz w:val="22"/>
                      <w:szCs w:val="22"/>
                      <w:lang w:val="lt-LT"/>
                    </w:rPr>
                    <w:t>.</w:t>
                  </w:r>
                </w:p>
                <w:p w14:paraId="1CB29D96"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37. Visi dokumentai, kurie yra teikiami prie paraiškos, turi būti patvirtinti fizinio asmens / įmonės vadovo parašu ir antspaudu (jei įmonė naudoja). Jei dokumentų kopijas tvirtina įgaliotas asmuo, pateikiamas  įmonės vadovo įgaliojimas. </w:t>
                  </w:r>
                </w:p>
                <w:p w14:paraId="0B543818" w14:textId="77777777" w:rsidR="00061E87" w:rsidRPr="00061E87" w:rsidRDefault="00061E87" w:rsidP="009C6834">
                  <w:pPr>
                    <w:jc w:val="both"/>
                    <w:rPr>
                      <w:rFonts w:eastAsia="Calibri"/>
                      <w:sz w:val="22"/>
                      <w:szCs w:val="22"/>
                      <w:lang w:val="lt-LT"/>
                    </w:rPr>
                  </w:pPr>
                </w:p>
              </w:tc>
              <w:tc>
                <w:tcPr>
                  <w:tcW w:w="4814" w:type="dxa"/>
                  <w:shd w:val="clear" w:color="auto" w:fill="auto"/>
                </w:tcPr>
                <w:p w14:paraId="38F8B7D4" w14:textId="77777777" w:rsidR="00061E87" w:rsidRPr="00B4676E" w:rsidRDefault="00061E87" w:rsidP="009C6834">
                  <w:pPr>
                    <w:rPr>
                      <w:rFonts w:eastAsia="Calibri"/>
                      <w:b/>
                      <w:sz w:val="22"/>
                      <w:szCs w:val="22"/>
                      <w:lang w:val="lt-LT"/>
                    </w:rPr>
                  </w:pPr>
                  <w:r w:rsidRPr="00B4676E">
                    <w:rPr>
                      <w:rFonts w:eastAsia="Calibri"/>
                      <w:b/>
                      <w:sz w:val="22"/>
                      <w:szCs w:val="22"/>
                      <w:lang w:val="lt-LT"/>
                    </w:rPr>
                    <w:t>X SKYRIUS</w:t>
                  </w:r>
                </w:p>
                <w:p w14:paraId="38B101F4" w14:textId="77777777" w:rsidR="00061E87" w:rsidRPr="00B4676E" w:rsidRDefault="00061E87" w:rsidP="009C6834">
                  <w:pPr>
                    <w:tabs>
                      <w:tab w:val="left" w:pos="8976"/>
                    </w:tabs>
                    <w:rPr>
                      <w:rFonts w:eastAsia="Calibri"/>
                      <w:b/>
                      <w:sz w:val="22"/>
                      <w:szCs w:val="22"/>
                      <w:lang w:val="lt-LT"/>
                    </w:rPr>
                  </w:pPr>
                  <w:r w:rsidRPr="00B4676E">
                    <w:rPr>
                      <w:rFonts w:eastAsia="Calibri"/>
                      <w:b/>
                      <w:sz w:val="22"/>
                      <w:szCs w:val="22"/>
                      <w:lang w:val="lt-LT"/>
                    </w:rPr>
                    <w:t>FINANSINĖS PARAMOS GAVIMO TVARKA</w:t>
                  </w:r>
                </w:p>
                <w:p w14:paraId="79A4C17B" w14:textId="77777777" w:rsidR="00061E87" w:rsidRPr="00B4676E" w:rsidRDefault="00061E87" w:rsidP="009C6834">
                  <w:pPr>
                    <w:tabs>
                      <w:tab w:val="left" w:pos="8976"/>
                    </w:tabs>
                    <w:rPr>
                      <w:rFonts w:eastAsia="Calibri"/>
                      <w:b/>
                      <w:sz w:val="22"/>
                      <w:szCs w:val="22"/>
                      <w:lang w:val="lt-LT"/>
                    </w:rPr>
                  </w:pPr>
                </w:p>
                <w:p w14:paraId="409F95B4" w14:textId="77777777" w:rsidR="00061E87" w:rsidRPr="00B4676E" w:rsidRDefault="00061E87" w:rsidP="009C6834">
                  <w:pPr>
                    <w:tabs>
                      <w:tab w:val="left" w:pos="8976"/>
                    </w:tabs>
                    <w:jc w:val="both"/>
                    <w:rPr>
                      <w:rFonts w:eastAsia="Calibri"/>
                      <w:b/>
                      <w:sz w:val="22"/>
                      <w:szCs w:val="22"/>
                      <w:lang w:val="lt-LT"/>
                    </w:rPr>
                  </w:pPr>
                  <w:r w:rsidRPr="00B4676E">
                    <w:rPr>
                      <w:rFonts w:eastAsia="Calibri"/>
                      <w:sz w:val="22"/>
                      <w:szCs w:val="22"/>
                      <w:lang w:val="lt-LT"/>
                    </w:rPr>
                    <w:t xml:space="preserve">                  45. Smulkiojo verslo subjektai – fiziniai asmenys, norintys gauti Fondo finansinę paramą, Komisijai pateikia:</w:t>
                  </w:r>
                </w:p>
                <w:p w14:paraId="453EE458" w14:textId="77777777" w:rsidR="00061E87" w:rsidRPr="00B4676E" w:rsidRDefault="00061E87" w:rsidP="009C6834">
                  <w:pPr>
                    <w:ind w:firstLine="1134"/>
                    <w:jc w:val="both"/>
                    <w:rPr>
                      <w:rFonts w:eastAsia="Calibri"/>
                      <w:sz w:val="22"/>
                      <w:szCs w:val="22"/>
                      <w:lang w:val="lt-LT"/>
                    </w:rPr>
                  </w:pPr>
                  <w:r w:rsidRPr="00B4676E">
                    <w:rPr>
                      <w:rFonts w:eastAsia="Calibri"/>
                      <w:sz w:val="22"/>
                      <w:szCs w:val="22"/>
                      <w:lang w:val="lt-LT"/>
                    </w:rPr>
                    <w:t>45.1. nustatytos formos paraišką (priedas);</w:t>
                  </w:r>
                </w:p>
                <w:p w14:paraId="18CAE886" w14:textId="77777777" w:rsidR="00061E87" w:rsidRPr="00B4676E" w:rsidRDefault="00061E87" w:rsidP="009C6834">
                  <w:pPr>
                    <w:ind w:firstLine="1134"/>
                    <w:jc w:val="both"/>
                    <w:rPr>
                      <w:rFonts w:eastAsia="Calibri"/>
                      <w:sz w:val="22"/>
                      <w:szCs w:val="22"/>
                      <w:lang w:val="lt-LT"/>
                    </w:rPr>
                  </w:pPr>
                  <w:r w:rsidRPr="00B4676E">
                    <w:rPr>
                      <w:rFonts w:eastAsia="Calibri"/>
                      <w:sz w:val="22"/>
                      <w:szCs w:val="22"/>
                      <w:lang w:val="lt-LT"/>
                    </w:rPr>
                    <w:t>45.2. verslo liudijimo (ar kito dokumento, patvirtinančio teisę į veiklą) kopiją;</w:t>
                  </w:r>
                </w:p>
                <w:p w14:paraId="3B472D61" w14:textId="77777777" w:rsidR="00061E87" w:rsidRPr="00B4676E" w:rsidRDefault="00061E87" w:rsidP="009C6834">
                  <w:pPr>
                    <w:ind w:firstLine="1134"/>
                    <w:jc w:val="both"/>
                    <w:rPr>
                      <w:rFonts w:eastAsia="Calibri"/>
                      <w:sz w:val="22"/>
                      <w:szCs w:val="22"/>
                      <w:lang w:val="lt-LT"/>
                    </w:rPr>
                  </w:pPr>
                  <w:r w:rsidRPr="00B4676E">
                    <w:rPr>
                      <w:rFonts w:eastAsia="Calibri"/>
                      <w:sz w:val="22"/>
                      <w:szCs w:val="22"/>
                      <w:lang w:val="lt-LT"/>
                    </w:rPr>
                    <w:t>45.3. paskutinių dvejų metų metines deklaracijas;</w:t>
                  </w:r>
                </w:p>
                <w:p w14:paraId="34A4ADC4" w14:textId="77777777" w:rsidR="00061E87" w:rsidRPr="00B4676E" w:rsidRDefault="00061E87" w:rsidP="009C6834">
                  <w:pPr>
                    <w:ind w:firstLine="1134"/>
                    <w:jc w:val="both"/>
                    <w:rPr>
                      <w:rFonts w:eastAsia="Calibri"/>
                      <w:sz w:val="22"/>
                      <w:szCs w:val="22"/>
                      <w:lang w:val="lt-LT"/>
                    </w:rPr>
                  </w:pPr>
                  <w:r w:rsidRPr="00B4676E">
                    <w:rPr>
                      <w:rFonts w:eastAsia="Calibri"/>
                      <w:sz w:val="22"/>
                      <w:szCs w:val="22"/>
                      <w:lang w:val="lt-LT"/>
                    </w:rPr>
                    <w:t>46. Smulkiojo verslo subjektai – ekonominę veiklą vykdantys juridiniai asmenys, norintys gauti Fondo finansinę paramą, Komisijai atitinkamai pateikia šiuos dokumentus:</w:t>
                  </w:r>
                </w:p>
                <w:p w14:paraId="2CAB15A4" w14:textId="77777777" w:rsidR="00061E87" w:rsidRPr="00B4676E" w:rsidRDefault="00061E87" w:rsidP="009C6834">
                  <w:pPr>
                    <w:ind w:firstLine="1134"/>
                    <w:jc w:val="both"/>
                    <w:rPr>
                      <w:rFonts w:eastAsia="Calibri"/>
                      <w:sz w:val="22"/>
                      <w:szCs w:val="22"/>
                      <w:lang w:val="lt-LT"/>
                    </w:rPr>
                  </w:pPr>
                  <w:r w:rsidRPr="00B4676E">
                    <w:rPr>
                      <w:rFonts w:eastAsia="Calibri"/>
                      <w:sz w:val="22"/>
                      <w:szCs w:val="22"/>
                      <w:lang w:val="lt-LT"/>
                    </w:rPr>
                    <w:t>46.1. nustatytos formos paraišką (priedas);</w:t>
                  </w:r>
                </w:p>
                <w:p w14:paraId="3A69FB76" w14:textId="77777777" w:rsidR="00061E87" w:rsidRPr="00B4676E" w:rsidRDefault="00061E87" w:rsidP="009C6834">
                  <w:pPr>
                    <w:ind w:firstLine="1134"/>
                    <w:jc w:val="both"/>
                    <w:rPr>
                      <w:rFonts w:eastAsia="Calibri"/>
                      <w:sz w:val="22"/>
                      <w:szCs w:val="22"/>
                      <w:lang w:val="lt-LT"/>
                    </w:rPr>
                  </w:pPr>
                  <w:r w:rsidRPr="00B4676E">
                    <w:rPr>
                      <w:rFonts w:eastAsia="Calibri"/>
                      <w:sz w:val="22"/>
                      <w:szCs w:val="22"/>
                      <w:lang w:val="lt-LT"/>
                    </w:rPr>
                    <w:t>46.2. įmonės įregistravimo pažymėjimo kopiją, patvirtintą įmonės vadovo parašu ir antspaudu arba Juridinių asmenų registro elektroninį sertifikuotą išrašą (ESI);</w:t>
                  </w:r>
                </w:p>
                <w:p w14:paraId="0EE0B144" w14:textId="77777777" w:rsidR="00061E87" w:rsidRPr="00B4676E" w:rsidRDefault="00061E87" w:rsidP="009C6834">
                  <w:pPr>
                    <w:ind w:firstLine="1134"/>
                    <w:jc w:val="both"/>
                    <w:rPr>
                      <w:rFonts w:eastAsia="Calibri"/>
                      <w:sz w:val="22"/>
                      <w:szCs w:val="22"/>
                      <w:lang w:val="lt-LT"/>
                    </w:rPr>
                  </w:pPr>
                  <w:r w:rsidRPr="00B4676E">
                    <w:rPr>
                      <w:rFonts w:eastAsia="Calibri"/>
                      <w:sz w:val="22"/>
                      <w:szCs w:val="22"/>
                      <w:lang w:val="lt-LT"/>
                    </w:rPr>
                    <w:t>46.3. Įmonės dvejų metų pelno nuostolio ataskaitą ir balansą.</w:t>
                  </w:r>
                </w:p>
                <w:p w14:paraId="5CFD378C" w14:textId="77777777" w:rsidR="00061E87" w:rsidRPr="00B4676E" w:rsidRDefault="00061E87" w:rsidP="009C6834">
                  <w:pPr>
                    <w:ind w:firstLine="1134"/>
                    <w:jc w:val="both"/>
                    <w:rPr>
                      <w:rFonts w:eastAsia="Calibri"/>
                      <w:sz w:val="22"/>
                      <w:szCs w:val="22"/>
                      <w:lang w:val="lt-LT"/>
                    </w:rPr>
                  </w:pPr>
                  <w:r w:rsidRPr="00B4676E">
                    <w:rPr>
                      <w:rFonts w:eastAsia="Calibri"/>
                      <w:sz w:val="22"/>
                      <w:szCs w:val="22"/>
                      <w:lang w:val="lt-LT"/>
                    </w:rPr>
                    <w:t>47. Šių Nuostatų 33.1–33.11 punktuose nurodytoms paramos priemonėms gauti papildomai pateikiamos PVM sąskaitų  faktūrų, mokėjimo pavedimų, kvitų, sutarčių, kvalifikacijos kėlimo pažymėjimų kopijos ir kt. dokumentai.</w:t>
                  </w:r>
                </w:p>
                <w:p w14:paraId="7948D863" w14:textId="57C2B784" w:rsidR="003D7919" w:rsidRPr="00960ED4" w:rsidRDefault="00061E87" w:rsidP="003D7919">
                  <w:pPr>
                    <w:jc w:val="both"/>
                    <w:rPr>
                      <w:rFonts w:eastAsia="Calibri"/>
                      <w:color w:val="FF0000"/>
                      <w:sz w:val="22"/>
                      <w:szCs w:val="22"/>
                      <w:lang w:val="lt-LT"/>
                    </w:rPr>
                  </w:pPr>
                  <w:r w:rsidRPr="00960ED4">
                    <w:rPr>
                      <w:rFonts w:eastAsia="Calibri"/>
                      <w:color w:val="FF0000"/>
                      <w:sz w:val="22"/>
                      <w:szCs w:val="22"/>
                      <w:lang w:val="lt-LT"/>
                    </w:rPr>
                    <w:t xml:space="preserve">                   48.</w:t>
                  </w:r>
                  <w:r w:rsidR="003D7919" w:rsidRPr="00960ED4">
                    <w:rPr>
                      <w:rFonts w:eastAsia="Calibri"/>
                      <w:color w:val="FF0000"/>
                      <w:sz w:val="22"/>
                      <w:szCs w:val="22"/>
                      <w:lang w:val="lt-LT"/>
                    </w:rPr>
                    <w:t xml:space="preserve"> </w:t>
                  </w:r>
                  <w:r w:rsidR="00960ED4" w:rsidRPr="00960ED4">
                    <w:rPr>
                      <w:rFonts w:eastAsia="Calibri"/>
                      <w:color w:val="FF0000"/>
                      <w:sz w:val="22"/>
                      <w:szCs w:val="22"/>
                      <w:lang w:val="lt-LT"/>
                    </w:rPr>
                    <w:t>Pateikiamas į</w:t>
                  </w:r>
                  <w:r w:rsidR="003D7919" w:rsidRPr="00960ED4">
                    <w:rPr>
                      <w:rFonts w:eastAsia="Calibri"/>
                      <w:color w:val="FF0000"/>
                      <w:sz w:val="22"/>
                      <w:szCs w:val="22"/>
                      <w:lang w:val="lt-LT"/>
                    </w:rPr>
                    <w:t>sakymas dėl minimalios ilgalaikio materialiojo turto grupių įsigijimo kainos ir ilgalaikio turto nusidėvėjimo metodų ir normų tvirtinimo.</w:t>
                  </w:r>
                </w:p>
                <w:p w14:paraId="7AA248B2" w14:textId="4805D445" w:rsidR="00061E87" w:rsidRPr="00960ED4" w:rsidRDefault="003D7919" w:rsidP="009C6834">
                  <w:pPr>
                    <w:jc w:val="both"/>
                    <w:rPr>
                      <w:rFonts w:eastAsia="Calibri"/>
                      <w:color w:val="FF0000"/>
                      <w:sz w:val="22"/>
                      <w:szCs w:val="22"/>
                      <w:lang w:val="lt-LT"/>
                    </w:rPr>
                  </w:pPr>
                  <w:r w:rsidRPr="00960ED4">
                    <w:rPr>
                      <w:rFonts w:eastAsia="Calibri"/>
                      <w:color w:val="FF0000"/>
                      <w:sz w:val="22"/>
                      <w:szCs w:val="22"/>
                      <w:lang w:val="lt-LT"/>
                    </w:rPr>
                    <w:t xml:space="preserve">                   49. </w:t>
                  </w:r>
                  <w:r w:rsidR="00960ED4" w:rsidRPr="00960ED4">
                    <w:rPr>
                      <w:rFonts w:eastAsia="Calibri"/>
                      <w:color w:val="FF0000"/>
                      <w:sz w:val="22"/>
                      <w:szCs w:val="22"/>
                      <w:lang w:val="lt-LT"/>
                    </w:rPr>
                    <w:t>Pateikiami d</w:t>
                  </w:r>
                  <w:r w:rsidR="00061E87" w:rsidRPr="00960ED4">
                    <w:rPr>
                      <w:rFonts w:eastAsia="Calibri"/>
                      <w:color w:val="FF0000"/>
                      <w:sz w:val="22"/>
                      <w:szCs w:val="22"/>
                      <w:lang w:val="lt-LT"/>
                    </w:rPr>
                    <w:t>okument</w:t>
                  </w:r>
                  <w:r w:rsidR="00960ED4" w:rsidRPr="00960ED4">
                    <w:rPr>
                      <w:rFonts w:eastAsia="Calibri"/>
                      <w:color w:val="FF0000"/>
                      <w:sz w:val="22"/>
                      <w:szCs w:val="22"/>
                      <w:lang w:val="lt-LT"/>
                    </w:rPr>
                    <w:t>ai</w:t>
                  </w:r>
                  <w:r w:rsidR="00061E87" w:rsidRPr="00960ED4">
                    <w:rPr>
                      <w:rFonts w:eastAsia="Calibri"/>
                      <w:color w:val="FF0000"/>
                      <w:sz w:val="22"/>
                      <w:szCs w:val="22"/>
                      <w:lang w:val="lt-LT"/>
                    </w:rPr>
                    <w:t>, patvirtinančius paraiškos teikėjo turto priskyrimą ilgalaikiam materialiajam turtui.</w:t>
                  </w:r>
                </w:p>
                <w:p w14:paraId="3ECBC2E2" w14:textId="61C30FB9" w:rsidR="00061E87" w:rsidRPr="00960ED4" w:rsidRDefault="00061E87" w:rsidP="003D7919">
                  <w:pPr>
                    <w:jc w:val="both"/>
                    <w:rPr>
                      <w:rFonts w:eastAsia="Calibri"/>
                      <w:color w:val="FF0000"/>
                      <w:sz w:val="22"/>
                      <w:szCs w:val="22"/>
                      <w:lang w:val="lt-LT"/>
                    </w:rPr>
                  </w:pPr>
                  <w:r w:rsidRPr="00960ED4">
                    <w:rPr>
                      <w:rFonts w:eastAsia="Calibri"/>
                      <w:color w:val="FF0000"/>
                      <w:sz w:val="22"/>
                      <w:szCs w:val="22"/>
                      <w:lang w:val="lt-LT"/>
                    </w:rPr>
                    <w:t xml:space="preserve">                  </w:t>
                  </w:r>
                  <w:r w:rsidR="003D7919" w:rsidRPr="00960ED4">
                    <w:rPr>
                      <w:rFonts w:eastAsia="Calibri"/>
                      <w:color w:val="FF0000"/>
                      <w:sz w:val="22"/>
                      <w:szCs w:val="22"/>
                      <w:lang w:val="lt-LT"/>
                    </w:rPr>
                    <w:t>50</w:t>
                  </w:r>
                  <w:r w:rsidRPr="00960ED4">
                    <w:rPr>
                      <w:rFonts w:eastAsia="Calibri"/>
                      <w:color w:val="FF0000"/>
                      <w:sz w:val="22"/>
                      <w:szCs w:val="22"/>
                      <w:lang w:val="lt-LT"/>
                    </w:rPr>
                    <w:t xml:space="preserve">. </w:t>
                  </w:r>
                  <w:r w:rsidR="00960ED4" w:rsidRPr="00960ED4">
                    <w:rPr>
                      <w:rFonts w:eastAsia="Calibri"/>
                      <w:color w:val="FF0000"/>
                      <w:sz w:val="22"/>
                      <w:szCs w:val="22"/>
                      <w:lang w:val="lt-LT"/>
                    </w:rPr>
                    <w:t>Pateikiam u</w:t>
                  </w:r>
                  <w:r w:rsidRPr="00960ED4">
                    <w:rPr>
                      <w:rFonts w:eastAsia="Calibri"/>
                      <w:color w:val="FF0000"/>
                      <w:sz w:val="22"/>
                      <w:szCs w:val="22"/>
                      <w:lang w:val="lt-LT"/>
                    </w:rPr>
                    <w:t>žpildyta Vienos įmonės deklaracija, paskelbta Europos Sąjungos struktūrinių fondų interneto svetainės www.esinvesticijos.lt skiltyje „Dokumentai“, „Finansavimo skyrimas“ ir „Paraiškų formos“.</w:t>
                  </w:r>
                </w:p>
                <w:p w14:paraId="2A00396F" w14:textId="4F3B620F" w:rsidR="00061E87" w:rsidRPr="00960ED4" w:rsidRDefault="00061E87" w:rsidP="003D7919">
                  <w:pPr>
                    <w:jc w:val="both"/>
                    <w:rPr>
                      <w:rFonts w:eastAsia="Calibri"/>
                      <w:color w:val="FF0000"/>
                      <w:sz w:val="22"/>
                      <w:szCs w:val="22"/>
                      <w:lang w:val="lt-LT"/>
                    </w:rPr>
                  </w:pPr>
                  <w:r w:rsidRPr="00960ED4">
                    <w:rPr>
                      <w:rFonts w:eastAsia="Calibri"/>
                      <w:color w:val="FF0000"/>
                      <w:sz w:val="22"/>
                      <w:szCs w:val="22"/>
                      <w:lang w:val="lt-LT"/>
                    </w:rPr>
                    <w:t xml:space="preserve">                   51.</w:t>
                  </w:r>
                  <w:r w:rsidR="00960ED4" w:rsidRPr="00960ED4">
                    <w:rPr>
                      <w:rFonts w:eastAsia="Calibri"/>
                      <w:color w:val="FF0000"/>
                      <w:sz w:val="22"/>
                      <w:szCs w:val="22"/>
                      <w:lang w:val="lt-LT"/>
                    </w:rPr>
                    <w:t xml:space="preserve"> Pateikiama </w:t>
                  </w:r>
                  <w:r w:rsidRPr="00960ED4">
                    <w:rPr>
                      <w:rFonts w:eastAsia="Calibri"/>
                      <w:color w:val="FF0000"/>
                      <w:sz w:val="22"/>
                      <w:szCs w:val="22"/>
                      <w:lang w:val="lt-LT"/>
                    </w:rPr>
                    <w:t>Lietuvos Respublikos ūkio ministro 2008 m. kovo 26 d. įsakymu Nr. 4-119 „Dėl Smulkiojo ir vidutinio verslo subjekto statuso deklaravimo tvarkos aprašo ir Smulkiojo ir vidutinio verslo subjekto statuso deklaracijos formos patvirtinimo“ patvirtinta nustatytos formos Smulkiojo ir vidutinio verslo subjekto statuso deklaracija</w:t>
                  </w:r>
                  <w:r w:rsidR="00960ED4" w:rsidRPr="00960ED4">
                    <w:rPr>
                      <w:rFonts w:eastAsia="Calibri"/>
                      <w:color w:val="FF0000"/>
                      <w:sz w:val="22"/>
                      <w:szCs w:val="22"/>
                      <w:lang w:val="lt-LT"/>
                    </w:rPr>
                    <w:t>.</w:t>
                  </w:r>
                </w:p>
                <w:p w14:paraId="65A82F4A" w14:textId="77777777" w:rsidR="00061E87" w:rsidRPr="00B4676E" w:rsidRDefault="00061E87" w:rsidP="009C6834">
                  <w:pPr>
                    <w:ind w:firstLine="1134"/>
                    <w:jc w:val="both"/>
                    <w:rPr>
                      <w:rFonts w:eastAsia="Calibri"/>
                      <w:sz w:val="22"/>
                      <w:szCs w:val="22"/>
                      <w:lang w:val="lt-LT"/>
                    </w:rPr>
                  </w:pPr>
                  <w:r w:rsidRPr="00B4676E">
                    <w:rPr>
                      <w:rFonts w:eastAsia="Calibri"/>
                      <w:sz w:val="22"/>
                      <w:szCs w:val="22"/>
                      <w:lang w:val="lt-LT"/>
                    </w:rPr>
                    <w:t xml:space="preserve">52. Verslo subjektas 45 ar 46 punktuose ir 47 - 51 punktuose nurodytus dokumentus (dokumentų paketą) pateikia adresu: Didžiosios Rinkos a. 6-3, Kėdainiai, VšĮ Kėdainių turizmo ir verslo informacijos centras.                                                  </w:t>
                  </w:r>
                </w:p>
                <w:p w14:paraId="002B0D2B" w14:textId="77777777" w:rsidR="00061E87" w:rsidRPr="00B4676E" w:rsidRDefault="00061E87" w:rsidP="009C6834">
                  <w:pPr>
                    <w:ind w:firstLine="1134"/>
                    <w:jc w:val="both"/>
                    <w:rPr>
                      <w:rFonts w:eastAsia="Calibri"/>
                      <w:sz w:val="22"/>
                      <w:szCs w:val="22"/>
                      <w:lang w:val="lt-LT"/>
                    </w:rPr>
                  </w:pPr>
                  <w:r w:rsidRPr="00B4676E">
                    <w:rPr>
                      <w:rFonts w:eastAsia="Calibri"/>
                      <w:sz w:val="22"/>
                      <w:szCs w:val="22"/>
                      <w:lang w:val="lt-LT"/>
                    </w:rPr>
                    <w:t xml:space="preserve">53. Visi dokumentai, kurie yra teikiami prie paraiškos, turi būti patvirtinti fizinio asmens/įmonės vadovo parašu ir antspaudu (jei įmonė naudoja). Jei dokumentų kopijas tvirtina įgaliotas asmuo, pateikiamas  įmonės vadovo įgaliojimas. Jei dokumentų kopijas tvirtina įgaliotas asmuo, pateikiamas  įmonės vadovo įgaliojimas. </w:t>
                  </w:r>
                </w:p>
                <w:p w14:paraId="0EA4D196" w14:textId="77777777" w:rsidR="00061E87" w:rsidRPr="00960ED4" w:rsidRDefault="00061E87" w:rsidP="009C6834">
                  <w:pPr>
                    <w:ind w:firstLine="1134"/>
                    <w:jc w:val="both"/>
                    <w:rPr>
                      <w:rFonts w:eastAsia="Calibri"/>
                      <w:color w:val="FF0000"/>
                      <w:sz w:val="22"/>
                      <w:szCs w:val="22"/>
                      <w:lang w:val="lt-LT"/>
                    </w:rPr>
                  </w:pPr>
                  <w:r w:rsidRPr="00960ED4">
                    <w:rPr>
                      <w:rFonts w:eastAsia="Calibri"/>
                      <w:color w:val="FF0000"/>
                      <w:sz w:val="22"/>
                      <w:szCs w:val="22"/>
                      <w:lang w:val="lt-LT"/>
                    </w:rPr>
                    <w:t xml:space="preserve">54.  Teikiant papildomus dokumentus, jei prašo komisija ar paraišką priimantis VšĮ Kėdainių turizmo verslo informacijos centro darbuotojas, gali būti atsiųsta elektroniniu paštu </w:t>
                  </w:r>
                  <w:hyperlink r:id="rId12" w:history="1">
                    <w:r w:rsidRPr="00960ED4">
                      <w:rPr>
                        <w:rFonts w:eastAsia="Calibri"/>
                        <w:color w:val="FF0000"/>
                        <w:sz w:val="22"/>
                        <w:szCs w:val="22"/>
                        <w:u w:val="single"/>
                        <w:lang w:val="lt-LT"/>
                      </w:rPr>
                      <w:t>info@kedainiutvic.lt</w:t>
                    </w:r>
                  </w:hyperlink>
                  <w:r w:rsidRPr="00960ED4">
                    <w:rPr>
                      <w:rFonts w:eastAsia="Calibri"/>
                      <w:color w:val="FF0000"/>
                      <w:sz w:val="22"/>
                      <w:szCs w:val="22"/>
                      <w:lang w:val="lt-LT"/>
                    </w:rPr>
                    <w:t xml:space="preserve">. Gavęs elektroniniu paštu papildomus dokumentus, juos registruoja ir patvirtina šių dokumentų gavimą VšĮ Kėdainių turizmo ir verslo informacijos centro darbuotojas. Gautų dokumentų atžymoje užrašoma: ,,Gauta papildomai“, taip pat,  nurodoma gavimo data, atsakingo asmens vardas pavardė ir parašas. Jei dokumentų kopijas tvirtina įgaliotas asmuo, pateikiamas  įmonės vadovo įgaliojimas. </w:t>
                  </w:r>
                </w:p>
                <w:p w14:paraId="64092C5A" w14:textId="77777777" w:rsidR="00061E87" w:rsidRPr="00B4676E" w:rsidRDefault="00061E87" w:rsidP="009C6834">
                  <w:pPr>
                    <w:ind w:firstLine="1134"/>
                    <w:jc w:val="both"/>
                    <w:rPr>
                      <w:rFonts w:eastAsia="Calibri"/>
                      <w:sz w:val="22"/>
                      <w:szCs w:val="22"/>
                      <w:lang w:val="lt-LT"/>
                    </w:rPr>
                  </w:pPr>
                  <w:r w:rsidRPr="00960ED4">
                    <w:rPr>
                      <w:rFonts w:eastAsia="Calibri"/>
                      <w:color w:val="FF0000"/>
                      <w:sz w:val="22"/>
                      <w:szCs w:val="22"/>
                      <w:lang w:val="lt-LT"/>
                    </w:rPr>
                    <w:t>55. Paraiškos nagrinėjimas Smulkiojo verslo rėmimo fondo komisijos posėdyje gali būti atidėtas, jei komisijos nariams iškilo papildomų klausimų ar trūksta informacijos apie verslo subjektą. Verslo subjekto  paraiška nagrinėjama artimiausiame Komisijos  posėdyje, gavus papildomą informaciją ir/ar dokumentus iš verslo subjekto.</w:t>
                  </w:r>
                </w:p>
                <w:p w14:paraId="4EF75E21" w14:textId="77777777" w:rsidR="00061E87" w:rsidRPr="00B4676E" w:rsidRDefault="00061E87" w:rsidP="009C6834">
                  <w:pPr>
                    <w:ind w:firstLine="1134"/>
                    <w:jc w:val="both"/>
                    <w:rPr>
                      <w:rFonts w:eastAsia="Calibri"/>
                      <w:sz w:val="22"/>
                      <w:szCs w:val="22"/>
                      <w:lang w:val="lt-LT"/>
                    </w:rPr>
                  </w:pPr>
                </w:p>
              </w:tc>
            </w:tr>
            <w:tr w:rsidR="00061E87" w:rsidRPr="00061E87" w14:paraId="0E233589" w14:textId="77777777" w:rsidTr="009C6834">
              <w:tc>
                <w:tcPr>
                  <w:tcW w:w="4814" w:type="dxa"/>
                  <w:shd w:val="clear" w:color="auto" w:fill="auto"/>
                </w:tcPr>
                <w:p w14:paraId="583BB9FD" w14:textId="77777777" w:rsidR="00061E87" w:rsidRPr="00061E87" w:rsidRDefault="00061E87" w:rsidP="00061E87">
                  <w:pPr>
                    <w:rPr>
                      <w:rFonts w:eastAsia="Calibri"/>
                      <w:b/>
                      <w:sz w:val="22"/>
                      <w:szCs w:val="22"/>
                      <w:lang w:val="lt-LT"/>
                    </w:rPr>
                  </w:pPr>
                  <w:r w:rsidRPr="00061E87">
                    <w:rPr>
                      <w:rFonts w:eastAsia="Calibri"/>
                      <w:b/>
                      <w:sz w:val="22"/>
                      <w:szCs w:val="22"/>
                      <w:lang w:val="lt-LT"/>
                    </w:rPr>
                    <w:t>X SKYRIUS</w:t>
                  </w:r>
                </w:p>
                <w:p w14:paraId="065AF622" w14:textId="77777777" w:rsidR="00061E87" w:rsidRPr="00061E87" w:rsidRDefault="00061E87" w:rsidP="00061E87">
                  <w:pPr>
                    <w:rPr>
                      <w:rFonts w:eastAsia="Calibri"/>
                      <w:b/>
                      <w:sz w:val="22"/>
                      <w:szCs w:val="22"/>
                      <w:lang w:val="lt-LT"/>
                    </w:rPr>
                  </w:pPr>
                  <w:r w:rsidRPr="00061E87">
                    <w:rPr>
                      <w:rFonts w:eastAsia="Calibri"/>
                      <w:b/>
                      <w:sz w:val="22"/>
                      <w:szCs w:val="22"/>
                      <w:lang w:val="lt-LT"/>
                    </w:rPr>
                    <w:t>BAIGIAMOSIOS NUOSTATOS</w:t>
                  </w:r>
                </w:p>
                <w:p w14:paraId="6AA12AF3" w14:textId="77777777" w:rsidR="00061E87" w:rsidRPr="00061E87" w:rsidRDefault="00061E87" w:rsidP="009C6834">
                  <w:pPr>
                    <w:jc w:val="both"/>
                    <w:rPr>
                      <w:rFonts w:eastAsia="Calibri"/>
                      <w:b/>
                      <w:sz w:val="22"/>
                      <w:szCs w:val="22"/>
                      <w:lang w:val="lt-LT"/>
                    </w:rPr>
                  </w:pPr>
                </w:p>
                <w:p w14:paraId="43F999BF"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38. Fondo naudojimo kontrolė  atliekama Savivaldybės kontrolės ir audito tarnybos.</w:t>
                  </w:r>
                </w:p>
                <w:p w14:paraId="598C1CB0"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39. Fondo lėšas galima naudoti tik šiuose Nuostatuose nustatyta tvarka.</w:t>
                  </w:r>
                </w:p>
                <w:p w14:paraId="6F355FC8" w14:textId="77777777" w:rsidR="00061E87" w:rsidRPr="00061E87" w:rsidRDefault="00061E87" w:rsidP="009C6834">
                  <w:pPr>
                    <w:jc w:val="both"/>
                    <w:rPr>
                      <w:rFonts w:eastAsia="Calibri"/>
                      <w:sz w:val="22"/>
                      <w:szCs w:val="22"/>
                      <w:lang w:val="lt-LT"/>
                    </w:rPr>
                  </w:pPr>
                  <w:r w:rsidRPr="00061E87">
                    <w:rPr>
                      <w:rFonts w:eastAsia="Calibri"/>
                      <w:color w:val="FF0000"/>
                      <w:sz w:val="22"/>
                      <w:szCs w:val="22"/>
                    </w:rPr>
                    <w:t xml:space="preserve">                    </w:t>
                  </w:r>
                  <w:r w:rsidRPr="00061E87">
                    <w:rPr>
                      <w:rFonts w:eastAsia="Calibri"/>
                      <w:sz w:val="22"/>
                      <w:szCs w:val="22"/>
                      <w:lang w:val="lt-LT"/>
                    </w:rPr>
                    <w:t xml:space="preserve">39.1. Paramos  gavėjas, gavęs finansinę paramą pagal priemonę 26.6, bet panaikinęs įsteigtą darbo vietą per pirmuosius 12 mėnesių nuo jos įsteigimo (pritaikymo)  arba pasinaudojęs finansine parama pagal priemone 26.7 ir pardavęs ar kitaip praradęs įsigytą įrangą/techniką per minėtą laikotarpį, Smulkiojo verslo rėmimo fondui  turi grąžinti visą finansinę paramą, gautą iš šio fondo. </w:t>
                  </w:r>
                </w:p>
                <w:p w14:paraId="6DA85F4F"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39.2.  Paramos gavėjas, kuris gavo finansinę paramą pagal 26.6 ir/ar 26.7 priemones,  neturi teisės parduoti, įkeisti, išnuomoti ar kitaip perleisti įsigytą turtą;</w:t>
                  </w:r>
                </w:p>
                <w:p w14:paraId="6F5D4A04"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39.3. Paramos gavėjas neturi teisės išvežti už Lietuvos Respublikos teritorijos ribų ilgalaikį materialųjį turtą, kurį įsigijo steigdamas (pritaikydamas) darbo vietas, išskyrus atvejus, susijusius su ilgalaikio materialiojo turto panaudojimu įsteigtos darbo vietos veiklai vykdyti;</w:t>
                  </w:r>
                </w:p>
                <w:p w14:paraId="68ED6014" w14:textId="77777777" w:rsidR="00061E87" w:rsidRPr="00061E87" w:rsidRDefault="00061E87" w:rsidP="009C6834">
                  <w:pPr>
                    <w:jc w:val="both"/>
                    <w:rPr>
                      <w:rFonts w:eastAsia="Calibri"/>
                      <w:sz w:val="22"/>
                      <w:szCs w:val="22"/>
                      <w:lang w:val="lt-LT"/>
                    </w:rPr>
                  </w:pPr>
                  <w:r w:rsidRPr="00061E87">
                    <w:rPr>
                      <w:rFonts w:eastAsia="Calibri"/>
                      <w:sz w:val="22"/>
                      <w:szCs w:val="22"/>
                      <w:lang w:val="lt-LT"/>
                    </w:rPr>
                    <w:t xml:space="preserve">                    39.4.  Savivaldybės kontrolės ir audito tarnyba iš Paramos gavėjo  bet kuriuo metu gali pareikalauti papildomos informacijos apie vykdomą veiklą, susijusią su įsteigtomis darbo vietomis ir/ar naudojama įsigyta įranga/technika, gauta iš šio fondo.    </w:t>
                  </w:r>
                </w:p>
                <w:p w14:paraId="758BDD5E"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 40. Šie Nuostatai priimami, keičiami ir pripažįstami netekusiais galios Savivaldybės tarybos sprendimu.</w:t>
                  </w:r>
                </w:p>
                <w:p w14:paraId="11B853E4" w14:textId="77777777" w:rsidR="00061E87" w:rsidRPr="00061E87" w:rsidRDefault="00061E87" w:rsidP="00061E87">
                  <w:pPr>
                    <w:rPr>
                      <w:rFonts w:eastAsia="Calibri"/>
                      <w:b/>
                      <w:sz w:val="22"/>
                      <w:szCs w:val="22"/>
                      <w:lang w:val="lt-LT"/>
                    </w:rPr>
                  </w:pPr>
                </w:p>
                <w:p w14:paraId="6777054D" w14:textId="77777777" w:rsidR="00061E87" w:rsidRPr="00061E87" w:rsidRDefault="00061E87" w:rsidP="00061E87">
                  <w:pPr>
                    <w:rPr>
                      <w:rFonts w:eastAsia="Calibri"/>
                      <w:b/>
                      <w:sz w:val="22"/>
                      <w:szCs w:val="22"/>
                      <w:lang w:val="lt-LT"/>
                    </w:rPr>
                  </w:pPr>
                  <w:r w:rsidRPr="00061E87">
                    <w:rPr>
                      <w:rFonts w:eastAsia="Calibri"/>
                      <w:b/>
                      <w:sz w:val="22"/>
                      <w:szCs w:val="22"/>
                      <w:lang w:val="lt-LT"/>
                    </w:rPr>
                    <w:t>_________________</w:t>
                  </w:r>
                </w:p>
              </w:tc>
              <w:tc>
                <w:tcPr>
                  <w:tcW w:w="4814" w:type="dxa"/>
                  <w:shd w:val="clear" w:color="auto" w:fill="auto"/>
                </w:tcPr>
                <w:p w14:paraId="5C135302" w14:textId="77777777" w:rsidR="00061E87" w:rsidRPr="00061E87" w:rsidRDefault="00061E87" w:rsidP="00061E87">
                  <w:pPr>
                    <w:rPr>
                      <w:rFonts w:eastAsia="Calibri"/>
                      <w:b/>
                      <w:sz w:val="22"/>
                      <w:szCs w:val="22"/>
                      <w:lang w:val="lt-LT"/>
                    </w:rPr>
                  </w:pPr>
                  <w:r w:rsidRPr="00061E87">
                    <w:rPr>
                      <w:rFonts w:eastAsia="Calibri"/>
                      <w:b/>
                      <w:sz w:val="22"/>
                      <w:szCs w:val="22"/>
                      <w:lang w:val="lt-LT"/>
                    </w:rPr>
                    <w:t>XI SKYRIUS</w:t>
                  </w:r>
                </w:p>
                <w:p w14:paraId="6C644D1D" w14:textId="77777777" w:rsidR="00061E87" w:rsidRPr="00061E87" w:rsidRDefault="00061E87" w:rsidP="00061E87">
                  <w:pPr>
                    <w:rPr>
                      <w:rFonts w:eastAsia="Calibri"/>
                      <w:b/>
                      <w:sz w:val="22"/>
                      <w:szCs w:val="22"/>
                      <w:lang w:val="lt-LT"/>
                    </w:rPr>
                  </w:pPr>
                  <w:r w:rsidRPr="00061E87">
                    <w:rPr>
                      <w:rFonts w:eastAsia="Calibri"/>
                      <w:b/>
                      <w:sz w:val="22"/>
                      <w:szCs w:val="22"/>
                      <w:lang w:val="lt-LT"/>
                    </w:rPr>
                    <w:t>BAIGIAMOSIOS NUOSTATOS</w:t>
                  </w:r>
                </w:p>
                <w:p w14:paraId="5EEF461F" w14:textId="77777777" w:rsidR="00061E87" w:rsidRPr="00061E87" w:rsidRDefault="00061E87" w:rsidP="009C6834">
                  <w:pPr>
                    <w:jc w:val="both"/>
                    <w:rPr>
                      <w:rFonts w:eastAsia="Calibri"/>
                      <w:b/>
                      <w:sz w:val="22"/>
                      <w:szCs w:val="22"/>
                      <w:lang w:val="lt-LT"/>
                    </w:rPr>
                  </w:pPr>
                </w:p>
                <w:p w14:paraId="1C620561"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56. Fondo naudojimo kontrolė  atliekama Savivaldybės kontrolės ir audito tarnybos.</w:t>
                  </w:r>
                </w:p>
                <w:p w14:paraId="77752636"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57. Fondo lėšas galima naudoti tik šiuose Nuostatuose nustatyta tvarka.</w:t>
                  </w:r>
                </w:p>
                <w:p w14:paraId="6447ECDC" w14:textId="77777777" w:rsidR="00061E87" w:rsidRPr="00061E87" w:rsidRDefault="00061E87" w:rsidP="009C6834">
                  <w:pPr>
                    <w:jc w:val="both"/>
                    <w:rPr>
                      <w:rFonts w:eastAsia="Calibri"/>
                      <w:sz w:val="22"/>
                      <w:szCs w:val="22"/>
                      <w:lang w:val="lt-LT"/>
                    </w:rPr>
                  </w:pPr>
                  <w:r w:rsidRPr="00061E87">
                    <w:rPr>
                      <w:rFonts w:eastAsia="Calibri"/>
                      <w:sz w:val="22"/>
                      <w:szCs w:val="22"/>
                    </w:rPr>
                    <w:t xml:space="preserve">                   57</w:t>
                  </w:r>
                  <w:r w:rsidRPr="00061E87">
                    <w:rPr>
                      <w:rFonts w:eastAsia="Calibri"/>
                      <w:sz w:val="22"/>
                      <w:szCs w:val="22"/>
                      <w:lang w:val="lt-LT"/>
                    </w:rPr>
                    <w:t xml:space="preserve">.1. </w:t>
                  </w:r>
                  <w:proofErr w:type="gramStart"/>
                  <w:r w:rsidRPr="00061E87">
                    <w:rPr>
                      <w:rFonts w:eastAsia="Calibri"/>
                      <w:sz w:val="22"/>
                      <w:szCs w:val="22"/>
                      <w:lang w:val="lt-LT"/>
                    </w:rPr>
                    <w:t>Paramos  gavėjas</w:t>
                  </w:r>
                  <w:proofErr w:type="gramEnd"/>
                  <w:r w:rsidRPr="00061E87">
                    <w:rPr>
                      <w:rFonts w:eastAsia="Calibri"/>
                      <w:sz w:val="22"/>
                      <w:szCs w:val="22"/>
                      <w:lang w:val="lt-LT"/>
                    </w:rPr>
                    <w:t xml:space="preserve">, gavęs finansinę paramą pagal priemonę 33.6, bet panaikinęs įsteigtą darbo vietą per pirmuosius 12 mėnesių nuo jos įsteigimo (pritaikymo)  arba pasinaudojęs finansine parama pagal priemone 33.7 ir pardavęs ar kitaip praradęs įsigytą įrangą/techniką per minėtą laikotarpį, Smulkiojo verslo rėmimo fondui  turi grąžinti visą finansinę paramą, gautą iš šio fondo. </w:t>
                  </w:r>
                </w:p>
                <w:p w14:paraId="3656AEE1"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57.2.  Paramos gavėjas, kuris gavo finansinę paramą pagal 33.6 ir/ar 33.7 priemones,  neturi teisės parduoti, įkeisti, išnuomoti ar kitaip perleisti įsigytą turtą;</w:t>
                  </w:r>
                </w:p>
                <w:p w14:paraId="367FCA5A"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57.3. Paramos gavėjas neturi teisės išvežti už Lietuvos Respublikos teritorijos ribų ilgalaikį materialųjį turtą, kurį įsigijo steigdamas (pritaikydamas) darbo vietas, išskyrus atvejus, susijusius su ilgalaikio materialiojo turto panaudojimu įsteigtos darbo vietos veiklai vykdyti;</w:t>
                  </w:r>
                </w:p>
                <w:p w14:paraId="5F82A5A7" w14:textId="77777777" w:rsidR="00061E87" w:rsidRPr="00061E87" w:rsidRDefault="00061E87" w:rsidP="009C6834">
                  <w:pPr>
                    <w:jc w:val="both"/>
                    <w:rPr>
                      <w:rFonts w:eastAsia="Calibri"/>
                      <w:sz w:val="22"/>
                      <w:szCs w:val="22"/>
                      <w:lang w:val="lt-LT"/>
                    </w:rPr>
                  </w:pPr>
                  <w:r w:rsidRPr="00061E87">
                    <w:rPr>
                      <w:rFonts w:eastAsia="Calibri"/>
                      <w:color w:val="FF0000"/>
                      <w:sz w:val="22"/>
                      <w:szCs w:val="22"/>
                      <w:lang w:val="lt-LT"/>
                    </w:rPr>
                    <w:t xml:space="preserve">                    57.4.  Kėdainių rajono savivaldybės smulkiojo verslo rėmimo komisija ir/ar</w:t>
                  </w:r>
                  <w:r w:rsidRPr="00061E87">
                    <w:rPr>
                      <w:rFonts w:eastAsia="Calibri"/>
                      <w:sz w:val="22"/>
                      <w:szCs w:val="22"/>
                      <w:lang w:val="lt-LT"/>
                    </w:rPr>
                    <w:t xml:space="preserve"> Savivaldybės kontrolės ir audito tarnyba iš Paramos gavėjo  bet kuriuo metu gali pareikalauti papildomos informacijos apie vykdomą veiklą, susijusią su įsteigtomis darbo vietomis ir/ar naudojama įsigyta įranga/technika, gauta iš šio fondo.    </w:t>
                  </w:r>
                </w:p>
                <w:p w14:paraId="3219D208"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 xml:space="preserve"> 58. Šie Nuostatai priimami, keičiami ir pripažįstami netekusiais galios Savivaldybės tarybos sprendimu.</w:t>
                  </w:r>
                </w:p>
                <w:p w14:paraId="239B58FF" w14:textId="77777777" w:rsidR="00061E87" w:rsidRPr="00061E87" w:rsidRDefault="00061E87" w:rsidP="009C6834">
                  <w:pPr>
                    <w:ind w:firstLine="1134"/>
                    <w:jc w:val="both"/>
                    <w:rPr>
                      <w:rFonts w:eastAsia="Calibri"/>
                      <w:sz w:val="22"/>
                      <w:szCs w:val="22"/>
                      <w:lang w:val="lt-LT"/>
                    </w:rPr>
                  </w:pPr>
                </w:p>
                <w:p w14:paraId="19B1EB2E" w14:textId="77777777" w:rsidR="00061E87" w:rsidRPr="00061E87" w:rsidRDefault="00061E87" w:rsidP="009C6834">
                  <w:pPr>
                    <w:ind w:firstLine="1134"/>
                    <w:jc w:val="both"/>
                    <w:rPr>
                      <w:rFonts w:eastAsia="Calibri"/>
                      <w:sz w:val="22"/>
                      <w:szCs w:val="22"/>
                      <w:lang w:val="lt-LT"/>
                    </w:rPr>
                  </w:pPr>
                  <w:r w:rsidRPr="00061E87">
                    <w:rPr>
                      <w:rFonts w:eastAsia="Calibri"/>
                      <w:sz w:val="22"/>
                      <w:szCs w:val="22"/>
                      <w:lang w:val="lt-LT"/>
                    </w:rPr>
                    <w:t>___________________</w:t>
                  </w:r>
                </w:p>
                <w:p w14:paraId="5998148F" w14:textId="77777777" w:rsidR="00061E87" w:rsidRPr="00061E87" w:rsidRDefault="00061E87" w:rsidP="009C6834">
                  <w:pPr>
                    <w:ind w:firstLine="1134"/>
                    <w:jc w:val="both"/>
                    <w:rPr>
                      <w:rFonts w:eastAsia="Calibri"/>
                      <w:sz w:val="22"/>
                      <w:szCs w:val="22"/>
                      <w:lang w:val="lt-LT"/>
                    </w:rPr>
                  </w:pPr>
                </w:p>
                <w:p w14:paraId="3A598B6A" w14:textId="77777777" w:rsidR="00061E87" w:rsidRPr="00061E87" w:rsidRDefault="00061E87" w:rsidP="009C6834">
                  <w:pPr>
                    <w:ind w:firstLine="1134"/>
                    <w:jc w:val="both"/>
                    <w:rPr>
                      <w:rFonts w:eastAsia="Calibri"/>
                      <w:sz w:val="22"/>
                      <w:szCs w:val="22"/>
                      <w:lang w:val="lt-LT"/>
                    </w:rPr>
                  </w:pPr>
                </w:p>
                <w:p w14:paraId="184636B4" w14:textId="77777777" w:rsidR="00061E87" w:rsidRPr="00061E87" w:rsidRDefault="00061E87" w:rsidP="009C6834">
                  <w:pPr>
                    <w:ind w:firstLine="1134"/>
                    <w:jc w:val="both"/>
                    <w:rPr>
                      <w:rFonts w:eastAsia="Calibri"/>
                      <w:sz w:val="22"/>
                      <w:szCs w:val="22"/>
                      <w:lang w:val="lt-LT"/>
                    </w:rPr>
                  </w:pPr>
                </w:p>
                <w:p w14:paraId="58AD5F05" w14:textId="77777777" w:rsidR="00061E87" w:rsidRPr="00061E87" w:rsidRDefault="00061E87" w:rsidP="009C6834">
                  <w:pPr>
                    <w:ind w:firstLine="1134"/>
                    <w:jc w:val="both"/>
                    <w:rPr>
                      <w:rFonts w:eastAsia="Calibri"/>
                      <w:sz w:val="22"/>
                      <w:szCs w:val="22"/>
                      <w:lang w:val="lt-LT"/>
                    </w:rPr>
                  </w:pPr>
                </w:p>
              </w:tc>
            </w:tr>
          </w:tbl>
          <w:p w14:paraId="77C97FC4" w14:textId="77777777" w:rsidR="00061E87" w:rsidRPr="00061E87" w:rsidRDefault="00061E87" w:rsidP="00061E87">
            <w:pPr>
              <w:rPr>
                <w:sz w:val="22"/>
                <w:szCs w:val="22"/>
              </w:rPr>
            </w:pPr>
          </w:p>
          <w:p w14:paraId="0837687C" w14:textId="77777777" w:rsidR="005B74FE" w:rsidRPr="00061E87" w:rsidRDefault="005B74FE" w:rsidP="005B74FE">
            <w:pPr>
              <w:rPr>
                <w:rFonts w:eastAsia="Calibri"/>
                <w:sz w:val="22"/>
                <w:szCs w:val="22"/>
                <w:lang w:val="lt-LT"/>
              </w:rPr>
            </w:pPr>
          </w:p>
          <w:p w14:paraId="50B00E46" w14:textId="77777777" w:rsidR="005B74FE" w:rsidRPr="00061E87" w:rsidRDefault="005B74FE" w:rsidP="005B74FE">
            <w:pPr>
              <w:rPr>
                <w:rFonts w:eastAsia="Calibri"/>
                <w:sz w:val="22"/>
                <w:szCs w:val="22"/>
                <w:lang w:val="lt-LT"/>
              </w:rPr>
            </w:pPr>
          </w:p>
          <w:p w14:paraId="0D207A3C" w14:textId="77777777" w:rsidR="005B74FE" w:rsidRPr="00061E87" w:rsidRDefault="005B74FE" w:rsidP="005B74FE">
            <w:pPr>
              <w:rPr>
                <w:rFonts w:eastAsia="Calibri"/>
                <w:sz w:val="22"/>
                <w:szCs w:val="22"/>
                <w:lang w:val="lt-LT"/>
              </w:rPr>
            </w:pPr>
          </w:p>
          <w:p w14:paraId="31FE0B5E" w14:textId="77777777" w:rsidR="005B74FE" w:rsidRPr="00061E87" w:rsidRDefault="005B74FE" w:rsidP="005B74FE">
            <w:pPr>
              <w:rPr>
                <w:rFonts w:eastAsia="Calibri"/>
                <w:sz w:val="22"/>
                <w:szCs w:val="22"/>
                <w:lang w:val="lt-LT"/>
              </w:rPr>
            </w:pPr>
          </w:p>
          <w:p w14:paraId="7A06D822" w14:textId="77777777" w:rsidR="005B74FE" w:rsidRPr="00061E87" w:rsidRDefault="005B74FE" w:rsidP="005B74FE">
            <w:pPr>
              <w:rPr>
                <w:rFonts w:eastAsia="Calibri"/>
                <w:sz w:val="22"/>
                <w:szCs w:val="22"/>
                <w:lang w:val="lt-LT"/>
              </w:rPr>
            </w:pPr>
          </w:p>
          <w:p w14:paraId="739E7906" w14:textId="77777777" w:rsidR="005B74FE" w:rsidRPr="00010C51" w:rsidRDefault="005B74FE" w:rsidP="005B74FE">
            <w:pPr>
              <w:jc w:val="right"/>
              <w:rPr>
                <w:lang w:val="lt-LT"/>
              </w:rPr>
            </w:pPr>
          </w:p>
        </w:tc>
      </w:tr>
    </w:tbl>
    <w:p w14:paraId="0BA3E0A6" w14:textId="77777777" w:rsidR="00FD2FF9" w:rsidRPr="00697281" w:rsidRDefault="00FD2FF9" w:rsidP="00710A8A">
      <w:pPr>
        <w:jc w:val="both"/>
        <w:rPr>
          <w:lang w:val="lt-LT"/>
        </w:rPr>
      </w:pPr>
    </w:p>
    <w:sectPr w:rsidR="00FD2FF9" w:rsidRPr="00697281" w:rsidSect="00725810">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EA070" w14:textId="77777777" w:rsidR="00963E4C" w:rsidRDefault="00963E4C">
      <w:r>
        <w:separator/>
      </w:r>
    </w:p>
  </w:endnote>
  <w:endnote w:type="continuationSeparator" w:id="0">
    <w:p w14:paraId="4103BD7E" w14:textId="77777777" w:rsidR="00963E4C" w:rsidRDefault="00963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0C89C" w14:textId="77777777" w:rsidR="003128B2" w:rsidRDefault="003128B2"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C1CE9A2" w14:textId="77777777" w:rsidR="003128B2" w:rsidRDefault="003128B2"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12816" w14:textId="77777777" w:rsidR="003128B2" w:rsidRDefault="003128B2" w:rsidP="00D73CB0">
    <w:pPr>
      <w:pStyle w:val="Porat"/>
      <w:tabs>
        <w:tab w:val="clear" w:pos="4320"/>
        <w:tab w:val="clear" w:pos="8640"/>
        <w:tab w:val="left" w:pos="5835"/>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92B39" w14:textId="77777777" w:rsidR="00963E4C" w:rsidRDefault="00963E4C">
      <w:r>
        <w:separator/>
      </w:r>
    </w:p>
  </w:footnote>
  <w:footnote w:type="continuationSeparator" w:id="0">
    <w:p w14:paraId="7648EBCE" w14:textId="77777777" w:rsidR="00963E4C" w:rsidRDefault="00963E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CE64F2A"/>
    <w:multiLevelType w:val="singleLevel"/>
    <w:tmpl w:val="9F341044"/>
    <w:lvl w:ilvl="0">
      <w:numFmt w:val="none"/>
      <w:lvlText w:val=""/>
      <w:lvlJc w:val="left"/>
      <w:pPr>
        <w:tabs>
          <w:tab w:val="num" w:pos="360"/>
        </w:tabs>
      </w:pPr>
    </w:lvl>
  </w:abstractNum>
  <w:abstractNum w:abstractNumId="3" w15:restartNumberingAfterBreak="0">
    <w:nsid w:val="1E2819D3"/>
    <w:multiLevelType w:val="multilevel"/>
    <w:tmpl w:val="0354F7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15:restartNumberingAfterBreak="0">
    <w:nsid w:val="209A6DB5"/>
    <w:multiLevelType w:val="multilevel"/>
    <w:tmpl w:val="203041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4A71AB"/>
    <w:multiLevelType w:val="multilevel"/>
    <w:tmpl w:val="249CB7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 w15:restartNumberingAfterBreak="0">
    <w:nsid w:val="266D5ED9"/>
    <w:multiLevelType w:val="multilevel"/>
    <w:tmpl w:val="BFE695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15:restartNumberingAfterBreak="0">
    <w:nsid w:val="271D4801"/>
    <w:multiLevelType w:val="hybridMultilevel"/>
    <w:tmpl w:val="185CF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327E02"/>
    <w:multiLevelType w:val="multilevel"/>
    <w:tmpl w:val="249CB7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32612E8"/>
    <w:multiLevelType w:val="multilevel"/>
    <w:tmpl w:val="DCD42C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4C64BB"/>
    <w:multiLevelType w:val="hybridMultilevel"/>
    <w:tmpl w:val="5F6E74B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5EE0026B"/>
    <w:multiLevelType w:val="multilevel"/>
    <w:tmpl w:val="249CB7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0764945"/>
    <w:multiLevelType w:val="multilevel"/>
    <w:tmpl w:val="F5E4BD7A"/>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7" w15:restartNumberingAfterBreak="0">
    <w:nsid w:val="69EF3866"/>
    <w:multiLevelType w:val="multilevel"/>
    <w:tmpl w:val="B962563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6C066D9E"/>
    <w:multiLevelType w:val="multilevel"/>
    <w:tmpl w:val="BFE695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5AA556C"/>
    <w:multiLevelType w:val="multilevel"/>
    <w:tmpl w:val="DCD42C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15"/>
  </w:num>
  <w:num w:numId="2">
    <w:abstractNumId w:val="2"/>
  </w:num>
  <w:num w:numId="3">
    <w:abstractNumId w:val="10"/>
  </w:num>
  <w:num w:numId="4">
    <w:abstractNumId w:val="5"/>
  </w:num>
  <w:num w:numId="5">
    <w:abstractNumId w:val="12"/>
  </w:num>
  <w:num w:numId="6">
    <w:abstractNumId w:val="19"/>
  </w:num>
  <w:num w:numId="7">
    <w:abstractNumId w:val="0"/>
  </w:num>
  <w:num w:numId="8">
    <w:abstractNumId w:val="1"/>
  </w:num>
  <w:num w:numId="9">
    <w:abstractNumId w:val="16"/>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7"/>
  </w:num>
  <w:num w:numId="14">
    <w:abstractNumId w:val="3"/>
  </w:num>
  <w:num w:numId="15">
    <w:abstractNumId w:val="18"/>
  </w:num>
  <w:num w:numId="16">
    <w:abstractNumId w:val="7"/>
  </w:num>
  <w:num w:numId="17">
    <w:abstractNumId w:val="20"/>
  </w:num>
  <w:num w:numId="18">
    <w:abstractNumId w:val="11"/>
  </w:num>
  <w:num w:numId="19">
    <w:abstractNumId w:val="6"/>
  </w:num>
  <w:num w:numId="20">
    <w:abstractNumId w:val="9"/>
  </w:num>
  <w:num w:numId="21">
    <w:abstractNumId w:val="1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10C51"/>
    <w:rsid w:val="00020CD3"/>
    <w:rsid w:val="00023AD2"/>
    <w:rsid w:val="00061E87"/>
    <w:rsid w:val="00062266"/>
    <w:rsid w:val="000722DE"/>
    <w:rsid w:val="00074B46"/>
    <w:rsid w:val="0008623F"/>
    <w:rsid w:val="00090916"/>
    <w:rsid w:val="00094A27"/>
    <w:rsid w:val="000C26A3"/>
    <w:rsid w:val="000C3514"/>
    <w:rsid w:val="000C530A"/>
    <w:rsid w:val="000D5753"/>
    <w:rsid w:val="000E1BCE"/>
    <w:rsid w:val="000E5E05"/>
    <w:rsid w:val="000F0B4B"/>
    <w:rsid w:val="000F7ACD"/>
    <w:rsid w:val="001108C0"/>
    <w:rsid w:val="00113697"/>
    <w:rsid w:val="00114BFA"/>
    <w:rsid w:val="00130053"/>
    <w:rsid w:val="00130057"/>
    <w:rsid w:val="00133E6B"/>
    <w:rsid w:val="00144B7D"/>
    <w:rsid w:val="00147095"/>
    <w:rsid w:val="00150D8A"/>
    <w:rsid w:val="00156B28"/>
    <w:rsid w:val="00161F9A"/>
    <w:rsid w:val="00162BCA"/>
    <w:rsid w:val="00162C55"/>
    <w:rsid w:val="00164A23"/>
    <w:rsid w:val="00165721"/>
    <w:rsid w:val="00166F7B"/>
    <w:rsid w:val="00173EEF"/>
    <w:rsid w:val="00186063"/>
    <w:rsid w:val="00187708"/>
    <w:rsid w:val="001877FA"/>
    <w:rsid w:val="00195EEE"/>
    <w:rsid w:val="00196D42"/>
    <w:rsid w:val="00196E58"/>
    <w:rsid w:val="001A1A03"/>
    <w:rsid w:val="001A5F6F"/>
    <w:rsid w:val="001B0DA1"/>
    <w:rsid w:val="001B3D46"/>
    <w:rsid w:val="001C5657"/>
    <w:rsid w:val="001C5BD5"/>
    <w:rsid w:val="001C5D8B"/>
    <w:rsid w:val="001E0DBC"/>
    <w:rsid w:val="001E54E9"/>
    <w:rsid w:val="001E5F33"/>
    <w:rsid w:val="001F2BBB"/>
    <w:rsid w:val="001F5A38"/>
    <w:rsid w:val="00201126"/>
    <w:rsid w:val="00201361"/>
    <w:rsid w:val="00201938"/>
    <w:rsid w:val="0020305E"/>
    <w:rsid w:val="00205C13"/>
    <w:rsid w:val="00217140"/>
    <w:rsid w:val="00217F6A"/>
    <w:rsid w:val="00221EA7"/>
    <w:rsid w:val="00223E14"/>
    <w:rsid w:val="0023090F"/>
    <w:rsid w:val="00235CB9"/>
    <w:rsid w:val="00241FF8"/>
    <w:rsid w:val="002432F9"/>
    <w:rsid w:val="0024460C"/>
    <w:rsid w:val="0025432F"/>
    <w:rsid w:val="00254988"/>
    <w:rsid w:val="00255E37"/>
    <w:rsid w:val="00261A7B"/>
    <w:rsid w:val="002705EE"/>
    <w:rsid w:val="002733DE"/>
    <w:rsid w:val="00284F11"/>
    <w:rsid w:val="00286050"/>
    <w:rsid w:val="002904E4"/>
    <w:rsid w:val="00293CBD"/>
    <w:rsid w:val="0029577C"/>
    <w:rsid w:val="00295859"/>
    <w:rsid w:val="002A7B08"/>
    <w:rsid w:val="002C0BB2"/>
    <w:rsid w:val="002C0F0E"/>
    <w:rsid w:val="002C284B"/>
    <w:rsid w:val="002C3DEA"/>
    <w:rsid w:val="002D38CD"/>
    <w:rsid w:val="002D6984"/>
    <w:rsid w:val="002E5EEA"/>
    <w:rsid w:val="002E6F84"/>
    <w:rsid w:val="00303D57"/>
    <w:rsid w:val="003042AB"/>
    <w:rsid w:val="003108FA"/>
    <w:rsid w:val="003128B2"/>
    <w:rsid w:val="00313350"/>
    <w:rsid w:val="00313D79"/>
    <w:rsid w:val="00322C0F"/>
    <w:rsid w:val="003237E8"/>
    <w:rsid w:val="00334FEF"/>
    <w:rsid w:val="00335831"/>
    <w:rsid w:val="0034744A"/>
    <w:rsid w:val="00351EFB"/>
    <w:rsid w:val="00352D2E"/>
    <w:rsid w:val="00355CB2"/>
    <w:rsid w:val="0035670D"/>
    <w:rsid w:val="00371BB0"/>
    <w:rsid w:val="00374063"/>
    <w:rsid w:val="003771A5"/>
    <w:rsid w:val="0038482A"/>
    <w:rsid w:val="00385024"/>
    <w:rsid w:val="003A5D5F"/>
    <w:rsid w:val="003B66D7"/>
    <w:rsid w:val="003B6E6E"/>
    <w:rsid w:val="003B73A7"/>
    <w:rsid w:val="003C6281"/>
    <w:rsid w:val="003C7FB6"/>
    <w:rsid w:val="003D12D7"/>
    <w:rsid w:val="003D143A"/>
    <w:rsid w:val="003D7919"/>
    <w:rsid w:val="003E578D"/>
    <w:rsid w:val="003E7253"/>
    <w:rsid w:val="003F299E"/>
    <w:rsid w:val="00406E2D"/>
    <w:rsid w:val="00416408"/>
    <w:rsid w:val="004251F2"/>
    <w:rsid w:val="00432203"/>
    <w:rsid w:val="00435230"/>
    <w:rsid w:val="004370A9"/>
    <w:rsid w:val="00446971"/>
    <w:rsid w:val="00446D80"/>
    <w:rsid w:val="0045171E"/>
    <w:rsid w:val="00452982"/>
    <w:rsid w:val="00453EE8"/>
    <w:rsid w:val="00460CEE"/>
    <w:rsid w:val="00465E01"/>
    <w:rsid w:val="004669C9"/>
    <w:rsid w:val="00473292"/>
    <w:rsid w:val="0047561C"/>
    <w:rsid w:val="00480534"/>
    <w:rsid w:val="004901D8"/>
    <w:rsid w:val="00494AEF"/>
    <w:rsid w:val="0049532F"/>
    <w:rsid w:val="00497F42"/>
    <w:rsid w:val="004A49D8"/>
    <w:rsid w:val="004B6EFA"/>
    <w:rsid w:val="004C4EE9"/>
    <w:rsid w:val="004D388D"/>
    <w:rsid w:val="004E084E"/>
    <w:rsid w:val="004E4D19"/>
    <w:rsid w:val="004E7EBD"/>
    <w:rsid w:val="004F127D"/>
    <w:rsid w:val="004F4ECF"/>
    <w:rsid w:val="0050497E"/>
    <w:rsid w:val="00505D6F"/>
    <w:rsid w:val="00510A4A"/>
    <w:rsid w:val="00511C84"/>
    <w:rsid w:val="0051227C"/>
    <w:rsid w:val="0051229E"/>
    <w:rsid w:val="00517232"/>
    <w:rsid w:val="00534243"/>
    <w:rsid w:val="005402DB"/>
    <w:rsid w:val="00552A4F"/>
    <w:rsid w:val="00557A56"/>
    <w:rsid w:val="0056049F"/>
    <w:rsid w:val="005641F6"/>
    <w:rsid w:val="00565C68"/>
    <w:rsid w:val="00566795"/>
    <w:rsid w:val="00575809"/>
    <w:rsid w:val="00580896"/>
    <w:rsid w:val="00582F3D"/>
    <w:rsid w:val="00593CE6"/>
    <w:rsid w:val="00594B84"/>
    <w:rsid w:val="00596492"/>
    <w:rsid w:val="00597A73"/>
    <w:rsid w:val="005B0828"/>
    <w:rsid w:val="005B1D92"/>
    <w:rsid w:val="005B74FE"/>
    <w:rsid w:val="005D2635"/>
    <w:rsid w:val="005D7647"/>
    <w:rsid w:val="005F464E"/>
    <w:rsid w:val="005F7450"/>
    <w:rsid w:val="00611033"/>
    <w:rsid w:val="0061544E"/>
    <w:rsid w:val="0062021C"/>
    <w:rsid w:val="00631678"/>
    <w:rsid w:val="00633CE4"/>
    <w:rsid w:val="00634A97"/>
    <w:rsid w:val="00643C3E"/>
    <w:rsid w:val="00644E33"/>
    <w:rsid w:val="00651FB9"/>
    <w:rsid w:val="00662183"/>
    <w:rsid w:val="00672051"/>
    <w:rsid w:val="00672B06"/>
    <w:rsid w:val="00673F34"/>
    <w:rsid w:val="006740C2"/>
    <w:rsid w:val="00674E80"/>
    <w:rsid w:val="00681BE5"/>
    <w:rsid w:val="00686996"/>
    <w:rsid w:val="00695459"/>
    <w:rsid w:val="00697281"/>
    <w:rsid w:val="006A0AD6"/>
    <w:rsid w:val="006A18C4"/>
    <w:rsid w:val="006B33B2"/>
    <w:rsid w:val="006B52E5"/>
    <w:rsid w:val="006D065E"/>
    <w:rsid w:val="006D20C1"/>
    <w:rsid w:val="006D3D2B"/>
    <w:rsid w:val="006D4D01"/>
    <w:rsid w:val="006E6900"/>
    <w:rsid w:val="00704C31"/>
    <w:rsid w:val="00710A8A"/>
    <w:rsid w:val="00710F8D"/>
    <w:rsid w:val="00714304"/>
    <w:rsid w:val="007202B8"/>
    <w:rsid w:val="00721549"/>
    <w:rsid w:val="00722BC7"/>
    <w:rsid w:val="00722E5B"/>
    <w:rsid w:val="00723A8A"/>
    <w:rsid w:val="007246F3"/>
    <w:rsid w:val="00725810"/>
    <w:rsid w:val="0072647C"/>
    <w:rsid w:val="00743B00"/>
    <w:rsid w:val="00746180"/>
    <w:rsid w:val="00751FFB"/>
    <w:rsid w:val="00753121"/>
    <w:rsid w:val="00756F13"/>
    <w:rsid w:val="00757715"/>
    <w:rsid w:val="00761277"/>
    <w:rsid w:val="00761DD6"/>
    <w:rsid w:val="00762C71"/>
    <w:rsid w:val="007638D9"/>
    <w:rsid w:val="007654C6"/>
    <w:rsid w:val="0077224A"/>
    <w:rsid w:val="0078715B"/>
    <w:rsid w:val="00791969"/>
    <w:rsid w:val="007A1CF6"/>
    <w:rsid w:val="007A3B39"/>
    <w:rsid w:val="007B1048"/>
    <w:rsid w:val="007B50BA"/>
    <w:rsid w:val="007B5AA5"/>
    <w:rsid w:val="007C05AF"/>
    <w:rsid w:val="007C100D"/>
    <w:rsid w:val="007D05D6"/>
    <w:rsid w:val="007D07FF"/>
    <w:rsid w:val="007F47C5"/>
    <w:rsid w:val="008026B5"/>
    <w:rsid w:val="008049A5"/>
    <w:rsid w:val="00822C23"/>
    <w:rsid w:val="00845EB8"/>
    <w:rsid w:val="00850560"/>
    <w:rsid w:val="00862494"/>
    <w:rsid w:val="008631F0"/>
    <w:rsid w:val="00867059"/>
    <w:rsid w:val="00874ED4"/>
    <w:rsid w:val="00882CC5"/>
    <w:rsid w:val="0088322C"/>
    <w:rsid w:val="00884451"/>
    <w:rsid w:val="00884BAA"/>
    <w:rsid w:val="008A4F4B"/>
    <w:rsid w:val="008A7A46"/>
    <w:rsid w:val="008B0F66"/>
    <w:rsid w:val="008C1ED7"/>
    <w:rsid w:val="008C5448"/>
    <w:rsid w:val="008D347D"/>
    <w:rsid w:val="008E1D2D"/>
    <w:rsid w:val="008E660D"/>
    <w:rsid w:val="008F532E"/>
    <w:rsid w:val="009123EB"/>
    <w:rsid w:val="0091476A"/>
    <w:rsid w:val="00917664"/>
    <w:rsid w:val="009268AF"/>
    <w:rsid w:val="0093067C"/>
    <w:rsid w:val="009307C9"/>
    <w:rsid w:val="009316A5"/>
    <w:rsid w:val="00935E4B"/>
    <w:rsid w:val="009405A1"/>
    <w:rsid w:val="00942896"/>
    <w:rsid w:val="00946E16"/>
    <w:rsid w:val="009519C6"/>
    <w:rsid w:val="00960ED4"/>
    <w:rsid w:val="00962F32"/>
    <w:rsid w:val="00963E4C"/>
    <w:rsid w:val="009676DF"/>
    <w:rsid w:val="00971B6F"/>
    <w:rsid w:val="009806A4"/>
    <w:rsid w:val="00984DB8"/>
    <w:rsid w:val="009862BA"/>
    <w:rsid w:val="00992540"/>
    <w:rsid w:val="0099462D"/>
    <w:rsid w:val="00995809"/>
    <w:rsid w:val="009A7F1C"/>
    <w:rsid w:val="009B13C0"/>
    <w:rsid w:val="009B15BB"/>
    <w:rsid w:val="009B5E1A"/>
    <w:rsid w:val="009C22AC"/>
    <w:rsid w:val="009C283D"/>
    <w:rsid w:val="009C3F14"/>
    <w:rsid w:val="009C4CF2"/>
    <w:rsid w:val="009C6834"/>
    <w:rsid w:val="009D026C"/>
    <w:rsid w:val="009D5674"/>
    <w:rsid w:val="009E3DE3"/>
    <w:rsid w:val="009E676D"/>
    <w:rsid w:val="009F0FCF"/>
    <w:rsid w:val="009F1578"/>
    <w:rsid w:val="009F2CCC"/>
    <w:rsid w:val="00A12236"/>
    <w:rsid w:val="00A14680"/>
    <w:rsid w:val="00A148A9"/>
    <w:rsid w:val="00A16CF2"/>
    <w:rsid w:val="00A1744C"/>
    <w:rsid w:val="00A21785"/>
    <w:rsid w:val="00A317BD"/>
    <w:rsid w:val="00A36D04"/>
    <w:rsid w:val="00A64C93"/>
    <w:rsid w:val="00A653B8"/>
    <w:rsid w:val="00A837FE"/>
    <w:rsid w:val="00A871BA"/>
    <w:rsid w:val="00A91B68"/>
    <w:rsid w:val="00A923DA"/>
    <w:rsid w:val="00A92463"/>
    <w:rsid w:val="00A9497D"/>
    <w:rsid w:val="00A949D8"/>
    <w:rsid w:val="00A95B73"/>
    <w:rsid w:val="00AA693A"/>
    <w:rsid w:val="00AA6C5E"/>
    <w:rsid w:val="00AB0810"/>
    <w:rsid w:val="00AB2411"/>
    <w:rsid w:val="00AB4553"/>
    <w:rsid w:val="00AB6E3F"/>
    <w:rsid w:val="00AD3E7F"/>
    <w:rsid w:val="00AD3EAC"/>
    <w:rsid w:val="00AD7F70"/>
    <w:rsid w:val="00AF2D2E"/>
    <w:rsid w:val="00AF70E7"/>
    <w:rsid w:val="00B06518"/>
    <w:rsid w:val="00B15F68"/>
    <w:rsid w:val="00B2097E"/>
    <w:rsid w:val="00B256EE"/>
    <w:rsid w:val="00B343DD"/>
    <w:rsid w:val="00B4676E"/>
    <w:rsid w:val="00B471E6"/>
    <w:rsid w:val="00B471F2"/>
    <w:rsid w:val="00B56610"/>
    <w:rsid w:val="00B613FE"/>
    <w:rsid w:val="00B8086C"/>
    <w:rsid w:val="00B83145"/>
    <w:rsid w:val="00B87AC8"/>
    <w:rsid w:val="00B91A5B"/>
    <w:rsid w:val="00B92921"/>
    <w:rsid w:val="00B958EC"/>
    <w:rsid w:val="00B96117"/>
    <w:rsid w:val="00B965FD"/>
    <w:rsid w:val="00B9731C"/>
    <w:rsid w:val="00BA2FBE"/>
    <w:rsid w:val="00BA45D8"/>
    <w:rsid w:val="00BA4C28"/>
    <w:rsid w:val="00BC6FB6"/>
    <w:rsid w:val="00BD3A5A"/>
    <w:rsid w:val="00BD3CC6"/>
    <w:rsid w:val="00BD4CAA"/>
    <w:rsid w:val="00BD6165"/>
    <w:rsid w:val="00BD673A"/>
    <w:rsid w:val="00BE269F"/>
    <w:rsid w:val="00BE6725"/>
    <w:rsid w:val="00BF1608"/>
    <w:rsid w:val="00BF7720"/>
    <w:rsid w:val="00C00835"/>
    <w:rsid w:val="00C03B85"/>
    <w:rsid w:val="00C11384"/>
    <w:rsid w:val="00C12F9D"/>
    <w:rsid w:val="00C13449"/>
    <w:rsid w:val="00C156B3"/>
    <w:rsid w:val="00C1618A"/>
    <w:rsid w:val="00C23EA1"/>
    <w:rsid w:val="00C2477A"/>
    <w:rsid w:val="00C25EB8"/>
    <w:rsid w:val="00C27EA0"/>
    <w:rsid w:val="00C32DAB"/>
    <w:rsid w:val="00C41AF7"/>
    <w:rsid w:val="00C424E8"/>
    <w:rsid w:val="00C47FA0"/>
    <w:rsid w:val="00C5392B"/>
    <w:rsid w:val="00C54ED1"/>
    <w:rsid w:val="00C62269"/>
    <w:rsid w:val="00C67355"/>
    <w:rsid w:val="00C7113B"/>
    <w:rsid w:val="00C73521"/>
    <w:rsid w:val="00C81F4A"/>
    <w:rsid w:val="00C854BE"/>
    <w:rsid w:val="00C94B1C"/>
    <w:rsid w:val="00CA17A0"/>
    <w:rsid w:val="00CB0165"/>
    <w:rsid w:val="00CD30EA"/>
    <w:rsid w:val="00CD31B8"/>
    <w:rsid w:val="00CD557C"/>
    <w:rsid w:val="00CD63B1"/>
    <w:rsid w:val="00CF2131"/>
    <w:rsid w:val="00CF463C"/>
    <w:rsid w:val="00CF6E3D"/>
    <w:rsid w:val="00D0070E"/>
    <w:rsid w:val="00D036AE"/>
    <w:rsid w:val="00D03B61"/>
    <w:rsid w:val="00D04321"/>
    <w:rsid w:val="00D06A55"/>
    <w:rsid w:val="00D125BE"/>
    <w:rsid w:val="00D2314A"/>
    <w:rsid w:val="00D25FCE"/>
    <w:rsid w:val="00D30D9D"/>
    <w:rsid w:val="00D41453"/>
    <w:rsid w:val="00D44A58"/>
    <w:rsid w:val="00D45517"/>
    <w:rsid w:val="00D4576A"/>
    <w:rsid w:val="00D5365D"/>
    <w:rsid w:val="00D554E5"/>
    <w:rsid w:val="00D6168F"/>
    <w:rsid w:val="00D6248C"/>
    <w:rsid w:val="00D65B48"/>
    <w:rsid w:val="00D72FD2"/>
    <w:rsid w:val="00D73CB0"/>
    <w:rsid w:val="00D755AC"/>
    <w:rsid w:val="00D8089C"/>
    <w:rsid w:val="00D9334B"/>
    <w:rsid w:val="00D976C1"/>
    <w:rsid w:val="00DA35C0"/>
    <w:rsid w:val="00DA7023"/>
    <w:rsid w:val="00DB0BFC"/>
    <w:rsid w:val="00DB3F40"/>
    <w:rsid w:val="00DC4B3B"/>
    <w:rsid w:val="00DD00ED"/>
    <w:rsid w:val="00DD1C4B"/>
    <w:rsid w:val="00DD5759"/>
    <w:rsid w:val="00DE6050"/>
    <w:rsid w:val="00DE7887"/>
    <w:rsid w:val="00DF0F4F"/>
    <w:rsid w:val="00DF24DC"/>
    <w:rsid w:val="00DF4D93"/>
    <w:rsid w:val="00E02375"/>
    <w:rsid w:val="00E05C17"/>
    <w:rsid w:val="00E070C5"/>
    <w:rsid w:val="00E1038C"/>
    <w:rsid w:val="00E176BA"/>
    <w:rsid w:val="00E20766"/>
    <w:rsid w:val="00E26C27"/>
    <w:rsid w:val="00E30BA0"/>
    <w:rsid w:val="00E435DD"/>
    <w:rsid w:val="00E44E1B"/>
    <w:rsid w:val="00E46BC1"/>
    <w:rsid w:val="00E47337"/>
    <w:rsid w:val="00E506E3"/>
    <w:rsid w:val="00E54420"/>
    <w:rsid w:val="00E66F3C"/>
    <w:rsid w:val="00E71A30"/>
    <w:rsid w:val="00E73812"/>
    <w:rsid w:val="00E73A04"/>
    <w:rsid w:val="00E74497"/>
    <w:rsid w:val="00E7497C"/>
    <w:rsid w:val="00E74A1A"/>
    <w:rsid w:val="00E74DA1"/>
    <w:rsid w:val="00E75217"/>
    <w:rsid w:val="00E772F2"/>
    <w:rsid w:val="00E83B22"/>
    <w:rsid w:val="00E85AAA"/>
    <w:rsid w:val="00E85CCF"/>
    <w:rsid w:val="00E85F58"/>
    <w:rsid w:val="00E9007C"/>
    <w:rsid w:val="00E93690"/>
    <w:rsid w:val="00EA3B65"/>
    <w:rsid w:val="00EA7D75"/>
    <w:rsid w:val="00EC25E7"/>
    <w:rsid w:val="00EC48D3"/>
    <w:rsid w:val="00EE0956"/>
    <w:rsid w:val="00EE2456"/>
    <w:rsid w:val="00EE4F15"/>
    <w:rsid w:val="00EF23A3"/>
    <w:rsid w:val="00EF550D"/>
    <w:rsid w:val="00EF7133"/>
    <w:rsid w:val="00F015ED"/>
    <w:rsid w:val="00F07B8A"/>
    <w:rsid w:val="00F12FF2"/>
    <w:rsid w:val="00F146F9"/>
    <w:rsid w:val="00F15F1A"/>
    <w:rsid w:val="00F31375"/>
    <w:rsid w:val="00F32023"/>
    <w:rsid w:val="00F469F8"/>
    <w:rsid w:val="00F50A71"/>
    <w:rsid w:val="00F517D0"/>
    <w:rsid w:val="00F5723B"/>
    <w:rsid w:val="00F6393F"/>
    <w:rsid w:val="00F72CD4"/>
    <w:rsid w:val="00F740B9"/>
    <w:rsid w:val="00F7589A"/>
    <w:rsid w:val="00F758AC"/>
    <w:rsid w:val="00F846E4"/>
    <w:rsid w:val="00F85931"/>
    <w:rsid w:val="00F877D4"/>
    <w:rsid w:val="00FA005F"/>
    <w:rsid w:val="00FA0060"/>
    <w:rsid w:val="00FA655E"/>
    <w:rsid w:val="00FB013B"/>
    <w:rsid w:val="00FB2196"/>
    <w:rsid w:val="00FB3A2A"/>
    <w:rsid w:val="00FB5427"/>
    <w:rsid w:val="00FB6DEA"/>
    <w:rsid w:val="00FC787F"/>
    <w:rsid w:val="00FD2FF9"/>
    <w:rsid w:val="00FE6837"/>
    <w:rsid w:val="00FE7E6C"/>
    <w:rsid w:val="00FF2015"/>
    <w:rsid w:val="00FF53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E6B9A"/>
  <w15:docId w15:val="{2A68AC3F-262A-460F-9806-4E086801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link w:val="PoratDiagrama"/>
    <w:uiPriority w:val="99"/>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164A23"/>
    <w:rPr>
      <w:sz w:val="24"/>
      <w:szCs w:val="24"/>
      <w:lang w:eastAsia="en-US"/>
    </w:rPr>
  </w:style>
  <w:style w:type="paragraph" w:styleId="Betarp">
    <w:name w:val="No Spacing"/>
    <w:uiPriority w:val="1"/>
    <w:qFormat/>
    <w:rsid w:val="00962F32"/>
    <w:rPr>
      <w:rFonts w:ascii="Calibri" w:hAnsi="Calibri"/>
      <w:sz w:val="22"/>
      <w:szCs w:val="22"/>
      <w:lang w:val="en-US" w:eastAsia="en-US"/>
    </w:rPr>
  </w:style>
  <w:style w:type="table" w:styleId="Lentelstinklelis">
    <w:name w:val="Table Grid"/>
    <w:basedOn w:val="prastojilentel"/>
    <w:uiPriority w:val="39"/>
    <w:rsid w:val="00962F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962F32"/>
    <w:rPr>
      <w:color w:val="0563C1"/>
      <w:u w:val="single"/>
    </w:rPr>
  </w:style>
  <w:style w:type="table" w:customStyle="1" w:styleId="Lentelstinklelis1">
    <w:name w:val="Lentelės tinklelis1"/>
    <w:basedOn w:val="prastojilentel"/>
    <w:next w:val="Lentelstinklelis"/>
    <w:uiPriority w:val="39"/>
    <w:rsid w:val="00010C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10C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972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link w:val="Porat"/>
    <w:uiPriority w:val="99"/>
    <w:rsid w:val="008F532E"/>
    <w:rPr>
      <w:sz w:val="24"/>
      <w:szCs w:val="24"/>
      <w:lang w:val="en-GB" w:eastAsia="en-US"/>
    </w:rPr>
  </w:style>
  <w:style w:type="character" w:styleId="Komentaronuoroda">
    <w:name w:val="annotation reference"/>
    <w:rsid w:val="00221EA7"/>
    <w:rPr>
      <w:sz w:val="16"/>
      <w:szCs w:val="16"/>
    </w:rPr>
  </w:style>
  <w:style w:type="paragraph" w:styleId="Komentarotekstas">
    <w:name w:val="annotation text"/>
    <w:basedOn w:val="prastasis"/>
    <w:link w:val="KomentarotekstasDiagrama"/>
    <w:rsid w:val="00221EA7"/>
    <w:rPr>
      <w:sz w:val="20"/>
      <w:szCs w:val="20"/>
    </w:rPr>
  </w:style>
  <w:style w:type="character" w:customStyle="1" w:styleId="KomentarotekstasDiagrama">
    <w:name w:val="Komentaro tekstas Diagrama"/>
    <w:link w:val="Komentarotekstas"/>
    <w:rsid w:val="00221EA7"/>
    <w:rPr>
      <w:lang w:val="en-GB" w:eastAsia="en-US"/>
    </w:rPr>
  </w:style>
  <w:style w:type="paragraph" w:styleId="Komentarotema">
    <w:name w:val="annotation subject"/>
    <w:basedOn w:val="Komentarotekstas"/>
    <w:next w:val="Komentarotekstas"/>
    <w:link w:val="KomentarotemaDiagrama"/>
    <w:rsid w:val="00221EA7"/>
    <w:rPr>
      <w:b/>
      <w:bCs/>
    </w:rPr>
  </w:style>
  <w:style w:type="character" w:customStyle="1" w:styleId="KomentarotemaDiagrama">
    <w:name w:val="Komentaro tema Diagrama"/>
    <w:link w:val="Komentarotema"/>
    <w:rsid w:val="00221EA7"/>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12549">
      <w:bodyDiv w:val="1"/>
      <w:marLeft w:val="0"/>
      <w:marRight w:val="0"/>
      <w:marTop w:val="0"/>
      <w:marBottom w:val="0"/>
      <w:divBdr>
        <w:top w:val="none" w:sz="0" w:space="0" w:color="auto"/>
        <w:left w:val="none" w:sz="0" w:space="0" w:color="auto"/>
        <w:bottom w:val="none" w:sz="0" w:space="0" w:color="auto"/>
        <w:right w:val="none" w:sz="0" w:space="0" w:color="auto"/>
      </w:divBdr>
    </w:div>
    <w:div w:id="175922248">
      <w:bodyDiv w:val="1"/>
      <w:marLeft w:val="0"/>
      <w:marRight w:val="0"/>
      <w:marTop w:val="0"/>
      <w:marBottom w:val="0"/>
      <w:divBdr>
        <w:top w:val="none" w:sz="0" w:space="0" w:color="auto"/>
        <w:left w:val="none" w:sz="0" w:space="0" w:color="auto"/>
        <w:bottom w:val="none" w:sz="0" w:space="0" w:color="auto"/>
        <w:right w:val="none" w:sz="0" w:space="0" w:color="auto"/>
      </w:divBdr>
    </w:div>
    <w:div w:id="651911604">
      <w:bodyDiv w:val="1"/>
      <w:marLeft w:val="0"/>
      <w:marRight w:val="0"/>
      <w:marTop w:val="0"/>
      <w:marBottom w:val="0"/>
      <w:divBdr>
        <w:top w:val="none" w:sz="0" w:space="0" w:color="auto"/>
        <w:left w:val="none" w:sz="0" w:space="0" w:color="auto"/>
        <w:bottom w:val="none" w:sz="0" w:space="0" w:color="auto"/>
        <w:right w:val="none" w:sz="0" w:space="0" w:color="auto"/>
      </w:divBdr>
    </w:div>
    <w:div w:id="677971754">
      <w:bodyDiv w:val="1"/>
      <w:marLeft w:val="0"/>
      <w:marRight w:val="0"/>
      <w:marTop w:val="0"/>
      <w:marBottom w:val="0"/>
      <w:divBdr>
        <w:top w:val="none" w:sz="0" w:space="0" w:color="auto"/>
        <w:left w:val="none" w:sz="0" w:space="0" w:color="auto"/>
        <w:bottom w:val="none" w:sz="0" w:space="0" w:color="auto"/>
        <w:right w:val="none" w:sz="0" w:space="0" w:color="auto"/>
      </w:divBdr>
    </w:div>
    <w:div w:id="157824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edainiutvic.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edainiutvi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kedainiutvic.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CC1C0-D9C6-4FA5-BB78-7843261E4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10384</Words>
  <Characters>59191</Characters>
  <Application>Microsoft Office Word</Application>
  <DocSecurity>0</DocSecurity>
  <Lines>493</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69437</CharactersWithSpaces>
  <SharedDoc>false</SharedDoc>
  <HLinks>
    <vt:vector size="18" baseType="variant">
      <vt:variant>
        <vt:i4>4915319</vt:i4>
      </vt:variant>
      <vt:variant>
        <vt:i4>27</vt:i4>
      </vt:variant>
      <vt:variant>
        <vt:i4>0</vt:i4>
      </vt:variant>
      <vt:variant>
        <vt:i4>5</vt:i4>
      </vt:variant>
      <vt:variant>
        <vt:lpwstr>mailto:info@kedainiutvic.lt</vt:lpwstr>
      </vt:variant>
      <vt:variant>
        <vt:lpwstr/>
      </vt:variant>
      <vt:variant>
        <vt:i4>4915319</vt:i4>
      </vt:variant>
      <vt:variant>
        <vt:i4>24</vt:i4>
      </vt:variant>
      <vt:variant>
        <vt:i4>0</vt:i4>
      </vt:variant>
      <vt:variant>
        <vt:i4>5</vt:i4>
      </vt:variant>
      <vt:variant>
        <vt:lpwstr>mailto:info@kedainiutvic.lt</vt:lpwstr>
      </vt:variant>
      <vt:variant>
        <vt:lpwstr/>
      </vt:variant>
      <vt:variant>
        <vt:i4>4915319</vt:i4>
      </vt:variant>
      <vt:variant>
        <vt:i4>3</vt:i4>
      </vt:variant>
      <vt:variant>
        <vt:i4>0</vt:i4>
      </vt:variant>
      <vt:variant>
        <vt:i4>5</vt:i4>
      </vt:variant>
      <vt:variant>
        <vt:lpwstr>mailto:info@kedainiutvic.lt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Vartotoja</cp:lastModifiedBy>
  <cp:revision>9</cp:revision>
  <cp:lastPrinted>2022-10-20T07:36:00Z</cp:lastPrinted>
  <dcterms:created xsi:type="dcterms:W3CDTF">2022-10-19T13:45:00Z</dcterms:created>
  <dcterms:modified xsi:type="dcterms:W3CDTF">2022-10-20T07:47:00Z</dcterms:modified>
</cp:coreProperties>
</file>