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89FDC" w14:textId="77777777" w:rsidR="000F7B66" w:rsidRPr="007B6DC7" w:rsidRDefault="008B6F43" w:rsidP="009C6120">
      <w:pPr>
        <w:ind w:left="7920"/>
        <w:jc w:val="center"/>
        <w:rPr>
          <w:b/>
          <w:lang w:eastAsia="lt-LT"/>
        </w:rPr>
      </w:pPr>
      <w:r w:rsidRPr="007B6DC7">
        <w:rPr>
          <w:b/>
          <w:lang w:eastAsia="lt-LT"/>
        </w:rPr>
        <w:t>Projektas</w:t>
      </w:r>
    </w:p>
    <w:p w14:paraId="5779AA90" w14:textId="77777777" w:rsidR="000F7B66" w:rsidRPr="007B6DC7" w:rsidRDefault="000F7B66" w:rsidP="009C6120">
      <w:pPr>
        <w:rPr>
          <w:rFonts w:ascii="TimesLT" w:hAnsi="TimesLT"/>
          <w:sz w:val="16"/>
          <w:szCs w:val="16"/>
          <w:lang w:eastAsia="lt-LT"/>
        </w:rPr>
      </w:pPr>
    </w:p>
    <w:p w14:paraId="0B6FAA88" w14:textId="77777777" w:rsidR="00FA7E82" w:rsidRDefault="00FA7E82" w:rsidP="009C6120">
      <w:pPr>
        <w:jc w:val="center"/>
        <w:rPr>
          <w:sz w:val="28"/>
        </w:rPr>
      </w:pPr>
      <w:r>
        <w:object w:dxaOrig="1346" w:dyaOrig="673" w14:anchorId="763C8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8" o:title=""/>
          </v:shape>
          <o:OLEObject Type="Embed" ProgID="Imaging.Document" ShapeID="_x0000_i1025" DrawAspect="Content" ObjectID="_1728129845" r:id="rId9"/>
        </w:object>
      </w:r>
    </w:p>
    <w:p w14:paraId="55EDD7C8" w14:textId="77777777" w:rsidR="00FA7E82" w:rsidRDefault="00FA7E82" w:rsidP="009C6120">
      <w:r w:rsidRPr="004C0B42">
        <w:rPr>
          <w:b/>
        </w:rPr>
        <w:t xml:space="preserve">                                      KĖDAINIŲ RAJONO SAVIVALDYBĖS</w:t>
      </w:r>
      <w:r>
        <w:t xml:space="preserve"> </w:t>
      </w:r>
      <w:r w:rsidRPr="004C0B42">
        <w:rPr>
          <w:b/>
        </w:rPr>
        <w:t>TARYBA</w:t>
      </w:r>
      <w:r>
        <w:t xml:space="preserve">   </w:t>
      </w:r>
    </w:p>
    <w:p w14:paraId="6DA5AF29" w14:textId="77777777" w:rsidR="000F7B66" w:rsidRPr="007B6DC7" w:rsidRDefault="000F7B66" w:rsidP="009C6120">
      <w:pPr>
        <w:jc w:val="center"/>
        <w:rPr>
          <w:b/>
          <w:sz w:val="28"/>
          <w:lang w:eastAsia="lt-LT"/>
        </w:rPr>
      </w:pPr>
    </w:p>
    <w:p w14:paraId="3355F098" w14:textId="77777777" w:rsidR="000F7B66" w:rsidRPr="007B6DC7" w:rsidRDefault="008B6F43" w:rsidP="009C6120">
      <w:pPr>
        <w:tabs>
          <w:tab w:val="center" w:pos="4153"/>
          <w:tab w:val="right" w:pos="8306"/>
        </w:tabs>
        <w:jc w:val="center"/>
        <w:rPr>
          <w:b/>
          <w:szCs w:val="24"/>
          <w:lang w:eastAsia="lt-LT"/>
        </w:rPr>
      </w:pPr>
      <w:r w:rsidRPr="007B6DC7">
        <w:rPr>
          <w:b/>
          <w:szCs w:val="24"/>
          <w:lang w:eastAsia="lt-LT"/>
        </w:rPr>
        <w:t>SPRENDIMAS</w:t>
      </w:r>
    </w:p>
    <w:p w14:paraId="02FBD808" w14:textId="77AEA788" w:rsidR="000F7B66" w:rsidRPr="007B6DC7" w:rsidRDefault="008B6F43" w:rsidP="009C6120">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85044E" w:rsidRPr="007B6DC7">
        <w:rPr>
          <w:rFonts w:ascii="Times New Roman Bold" w:hAnsi="Times New Roman Bold"/>
          <w:b/>
          <w:caps/>
          <w:szCs w:val="24"/>
          <w:lang w:eastAsia="lt-LT"/>
        </w:rPr>
        <w:t xml:space="preserve">kriterijŲ, pagal kuriuos nustatoma, kada savivaldybės infrastruktūros plėtros įmoka nemokama arba mokama dalimis IR savivaldybės infrastruktūros plėtros įmokos mokėjimo ir atleidimo nuo jos mokėjimo </w:t>
      </w:r>
      <w:r w:rsidR="00C93CEC" w:rsidRPr="007B6DC7">
        <w:rPr>
          <w:rFonts w:ascii="Times New Roman Bold" w:hAnsi="Times New Roman Bold"/>
          <w:b/>
          <w:caps/>
          <w:szCs w:val="24"/>
          <w:lang w:eastAsia="lt-LT"/>
        </w:rPr>
        <w:t xml:space="preserve">tvarkos aprašo </w:t>
      </w:r>
      <w:r w:rsidR="0081548C" w:rsidRPr="007B6DC7">
        <w:rPr>
          <w:rFonts w:ascii="Times New Roman Bold" w:hAnsi="Times New Roman Bold"/>
          <w:b/>
          <w:caps/>
          <w:szCs w:val="24"/>
          <w:lang w:eastAsia="lt-LT"/>
        </w:rPr>
        <w:t>PATVIRTINIMO</w:t>
      </w:r>
    </w:p>
    <w:p w14:paraId="129B5219" w14:textId="77777777" w:rsidR="000F7B66" w:rsidRPr="007B6DC7" w:rsidRDefault="000F7B66" w:rsidP="009C6120">
      <w:pPr>
        <w:jc w:val="center"/>
        <w:rPr>
          <w:b/>
          <w:sz w:val="22"/>
          <w:szCs w:val="22"/>
          <w:lang w:eastAsia="lt-LT"/>
        </w:rPr>
      </w:pPr>
    </w:p>
    <w:p w14:paraId="6BA93C7C" w14:textId="1690442A" w:rsidR="000F7B66" w:rsidRPr="007B6DC7" w:rsidRDefault="008B6F43" w:rsidP="009C6120">
      <w:pPr>
        <w:jc w:val="center"/>
        <w:rPr>
          <w:szCs w:val="24"/>
          <w:lang w:eastAsia="lt-LT"/>
        </w:rPr>
      </w:pPr>
      <w:r w:rsidRPr="007B6DC7">
        <w:rPr>
          <w:szCs w:val="24"/>
          <w:lang w:eastAsia="lt-LT"/>
        </w:rPr>
        <w:t>202</w:t>
      </w:r>
      <w:r w:rsidR="008E401E">
        <w:rPr>
          <w:szCs w:val="24"/>
          <w:lang w:eastAsia="lt-LT"/>
        </w:rPr>
        <w:t>2</w:t>
      </w:r>
      <w:r w:rsidRPr="007B6DC7">
        <w:rPr>
          <w:szCs w:val="24"/>
          <w:lang w:eastAsia="lt-LT"/>
        </w:rPr>
        <w:t xml:space="preserve"> m.</w:t>
      </w:r>
      <w:r w:rsidR="00001E4D">
        <w:rPr>
          <w:szCs w:val="24"/>
          <w:lang w:eastAsia="lt-LT"/>
        </w:rPr>
        <w:t xml:space="preserve"> spalio 19</w:t>
      </w:r>
      <w:r w:rsidR="00FA7E82">
        <w:rPr>
          <w:szCs w:val="24"/>
          <w:lang w:eastAsia="lt-LT"/>
        </w:rPr>
        <w:t xml:space="preserve"> </w:t>
      </w:r>
      <w:r w:rsidRPr="007B6DC7">
        <w:rPr>
          <w:szCs w:val="24"/>
          <w:lang w:eastAsia="lt-LT"/>
        </w:rPr>
        <w:t>d. Nr.</w:t>
      </w:r>
      <w:r w:rsidR="00001E4D">
        <w:rPr>
          <w:szCs w:val="24"/>
          <w:lang w:eastAsia="lt-LT"/>
        </w:rPr>
        <w:t xml:space="preserve"> SP-</w:t>
      </w:r>
      <w:r w:rsidR="00040494">
        <w:rPr>
          <w:szCs w:val="24"/>
          <w:lang w:eastAsia="lt-LT"/>
        </w:rPr>
        <w:t>279</w:t>
      </w:r>
      <w:r w:rsidRPr="007B6DC7">
        <w:rPr>
          <w:szCs w:val="24"/>
          <w:lang w:eastAsia="lt-LT"/>
        </w:rPr>
        <w:t xml:space="preserve"> </w:t>
      </w:r>
    </w:p>
    <w:p w14:paraId="5E47BA8E" w14:textId="207BEC39" w:rsidR="000F7B66" w:rsidRPr="007B6DC7" w:rsidRDefault="00FA7E82" w:rsidP="009C6120">
      <w:pPr>
        <w:tabs>
          <w:tab w:val="left" w:pos="0"/>
        </w:tabs>
        <w:jc w:val="center"/>
        <w:rPr>
          <w:szCs w:val="24"/>
          <w:lang w:eastAsia="lt-LT"/>
        </w:rPr>
      </w:pPr>
      <w:r>
        <w:rPr>
          <w:szCs w:val="24"/>
          <w:lang w:eastAsia="lt-LT"/>
        </w:rPr>
        <w:t>Kėdainiai</w:t>
      </w:r>
    </w:p>
    <w:p w14:paraId="00CCCEA1" w14:textId="77777777" w:rsidR="000F7B66" w:rsidRPr="007B6DC7" w:rsidRDefault="000F7B66" w:rsidP="009C6120">
      <w:pPr>
        <w:tabs>
          <w:tab w:val="left" w:pos="1260"/>
        </w:tabs>
        <w:jc w:val="center"/>
        <w:rPr>
          <w:szCs w:val="24"/>
          <w:lang w:eastAsia="lt-LT"/>
        </w:rPr>
      </w:pPr>
    </w:p>
    <w:p w14:paraId="52A83513" w14:textId="6834A7C9" w:rsidR="000F7B66" w:rsidRPr="00795140" w:rsidRDefault="008B6F43" w:rsidP="009C6120">
      <w:pPr>
        <w:tabs>
          <w:tab w:val="left" w:pos="900"/>
        </w:tabs>
        <w:ind w:firstLine="900"/>
        <w:jc w:val="both"/>
        <w:rPr>
          <w:szCs w:val="24"/>
          <w:lang w:eastAsia="lt-LT"/>
        </w:rPr>
      </w:pPr>
      <w:r w:rsidRPr="00795140">
        <w:rPr>
          <w:szCs w:val="24"/>
          <w:lang w:eastAsia="lt-LT"/>
        </w:rPr>
        <w:t xml:space="preserve">Vadovaudamasi </w:t>
      </w:r>
      <w:r w:rsidR="000F4EDC" w:rsidRPr="00795140">
        <w:rPr>
          <w:szCs w:val="24"/>
          <w:lang w:eastAsia="lt-LT"/>
        </w:rPr>
        <w:t>Lietuvos Respublikos savivaldybių i</w:t>
      </w:r>
      <w:r w:rsidR="009C6120" w:rsidRPr="00795140">
        <w:rPr>
          <w:szCs w:val="24"/>
          <w:lang w:eastAsia="lt-LT"/>
        </w:rPr>
        <w:t>nfrastruktūros plėtros įstatymo</w:t>
      </w:r>
      <w:r w:rsidR="000F4EDC" w:rsidRPr="00795140">
        <w:rPr>
          <w:szCs w:val="24"/>
          <w:lang w:eastAsia="lt-LT"/>
        </w:rPr>
        <w:t xml:space="preserve"> 4 straipsnio 2 dalies </w:t>
      </w:r>
      <w:r w:rsidR="008E401E" w:rsidRPr="00795140">
        <w:rPr>
          <w:szCs w:val="24"/>
          <w:lang w:eastAsia="lt-LT"/>
        </w:rPr>
        <w:t>7</w:t>
      </w:r>
      <w:r w:rsidR="000F4EDC" w:rsidRPr="00795140">
        <w:rPr>
          <w:szCs w:val="24"/>
          <w:lang w:eastAsia="lt-LT"/>
        </w:rPr>
        <w:t xml:space="preserve"> punktu</w:t>
      </w:r>
      <w:r w:rsidR="00B33448" w:rsidRPr="00795140">
        <w:rPr>
          <w:szCs w:val="24"/>
          <w:lang w:eastAsia="lt-LT"/>
        </w:rPr>
        <w:t xml:space="preserve"> ir 15 straipsnio </w:t>
      </w:r>
      <w:r w:rsidR="008E401E" w:rsidRPr="00795140">
        <w:rPr>
          <w:szCs w:val="24"/>
          <w:lang w:eastAsia="lt-LT"/>
        </w:rPr>
        <w:t>4</w:t>
      </w:r>
      <w:r w:rsidR="00B33448" w:rsidRPr="00795140">
        <w:rPr>
          <w:szCs w:val="24"/>
          <w:lang w:eastAsia="lt-LT"/>
        </w:rPr>
        <w:t xml:space="preserve"> dalimi</w:t>
      </w:r>
      <w:r w:rsidR="009C6120" w:rsidRPr="00795140">
        <w:rPr>
          <w:szCs w:val="24"/>
          <w:lang w:eastAsia="lt-LT"/>
        </w:rPr>
        <w:t>,</w:t>
      </w:r>
      <w:r w:rsidR="0081548C" w:rsidRPr="00795140">
        <w:rPr>
          <w:szCs w:val="24"/>
          <w:lang w:eastAsia="lt-LT"/>
        </w:rPr>
        <w:t xml:space="preserve"> </w:t>
      </w:r>
      <w:r w:rsidR="004A0619" w:rsidRPr="00795140">
        <w:rPr>
          <w:bCs/>
          <w:szCs w:val="24"/>
          <w:lang w:eastAsia="lt-LT"/>
        </w:rPr>
        <w:t xml:space="preserve">Kėdainių rajono </w:t>
      </w:r>
      <w:r w:rsidRPr="00795140">
        <w:rPr>
          <w:bCs/>
          <w:szCs w:val="24"/>
          <w:lang w:eastAsia="lt-LT"/>
        </w:rPr>
        <w:t xml:space="preserve">savivaldybės </w:t>
      </w:r>
      <w:r w:rsidRPr="00795140">
        <w:rPr>
          <w:szCs w:val="24"/>
          <w:lang w:eastAsia="lt-LT"/>
        </w:rPr>
        <w:t>taryba  n u s p r e n d ž i a:</w:t>
      </w:r>
    </w:p>
    <w:p w14:paraId="7309119F" w14:textId="39B49FF1" w:rsidR="00531E52" w:rsidRPr="00795140" w:rsidRDefault="0081548C" w:rsidP="009C6120">
      <w:pPr>
        <w:pStyle w:val="Sraopastraipa"/>
        <w:numPr>
          <w:ilvl w:val="0"/>
          <w:numId w:val="1"/>
        </w:numPr>
        <w:tabs>
          <w:tab w:val="left" w:pos="900"/>
        </w:tabs>
        <w:ind w:left="0" w:firstLine="900"/>
        <w:jc w:val="both"/>
        <w:rPr>
          <w:szCs w:val="24"/>
          <w:lang w:eastAsia="lt-LT"/>
        </w:rPr>
      </w:pPr>
      <w:r w:rsidRPr="00795140">
        <w:rPr>
          <w:szCs w:val="24"/>
          <w:lang w:eastAsia="lt-LT"/>
        </w:rPr>
        <w:t xml:space="preserve">Patvirtinti šiuos </w:t>
      </w:r>
      <w:r w:rsidR="00852AFC" w:rsidRPr="00795140">
        <w:t>kriterijus, pagal kuriuos</w:t>
      </w:r>
      <w:r w:rsidR="009C6B3F" w:rsidRPr="00795140">
        <w:t>, tenkinant bent vieną iš kriterijų,</w:t>
      </w:r>
      <w:r w:rsidR="00852AFC" w:rsidRPr="00795140">
        <w:t xml:space="preserve"> nustatoma, kada</w:t>
      </w:r>
      <w:r w:rsidR="00B33448" w:rsidRPr="00795140">
        <w:t xml:space="preserve"> </w:t>
      </w:r>
      <w:r w:rsidR="00852AFC" w:rsidRPr="00795140">
        <w:t xml:space="preserve">savivaldybės infrastruktūros plėtros įmoka </w:t>
      </w:r>
      <w:r w:rsidR="00A1452F" w:rsidRPr="00795140">
        <w:t xml:space="preserve">ar jos dalis yra </w:t>
      </w:r>
      <w:r w:rsidR="00852AFC" w:rsidRPr="00795140">
        <w:t>nemokama</w:t>
      </w:r>
      <w:r w:rsidR="0097552A" w:rsidRPr="00795140">
        <w:rPr>
          <w:szCs w:val="24"/>
          <w:lang w:eastAsia="lt-LT"/>
        </w:rPr>
        <w:t>:</w:t>
      </w:r>
    </w:p>
    <w:p w14:paraId="091CEEDB" w14:textId="47F25AE7" w:rsidR="008549C8" w:rsidRPr="00795140" w:rsidRDefault="008549C8" w:rsidP="009C6120">
      <w:pPr>
        <w:pStyle w:val="Sraopastraipa"/>
        <w:numPr>
          <w:ilvl w:val="1"/>
          <w:numId w:val="2"/>
        </w:numPr>
        <w:tabs>
          <w:tab w:val="left" w:pos="900"/>
        </w:tabs>
        <w:ind w:left="0" w:firstLine="851"/>
        <w:jc w:val="both"/>
        <w:rPr>
          <w:szCs w:val="24"/>
          <w:lang w:eastAsia="lt-LT"/>
        </w:rPr>
      </w:pPr>
      <w:r w:rsidRPr="00795140">
        <w:rPr>
          <w:szCs w:val="24"/>
          <w:lang w:eastAsia="lt-LT"/>
        </w:rPr>
        <w:t>Lietuvos Respublikos savivaldybių infrastruktūros plėtros įstatyme numatytais atvejais;</w:t>
      </w:r>
    </w:p>
    <w:p w14:paraId="66179C1F" w14:textId="3B88BE03" w:rsidR="00A1452F" w:rsidRPr="00795140" w:rsidRDefault="00A1452F"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rPr>
        <w:t xml:space="preserve"> įmokos mokėtojas numatomame vystyti pastate ir (ar) statinyje prisidės prie </w:t>
      </w:r>
      <w:r w:rsidR="004A0619" w:rsidRPr="00795140">
        <w:rPr>
          <w:bCs/>
          <w:szCs w:val="24"/>
          <w:lang w:eastAsia="lt-LT"/>
        </w:rPr>
        <w:t>Kėdainių rajono</w:t>
      </w:r>
      <w:r w:rsidR="004A0619" w:rsidRPr="00795140">
        <w:rPr>
          <w:szCs w:val="24"/>
        </w:rPr>
        <w:t xml:space="preserve"> </w:t>
      </w:r>
      <w:r w:rsidRPr="00795140">
        <w:rPr>
          <w:szCs w:val="24"/>
        </w:rPr>
        <w:t xml:space="preserve">savivaldybei svarbių viešųjų paslaugų teikimo – </w:t>
      </w:r>
      <w:r w:rsidRPr="00795140">
        <w:rPr>
          <w:bCs/>
          <w:szCs w:val="24"/>
        </w:rPr>
        <w:t>savivaldybės funkcijų</w:t>
      </w:r>
      <w:r w:rsidRPr="00795140">
        <w:rPr>
          <w:szCs w:val="24"/>
        </w:rPr>
        <w:t xml:space="preserve"> įgyvendinimo;</w:t>
      </w:r>
    </w:p>
    <w:p w14:paraId="49405D6A" w14:textId="12C486C8" w:rsidR="00E46353" w:rsidRPr="00795140" w:rsidRDefault="002A5766"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rPr>
        <w:t xml:space="preserve"> įmokos mokėtojas išvysto visuomeninės paskirties pastatą, kuris yra neatlygintinai perduodamas </w:t>
      </w:r>
      <w:r w:rsidR="004A0619" w:rsidRPr="00795140">
        <w:rPr>
          <w:bCs/>
          <w:szCs w:val="24"/>
          <w:lang w:eastAsia="lt-LT"/>
        </w:rPr>
        <w:t>Kėdainių rajono</w:t>
      </w:r>
      <w:r w:rsidRPr="00795140">
        <w:rPr>
          <w:szCs w:val="24"/>
        </w:rPr>
        <w:t xml:space="preserve"> savivaldybei. </w:t>
      </w:r>
      <w:r w:rsidRPr="00795140">
        <w:t>Nemokama įmokos dalis yra nustatoma pagal savivaldybės infrastruktūros plėtros</w:t>
      </w:r>
      <w:r w:rsidRPr="00795140">
        <w:rPr>
          <w:szCs w:val="24"/>
        </w:rPr>
        <w:t xml:space="preserve"> </w:t>
      </w:r>
      <w:r w:rsidRPr="00795140">
        <w:t xml:space="preserve">įmokos mokėtojo patirtas </w:t>
      </w:r>
      <w:r w:rsidRPr="00795140">
        <w:rPr>
          <w:szCs w:val="24"/>
        </w:rPr>
        <w:t xml:space="preserve">perduoto pastato </w:t>
      </w:r>
      <w:r w:rsidRPr="00795140">
        <w:t xml:space="preserve">projektavimo, </w:t>
      </w:r>
      <w:r w:rsidRPr="00795140">
        <w:rPr>
          <w:szCs w:val="24"/>
        </w:rPr>
        <w:t>įrengimo ar statybos išlaidas, kurių dydis apskai</w:t>
      </w:r>
      <w:r w:rsidR="009C6120" w:rsidRPr="00795140">
        <w:rPr>
          <w:szCs w:val="24"/>
        </w:rPr>
        <w:t>čiuojamas Lietuvos Respublikos V</w:t>
      </w:r>
      <w:r w:rsidRPr="00795140">
        <w:rPr>
          <w:szCs w:val="24"/>
        </w:rPr>
        <w:t xml:space="preserve">yriausybės patvirtintame </w:t>
      </w:r>
      <w:r w:rsidRPr="00795140">
        <w:rPr>
          <w:szCs w:val="24"/>
          <w:shd w:val="clear" w:color="auto" w:fill="FFFFFF"/>
        </w:rPr>
        <w:t>K</w:t>
      </w:r>
      <w:r w:rsidRPr="00795140">
        <w:rPr>
          <w:rFonts w:eastAsia="Calibri"/>
          <w:bCs/>
          <w:szCs w:val="24"/>
        </w:rPr>
        <w:t>ompensacijos savivaldybių infrastruktūros plėtros iniciatoriams už jų patirtas išlaidas apskaičiavimo ir išmokėjimo tvarkos apraše nustatyta tvarka</w:t>
      </w:r>
      <w:r w:rsidRPr="00795140">
        <w:rPr>
          <w:szCs w:val="24"/>
        </w:rPr>
        <w:t>;</w:t>
      </w:r>
    </w:p>
    <w:p w14:paraId="2ACE2350" w14:textId="5354DDE6" w:rsidR="00A1452F" w:rsidRPr="00795140" w:rsidRDefault="00A1452F"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rPr>
        <w:t xml:space="preserve"> įmokos mokėtojas </w:t>
      </w:r>
      <w:r w:rsidR="004A0619" w:rsidRPr="00795140">
        <w:rPr>
          <w:bCs/>
          <w:szCs w:val="24"/>
          <w:lang w:eastAsia="lt-LT"/>
        </w:rPr>
        <w:t>Kėdainių rajono</w:t>
      </w:r>
      <w:r w:rsidRPr="00795140">
        <w:rPr>
          <w:szCs w:val="24"/>
        </w:rPr>
        <w:t xml:space="preserve"> savivaldybės teritorijoje projektuoja, įrengia ar pastato savivaldybės infrastruktūrą, skirtą atsinaujinančių išteklių energijos gavybai ir (ar) kitą savivaldybės infrastruktūrą, tame tarpe taip, kaip ji suprantama Europos Sąjungos žaliosios infrastruktūros </w:t>
      </w:r>
      <w:hyperlink r:id="rId10" w:history="1">
        <w:r w:rsidRPr="00795140">
          <w:t>strategijoje</w:t>
        </w:r>
      </w:hyperlink>
      <w:r w:rsidR="00CE5303" w:rsidRPr="00795140">
        <w:t>. Nemokama įmokos dalis yra nustatoma pagal savivaldybės infrastruktūros plėtros</w:t>
      </w:r>
      <w:r w:rsidR="00CE5303" w:rsidRPr="00795140">
        <w:rPr>
          <w:szCs w:val="24"/>
        </w:rPr>
        <w:t xml:space="preserve"> įmokos mokėtojo suprojektuotos, įrengtos ar pastatytos savivaldybės infrastruktūros, skirtos atsinaujinančių išteklių energijos gavybai ir (ar) kitos savivaldybės infrastruktūros, tame tarpe taip, kaip ji suprantama Europos Sąjungos žaliosios infrastruktūros </w:t>
      </w:r>
      <w:hyperlink r:id="rId11" w:history="1">
        <w:r w:rsidR="00CE5303" w:rsidRPr="00795140">
          <w:t>strategijoje</w:t>
        </w:r>
      </w:hyperlink>
      <w:r w:rsidR="00CE5303" w:rsidRPr="00795140">
        <w:t xml:space="preserve">, </w:t>
      </w:r>
      <w:r w:rsidR="00A93555" w:rsidRPr="00795140">
        <w:t xml:space="preserve">įmokos mokėtojo patirtas </w:t>
      </w:r>
      <w:r w:rsidR="00CE5303" w:rsidRPr="00795140">
        <w:t xml:space="preserve">projektavimo, </w:t>
      </w:r>
      <w:r w:rsidR="00CE5303" w:rsidRPr="00795140">
        <w:rPr>
          <w:szCs w:val="24"/>
        </w:rPr>
        <w:t xml:space="preserve">įrengimo ar statybos </w:t>
      </w:r>
      <w:r w:rsidR="00A93555" w:rsidRPr="00795140">
        <w:rPr>
          <w:szCs w:val="24"/>
        </w:rPr>
        <w:t>išlaidas</w:t>
      </w:r>
      <w:r w:rsidR="00CE5303" w:rsidRPr="00795140">
        <w:rPr>
          <w:szCs w:val="24"/>
        </w:rPr>
        <w:t>,</w:t>
      </w:r>
      <w:r w:rsidR="00A93555" w:rsidRPr="00795140">
        <w:rPr>
          <w:szCs w:val="24"/>
        </w:rPr>
        <w:t xml:space="preserve"> kurių dydis</w:t>
      </w:r>
      <w:r w:rsidR="00CE5303" w:rsidRPr="00795140">
        <w:rPr>
          <w:szCs w:val="24"/>
        </w:rPr>
        <w:t xml:space="preserve"> apskaičiuo</w:t>
      </w:r>
      <w:r w:rsidR="00A93555" w:rsidRPr="00795140">
        <w:rPr>
          <w:szCs w:val="24"/>
        </w:rPr>
        <w:t>jamas</w:t>
      </w:r>
      <w:r w:rsidR="00CE5303" w:rsidRPr="00795140">
        <w:rPr>
          <w:szCs w:val="24"/>
        </w:rPr>
        <w:t xml:space="preserve"> Lietuvos </w:t>
      </w:r>
      <w:r w:rsidR="009C6120" w:rsidRPr="00795140">
        <w:rPr>
          <w:szCs w:val="24"/>
        </w:rPr>
        <w:t>Respublikos V</w:t>
      </w:r>
      <w:r w:rsidR="00CE5303" w:rsidRPr="00795140">
        <w:rPr>
          <w:szCs w:val="24"/>
        </w:rPr>
        <w:t xml:space="preserve">yriausybės patvirtintame </w:t>
      </w:r>
      <w:r w:rsidR="00CE5303" w:rsidRPr="00795140">
        <w:rPr>
          <w:szCs w:val="24"/>
          <w:shd w:val="clear" w:color="auto" w:fill="FFFFFF"/>
        </w:rPr>
        <w:t>K</w:t>
      </w:r>
      <w:r w:rsidR="00CE5303" w:rsidRPr="00795140">
        <w:rPr>
          <w:rFonts w:eastAsia="Calibri"/>
          <w:bCs/>
          <w:szCs w:val="24"/>
        </w:rPr>
        <w:t>ompensacijos savivaldybių infrastruktūros plėtros iniciatoriams už jų patirtas išlaidas apskaičiavimo ir išmokėjimo tvarkos apraše nustatyta tvarka</w:t>
      </w:r>
      <w:r w:rsidRPr="00795140">
        <w:rPr>
          <w:szCs w:val="24"/>
        </w:rPr>
        <w:t>;</w:t>
      </w:r>
    </w:p>
    <w:p w14:paraId="43391AB7" w14:textId="74E8A868" w:rsidR="0097552A" w:rsidRPr="00795140" w:rsidRDefault="00A1452F" w:rsidP="009C6120">
      <w:pPr>
        <w:pStyle w:val="Sraopastraipa"/>
        <w:numPr>
          <w:ilvl w:val="1"/>
          <w:numId w:val="2"/>
        </w:numPr>
        <w:tabs>
          <w:tab w:val="left" w:pos="900"/>
        </w:tabs>
        <w:ind w:left="0" w:firstLine="851"/>
        <w:jc w:val="both"/>
        <w:rPr>
          <w:szCs w:val="24"/>
          <w:lang w:eastAsia="lt-LT"/>
        </w:rPr>
      </w:pPr>
      <w:r w:rsidRPr="00795140">
        <w:t>Savivaldybės</w:t>
      </w:r>
      <w:r w:rsidRPr="00795140">
        <w:rPr>
          <w:szCs w:val="24"/>
        </w:rPr>
        <w:t xml:space="preserve"> infrastruktūros, kuri reikalinga </w:t>
      </w:r>
      <w:r w:rsidRPr="00795140">
        <w:t>savivaldybės infrastruktūros plėtros</w:t>
      </w:r>
      <w:r w:rsidRPr="00795140">
        <w:rPr>
          <w:szCs w:val="24"/>
        </w:rPr>
        <w:t xml:space="preserve"> įmokos mokėtojo numatomam vystyti pastatui ir (ar) statiniui, plėtra yra būtina, siekiant užtikrinti viešąjį interesą</w:t>
      </w:r>
      <w:r w:rsidR="00336F4D" w:rsidRPr="00795140">
        <w:rPr>
          <w:szCs w:val="24"/>
          <w:lang w:eastAsia="lt-LT"/>
        </w:rPr>
        <w:t>;</w:t>
      </w:r>
    </w:p>
    <w:p w14:paraId="4126DCE3" w14:textId="669CDB59" w:rsidR="00336F4D" w:rsidRPr="00795140" w:rsidRDefault="00832712" w:rsidP="009C6120">
      <w:pPr>
        <w:pStyle w:val="Sraopastraipa"/>
        <w:numPr>
          <w:ilvl w:val="1"/>
          <w:numId w:val="2"/>
        </w:numPr>
        <w:tabs>
          <w:tab w:val="left" w:pos="900"/>
        </w:tabs>
        <w:ind w:left="0" w:firstLine="851"/>
        <w:jc w:val="both"/>
        <w:rPr>
          <w:szCs w:val="24"/>
          <w:lang w:eastAsia="lt-LT"/>
        </w:rPr>
      </w:pPr>
      <w:r w:rsidRPr="00795140">
        <w:t>Esant savivaldybės suinteresuotumui s</w:t>
      </w:r>
      <w:r w:rsidR="00A1452F" w:rsidRPr="00795140">
        <w:t>avivaldybės infrastruktūros plėtros</w:t>
      </w:r>
      <w:r w:rsidR="00A1452F" w:rsidRPr="00795140">
        <w:rPr>
          <w:szCs w:val="24"/>
          <w:lang w:eastAsia="lt-LT"/>
        </w:rPr>
        <w:t xml:space="preserve"> </w:t>
      </w:r>
      <w:r w:rsidR="00C554BB" w:rsidRPr="00795140">
        <w:rPr>
          <w:szCs w:val="24"/>
          <w:lang w:eastAsia="lt-LT"/>
        </w:rPr>
        <w:t>į</w:t>
      </w:r>
      <w:r w:rsidR="00A1452F" w:rsidRPr="00795140">
        <w:rPr>
          <w:szCs w:val="24"/>
          <w:lang w:eastAsia="lt-LT"/>
        </w:rPr>
        <w:t xml:space="preserve">mokos mokėtojas perduoda </w:t>
      </w:r>
      <w:r w:rsidR="004A0619" w:rsidRPr="00795140">
        <w:rPr>
          <w:bCs/>
          <w:szCs w:val="24"/>
          <w:lang w:eastAsia="lt-LT"/>
        </w:rPr>
        <w:t>Kėdainių rajono</w:t>
      </w:r>
      <w:r w:rsidR="00A1452F" w:rsidRPr="00795140">
        <w:rPr>
          <w:szCs w:val="24"/>
          <w:lang w:eastAsia="lt-LT"/>
        </w:rPr>
        <w:t xml:space="preserve"> savivaldybei nuosavybės teises į žemės sklypą (jo dalį), kuriame statoma ar įrengiama vystomam projektui reikalinga savivaldybės infrastruktūra</w:t>
      </w:r>
      <w:r w:rsidR="00AE5484" w:rsidRPr="00795140">
        <w:rPr>
          <w:szCs w:val="24"/>
          <w:lang w:eastAsia="lt-LT"/>
        </w:rPr>
        <w:t xml:space="preserve">. </w:t>
      </w:r>
      <w:r w:rsidR="00AE5484" w:rsidRPr="00795140">
        <w:t>Nemokama įmokos dalis yra nustatoma pagal</w:t>
      </w:r>
      <w:r w:rsidR="00A1452F" w:rsidRPr="00795140">
        <w:rPr>
          <w:szCs w:val="24"/>
          <w:lang w:eastAsia="lt-LT"/>
        </w:rPr>
        <w:t xml:space="preserve"> žemės sklypo</w:t>
      </w:r>
      <w:r w:rsidR="00FB633B" w:rsidRPr="00795140">
        <w:rPr>
          <w:szCs w:val="24"/>
          <w:lang w:eastAsia="lt-LT"/>
        </w:rPr>
        <w:t xml:space="preserve"> (jo dalies)</w:t>
      </w:r>
      <w:r w:rsidR="00A1452F" w:rsidRPr="00795140">
        <w:rPr>
          <w:szCs w:val="24"/>
          <w:lang w:eastAsia="lt-LT"/>
        </w:rPr>
        <w:t xml:space="preserve"> vert</w:t>
      </w:r>
      <w:r w:rsidR="00AE5484" w:rsidRPr="00795140">
        <w:rPr>
          <w:szCs w:val="24"/>
          <w:lang w:eastAsia="lt-LT"/>
        </w:rPr>
        <w:t>ę</w:t>
      </w:r>
      <w:r w:rsidR="00DC6E6A" w:rsidRPr="00795140">
        <w:rPr>
          <w:szCs w:val="24"/>
          <w:lang w:eastAsia="lt-LT"/>
        </w:rPr>
        <w:t xml:space="preserve">, kuri </w:t>
      </w:r>
      <w:r w:rsidR="000701AF" w:rsidRPr="00795140">
        <w:t>apskaičiuojama taikant Lietuvos Respublikos turto ir verslo vertinimo pagrindų įstatyme nustatytą individualų turto ir (ar) verslo vertinimą. Turto ir (ar) verslo vertinimą užsako ir už vertinimo darbus sumoka įmokos mokėtojas</w:t>
      </w:r>
      <w:r w:rsidR="00336F4D" w:rsidRPr="00795140">
        <w:rPr>
          <w:szCs w:val="24"/>
          <w:lang w:eastAsia="lt-LT"/>
        </w:rPr>
        <w:t>;</w:t>
      </w:r>
    </w:p>
    <w:p w14:paraId="2D1BA932" w14:textId="4D59EEAE" w:rsidR="00BD7815" w:rsidRPr="00795140" w:rsidRDefault="00BD7815" w:rsidP="009C6120">
      <w:pPr>
        <w:pStyle w:val="Sraopastraipa"/>
        <w:numPr>
          <w:ilvl w:val="1"/>
          <w:numId w:val="2"/>
        </w:numPr>
        <w:tabs>
          <w:tab w:val="left" w:pos="900"/>
        </w:tabs>
        <w:ind w:left="0" w:firstLine="851"/>
        <w:jc w:val="both"/>
        <w:rPr>
          <w:szCs w:val="24"/>
          <w:lang w:eastAsia="lt-LT"/>
        </w:rPr>
      </w:pPr>
      <w:r w:rsidRPr="00795140">
        <w:lastRenderedPageBreak/>
        <w:t>Savivaldybės infrastruktūros plėtros</w:t>
      </w:r>
      <w:r w:rsidRPr="00795140">
        <w:rPr>
          <w:szCs w:val="24"/>
          <w:lang w:eastAsia="lt-LT"/>
        </w:rPr>
        <w:t xml:space="preserve"> įmokos mokėtojas perduoda </w:t>
      </w:r>
      <w:r w:rsidR="004A0619" w:rsidRPr="00795140">
        <w:rPr>
          <w:bCs/>
          <w:szCs w:val="24"/>
          <w:lang w:eastAsia="lt-LT"/>
        </w:rPr>
        <w:t>Kėdainių rajono</w:t>
      </w:r>
      <w:r w:rsidRPr="00795140">
        <w:rPr>
          <w:szCs w:val="24"/>
          <w:lang w:eastAsia="lt-LT"/>
        </w:rPr>
        <w:t xml:space="preserve"> savivaldybei </w:t>
      </w:r>
      <w:r w:rsidR="006F4027" w:rsidRPr="00795140">
        <w:rPr>
          <w:szCs w:val="24"/>
          <w:lang w:eastAsia="lt-LT"/>
        </w:rPr>
        <w:t>naudojimo teises</w:t>
      </w:r>
      <w:r w:rsidRPr="00795140">
        <w:rPr>
          <w:szCs w:val="24"/>
          <w:lang w:eastAsia="lt-LT"/>
        </w:rPr>
        <w:t xml:space="preserve"> į žemės sklypą (jo dalį), kuriame statoma ar įrengiama vystomam projektui reikalinga savivaldybės infrastruktūra</w:t>
      </w:r>
      <w:r w:rsidR="006F4027" w:rsidRPr="00795140">
        <w:rPr>
          <w:szCs w:val="24"/>
          <w:lang w:eastAsia="lt-LT"/>
        </w:rPr>
        <w:t>, servituto sutarties pagrindu arba žemės sklype (jo dalyje) nustatoma Lietuvos Respublikos specialiųjų žemės naudojimo sąlygų įstatyme numatyta apsaugos zona, skirta užtikrinti atitinkamos savivaldybės infrastruktūros naudojimą</w:t>
      </w:r>
      <w:r w:rsidRPr="00795140">
        <w:rPr>
          <w:szCs w:val="24"/>
          <w:lang w:eastAsia="lt-LT"/>
        </w:rPr>
        <w:t xml:space="preserve">. </w:t>
      </w:r>
      <w:r w:rsidRPr="00795140">
        <w:t>Nemokama įmokos dalis yra nustatoma pagal</w:t>
      </w:r>
      <w:r w:rsidRPr="00795140">
        <w:rPr>
          <w:szCs w:val="24"/>
          <w:lang w:eastAsia="lt-LT"/>
        </w:rPr>
        <w:t xml:space="preserve"> </w:t>
      </w:r>
      <w:r w:rsidR="006F4027" w:rsidRPr="00795140">
        <w:rPr>
          <w:szCs w:val="24"/>
          <w:lang w:eastAsia="lt-LT"/>
        </w:rPr>
        <w:t>patiriamų suvaržymų (apribojimų)</w:t>
      </w:r>
      <w:r w:rsidRPr="00795140">
        <w:rPr>
          <w:szCs w:val="24"/>
          <w:lang w:eastAsia="lt-LT"/>
        </w:rPr>
        <w:t xml:space="preserve"> vertę, kuri </w:t>
      </w:r>
      <w:r w:rsidRPr="00795140">
        <w:t xml:space="preserve">apskaičiuojama </w:t>
      </w:r>
      <w:r w:rsidR="006F4027" w:rsidRPr="00795140">
        <w:t>Lietuvos Respublik</w:t>
      </w:r>
      <w:r w:rsidR="008F092F" w:rsidRPr="00795140">
        <w:t>os V</w:t>
      </w:r>
      <w:r w:rsidR="006F4027" w:rsidRPr="00795140">
        <w:t xml:space="preserve">yriausybės patvirtinta tvarka arba </w:t>
      </w:r>
      <w:r w:rsidRPr="00795140">
        <w:t>taikant Lietuvos Respublikos turto ir verslo vertinimo pagrindų įstatyme nustatytą individualų turto ir (ar) verslo vertinimą. Turto ir (ar) verslo vertinimą užsako ir už vertinimo darbus sumoka įmokos mokėtojas</w:t>
      </w:r>
      <w:r w:rsidRPr="00795140">
        <w:rPr>
          <w:szCs w:val="24"/>
          <w:lang w:eastAsia="lt-LT"/>
        </w:rPr>
        <w:t>;</w:t>
      </w:r>
    </w:p>
    <w:p w14:paraId="68090228" w14:textId="5EC416B9" w:rsidR="00336F4D" w:rsidRPr="00795140" w:rsidRDefault="008549C8" w:rsidP="009C6120">
      <w:pPr>
        <w:pStyle w:val="Sraopastraipa"/>
        <w:numPr>
          <w:ilvl w:val="1"/>
          <w:numId w:val="2"/>
        </w:numPr>
        <w:tabs>
          <w:tab w:val="left" w:pos="900"/>
        </w:tabs>
        <w:ind w:left="0" w:firstLine="851"/>
        <w:jc w:val="both"/>
        <w:rPr>
          <w:szCs w:val="24"/>
          <w:lang w:eastAsia="lt-LT"/>
        </w:rPr>
      </w:pPr>
      <w:r w:rsidRPr="00795140">
        <w:t>Savivaldybės</w:t>
      </w:r>
      <w:r w:rsidRPr="00795140">
        <w:rPr>
          <w:szCs w:val="24"/>
        </w:rPr>
        <w:t xml:space="preserve"> infrastruktūros, kuri reikalinga ir </w:t>
      </w:r>
      <w:r w:rsidRPr="00795140">
        <w:t>savivaldybės infrastruktūros plėtros</w:t>
      </w:r>
      <w:r w:rsidRPr="00795140">
        <w:rPr>
          <w:szCs w:val="24"/>
        </w:rPr>
        <w:t xml:space="preserve"> įmokos mokėtojo numatomam vystyti pastatui ir (ar) statiniui, plėtra yra būtina užtikrinti investicijas į </w:t>
      </w:r>
      <w:r w:rsidR="004A0619" w:rsidRPr="00795140">
        <w:rPr>
          <w:bCs/>
          <w:szCs w:val="24"/>
          <w:lang w:eastAsia="lt-LT"/>
        </w:rPr>
        <w:t>Kėdainių rajono</w:t>
      </w:r>
      <w:r w:rsidR="006338FF" w:rsidRPr="00795140">
        <w:rPr>
          <w:szCs w:val="24"/>
        </w:rPr>
        <w:t xml:space="preserve"> </w:t>
      </w:r>
      <w:r w:rsidRPr="00795140">
        <w:rPr>
          <w:szCs w:val="24"/>
        </w:rPr>
        <w:t xml:space="preserve">savivaldybę pagal Lietuvos Respublikos </w:t>
      </w:r>
      <w:r w:rsidRPr="00795140">
        <w:t xml:space="preserve">investicijų </w:t>
      </w:r>
      <w:hyperlink r:id="rId12" w:history="1">
        <w:r w:rsidRPr="00795140">
          <w:t>įstatymą</w:t>
        </w:r>
      </w:hyperlink>
      <w:r w:rsidR="00336F4D" w:rsidRPr="00795140">
        <w:rPr>
          <w:szCs w:val="24"/>
          <w:lang w:eastAsia="lt-LT"/>
        </w:rPr>
        <w:t>;</w:t>
      </w:r>
    </w:p>
    <w:p w14:paraId="28060B90" w14:textId="14C5CB8D" w:rsidR="00336F4D" w:rsidRPr="00795140" w:rsidRDefault="00FB633B"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mokėtojas statinių, nurodytų  Lietuvos Respublikos savivaldybių infrastruktūros plėtros įstatymo 15 straipsnio 1 dalyje, požeminėje dalyje arba cokoliniame aukšte įrengia garažų paskirties patalpas</w:t>
      </w:r>
      <w:r w:rsidR="00336F4D" w:rsidRPr="00795140">
        <w:rPr>
          <w:szCs w:val="24"/>
          <w:lang w:eastAsia="lt-LT"/>
        </w:rPr>
        <w:t>.</w:t>
      </w:r>
      <w:r w:rsidR="00B06650" w:rsidRPr="00795140">
        <w:rPr>
          <w:szCs w:val="24"/>
          <w:lang w:eastAsia="lt-LT"/>
        </w:rPr>
        <w:t xml:space="preserve"> </w:t>
      </w:r>
      <w:r w:rsidRPr="00795140">
        <w:rPr>
          <w:szCs w:val="24"/>
          <w:lang w:eastAsia="lt-LT"/>
        </w:rPr>
        <w:t xml:space="preserve">Tokiu atveju </w:t>
      </w:r>
      <w:r w:rsidRPr="00795140">
        <w:t>savivaldybės infrastruktūros plėtros mokėtojas</w:t>
      </w:r>
      <w:r w:rsidRPr="00795140">
        <w:rPr>
          <w:szCs w:val="24"/>
          <w:lang w:eastAsia="lt-LT"/>
        </w:rPr>
        <w:t xml:space="preserve"> a</w:t>
      </w:r>
      <w:r w:rsidR="00610A8C" w:rsidRPr="00795140">
        <w:rPr>
          <w:szCs w:val="24"/>
          <w:lang w:eastAsia="lt-LT"/>
        </w:rPr>
        <w:t>t</w:t>
      </w:r>
      <w:r w:rsidRPr="00795140">
        <w:rPr>
          <w:szCs w:val="24"/>
          <w:lang w:eastAsia="lt-LT"/>
        </w:rPr>
        <w:t xml:space="preserve">leidžiamas nuo </w:t>
      </w:r>
      <w:r w:rsidRPr="00795140">
        <w:t>savivaldybės infrastruktūros plėtros įmok</w:t>
      </w:r>
      <w:r w:rsidR="00610A8C" w:rsidRPr="00795140">
        <w:t>os</w:t>
      </w:r>
      <w:r w:rsidRPr="00795140">
        <w:t xml:space="preserve"> dali</w:t>
      </w:r>
      <w:r w:rsidR="00610A8C" w:rsidRPr="00795140">
        <w:t>e</w:t>
      </w:r>
      <w:r w:rsidRPr="00795140">
        <w:t>s</w:t>
      </w:r>
      <w:r w:rsidR="00610A8C" w:rsidRPr="00795140">
        <w:t xml:space="preserve"> mokėjimo. Nemokama dalis apskaičiuojama </w:t>
      </w:r>
      <w:r w:rsidR="00610A8C" w:rsidRPr="00795140">
        <w:rPr>
          <w:szCs w:val="24"/>
          <w:lang w:eastAsia="lt-LT"/>
        </w:rPr>
        <w:t>garažų paskirties</w:t>
      </w:r>
      <w:r w:rsidR="00610A8C" w:rsidRPr="00795140">
        <w:t xml:space="preserve"> patalpų bendrąjį plotą (kvadratiniais metrais) padauginant iš </w:t>
      </w:r>
      <w:r w:rsidR="004A0619" w:rsidRPr="00795140">
        <w:rPr>
          <w:bCs/>
          <w:szCs w:val="24"/>
          <w:lang w:eastAsia="lt-LT"/>
        </w:rPr>
        <w:t>Kėdainių rajono</w:t>
      </w:r>
      <w:r w:rsidR="00610A8C" w:rsidRPr="00795140">
        <w:t xml:space="preserve"> savivaldybės tarybos sprendimu patvirtinto savivaldybės infrastruktūros plėtros įmokos tarifo</w:t>
      </w:r>
      <w:r w:rsidR="00C563BB" w:rsidRPr="00795140">
        <w:t>.</w:t>
      </w:r>
      <w:r w:rsidR="00C563BB" w:rsidRPr="00795140">
        <w:rPr>
          <w:szCs w:val="24"/>
          <w:lang w:eastAsia="lt-LT"/>
        </w:rPr>
        <w:t xml:space="preserve"> Ši išimtis netaikoma garažų paskirties patalpas įrengiant garažų paskirties pastatuose</w:t>
      </w:r>
      <w:r w:rsidR="00610A8C" w:rsidRPr="00795140">
        <w:t>;</w:t>
      </w:r>
    </w:p>
    <w:p w14:paraId="0F862DA6" w14:textId="12C31D82" w:rsidR="00610A8C" w:rsidRPr="00795140" w:rsidRDefault="00B06650"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mokėtojas statinių, nurodytų  Lietuvos Respublikos savivaldybių infrastruktūros plėtros įstatymo 15 straipsnio 1 dalyje, pirmajame arba cokoliniame aukšte įrengia patalpas, kurių paskirtis skiriasi nuo statinio pa</w:t>
      </w:r>
      <w:r w:rsidR="008F092F" w:rsidRPr="00795140">
        <w:rPr>
          <w:szCs w:val="24"/>
          <w:lang w:eastAsia="lt-LT"/>
        </w:rPr>
        <w:t>grindinės naudojimo paskirties.</w:t>
      </w:r>
      <w:r w:rsidRPr="00795140">
        <w:rPr>
          <w:szCs w:val="24"/>
          <w:lang w:eastAsia="lt-LT"/>
        </w:rPr>
        <w:t xml:space="preserve"> Tokiu atveju </w:t>
      </w:r>
      <w:r w:rsidRPr="00795140">
        <w:t>savivaldybės infrastruktūros plėtros mokėtojas</w:t>
      </w:r>
      <w:r w:rsidRPr="00795140">
        <w:rPr>
          <w:szCs w:val="24"/>
          <w:lang w:eastAsia="lt-LT"/>
        </w:rPr>
        <w:t xml:space="preserve"> atleidžiamas nuo </w:t>
      </w:r>
      <w:r w:rsidRPr="00795140">
        <w:t xml:space="preserve">savivaldybės infrastruktūros plėtros įmokos dalies mokėjimo. Nemokama dalis apskaičiuojama </w:t>
      </w:r>
      <w:r w:rsidR="00BE712B">
        <w:t>kitos</w:t>
      </w:r>
      <w:bookmarkStart w:id="0" w:name="_GoBack"/>
      <w:bookmarkEnd w:id="0"/>
      <w:r w:rsidRPr="00795140">
        <w:rPr>
          <w:szCs w:val="24"/>
          <w:lang w:eastAsia="lt-LT"/>
        </w:rPr>
        <w:t xml:space="preserve"> paskirties</w:t>
      </w:r>
      <w:r w:rsidRPr="00795140">
        <w:t xml:space="preserve"> patalpų bendrąjį plotą (kvadratiniais metrais) padauginant iš </w:t>
      </w:r>
      <w:r w:rsidR="004A0619" w:rsidRPr="00795140">
        <w:rPr>
          <w:bCs/>
          <w:szCs w:val="24"/>
          <w:lang w:eastAsia="lt-LT"/>
        </w:rPr>
        <w:t>Kėdainių rajono</w:t>
      </w:r>
      <w:r w:rsidRPr="00795140">
        <w:t xml:space="preserve"> savivaldybės tarybos sprendimu patvirtinto savivaldybės infrastruktūros plėtros įmokos tarifo</w:t>
      </w:r>
      <w:r w:rsidR="00C563BB" w:rsidRPr="00795140">
        <w:t>.</w:t>
      </w:r>
      <w:r w:rsidR="00C563BB" w:rsidRPr="00795140">
        <w:rPr>
          <w:szCs w:val="24"/>
          <w:lang w:eastAsia="lt-LT"/>
        </w:rPr>
        <w:t xml:space="preserve"> Ši išimtis netaikoma </w:t>
      </w:r>
      <w:r w:rsidR="00E17E50" w:rsidRPr="00795140">
        <w:rPr>
          <w:szCs w:val="24"/>
          <w:lang w:eastAsia="lt-LT"/>
        </w:rPr>
        <w:t>statinių</w:t>
      </w:r>
      <w:r w:rsidR="00C563BB" w:rsidRPr="00795140">
        <w:rPr>
          <w:szCs w:val="24"/>
          <w:lang w:eastAsia="lt-LT"/>
        </w:rPr>
        <w:t xml:space="preserve"> pirmajame aukšte įrengiant garažų paskirties patalpas</w:t>
      </w:r>
      <w:r w:rsidRPr="00795140">
        <w:t>;</w:t>
      </w:r>
    </w:p>
    <w:p w14:paraId="44FF3678" w14:textId="4D841DAC" w:rsidR="00256FF2" w:rsidRPr="00795140" w:rsidRDefault="00256FF2"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mokėtojo statinys, nurodytas  Lietuvos Respublikos savivaldybių infrastruktūros plėtros įstatymo 15 straipsnio 1 dalyje, atitinka Lietuvos Respublikos statybos įstatyme ir Lietuvos Respublikos aplinkos ministro įsakymu patvirtintą </w:t>
      </w:r>
      <w:r w:rsidR="00832712" w:rsidRPr="00795140">
        <w:rPr>
          <w:szCs w:val="24"/>
          <w:lang w:eastAsia="lt-LT"/>
        </w:rPr>
        <w:t xml:space="preserve">I grupės </w:t>
      </w:r>
      <w:r w:rsidRPr="00795140">
        <w:rPr>
          <w:szCs w:val="24"/>
          <w:lang w:eastAsia="lt-LT"/>
        </w:rPr>
        <w:t>nesudėtingo statinio sąvoką (sampratą ir rodiklius);</w:t>
      </w:r>
    </w:p>
    <w:p w14:paraId="6175EEE7" w14:textId="09ACB408" w:rsidR="007125FC" w:rsidRPr="00795140" w:rsidRDefault="007125FC"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mokėtojo statinys, nurodytas  Lietuvos Respublikos savivaldybių infrastruktūros plėtros įstatymo 15 straipsnio 1 dalyje, bus vystomas </w:t>
      </w:r>
      <w:r w:rsidR="004A0619" w:rsidRPr="00795140">
        <w:rPr>
          <w:bCs/>
          <w:szCs w:val="24"/>
          <w:lang w:eastAsia="lt-LT"/>
        </w:rPr>
        <w:t>Kėdainių rajono</w:t>
      </w:r>
      <w:r w:rsidRPr="00795140">
        <w:rPr>
          <w:szCs w:val="24"/>
          <w:lang w:eastAsia="lt-LT"/>
        </w:rPr>
        <w:t xml:space="preserve"> savivaldybės teritorijoje, kurioje pagal </w:t>
      </w:r>
      <w:r w:rsidR="004A0619" w:rsidRPr="00795140">
        <w:rPr>
          <w:bCs/>
          <w:szCs w:val="24"/>
          <w:lang w:eastAsia="lt-LT"/>
        </w:rPr>
        <w:t>Kėdainių rajono</w:t>
      </w:r>
      <w:r w:rsidR="004A0619" w:rsidRPr="00795140">
        <w:rPr>
          <w:szCs w:val="24"/>
          <w:lang w:eastAsia="lt-LT"/>
        </w:rPr>
        <w:t xml:space="preserve"> </w:t>
      </w:r>
      <w:r w:rsidRPr="00795140">
        <w:rPr>
          <w:szCs w:val="24"/>
          <w:lang w:eastAsia="lt-LT"/>
        </w:rPr>
        <w:t xml:space="preserve">savivaldybės teritorijos bendrąjį planą arba </w:t>
      </w:r>
      <w:r w:rsidRPr="00795140">
        <w:t>strateginio planavimo dokumentus yra numatoma teritorijų konversija</w:t>
      </w:r>
      <w:r w:rsidR="000D20EF" w:rsidRPr="00795140">
        <w:t>, ir statinys atitinka konversijos tikslus</w:t>
      </w:r>
      <w:r w:rsidR="00AE5484" w:rsidRPr="00795140">
        <w:t>;</w:t>
      </w:r>
    </w:p>
    <w:p w14:paraId="5D85094C" w14:textId="60733BC1" w:rsidR="00613079" w:rsidRPr="00795140" w:rsidRDefault="00AE5484"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mokėtojas vystydamas statinį, nurodyt</w:t>
      </w:r>
      <w:r w:rsidR="00707F31" w:rsidRPr="00795140">
        <w:rPr>
          <w:szCs w:val="24"/>
          <w:lang w:eastAsia="lt-LT"/>
        </w:rPr>
        <w:t>ą</w:t>
      </w:r>
      <w:r w:rsidRPr="00795140">
        <w:rPr>
          <w:szCs w:val="24"/>
          <w:lang w:eastAsia="lt-LT"/>
        </w:rPr>
        <w:t xml:space="preserve">  Lietuvos Respublikos savivaldybių infrastruktūros plėtros įstatymo 15 straipsnio 1 dalyje, </w:t>
      </w:r>
      <w:r w:rsidR="00832712" w:rsidRPr="00795140">
        <w:rPr>
          <w:szCs w:val="24"/>
          <w:lang w:eastAsia="lt-LT"/>
        </w:rPr>
        <w:t xml:space="preserve">savo lėšomis </w:t>
      </w:r>
      <w:r w:rsidRPr="00795140">
        <w:rPr>
          <w:szCs w:val="24"/>
          <w:lang w:eastAsia="lt-LT"/>
        </w:rPr>
        <w:t>atlieka žmonių sveikatai ar aplinkai pavojingomis medžiagomis užterštos teritorijos tvarkymo darbus pašalinant medžiagas</w:t>
      </w:r>
      <w:r w:rsidR="00613079" w:rsidRPr="00795140">
        <w:rPr>
          <w:szCs w:val="24"/>
          <w:lang w:eastAsia="lt-LT"/>
        </w:rPr>
        <w:t>;</w:t>
      </w:r>
    </w:p>
    <w:p w14:paraId="327BB8F1" w14:textId="33872A56" w:rsidR="00AE5484" w:rsidRPr="00795140" w:rsidRDefault="00613079" w:rsidP="009C6120">
      <w:pPr>
        <w:pStyle w:val="Sraopastraipa"/>
        <w:numPr>
          <w:ilvl w:val="1"/>
          <w:numId w:val="2"/>
        </w:numPr>
        <w:tabs>
          <w:tab w:val="left" w:pos="900"/>
        </w:tabs>
        <w:ind w:left="0" w:firstLine="851"/>
        <w:jc w:val="both"/>
        <w:rPr>
          <w:szCs w:val="24"/>
          <w:lang w:eastAsia="lt-LT"/>
        </w:rPr>
      </w:pPr>
      <w:r w:rsidRPr="00795140">
        <w:t>Savivaldybės infrastruktūros plėtros</w:t>
      </w:r>
      <w:r w:rsidRPr="00795140">
        <w:rPr>
          <w:szCs w:val="24"/>
          <w:lang w:eastAsia="lt-LT"/>
        </w:rPr>
        <w:t xml:space="preserve"> įmokos mokėtojas </w:t>
      </w:r>
      <w:r w:rsidR="00707F31" w:rsidRPr="00795140">
        <w:rPr>
          <w:szCs w:val="24"/>
          <w:lang w:eastAsia="lt-LT"/>
        </w:rPr>
        <w:t xml:space="preserve">investuoja į savivaldybėje esančio </w:t>
      </w:r>
      <w:r w:rsidR="00832712" w:rsidRPr="00795140">
        <w:rPr>
          <w:szCs w:val="24"/>
          <w:lang w:eastAsia="lt-LT"/>
        </w:rPr>
        <w:t xml:space="preserve">nekilnojamojo kultūros </w:t>
      </w:r>
      <w:r w:rsidR="00707F31" w:rsidRPr="00795140">
        <w:rPr>
          <w:szCs w:val="24"/>
          <w:lang w:eastAsia="lt-LT"/>
        </w:rPr>
        <w:t>paveldo išsaugojimą</w:t>
      </w:r>
      <w:r w:rsidR="00832712" w:rsidRPr="00795140">
        <w:rPr>
          <w:szCs w:val="24"/>
          <w:lang w:eastAsia="lt-LT"/>
        </w:rPr>
        <w:t>.</w:t>
      </w:r>
      <w:r w:rsidR="00707F31" w:rsidRPr="00795140">
        <w:rPr>
          <w:szCs w:val="24"/>
          <w:lang w:eastAsia="lt-LT"/>
        </w:rPr>
        <w:t xml:space="preserve"> </w:t>
      </w:r>
      <w:r w:rsidR="00832712" w:rsidRPr="00795140">
        <w:t>Nemokama įmokos dalis yra nustatoma pagal savivaldybės infrastruktūros plėtros</w:t>
      </w:r>
      <w:r w:rsidR="00832712" w:rsidRPr="00795140">
        <w:rPr>
          <w:szCs w:val="24"/>
        </w:rPr>
        <w:t xml:space="preserve"> </w:t>
      </w:r>
      <w:r w:rsidR="00832712" w:rsidRPr="00795140">
        <w:t xml:space="preserve">įmokos mokėtojo patirtas </w:t>
      </w:r>
      <w:r w:rsidR="00832712" w:rsidRPr="00795140">
        <w:rPr>
          <w:szCs w:val="24"/>
          <w:lang w:eastAsia="lt-LT"/>
        </w:rPr>
        <w:t>nekilnojamojo kultūros paveldo išsaugojimo</w:t>
      </w:r>
      <w:r w:rsidR="00832712" w:rsidRPr="00795140">
        <w:rPr>
          <w:szCs w:val="24"/>
        </w:rPr>
        <w:t xml:space="preserve"> </w:t>
      </w:r>
      <w:r w:rsidR="00832712" w:rsidRPr="00795140">
        <w:t xml:space="preserve">projektavimo, </w:t>
      </w:r>
      <w:r w:rsidR="00832712" w:rsidRPr="00795140">
        <w:rPr>
          <w:szCs w:val="24"/>
        </w:rPr>
        <w:t>įrengimo ar statybos išlaidas, kurių dydis apskai</w:t>
      </w:r>
      <w:r w:rsidR="008F092F" w:rsidRPr="00795140">
        <w:rPr>
          <w:szCs w:val="24"/>
        </w:rPr>
        <w:t>čiuojamas Lietuvos Respublikos V</w:t>
      </w:r>
      <w:r w:rsidR="00832712" w:rsidRPr="00795140">
        <w:rPr>
          <w:szCs w:val="24"/>
        </w:rPr>
        <w:t xml:space="preserve">yriausybės patvirtintame </w:t>
      </w:r>
      <w:r w:rsidR="00832712" w:rsidRPr="00795140">
        <w:rPr>
          <w:szCs w:val="24"/>
          <w:shd w:val="clear" w:color="auto" w:fill="FFFFFF"/>
        </w:rPr>
        <w:t>K</w:t>
      </w:r>
      <w:r w:rsidR="00832712" w:rsidRPr="00795140">
        <w:rPr>
          <w:rFonts w:eastAsia="Calibri"/>
          <w:bCs/>
          <w:szCs w:val="24"/>
        </w:rPr>
        <w:t>ompensacijos savivaldybių infrastruktūros plėtros iniciatoriams už jų patirtas išlaidas apskaičiavimo ir išmokėjimo tvarkos apraše nustatyta tvarka</w:t>
      </w:r>
      <w:r w:rsidR="00514136" w:rsidRPr="00795140">
        <w:t>.</w:t>
      </w:r>
      <w:r w:rsidRPr="00795140">
        <w:rPr>
          <w:szCs w:val="24"/>
          <w:lang w:eastAsia="lt-LT"/>
        </w:rPr>
        <w:t xml:space="preserve">    </w:t>
      </w:r>
      <w:r w:rsidR="00AE5484" w:rsidRPr="00795140">
        <w:rPr>
          <w:szCs w:val="24"/>
          <w:lang w:eastAsia="lt-LT"/>
        </w:rPr>
        <w:t xml:space="preserve"> </w:t>
      </w:r>
    </w:p>
    <w:p w14:paraId="28213C2B" w14:textId="5BC1ACFB" w:rsidR="00EA1834" w:rsidRPr="00795140" w:rsidRDefault="00EA1834" w:rsidP="009C6120">
      <w:pPr>
        <w:pStyle w:val="Sraopastraipa"/>
        <w:numPr>
          <w:ilvl w:val="1"/>
          <w:numId w:val="2"/>
        </w:numPr>
        <w:tabs>
          <w:tab w:val="left" w:pos="900"/>
        </w:tabs>
        <w:ind w:left="0" w:firstLine="851"/>
        <w:jc w:val="both"/>
        <w:rPr>
          <w:szCs w:val="24"/>
        </w:rPr>
      </w:pPr>
      <w:r w:rsidRPr="00795140">
        <w:t>Savivaldybės infrastruktūros plėtros</w:t>
      </w:r>
      <w:r w:rsidRPr="00795140">
        <w:rPr>
          <w:szCs w:val="24"/>
          <w:lang w:eastAsia="lt-LT"/>
        </w:rPr>
        <w:t xml:space="preserve"> įmokos mokėtojas</w:t>
      </w:r>
      <w:r w:rsidRPr="00795140">
        <w:rPr>
          <w:szCs w:val="24"/>
        </w:rPr>
        <w:t>, iki Lietuvos Respublikos savivaldybių infrastruktūros plėtros įstatymo įsigalioji</w:t>
      </w:r>
      <w:r w:rsidR="008F092F" w:rsidRPr="00795140">
        <w:rPr>
          <w:szCs w:val="24"/>
        </w:rPr>
        <w:t>mo dienos, yra pateikęs prašym</w:t>
      </w:r>
      <w:r w:rsidR="008F092F" w:rsidRPr="00217E7B">
        <w:rPr>
          <w:szCs w:val="24"/>
        </w:rPr>
        <w:t>ą</w:t>
      </w:r>
      <w:r w:rsidRPr="00795140">
        <w:rPr>
          <w:szCs w:val="24"/>
        </w:rPr>
        <w:t xml:space="preserve"> išduoti statybą leidžiantį dokumentą ir (ar) yra gavęs specialiuosius architektūros reikalavimus ir (ar) prisijungimo prie miesto susisiekimo komunikacijų sąlygas, kurių galiojimo terminas nėra pasibaigęs</w:t>
      </w:r>
      <w:r w:rsidR="00AA2EB8" w:rsidRPr="00795140">
        <w:rPr>
          <w:szCs w:val="24"/>
        </w:rPr>
        <w:t xml:space="preserve">, ar yra sudaręs infrastruktūros plėtros sutartį su </w:t>
      </w:r>
      <w:r w:rsidR="004A0619" w:rsidRPr="00795140">
        <w:rPr>
          <w:bCs/>
          <w:szCs w:val="24"/>
          <w:lang w:eastAsia="lt-LT"/>
        </w:rPr>
        <w:t>Kėdainių rajono</w:t>
      </w:r>
      <w:r w:rsidR="00AA2EB8" w:rsidRPr="00795140">
        <w:rPr>
          <w:szCs w:val="24"/>
        </w:rPr>
        <w:t xml:space="preserve"> savivaldybės administracija</w:t>
      </w:r>
      <w:r w:rsidRPr="00795140">
        <w:rPr>
          <w:szCs w:val="24"/>
        </w:rPr>
        <w:t>.</w:t>
      </w:r>
    </w:p>
    <w:p w14:paraId="59338279" w14:textId="77777777" w:rsidR="00EA1834" w:rsidRPr="00795140" w:rsidRDefault="00EA1834" w:rsidP="009C6120">
      <w:pPr>
        <w:pStyle w:val="Sraopastraipa"/>
        <w:tabs>
          <w:tab w:val="left" w:pos="900"/>
        </w:tabs>
        <w:ind w:left="851"/>
        <w:jc w:val="both"/>
        <w:rPr>
          <w:szCs w:val="24"/>
          <w:lang w:eastAsia="lt-LT"/>
        </w:rPr>
      </w:pPr>
    </w:p>
    <w:p w14:paraId="66C0A9A9" w14:textId="0FBB67D6" w:rsidR="00A1452F" w:rsidRPr="00795140" w:rsidRDefault="00A1452F" w:rsidP="009C6120">
      <w:pPr>
        <w:pStyle w:val="Sraopastraipa"/>
        <w:numPr>
          <w:ilvl w:val="0"/>
          <w:numId w:val="1"/>
        </w:numPr>
        <w:tabs>
          <w:tab w:val="left" w:pos="900"/>
        </w:tabs>
        <w:ind w:left="0" w:firstLine="900"/>
        <w:jc w:val="both"/>
        <w:rPr>
          <w:szCs w:val="24"/>
          <w:lang w:eastAsia="lt-LT"/>
        </w:rPr>
      </w:pPr>
      <w:bookmarkStart w:id="1" w:name="_Hlk57672220"/>
      <w:r w:rsidRPr="00795140">
        <w:rPr>
          <w:szCs w:val="24"/>
          <w:lang w:eastAsia="lt-LT"/>
        </w:rPr>
        <w:t xml:space="preserve">Patvirtinti šiuos </w:t>
      </w:r>
      <w:r w:rsidRPr="00795140">
        <w:t>kriterijus, pagal kuriuos</w:t>
      </w:r>
      <w:r w:rsidR="009C6B3F" w:rsidRPr="00795140">
        <w:t>, tenkinant bent vieną iš kriterijų,</w:t>
      </w:r>
      <w:r w:rsidRPr="00795140">
        <w:t xml:space="preserve"> nustatoma, kada</w:t>
      </w:r>
      <w:r w:rsidR="00FB633B" w:rsidRPr="00795140">
        <w:t xml:space="preserve"> </w:t>
      </w:r>
      <w:r w:rsidRPr="00795140">
        <w:t>savivaldybės infrastruktūros plėtros įmoka mokama dalimis:</w:t>
      </w:r>
    </w:p>
    <w:p w14:paraId="44599512" w14:textId="3BB8B4A6" w:rsidR="008549C8" w:rsidRPr="00795140" w:rsidRDefault="008549C8" w:rsidP="009C6120">
      <w:pPr>
        <w:pStyle w:val="Sraopastraipa"/>
        <w:numPr>
          <w:ilvl w:val="1"/>
          <w:numId w:val="1"/>
        </w:numPr>
        <w:tabs>
          <w:tab w:val="left" w:pos="851"/>
        </w:tabs>
        <w:ind w:left="0" w:firstLine="851"/>
        <w:jc w:val="both"/>
        <w:rPr>
          <w:szCs w:val="24"/>
          <w:lang w:eastAsia="lt-LT"/>
        </w:rPr>
      </w:pPr>
      <w:r w:rsidRPr="00795140">
        <w:rPr>
          <w:szCs w:val="24"/>
          <w:lang w:eastAsia="lt-LT"/>
        </w:rPr>
        <w:t>Lietuvos Respublikos savivaldybių infrastruktūros plėtros įstatyme numatytais atvejais;</w:t>
      </w:r>
    </w:p>
    <w:p w14:paraId="4B98D96D" w14:textId="48971333" w:rsidR="00446DF1" w:rsidRPr="00795140" w:rsidRDefault="00446DF1" w:rsidP="009C6120">
      <w:pPr>
        <w:pStyle w:val="Sraopastraipa"/>
        <w:numPr>
          <w:ilvl w:val="1"/>
          <w:numId w:val="1"/>
        </w:numPr>
        <w:tabs>
          <w:tab w:val="left" w:pos="851"/>
        </w:tabs>
        <w:ind w:left="0" w:firstLine="851"/>
        <w:jc w:val="both"/>
        <w:rPr>
          <w:szCs w:val="24"/>
          <w:lang w:eastAsia="lt-LT"/>
        </w:rPr>
      </w:pPr>
      <w:r w:rsidRPr="00795140">
        <w:rPr>
          <w:szCs w:val="24"/>
          <w:lang w:eastAsia="lt-LT"/>
        </w:rPr>
        <w:t xml:space="preserve">Šio sprendimo 1 punkte numatytais atvejais, kai yra atleidžiama nuo dalies </w:t>
      </w:r>
      <w:r w:rsidRPr="00795140">
        <w:rPr>
          <w:szCs w:val="24"/>
        </w:rPr>
        <w:t>savivaldybės infrastruktūros plėtros įmokos mokėjimo;</w:t>
      </w:r>
    </w:p>
    <w:p w14:paraId="142B7D80" w14:textId="3E4ACCD7" w:rsidR="00A1452F" w:rsidRPr="00795140" w:rsidRDefault="008549C8" w:rsidP="009C6120">
      <w:pPr>
        <w:pStyle w:val="Sraopastraipa"/>
        <w:numPr>
          <w:ilvl w:val="1"/>
          <w:numId w:val="1"/>
        </w:numPr>
        <w:tabs>
          <w:tab w:val="left" w:pos="851"/>
        </w:tabs>
        <w:ind w:left="0" w:firstLine="851"/>
        <w:jc w:val="both"/>
        <w:rPr>
          <w:szCs w:val="24"/>
          <w:lang w:eastAsia="lt-LT"/>
        </w:rPr>
      </w:pPr>
      <w:r w:rsidRPr="00795140">
        <w:rPr>
          <w:szCs w:val="24"/>
        </w:rPr>
        <w:t xml:space="preserve">Savivaldybės infrastruktūros, kuri reikalinga </w:t>
      </w:r>
      <w:r w:rsidRPr="00795140">
        <w:t>savivaldybės infrastruktūros plėtros</w:t>
      </w:r>
      <w:r w:rsidRPr="00795140">
        <w:rPr>
          <w:szCs w:val="24"/>
        </w:rPr>
        <w:t xml:space="preserve"> įmokos mokėtojo numatomam vystyti pastatui ir (ar) statiniui,</w:t>
      </w:r>
      <w:r w:rsidRPr="00795140" w:rsidDel="006D2F79">
        <w:rPr>
          <w:szCs w:val="24"/>
        </w:rPr>
        <w:t xml:space="preserve"> </w:t>
      </w:r>
      <w:r w:rsidRPr="00795140">
        <w:rPr>
          <w:szCs w:val="24"/>
        </w:rPr>
        <w:t>įrengimas ar pastatymas yra privalomas pagal Lietuvos Respublikos įstatymus, Vyriausybės nutarimus ar ministrų įsakymus</w:t>
      </w:r>
      <w:r w:rsidR="00A1452F" w:rsidRPr="00795140">
        <w:rPr>
          <w:szCs w:val="24"/>
          <w:lang w:eastAsia="lt-LT"/>
        </w:rPr>
        <w:t>;</w:t>
      </w:r>
    </w:p>
    <w:p w14:paraId="56A12E65" w14:textId="4AC8A292" w:rsidR="008D13E7" w:rsidRPr="00795140" w:rsidRDefault="007D57B5" w:rsidP="009C6120">
      <w:pPr>
        <w:pStyle w:val="Sraopastraipa"/>
        <w:numPr>
          <w:ilvl w:val="1"/>
          <w:numId w:val="1"/>
        </w:numPr>
        <w:tabs>
          <w:tab w:val="left" w:pos="851"/>
        </w:tabs>
        <w:ind w:left="0" w:firstLine="851"/>
        <w:jc w:val="both"/>
        <w:rPr>
          <w:szCs w:val="24"/>
          <w:lang w:eastAsia="lt-LT"/>
        </w:rPr>
      </w:pPr>
      <w:r w:rsidRPr="00795140">
        <w:rPr>
          <w:szCs w:val="24"/>
          <w:lang w:eastAsia="lt-LT"/>
        </w:rPr>
        <w:t>Kai</w:t>
      </w:r>
      <w:r w:rsidR="008D13E7" w:rsidRPr="00795140">
        <w:rPr>
          <w:szCs w:val="24"/>
          <w:lang w:eastAsia="lt-LT"/>
        </w:rPr>
        <w:t xml:space="preserve"> sudaroma savivaldybės infrastruktūros plėtros sutartis. </w:t>
      </w:r>
      <w:r w:rsidR="008D13E7" w:rsidRPr="00795140">
        <w:rPr>
          <w:szCs w:val="24"/>
        </w:rPr>
        <w:t>Savivaldybės infrastruktūros</w:t>
      </w:r>
      <w:r w:rsidR="008D13E7" w:rsidRPr="00795140">
        <w:rPr>
          <w:szCs w:val="24"/>
          <w:lang w:eastAsia="lt-LT"/>
        </w:rPr>
        <w:t xml:space="preserve"> plėtros įmokai dalimis taikomi šie reikalavimai: pirmoji įmokos dalis, kuri sumokama iki statybą leidžiančio dokumento išdavimo dienos arba iki statybos ir (ar) įrengimo darbų pradžios, kai statybą leidžiantis dokumentas neprivalomas, gali sudaryti ne mažiau kaip 20 proc. visos </w:t>
      </w:r>
      <w:r w:rsidR="008D13E7" w:rsidRPr="00795140">
        <w:rPr>
          <w:szCs w:val="24"/>
        </w:rPr>
        <w:t>savivaldybės infrastruktūros plėtros</w:t>
      </w:r>
      <w:r w:rsidR="008D13E7" w:rsidRPr="00795140">
        <w:rPr>
          <w:szCs w:val="24"/>
          <w:lang w:eastAsia="lt-LT"/>
        </w:rPr>
        <w:t xml:space="preserve"> įmokos; likusi</w:t>
      </w:r>
      <w:r w:rsidR="008D13E7" w:rsidRPr="00795140">
        <w:rPr>
          <w:szCs w:val="24"/>
        </w:rPr>
        <w:t xml:space="preserve"> savivaldybės infrastruktūros plėtros</w:t>
      </w:r>
      <w:r w:rsidR="008D13E7" w:rsidRPr="00795140">
        <w:rPr>
          <w:szCs w:val="24"/>
          <w:lang w:eastAsia="lt-LT"/>
        </w:rPr>
        <w:t xml:space="preserve"> įmokos dalis gali būti išdėstoma ne daugiau kaip 4 lygiomis ir vienodais laiko intervalais mokamomis dalimis</w:t>
      </w:r>
      <w:r w:rsidRPr="00795140">
        <w:rPr>
          <w:szCs w:val="24"/>
          <w:lang w:eastAsia="lt-LT"/>
        </w:rPr>
        <w:t>;</w:t>
      </w:r>
    </w:p>
    <w:p w14:paraId="637A63C6" w14:textId="320C0B63" w:rsidR="00A1452F" w:rsidRPr="00795140" w:rsidRDefault="008549C8" w:rsidP="009C6120">
      <w:pPr>
        <w:pStyle w:val="Sraopastraipa"/>
        <w:numPr>
          <w:ilvl w:val="1"/>
          <w:numId w:val="1"/>
        </w:numPr>
        <w:tabs>
          <w:tab w:val="left" w:pos="851"/>
        </w:tabs>
        <w:ind w:left="0" w:firstLine="851"/>
        <w:jc w:val="both"/>
        <w:rPr>
          <w:szCs w:val="24"/>
          <w:lang w:eastAsia="lt-LT"/>
        </w:rPr>
      </w:pPr>
      <w:r w:rsidRPr="00795140">
        <w:rPr>
          <w:szCs w:val="24"/>
        </w:rPr>
        <w:t xml:space="preserve">Savivaldybės infrastruktūros, kuri reikalinga ir </w:t>
      </w:r>
      <w:r w:rsidRPr="00795140">
        <w:t>savivaldybės infrastruktūros plėtros</w:t>
      </w:r>
      <w:r w:rsidRPr="00795140">
        <w:rPr>
          <w:szCs w:val="24"/>
        </w:rPr>
        <w:t xml:space="preserve"> įmokos mokėtojo numatomam vystyti pastatui ir (ar) statiniui, plėtra yra finansuojama iš </w:t>
      </w:r>
      <w:r w:rsidRPr="00795140">
        <w:rPr>
          <w:bCs/>
          <w:szCs w:val="24"/>
        </w:rPr>
        <w:t>Europos Sąjungos struktūrinių fondų ir (ar) Lietuvos Respublikos biudžeto programų</w:t>
      </w:r>
      <w:r w:rsidR="00700A52" w:rsidRPr="00795140">
        <w:rPr>
          <w:szCs w:val="24"/>
          <w:lang w:eastAsia="lt-LT"/>
        </w:rPr>
        <w:t>;</w:t>
      </w:r>
    </w:p>
    <w:p w14:paraId="131DB447" w14:textId="23CF37EF" w:rsidR="00700A52" w:rsidRPr="00795140" w:rsidRDefault="00700A52" w:rsidP="009C6120">
      <w:pPr>
        <w:pStyle w:val="Sraopastraipa"/>
        <w:numPr>
          <w:ilvl w:val="1"/>
          <w:numId w:val="1"/>
        </w:numPr>
        <w:tabs>
          <w:tab w:val="left" w:pos="851"/>
        </w:tabs>
        <w:ind w:left="0" w:firstLine="851"/>
        <w:jc w:val="both"/>
        <w:rPr>
          <w:szCs w:val="24"/>
          <w:lang w:eastAsia="lt-LT"/>
        </w:rPr>
      </w:pPr>
      <w:r w:rsidRPr="00795140">
        <w:t>Savivaldybės infrastruktūros plėtros</w:t>
      </w:r>
      <w:r w:rsidRPr="00795140">
        <w:rPr>
          <w:szCs w:val="24"/>
        </w:rPr>
        <w:t xml:space="preserve"> įmokos mokėtojas</w:t>
      </w:r>
      <w:r w:rsidR="00C674BD" w:rsidRPr="00795140">
        <w:rPr>
          <w:szCs w:val="24"/>
        </w:rPr>
        <w:t>,</w:t>
      </w:r>
      <w:r w:rsidRPr="00795140">
        <w:rPr>
          <w:szCs w:val="24"/>
        </w:rPr>
        <w:t xml:space="preserve"> </w:t>
      </w:r>
      <w:r w:rsidR="00CE5303" w:rsidRPr="00795140">
        <w:rPr>
          <w:szCs w:val="24"/>
        </w:rPr>
        <w:t xml:space="preserve">pateikdamas prašymą </w:t>
      </w:r>
      <w:r w:rsidR="00CE5303" w:rsidRPr="00795140">
        <w:rPr>
          <w:rFonts w:eastAsia="Calibri"/>
          <w:szCs w:val="24"/>
        </w:rPr>
        <w:t xml:space="preserve">apskaičiuoti </w:t>
      </w:r>
      <w:r w:rsidR="00CE5303" w:rsidRPr="00795140">
        <w:t>savivaldybės infrastruktūros plėtros</w:t>
      </w:r>
      <w:r w:rsidR="00CE5303" w:rsidRPr="00795140">
        <w:rPr>
          <w:rFonts w:eastAsia="Calibri"/>
          <w:szCs w:val="24"/>
        </w:rPr>
        <w:t xml:space="preserve"> įmoką</w:t>
      </w:r>
      <w:r w:rsidR="00C674BD" w:rsidRPr="00795140">
        <w:rPr>
          <w:rFonts w:eastAsia="Calibri"/>
          <w:szCs w:val="24"/>
        </w:rPr>
        <w:t>,</w:t>
      </w:r>
      <w:r w:rsidR="00CE5303" w:rsidRPr="00795140">
        <w:rPr>
          <w:szCs w:val="24"/>
        </w:rPr>
        <w:t xml:space="preserve"> </w:t>
      </w:r>
      <w:r w:rsidRPr="00795140">
        <w:rPr>
          <w:szCs w:val="24"/>
        </w:rPr>
        <w:t xml:space="preserve">savivaldybės infrastruktūros plėtros organizatoriui </w:t>
      </w:r>
      <w:r w:rsidR="00CE5303" w:rsidRPr="00795140">
        <w:rPr>
          <w:szCs w:val="24"/>
        </w:rPr>
        <w:t>nurodo, kad</w:t>
      </w:r>
      <w:r w:rsidRPr="00795140">
        <w:rPr>
          <w:szCs w:val="24"/>
        </w:rPr>
        <w:t xml:space="preserve"> </w:t>
      </w:r>
      <w:r w:rsidR="00CE5303" w:rsidRPr="00795140">
        <w:rPr>
          <w:szCs w:val="24"/>
        </w:rPr>
        <w:t xml:space="preserve">pageidauja </w:t>
      </w:r>
      <w:r w:rsidRPr="00795140">
        <w:t>savivaldybės infrastruktūros plėtros įmok</w:t>
      </w:r>
      <w:r w:rsidR="00CE5303" w:rsidRPr="00795140">
        <w:t>ą</w:t>
      </w:r>
      <w:r w:rsidRPr="00795140">
        <w:t xml:space="preserve"> mokė</w:t>
      </w:r>
      <w:r w:rsidR="00CE5303" w:rsidRPr="00795140">
        <w:t>ti</w:t>
      </w:r>
      <w:r w:rsidRPr="00795140">
        <w:t xml:space="preserve"> dalimis ir </w:t>
      </w:r>
      <w:r w:rsidR="00446DF1" w:rsidRPr="00795140">
        <w:t xml:space="preserve">per </w:t>
      </w:r>
      <w:r w:rsidR="00575865" w:rsidRPr="00795140">
        <w:t>2</w:t>
      </w:r>
      <w:r w:rsidR="00446DF1" w:rsidRPr="00795140">
        <w:t>0 (d</w:t>
      </w:r>
      <w:r w:rsidR="00575865" w:rsidRPr="00795140">
        <w:t>vid</w:t>
      </w:r>
      <w:r w:rsidR="00446DF1" w:rsidRPr="00795140">
        <w:t xml:space="preserve">ešimt) darbo dienų nuo </w:t>
      </w:r>
      <w:r w:rsidR="00446DF1" w:rsidRPr="00795140">
        <w:rPr>
          <w:szCs w:val="24"/>
        </w:rPr>
        <w:t>savivaldybės infrastruktūros plėtros įmokos apskaičiavimo dienos</w:t>
      </w:r>
      <w:r w:rsidRPr="00795140">
        <w:rPr>
          <w:szCs w:val="24"/>
        </w:rPr>
        <w:t xml:space="preserve"> pateikia </w:t>
      </w:r>
      <w:r w:rsidR="00446DF1" w:rsidRPr="00795140">
        <w:rPr>
          <w:szCs w:val="24"/>
        </w:rPr>
        <w:t xml:space="preserve">savivaldybės infrastruktūros plėtros organizatoriui </w:t>
      </w:r>
      <w:r w:rsidRPr="00795140">
        <w:rPr>
          <w:szCs w:val="24"/>
        </w:rPr>
        <w:t xml:space="preserve">banko ar draudimo kompanijos garantiją arba laidavimo raštą, kuriuo būtų užtikrinamas apskaičiuotos </w:t>
      </w:r>
      <w:r w:rsidR="00CE5303" w:rsidRPr="00795140">
        <w:t>savivaldybės infrastruktūros plėtros</w:t>
      </w:r>
      <w:r w:rsidR="00CE5303" w:rsidRPr="00795140">
        <w:rPr>
          <w:szCs w:val="24"/>
        </w:rPr>
        <w:t xml:space="preserve"> į</w:t>
      </w:r>
      <w:r w:rsidRPr="00795140">
        <w:rPr>
          <w:szCs w:val="24"/>
        </w:rPr>
        <w:t xml:space="preserve">mokos sumokėjimas pilna </w:t>
      </w:r>
      <w:r w:rsidR="00CE5303" w:rsidRPr="00795140">
        <w:t>savivaldybės infrastruktūros plėtros</w:t>
      </w:r>
      <w:r w:rsidR="00CE5303" w:rsidRPr="00795140">
        <w:rPr>
          <w:szCs w:val="24"/>
        </w:rPr>
        <w:t xml:space="preserve"> į</w:t>
      </w:r>
      <w:r w:rsidRPr="00795140">
        <w:rPr>
          <w:szCs w:val="24"/>
        </w:rPr>
        <w:t>mokos suma</w:t>
      </w:r>
      <w:r w:rsidR="00CE5303" w:rsidRPr="00795140">
        <w:rPr>
          <w:szCs w:val="24"/>
        </w:rPr>
        <w:t>.</w:t>
      </w:r>
    </w:p>
    <w:p w14:paraId="4DAFB94C" w14:textId="7B566444" w:rsidR="00A1452F" w:rsidRPr="00795140" w:rsidRDefault="00446DF1" w:rsidP="009C6120">
      <w:pPr>
        <w:pStyle w:val="Sraopastraipa"/>
        <w:numPr>
          <w:ilvl w:val="0"/>
          <w:numId w:val="1"/>
        </w:numPr>
        <w:tabs>
          <w:tab w:val="left" w:pos="900"/>
        </w:tabs>
        <w:ind w:left="0" w:firstLine="900"/>
        <w:jc w:val="both"/>
        <w:rPr>
          <w:szCs w:val="24"/>
          <w:lang w:eastAsia="lt-LT"/>
        </w:rPr>
      </w:pPr>
      <w:r w:rsidRPr="00795140">
        <w:rPr>
          <w:szCs w:val="24"/>
        </w:rPr>
        <w:t xml:space="preserve">Kai </w:t>
      </w:r>
      <w:r w:rsidRPr="00795140">
        <w:t>savivaldybės infrastruktūros plėtros</w:t>
      </w:r>
      <w:r w:rsidRPr="00795140">
        <w:rPr>
          <w:szCs w:val="24"/>
        </w:rPr>
        <w:t xml:space="preserve"> įmoka mokama dalimis, ji turi būti sumokėta ne vėliau kaip iki statinių statybos užbaigimo dienos (jeigu atliekamos atskirų statinių statybos užbaigimo procedūros – iki pirmojo statinio statybos užbaigimo</w:t>
      </w:r>
      <w:r w:rsidR="005D3653" w:rsidRPr="00795140">
        <w:rPr>
          <w:szCs w:val="24"/>
        </w:rPr>
        <w:t xml:space="preserve"> dienos</w:t>
      </w:r>
      <w:r w:rsidRPr="00795140">
        <w:rPr>
          <w:szCs w:val="24"/>
        </w:rPr>
        <w:t>)</w:t>
      </w:r>
      <w:r w:rsidR="00575865" w:rsidRPr="00795140">
        <w:rPr>
          <w:szCs w:val="24"/>
        </w:rPr>
        <w:t xml:space="preserve"> ir ne vėliau kaip per 3 (tris) metus nuo pirmojo savivaldybės infrastruktūros plėtros organizatoriaus administracinio akto, kuriuo </w:t>
      </w:r>
      <w:r w:rsidR="00575865" w:rsidRPr="00795140">
        <w:t>savivaldybės infrastruktūros plėtros</w:t>
      </w:r>
      <w:r w:rsidR="00575865" w:rsidRPr="00795140">
        <w:rPr>
          <w:szCs w:val="24"/>
        </w:rPr>
        <w:t xml:space="preserve"> įmokos mokėtojui suteikiama teisė </w:t>
      </w:r>
      <w:r w:rsidR="00575865" w:rsidRPr="00795140">
        <w:t>savivaldybės infrastruktūros plėtros</w:t>
      </w:r>
      <w:r w:rsidR="00575865" w:rsidRPr="00795140">
        <w:rPr>
          <w:szCs w:val="24"/>
        </w:rPr>
        <w:t xml:space="preserve"> įmoką mokėti dalimis, priėmimo dienos.</w:t>
      </w:r>
    </w:p>
    <w:p w14:paraId="7E7C7B60" w14:textId="3D11A283" w:rsidR="0081548C" w:rsidRPr="00795140" w:rsidRDefault="0081548C" w:rsidP="009C6120">
      <w:pPr>
        <w:pStyle w:val="Sraopastraipa"/>
        <w:numPr>
          <w:ilvl w:val="0"/>
          <w:numId w:val="1"/>
        </w:numPr>
        <w:tabs>
          <w:tab w:val="left" w:pos="900"/>
        </w:tabs>
        <w:ind w:left="0" w:firstLine="900"/>
        <w:jc w:val="both"/>
        <w:rPr>
          <w:szCs w:val="24"/>
          <w:lang w:eastAsia="lt-LT"/>
        </w:rPr>
      </w:pPr>
      <w:r w:rsidRPr="00795140">
        <w:rPr>
          <w:szCs w:val="24"/>
        </w:rPr>
        <w:t xml:space="preserve">Patvirtinti </w:t>
      </w:r>
      <w:r w:rsidR="004A0619" w:rsidRPr="00795140">
        <w:rPr>
          <w:bCs/>
          <w:szCs w:val="24"/>
          <w:lang w:eastAsia="lt-LT"/>
        </w:rPr>
        <w:t>Kėdainių rajono</w:t>
      </w:r>
      <w:r w:rsidRPr="00795140">
        <w:rPr>
          <w:szCs w:val="24"/>
        </w:rPr>
        <w:t xml:space="preserve"> </w:t>
      </w:r>
      <w:r w:rsidR="00B33448" w:rsidRPr="00795140">
        <w:t>savivaldybės infrastruktūros plėtros įmokos mokėjimo ir atleidimo nuo jos mokėjimo</w:t>
      </w:r>
      <w:r w:rsidRPr="00795140">
        <w:t xml:space="preserve"> tvarkos aprašą</w:t>
      </w:r>
      <w:r w:rsidR="000A6C85" w:rsidRPr="00795140">
        <w:rPr>
          <w:szCs w:val="24"/>
        </w:rPr>
        <w:t xml:space="preserve"> (pridedama).</w:t>
      </w:r>
    </w:p>
    <w:bookmarkEnd w:id="1"/>
    <w:p w14:paraId="49A550FA" w14:textId="017CF358" w:rsidR="000F7B66" w:rsidRPr="00795140" w:rsidRDefault="000F7B66" w:rsidP="009C6120">
      <w:pPr>
        <w:tabs>
          <w:tab w:val="center" w:pos="4153"/>
          <w:tab w:val="right" w:pos="8306"/>
        </w:tabs>
        <w:ind w:firstLine="902"/>
        <w:jc w:val="both"/>
        <w:rPr>
          <w:szCs w:val="24"/>
          <w:lang w:eastAsia="lt-LT"/>
        </w:rPr>
      </w:pPr>
    </w:p>
    <w:p w14:paraId="7907155D" w14:textId="77777777" w:rsidR="000F43E4" w:rsidRPr="00795140" w:rsidRDefault="000F43E4" w:rsidP="009C6120">
      <w:pPr>
        <w:tabs>
          <w:tab w:val="center" w:pos="4153"/>
          <w:tab w:val="right" w:pos="8306"/>
        </w:tabs>
        <w:ind w:firstLine="902"/>
        <w:jc w:val="both"/>
        <w:rPr>
          <w:szCs w:val="24"/>
          <w:lang w:eastAsia="lt-LT"/>
        </w:rPr>
      </w:pPr>
    </w:p>
    <w:p w14:paraId="1FCB91BD" w14:textId="77777777" w:rsidR="000F43E4" w:rsidRPr="00795140" w:rsidRDefault="000F43E4" w:rsidP="009C6120">
      <w:pPr>
        <w:tabs>
          <w:tab w:val="center" w:pos="4153"/>
          <w:tab w:val="right" w:pos="8306"/>
        </w:tabs>
        <w:ind w:firstLine="902"/>
        <w:jc w:val="both"/>
        <w:rPr>
          <w:szCs w:val="24"/>
          <w:lang w:eastAsia="lt-LT"/>
        </w:rPr>
      </w:pPr>
    </w:p>
    <w:p w14:paraId="662056C4" w14:textId="23C14B01" w:rsidR="000F7B66" w:rsidRPr="00795140" w:rsidRDefault="008B6F43" w:rsidP="009C6120">
      <w:pPr>
        <w:tabs>
          <w:tab w:val="center" w:pos="4153"/>
          <w:tab w:val="left" w:pos="6390"/>
          <w:tab w:val="right" w:pos="8306"/>
        </w:tabs>
        <w:jc w:val="both"/>
        <w:rPr>
          <w:szCs w:val="24"/>
          <w:lang w:eastAsia="lt-LT"/>
        </w:rPr>
      </w:pPr>
      <w:r w:rsidRPr="00795140">
        <w:rPr>
          <w:szCs w:val="24"/>
          <w:lang w:eastAsia="lt-LT"/>
        </w:rPr>
        <w:t>Savivaldybės meras</w:t>
      </w:r>
    </w:p>
    <w:p w14:paraId="0A0F33D4" w14:textId="77777777" w:rsidR="00FA7E82" w:rsidRPr="00795140" w:rsidRDefault="00FA7E82" w:rsidP="009C6120"/>
    <w:p w14:paraId="5FA2CA5D" w14:textId="77777777" w:rsidR="000F43E4" w:rsidRPr="00795140" w:rsidRDefault="000F43E4" w:rsidP="009C6120"/>
    <w:p w14:paraId="033A2F4D" w14:textId="77777777" w:rsidR="000F43E4" w:rsidRPr="00795140" w:rsidRDefault="000F43E4" w:rsidP="009C6120"/>
    <w:p w14:paraId="6A354475" w14:textId="77777777" w:rsidR="000F43E4" w:rsidRPr="00795140" w:rsidRDefault="000F43E4" w:rsidP="009C6120"/>
    <w:p w14:paraId="18903225" w14:textId="77777777" w:rsidR="000F43E4" w:rsidRPr="00795140" w:rsidRDefault="000F43E4" w:rsidP="009C6120"/>
    <w:p w14:paraId="6EE086A9" w14:textId="77777777" w:rsidR="000F43E4" w:rsidRPr="00795140" w:rsidRDefault="000F43E4" w:rsidP="009C6120"/>
    <w:p w14:paraId="66550FD4" w14:textId="77777777" w:rsidR="00843267" w:rsidRPr="00795140" w:rsidRDefault="00843267" w:rsidP="009C6120"/>
    <w:p w14:paraId="684D2D0D" w14:textId="77777777" w:rsidR="00843267" w:rsidRPr="00795140" w:rsidRDefault="00843267" w:rsidP="009C6120"/>
    <w:p w14:paraId="369AFDB4" w14:textId="77777777" w:rsidR="000F43E4" w:rsidRPr="00795140" w:rsidRDefault="000F43E4" w:rsidP="009C6120"/>
    <w:p w14:paraId="5CDA5E21" w14:textId="2ACB1CBE" w:rsidR="00FA7E82" w:rsidRPr="00795140" w:rsidRDefault="00FA7E82" w:rsidP="009C6120">
      <w:r w:rsidRPr="00795140">
        <w:t xml:space="preserve">Saulius Zakas                                      Gintautas </w:t>
      </w:r>
      <w:proofErr w:type="spellStart"/>
      <w:r w:rsidRPr="00795140">
        <w:t>Muznikas</w:t>
      </w:r>
      <w:proofErr w:type="spellEnd"/>
      <w:r w:rsidRPr="00795140">
        <w:t xml:space="preserve">                         Arūnas Kacevičius </w:t>
      </w:r>
    </w:p>
    <w:p w14:paraId="405A06CF" w14:textId="51A0B886" w:rsidR="00FA7E82" w:rsidRPr="00795140" w:rsidRDefault="00FA7E82" w:rsidP="009C6120">
      <w:pPr>
        <w:jc w:val="both"/>
      </w:pPr>
      <w:r w:rsidRPr="00795140">
        <w:t>202</w:t>
      </w:r>
      <w:r w:rsidR="008E401E" w:rsidRPr="00795140">
        <w:t>2</w:t>
      </w:r>
      <w:r w:rsidRPr="00795140">
        <w:t>-</w:t>
      </w:r>
      <w:r w:rsidR="008E401E" w:rsidRPr="00795140">
        <w:t>10</w:t>
      </w:r>
      <w:r w:rsidRPr="00795140">
        <w:t xml:space="preserve">-            </w:t>
      </w:r>
      <w:r w:rsidRPr="00795140">
        <w:tab/>
        <w:t xml:space="preserve">                         202</w:t>
      </w:r>
      <w:r w:rsidR="00795140" w:rsidRPr="00795140">
        <w:t>2</w:t>
      </w:r>
      <w:r w:rsidRPr="00795140">
        <w:t xml:space="preserve">- </w:t>
      </w:r>
      <w:r w:rsidR="00795140" w:rsidRPr="00795140">
        <w:t>10-</w:t>
      </w:r>
      <w:r w:rsidRPr="00795140">
        <w:t xml:space="preserve">                                          202</w:t>
      </w:r>
      <w:r w:rsidR="00795140" w:rsidRPr="00795140">
        <w:t>2</w:t>
      </w:r>
      <w:r w:rsidRPr="00795140">
        <w:t>-</w:t>
      </w:r>
      <w:r w:rsidR="00795140" w:rsidRPr="00795140">
        <w:t>10-</w:t>
      </w:r>
      <w:r w:rsidRPr="00795140">
        <w:t xml:space="preserve"> </w:t>
      </w:r>
    </w:p>
    <w:p w14:paraId="58C3FF7A" w14:textId="77777777" w:rsidR="00FA7E82" w:rsidRPr="00795140" w:rsidRDefault="00FA7E82" w:rsidP="009C6120">
      <w:pPr>
        <w:jc w:val="both"/>
      </w:pPr>
    </w:p>
    <w:p w14:paraId="722CC1B6" w14:textId="77777777" w:rsidR="00FA7E82" w:rsidRPr="00795140" w:rsidRDefault="00FA7E82" w:rsidP="009C6120">
      <w:r w:rsidRPr="00795140">
        <w:t xml:space="preserve">Rytis </w:t>
      </w:r>
      <w:proofErr w:type="spellStart"/>
      <w:r w:rsidRPr="00795140">
        <w:t>Vieštautas</w:t>
      </w:r>
      <w:proofErr w:type="spellEnd"/>
      <w:r w:rsidRPr="00795140">
        <w:t xml:space="preserve">                                    Marius </w:t>
      </w:r>
      <w:proofErr w:type="spellStart"/>
      <w:r w:rsidRPr="00795140">
        <w:t>Stasiukonis</w:t>
      </w:r>
      <w:proofErr w:type="spellEnd"/>
      <w:r w:rsidRPr="00795140">
        <w:t xml:space="preserve">                         Rūta Švedienė   </w:t>
      </w:r>
    </w:p>
    <w:p w14:paraId="3A104D84" w14:textId="1972CC26" w:rsidR="00FA7E82" w:rsidRPr="00795140" w:rsidRDefault="00FA7E82" w:rsidP="009C6120">
      <w:pPr>
        <w:jc w:val="both"/>
      </w:pPr>
      <w:r w:rsidRPr="00795140">
        <w:t>202</w:t>
      </w:r>
      <w:r w:rsidR="00795140" w:rsidRPr="00795140">
        <w:t>2</w:t>
      </w:r>
      <w:r w:rsidRPr="00795140">
        <w:t>-</w:t>
      </w:r>
      <w:r w:rsidR="00795140" w:rsidRPr="00795140">
        <w:t>10-</w:t>
      </w:r>
      <w:r w:rsidRPr="00795140">
        <w:t xml:space="preserve">                                                202</w:t>
      </w:r>
      <w:r w:rsidR="00795140" w:rsidRPr="00795140">
        <w:t>2</w:t>
      </w:r>
      <w:r w:rsidRPr="00795140">
        <w:t>-</w:t>
      </w:r>
      <w:r w:rsidR="00795140" w:rsidRPr="00795140">
        <w:t>10-</w:t>
      </w:r>
      <w:r w:rsidRPr="00795140">
        <w:t xml:space="preserve">                                         202</w:t>
      </w:r>
      <w:r w:rsidR="00795140" w:rsidRPr="00795140">
        <w:t>2</w:t>
      </w:r>
      <w:r w:rsidRPr="00795140">
        <w:t xml:space="preserve">- </w:t>
      </w:r>
      <w:r w:rsidR="00795140" w:rsidRPr="00795140">
        <w:t>10-</w:t>
      </w:r>
    </w:p>
    <w:p w14:paraId="45C36576" w14:textId="4E5B2EA2" w:rsidR="00A23068" w:rsidRPr="00795140" w:rsidRDefault="00A243A0" w:rsidP="009C6120">
      <w:pPr>
        <w:rPr>
          <w:szCs w:val="24"/>
        </w:rPr>
      </w:pPr>
      <w:r w:rsidRPr="00795140">
        <w:rPr>
          <w:szCs w:val="24"/>
          <w:lang w:eastAsia="lt-LT"/>
        </w:rPr>
        <w:br w:type="page"/>
      </w:r>
      <w:r w:rsidR="00FA7E82" w:rsidRPr="00795140">
        <w:rPr>
          <w:szCs w:val="24"/>
          <w:lang w:eastAsia="lt-LT"/>
        </w:rPr>
        <w:t xml:space="preserve">                                                                       </w:t>
      </w:r>
      <w:r w:rsidR="009F11E5" w:rsidRPr="00795140">
        <w:rPr>
          <w:szCs w:val="24"/>
          <w:lang w:eastAsia="lt-LT"/>
        </w:rPr>
        <w:t xml:space="preserve">     </w:t>
      </w:r>
      <w:r w:rsidR="00A23068" w:rsidRPr="00795140">
        <w:rPr>
          <w:szCs w:val="24"/>
        </w:rPr>
        <w:t>PATVIRTINTA</w:t>
      </w:r>
    </w:p>
    <w:p w14:paraId="74182E77" w14:textId="417411E8" w:rsidR="00A23068" w:rsidRPr="00795140" w:rsidRDefault="009F11E5" w:rsidP="009C6120">
      <w:pPr>
        <w:ind w:firstLine="4253"/>
        <w:jc w:val="both"/>
        <w:rPr>
          <w:szCs w:val="24"/>
        </w:rPr>
      </w:pPr>
      <w:r w:rsidRPr="00795140">
        <w:rPr>
          <w:szCs w:val="24"/>
        </w:rPr>
        <w:t xml:space="preserve">     </w:t>
      </w:r>
      <w:r w:rsidR="00787BB6" w:rsidRPr="00795140">
        <w:rPr>
          <w:szCs w:val="24"/>
        </w:rPr>
        <w:t>Kėdainių rajono</w:t>
      </w:r>
      <w:r w:rsidR="00A23068" w:rsidRPr="00795140">
        <w:rPr>
          <w:szCs w:val="24"/>
        </w:rPr>
        <w:t xml:space="preserve"> savivaldybės tarybos</w:t>
      </w:r>
    </w:p>
    <w:p w14:paraId="5EBB79D3" w14:textId="5C4B3AA1" w:rsidR="00A23068" w:rsidRPr="00795140" w:rsidRDefault="009F11E5" w:rsidP="009C6120">
      <w:pPr>
        <w:ind w:firstLine="4253"/>
        <w:jc w:val="both"/>
        <w:rPr>
          <w:szCs w:val="24"/>
        </w:rPr>
      </w:pPr>
      <w:r w:rsidRPr="00795140">
        <w:rPr>
          <w:szCs w:val="24"/>
        </w:rPr>
        <w:t xml:space="preserve">      </w:t>
      </w:r>
      <w:r w:rsidR="00A23068" w:rsidRPr="00795140">
        <w:rPr>
          <w:szCs w:val="24"/>
        </w:rPr>
        <w:t>202</w:t>
      </w:r>
      <w:r w:rsidR="008E401E" w:rsidRPr="00795140">
        <w:rPr>
          <w:szCs w:val="24"/>
        </w:rPr>
        <w:t>2</w:t>
      </w:r>
      <w:r w:rsidR="00A23068" w:rsidRPr="00795140">
        <w:rPr>
          <w:szCs w:val="24"/>
        </w:rPr>
        <w:t xml:space="preserve"> m.</w:t>
      </w:r>
      <w:r w:rsidR="00001E4D">
        <w:rPr>
          <w:szCs w:val="24"/>
        </w:rPr>
        <w:t xml:space="preserve"> spalio</w:t>
      </w:r>
      <w:r w:rsidR="00787BB6" w:rsidRPr="00795140">
        <w:rPr>
          <w:szCs w:val="24"/>
        </w:rPr>
        <w:t xml:space="preserve"> </w:t>
      </w:r>
      <w:r w:rsidR="00FA7E82" w:rsidRPr="00795140">
        <w:rPr>
          <w:szCs w:val="24"/>
        </w:rPr>
        <w:t xml:space="preserve">   </w:t>
      </w:r>
      <w:r w:rsidRPr="00795140">
        <w:rPr>
          <w:szCs w:val="24"/>
        </w:rPr>
        <w:t xml:space="preserve"> </w:t>
      </w:r>
      <w:r w:rsidR="00A23068" w:rsidRPr="00795140">
        <w:rPr>
          <w:szCs w:val="24"/>
        </w:rPr>
        <w:t xml:space="preserve">d. sprendimu Nr. </w:t>
      </w:r>
      <w:r w:rsidR="00001E4D">
        <w:rPr>
          <w:szCs w:val="24"/>
        </w:rPr>
        <w:t>TS-</w:t>
      </w:r>
    </w:p>
    <w:p w14:paraId="593D7163" w14:textId="77777777" w:rsidR="00A23068" w:rsidRPr="00795140" w:rsidRDefault="00A23068" w:rsidP="009C6120">
      <w:pPr>
        <w:jc w:val="both"/>
        <w:rPr>
          <w:szCs w:val="24"/>
        </w:rPr>
      </w:pPr>
    </w:p>
    <w:p w14:paraId="4E350D1E" w14:textId="3635B714" w:rsidR="00A23068" w:rsidRPr="00795140" w:rsidRDefault="00FA7E82" w:rsidP="009C6120">
      <w:pPr>
        <w:jc w:val="center"/>
        <w:rPr>
          <w:b/>
          <w:szCs w:val="24"/>
        </w:rPr>
      </w:pPr>
      <w:r w:rsidRPr="00795140">
        <w:rPr>
          <w:b/>
          <w:caps/>
          <w:szCs w:val="24"/>
        </w:rPr>
        <w:t>KĖDAINIŲ RAJONO</w:t>
      </w:r>
      <w:r w:rsidR="00243FAA" w:rsidRPr="00795140">
        <w:rPr>
          <w:b/>
          <w:caps/>
          <w:szCs w:val="24"/>
        </w:rPr>
        <w:t xml:space="preserve"> savivaldybės infrastruktūros plėtros įmokos mokėjimo ir atleidimo nuo jos mokėjimo tvarkos</w:t>
      </w:r>
      <w:r w:rsidR="00A23068" w:rsidRPr="00795140">
        <w:rPr>
          <w:b/>
          <w:caps/>
          <w:szCs w:val="24"/>
        </w:rPr>
        <w:t xml:space="preserve"> aprašAS</w:t>
      </w:r>
    </w:p>
    <w:p w14:paraId="6445199A" w14:textId="77777777" w:rsidR="00A23068" w:rsidRPr="00795140" w:rsidRDefault="00A23068" w:rsidP="009C6120">
      <w:pPr>
        <w:jc w:val="center"/>
        <w:rPr>
          <w:b/>
          <w:szCs w:val="24"/>
        </w:rPr>
      </w:pPr>
    </w:p>
    <w:p w14:paraId="49F423C1" w14:textId="77777777" w:rsidR="00A23068" w:rsidRPr="00795140" w:rsidRDefault="00A23068" w:rsidP="009C6120">
      <w:pPr>
        <w:jc w:val="center"/>
        <w:rPr>
          <w:b/>
          <w:szCs w:val="24"/>
        </w:rPr>
      </w:pPr>
      <w:r w:rsidRPr="00795140">
        <w:rPr>
          <w:b/>
          <w:szCs w:val="24"/>
        </w:rPr>
        <w:t>I SKYRIUS</w:t>
      </w:r>
    </w:p>
    <w:p w14:paraId="360C71CA" w14:textId="77777777" w:rsidR="00A23068" w:rsidRPr="00795140" w:rsidRDefault="00A23068" w:rsidP="009C6120">
      <w:pPr>
        <w:jc w:val="center"/>
        <w:rPr>
          <w:b/>
          <w:szCs w:val="24"/>
        </w:rPr>
      </w:pPr>
      <w:r w:rsidRPr="00795140">
        <w:rPr>
          <w:b/>
          <w:szCs w:val="24"/>
        </w:rPr>
        <w:t>BENDROSIOS NUOSTATOS</w:t>
      </w:r>
    </w:p>
    <w:p w14:paraId="16762196" w14:textId="77777777" w:rsidR="00A23068" w:rsidRPr="00795140" w:rsidRDefault="00A23068" w:rsidP="009C6120">
      <w:pPr>
        <w:jc w:val="center"/>
        <w:rPr>
          <w:b/>
          <w:szCs w:val="24"/>
        </w:rPr>
      </w:pPr>
    </w:p>
    <w:p w14:paraId="3A71AD69" w14:textId="2AF982C3" w:rsidR="005B0857" w:rsidRPr="00795140" w:rsidRDefault="00787BB6" w:rsidP="009C6120">
      <w:pPr>
        <w:numPr>
          <w:ilvl w:val="0"/>
          <w:numId w:val="3"/>
        </w:numPr>
        <w:tabs>
          <w:tab w:val="left" w:pos="1276"/>
        </w:tabs>
        <w:ind w:left="0" w:firstLine="851"/>
        <w:jc w:val="both"/>
        <w:rPr>
          <w:szCs w:val="24"/>
        </w:rPr>
      </w:pPr>
      <w:r w:rsidRPr="00795140">
        <w:rPr>
          <w:szCs w:val="24"/>
        </w:rPr>
        <w:t>Kėdainių rajono</w:t>
      </w:r>
      <w:r w:rsidR="00A23068" w:rsidRPr="00795140">
        <w:rPr>
          <w:szCs w:val="24"/>
        </w:rPr>
        <w:t xml:space="preserve"> savivaldybės (toliau – Savivaldybė) </w:t>
      </w:r>
      <w:r w:rsidR="005B0857" w:rsidRPr="00795140">
        <w:rPr>
          <w:szCs w:val="24"/>
        </w:rPr>
        <w:t>infrastruktūros plėtros įmokos mokėjimo ir atleidimo nuo jos mokėjimo tvarkos aprašas</w:t>
      </w:r>
      <w:r w:rsidR="00A23068" w:rsidRPr="00795140">
        <w:rPr>
          <w:szCs w:val="24"/>
        </w:rPr>
        <w:t xml:space="preserve"> (toliau – </w:t>
      </w:r>
      <w:r w:rsidR="005B0857" w:rsidRPr="00795140">
        <w:rPr>
          <w:szCs w:val="24"/>
        </w:rPr>
        <w:t>Tvarkos aprašas</w:t>
      </w:r>
      <w:r w:rsidR="00A23068" w:rsidRPr="00795140">
        <w:rPr>
          <w:szCs w:val="24"/>
        </w:rPr>
        <w:t xml:space="preserve">) nustato </w:t>
      </w:r>
      <w:r w:rsidR="005B0857" w:rsidRPr="00795140">
        <w:rPr>
          <w:szCs w:val="24"/>
        </w:rPr>
        <w:t>s</w:t>
      </w:r>
      <w:r w:rsidR="00A23068" w:rsidRPr="00795140">
        <w:rPr>
          <w:szCs w:val="24"/>
        </w:rPr>
        <w:t xml:space="preserve">avivaldybės infrastruktūros plėtros </w:t>
      </w:r>
      <w:r w:rsidR="005B0857" w:rsidRPr="00795140">
        <w:rPr>
          <w:szCs w:val="24"/>
        </w:rPr>
        <w:t xml:space="preserve">įmokos (toliau – Įmoka) </w:t>
      </w:r>
      <w:r w:rsidR="005B0857" w:rsidRPr="00795140">
        <w:t>mokėjimo ir atleidimo nuo jos mokėjimo tvarką.</w:t>
      </w:r>
    </w:p>
    <w:p w14:paraId="0181B319" w14:textId="190A84B1" w:rsidR="005B0857" w:rsidRPr="00795140" w:rsidRDefault="005B0857" w:rsidP="009C6120">
      <w:pPr>
        <w:numPr>
          <w:ilvl w:val="0"/>
          <w:numId w:val="3"/>
        </w:numPr>
        <w:tabs>
          <w:tab w:val="left" w:pos="1276"/>
        </w:tabs>
        <w:ind w:left="0" w:firstLine="851"/>
        <w:jc w:val="both"/>
        <w:rPr>
          <w:szCs w:val="24"/>
        </w:rPr>
      </w:pPr>
      <w:r w:rsidRPr="00795140">
        <w:rPr>
          <w:szCs w:val="24"/>
        </w:rPr>
        <w:t xml:space="preserve">Tvarkos apraše nustatoma Įmokos mokėjimo vienkartine įmoka ir dalimis tvarka ir atleidimo nuo Įmokos (jos dalies) mokėjimo tvarka, kai yra tenkinami Savivaldybės tarybos patvirtinti </w:t>
      </w:r>
      <w:r w:rsidRPr="00795140">
        <w:t>kriterijai, pagal kuriuos nustatoma, kada Įmoka nemokama arba mokama dalimis.</w:t>
      </w:r>
      <w:r w:rsidRPr="00795140">
        <w:rPr>
          <w:szCs w:val="24"/>
        </w:rPr>
        <w:t xml:space="preserve"> </w:t>
      </w:r>
    </w:p>
    <w:p w14:paraId="5C9309D6" w14:textId="3786EF93" w:rsidR="005B0857" w:rsidRPr="00795140" w:rsidRDefault="005B0857" w:rsidP="009C6120">
      <w:pPr>
        <w:numPr>
          <w:ilvl w:val="0"/>
          <w:numId w:val="3"/>
        </w:numPr>
        <w:tabs>
          <w:tab w:val="left" w:pos="1276"/>
        </w:tabs>
        <w:ind w:left="0" w:firstLine="851"/>
        <w:jc w:val="both"/>
        <w:rPr>
          <w:szCs w:val="24"/>
        </w:rPr>
      </w:pPr>
      <w:r w:rsidRPr="00795140">
        <w:rPr>
          <w:szCs w:val="24"/>
        </w:rPr>
        <w:t xml:space="preserve">Sprendimą dėl Įmokos mokėjimo dalimis priima </w:t>
      </w:r>
      <w:r w:rsidRPr="00795140">
        <w:rPr>
          <w:rFonts w:eastAsia="Calibri"/>
          <w:szCs w:val="24"/>
        </w:rPr>
        <w:t>Savivaldybės infrastruktūros plėtros organizatorius (toliau – Organizatorius).</w:t>
      </w:r>
    </w:p>
    <w:p w14:paraId="3C62CBB9" w14:textId="593C41E2" w:rsidR="005B0857" w:rsidRPr="00795140" w:rsidRDefault="005B0857" w:rsidP="009C6120">
      <w:pPr>
        <w:numPr>
          <w:ilvl w:val="0"/>
          <w:numId w:val="3"/>
        </w:numPr>
        <w:tabs>
          <w:tab w:val="left" w:pos="1276"/>
        </w:tabs>
        <w:ind w:left="0" w:firstLine="851"/>
        <w:jc w:val="both"/>
        <w:rPr>
          <w:szCs w:val="24"/>
        </w:rPr>
      </w:pPr>
      <w:r w:rsidRPr="00795140">
        <w:rPr>
          <w:szCs w:val="24"/>
        </w:rPr>
        <w:t>Sprendimą dėl atleidimo nuo Įmokos (jos dalies) mokėjimo priima Savivaldybės taryba</w:t>
      </w:r>
      <w:r w:rsidR="0013440F" w:rsidRPr="00795140">
        <w:rPr>
          <w:szCs w:val="24"/>
        </w:rPr>
        <w:t xml:space="preserve">, išskyrus </w:t>
      </w:r>
      <w:r w:rsidR="0013440F" w:rsidRPr="00795140">
        <w:rPr>
          <w:szCs w:val="24"/>
          <w:lang w:eastAsia="lt-LT"/>
        </w:rPr>
        <w:t>Lietuvos Respublikos savivaldybių infrastruktūros plėtros įstatymo (toliau – Įstatymas)</w:t>
      </w:r>
      <w:r w:rsidR="0013440F" w:rsidRPr="00795140">
        <w:t xml:space="preserve"> </w:t>
      </w:r>
      <w:r w:rsidR="0013440F" w:rsidRPr="00795140">
        <w:rPr>
          <w:szCs w:val="24"/>
        </w:rPr>
        <w:t>15 straipsnio 2</w:t>
      </w:r>
      <w:r w:rsidR="000238A2" w:rsidRPr="00795140">
        <w:rPr>
          <w:szCs w:val="24"/>
        </w:rPr>
        <w:t xml:space="preserve"> ir 3</w:t>
      </w:r>
      <w:r w:rsidR="0013440F" w:rsidRPr="00795140">
        <w:rPr>
          <w:szCs w:val="24"/>
        </w:rPr>
        <w:t xml:space="preserve"> daly</w:t>
      </w:r>
      <w:r w:rsidR="000238A2" w:rsidRPr="00795140">
        <w:rPr>
          <w:szCs w:val="24"/>
        </w:rPr>
        <w:t>s</w:t>
      </w:r>
      <w:r w:rsidR="0013440F" w:rsidRPr="00795140">
        <w:rPr>
          <w:szCs w:val="24"/>
        </w:rPr>
        <w:t>e nustatyt</w:t>
      </w:r>
      <w:r w:rsidR="000238A2" w:rsidRPr="00795140">
        <w:rPr>
          <w:szCs w:val="24"/>
        </w:rPr>
        <w:t>us</w:t>
      </w:r>
      <w:r w:rsidR="0013440F" w:rsidRPr="00795140">
        <w:rPr>
          <w:szCs w:val="24"/>
        </w:rPr>
        <w:t xml:space="preserve"> atvej</w:t>
      </w:r>
      <w:r w:rsidR="000238A2" w:rsidRPr="00795140">
        <w:rPr>
          <w:szCs w:val="24"/>
        </w:rPr>
        <w:t xml:space="preserve">us. Tokiu atveju </w:t>
      </w:r>
      <w:r w:rsidR="000238A2" w:rsidRPr="00795140">
        <w:t>Savivaldybės tarybos sprendimas dėl atleidimo nuo Įmokos mokėjimo nėra priimamas ir nuo Įmokos mokėjimo yra atleidžiama Lietuvos Respublikos vyriausybės patvirtintoje</w:t>
      </w:r>
      <w:r w:rsidR="000238A2" w:rsidRPr="00795140">
        <w:rPr>
          <w:szCs w:val="24"/>
        </w:rPr>
        <w:t xml:space="preserve"> Savivaldybės infrastruktūros plėtros įmokos nustatymo metodikoje</w:t>
      </w:r>
      <w:r w:rsidR="008958A3" w:rsidRPr="00795140">
        <w:rPr>
          <w:szCs w:val="24"/>
        </w:rPr>
        <w:t xml:space="preserve"> (toliau – Metodika)</w:t>
      </w:r>
      <w:r w:rsidR="000238A2" w:rsidRPr="00795140">
        <w:rPr>
          <w:szCs w:val="24"/>
        </w:rPr>
        <w:t xml:space="preserve"> ir </w:t>
      </w:r>
      <w:r w:rsidR="000238A2" w:rsidRPr="00795140">
        <w:rPr>
          <w:szCs w:val="24"/>
          <w:shd w:val="clear" w:color="auto" w:fill="FFFFFF"/>
        </w:rPr>
        <w:t>K</w:t>
      </w:r>
      <w:r w:rsidR="000238A2" w:rsidRPr="00795140">
        <w:rPr>
          <w:rFonts w:eastAsia="Calibri"/>
          <w:bCs/>
          <w:szCs w:val="24"/>
        </w:rPr>
        <w:t>ompensacijos savivaldybių infrastruktūros plėtros iniciatoriams už jų patirtas išlaidas apskaičiavimo ir išmokėjimo tvarkos apraše</w:t>
      </w:r>
      <w:r w:rsidR="000238A2" w:rsidRPr="00795140">
        <w:t xml:space="preserve"> </w:t>
      </w:r>
      <w:r w:rsidR="003656D3" w:rsidRPr="00795140">
        <w:t>(toliau – Kompensacijų tvarkos aprašas)</w:t>
      </w:r>
      <w:r w:rsidR="00F6759A" w:rsidRPr="00795140">
        <w:t xml:space="preserve"> </w:t>
      </w:r>
      <w:r w:rsidR="000238A2" w:rsidRPr="00795140">
        <w:t>nustatyta tvarka.</w:t>
      </w:r>
    </w:p>
    <w:p w14:paraId="2062193E" w14:textId="0AD68B14" w:rsidR="005B0857" w:rsidRPr="00795140" w:rsidRDefault="000238A2" w:rsidP="009C6120">
      <w:pPr>
        <w:numPr>
          <w:ilvl w:val="0"/>
          <w:numId w:val="3"/>
        </w:numPr>
        <w:tabs>
          <w:tab w:val="left" w:pos="1276"/>
        </w:tabs>
        <w:ind w:left="0" w:firstLine="851"/>
        <w:jc w:val="both"/>
        <w:rPr>
          <w:szCs w:val="24"/>
        </w:rPr>
      </w:pPr>
      <w:r w:rsidRPr="00795140">
        <w:rPr>
          <w:szCs w:val="24"/>
        </w:rPr>
        <w:t xml:space="preserve">Įmoka apskaičiuojama </w:t>
      </w:r>
      <w:r w:rsidR="008958A3" w:rsidRPr="00795140">
        <w:rPr>
          <w:szCs w:val="24"/>
        </w:rPr>
        <w:t>M</w:t>
      </w:r>
      <w:r w:rsidRPr="00795140">
        <w:rPr>
          <w:szCs w:val="24"/>
        </w:rPr>
        <w:t>etodikoje nustatyta tvarka.</w:t>
      </w:r>
      <w:r w:rsidR="00AD7463" w:rsidRPr="00795140">
        <w:rPr>
          <w:szCs w:val="24"/>
        </w:rPr>
        <w:t xml:space="preserve"> Įmoka už prioritetinės savivaldybės infrastruktūros plėtrą mokama į Savivaldybės sąskaitą skirtą Įmokoms už prioritetinės savivaldybės infrastruktūros plėtrą surinkti. Įmoka už </w:t>
      </w:r>
      <w:r w:rsidR="00F6759A" w:rsidRPr="00795140">
        <w:rPr>
          <w:szCs w:val="24"/>
        </w:rPr>
        <w:t>ne</w:t>
      </w:r>
      <w:r w:rsidR="00AD7463" w:rsidRPr="00795140">
        <w:rPr>
          <w:szCs w:val="24"/>
        </w:rPr>
        <w:t xml:space="preserve">prioritetinės savivaldybės infrastruktūros plėtrą mokama į Savivaldybės sąskaitą skirtą Įmokoms už </w:t>
      </w:r>
      <w:r w:rsidR="00F6759A" w:rsidRPr="00795140">
        <w:rPr>
          <w:szCs w:val="24"/>
        </w:rPr>
        <w:t>ne</w:t>
      </w:r>
      <w:r w:rsidR="00AD7463" w:rsidRPr="00795140">
        <w:rPr>
          <w:szCs w:val="24"/>
        </w:rPr>
        <w:t>prioritetinės savivaldybės infrastruktūros plėtrą surinkti.</w:t>
      </w:r>
      <w:r w:rsidR="00616C09" w:rsidRPr="00795140">
        <w:rPr>
          <w:szCs w:val="24"/>
        </w:rPr>
        <w:t xml:space="preserve"> </w:t>
      </w:r>
      <w:r w:rsidR="008147DE" w:rsidRPr="00795140">
        <w:rPr>
          <w:szCs w:val="24"/>
        </w:rPr>
        <w:t>Organizatorius yra atsakingas už Savivaldybės sąskaitų administravimą.</w:t>
      </w:r>
    </w:p>
    <w:p w14:paraId="4FD1EC0D" w14:textId="77777777" w:rsidR="000E11EB" w:rsidRPr="00795140" w:rsidRDefault="000E11EB" w:rsidP="009C6120">
      <w:pPr>
        <w:numPr>
          <w:ilvl w:val="0"/>
          <w:numId w:val="3"/>
        </w:numPr>
        <w:tabs>
          <w:tab w:val="left" w:pos="1276"/>
        </w:tabs>
        <w:ind w:left="0" w:firstLine="851"/>
        <w:jc w:val="both"/>
        <w:rPr>
          <w:szCs w:val="24"/>
        </w:rPr>
      </w:pPr>
      <w:r w:rsidRPr="00795140">
        <w:rPr>
          <w:szCs w:val="24"/>
        </w:rPr>
        <w:t>Įmokos mokėtojas Įmoką sumoka iki prašymo išduoti statybą leidžiantį dokumentą pateikimo dienos, arba iki statybos ir (ar) įrengimo darbų pradžios, kai statybą leidžiantis dokumentas neprivalomas, išskyrus atvejus, kai Įmoka nemokama ar mokama dalimis, kai:</w:t>
      </w:r>
    </w:p>
    <w:p w14:paraId="43599034" w14:textId="77777777" w:rsidR="000E11EB" w:rsidRPr="00795140" w:rsidRDefault="000E11EB" w:rsidP="009C6120">
      <w:pPr>
        <w:numPr>
          <w:ilvl w:val="1"/>
          <w:numId w:val="3"/>
        </w:numPr>
        <w:tabs>
          <w:tab w:val="left" w:pos="1276"/>
        </w:tabs>
        <w:ind w:left="0" w:firstLine="851"/>
        <w:jc w:val="both"/>
        <w:rPr>
          <w:szCs w:val="24"/>
        </w:rPr>
      </w:pPr>
      <w:r w:rsidRPr="00795140">
        <w:rPr>
          <w:szCs w:val="24"/>
        </w:rPr>
        <w:t xml:space="preserve">Savivaldybės infrastruktūros plėtros sutartyje (toliau – Sutartis) nustatyta, kad Įmoka mokama dalimis. Įmokos mokėjimas dalimis Sutartyje nustatomas Metodikoje ir </w:t>
      </w:r>
      <w:r w:rsidRPr="00795140">
        <w:t>Kompensacijų tvarkos apraše nustatyta tvarka</w:t>
      </w:r>
      <w:r w:rsidRPr="00795140">
        <w:rPr>
          <w:szCs w:val="24"/>
        </w:rPr>
        <w:t>;</w:t>
      </w:r>
    </w:p>
    <w:p w14:paraId="5DFE00CB" w14:textId="77777777" w:rsidR="000E11EB" w:rsidRPr="00795140" w:rsidRDefault="000E11EB" w:rsidP="009C6120">
      <w:pPr>
        <w:numPr>
          <w:ilvl w:val="1"/>
          <w:numId w:val="3"/>
        </w:numPr>
        <w:tabs>
          <w:tab w:val="left" w:pos="1276"/>
        </w:tabs>
        <w:ind w:left="0" w:firstLine="851"/>
        <w:jc w:val="both"/>
        <w:rPr>
          <w:szCs w:val="24"/>
        </w:rPr>
      </w:pPr>
      <w:r w:rsidRPr="00795140">
        <w:rPr>
          <w:szCs w:val="24"/>
        </w:rPr>
        <w:t>kai nesudaroma Sutartis ir atitinka Savivaldybės tarybos patvirtintus kriterijus, kai Įmoka nemokama arba mokama dalimis.</w:t>
      </w:r>
    </w:p>
    <w:p w14:paraId="016613E2" w14:textId="29D0BAEB" w:rsidR="00A23068" w:rsidRPr="00795140" w:rsidRDefault="00A23068" w:rsidP="009C6120">
      <w:pPr>
        <w:tabs>
          <w:tab w:val="left" w:pos="1276"/>
        </w:tabs>
        <w:ind w:left="851"/>
        <w:jc w:val="both"/>
        <w:rPr>
          <w:szCs w:val="24"/>
          <w:highlight w:val="yellow"/>
        </w:rPr>
      </w:pPr>
    </w:p>
    <w:p w14:paraId="4D5FD8AD" w14:textId="74B49987" w:rsidR="00F049B6" w:rsidRPr="00795140" w:rsidRDefault="00F049B6" w:rsidP="009C6120">
      <w:pPr>
        <w:tabs>
          <w:tab w:val="left" w:pos="851"/>
          <w:tab w:val="left" w:pos="993"/>
        </w:tabs>
        <w:jc w:val="center"/>
        <w:rPr>
          <w:b/>
          <w:bCs/>
          <w:szCs w:val="24"/>
          <w:lang w:val="en-GB"/>
        </w:rPr>
      </w:pPr>
      <w:r w:rsidRPr="00795140">
        <w:rPr>
          <w:b/>
          <w:bCs/>
          <w:szCs w:val="24"/>
          <w:lang w:val="en-GB"/>
        </w:rPr>
        <w:t>II SKYRIUS</w:t>
      </w:r>
    </w:p>
    <w:p w14:paraId="710837F1" w14:textId="6E7B814A" w:rsidR="00F049B6" w:rsidRPr="00795140" w:rsidRDefault="00F049B6" w:rsidP="009C6120">
      <w:pPr>
        <w:tabs>
          <w:tab w:val="left" w:pos="851"/>
          <w:tab w:val="left" w:pos="993"/>
        </w:tabs>
        <w:jc w:val="center"/>
        <w:rPr>
          <w:b/>
          <w:bCs/>
          <w:szCs w:val="24"/>
        </w:rPr>
      </w:pPr>
      <w:r w:rsidRPr="00795140">
        <w:rPr>
          <w:b/>
          <w:bCs/>
          <w:szCs w:val="24"/>
        </w:rPr>
        <w:t xml:space="preserve">ĮMOKOS MOKĖJIMO </w:t>
      </w:r>
      <w:r w:rsidR="000E11EB" w:rsidRPr="00795140">
        <w:rPr>
          <w:b/>
          <w:bCs/>
          <w:szCs w:val="24"/>
        </w:rPr>
        <w:t xml:space="preserve">DALIMIS </w:t>
      </w:r>
      <w:r w:rsidRPr="00795140">
        <w:rPr>
          <w:b/>
          <w:bCs/>
          <w:szCs w:val="24"/>
        </w:rPr>
        <w:t>TVARKA</w:t>
      </w:r>
    </w:p>
    <w:p w14:paraId="479F828B" w14:textId="4F72D6C3" w:rsidR="00F049B6" w:rsidRPr="00795140" w:rsidRDefault="00F049B6" w:rsidP="009C6120">
      <w:pPr>
        <w:tabs>
          <w:tab w:val="left" w:pos="1276"/>
        </w:tabs>
        <w:ind w:left="851"/>
        <w:jc w:val="center"/>
        <w:rPr>
          <w:szCs w:val="24"/>
          <w:highlight w:val="yellow"/>
        </w:rPr>
      </w:pPr>
    </w:p>
    <w:p w14:paraId="03A5E776" w14:textId="30CFBCAA" w:rsidR="00F049B6" w:rsidRPr="00795140" w:rsidRDefault="009C6B3F" w:rsidP="009C6120">
      <w:pPr>
        <w:numPr>
          <w:ilvl w:val="0"/>
          <w:numId w:val="3"/>
        </w:numPr>
        <w:tabs>
          <w:tab w:val="left" w:pos="1276"/>
        </w:tabs>
        <w:ind w:left="0" w:firstLine="851"/>
        <w:jc w:val="both"/>
        <w:rPr>
          <w:szCs w:val="24"/>
        </w:rPr>
      </w:pPr>
      <w:r w:rsidRPr="00795140">
        <w:rPr>
          <w:szCs w:val="24"/>
        </w:rPr>
        <w:t>Įmokos mokėtojas</w:t>
      </w:r>
      <w:r w:rsidR="00616C09" w:rsidRPr="00795140">
        <w:rPr>
          <w:szCs w:val="24"/>
        </w:rPr>
        <w:t>,</w:t>
      </w:r>
      <w:r w:rsidRPr="00795140">
        <w:rPr>
          <w:szCs w:val="24"/>
        </w:rPr>
        <w:t xml:space="preserve"> manydamas, kad atitinka Savivaldybės tarybos patvirtintus kriterijus, kai Įmoka mokama dalimis, prašyme (pagal </w:t>
      </w:r>
      <w:r w:rsidRPr="00795140">
        <w:rPr>
          <w:rFonts w:eastAsia="Calibri"/>
          <w:szCs w:val="24"/>
        </w:rPr>
        <w:t xml:space="preserve">Metodikos 1 priede nurodytą formą) apskaičiuoti Įmoką (toliau – Prašymas) </w:t>
      </w:r>
      <w:r w:rsidR="00F6759A" w:rsidRPr="00795140">
        <w:rPr>
          <w:rFonts w:eastAsia="Calibri"/>
          <w:szCs w:val="24"/>
        </w:rPr>
        <w:t xml:space="preserve">arba pasiūlyme </w:t>
      </w:r>
      <w:r w:rsidR="00F6759A" w:rsidRPr="00795140">
        <w:rPr>
          <w:szCs w:val="24"/>
        </w:rPr>
        <w:t xml:space="preserve">(pagal </w:t>
      </w:r>
      <w:r w:rsidR="00F6759A" w:rsidRPr="00795140">
        <w:t>Kompensacijų tvarkos aprašo</w:t>
      </w:r>
      <w:r w:rsidR="00F6759A" w:rsidRPr="00795140">
        <w:rPr>
          <w:rFonts w:eastAsia="Calibri"/>
          <w:szCs w:val="24"/>
        </w:rPr>
        <w:t xml:space="preserve"> 1 priede nurodytą formą) (toliau – Pasiūlymas) </w:t>
      </w:r>
      <w:r w:rsidRPr="00795140">
        <w:rPr>
          <w:rFonts w:eastAsia="Calibri"/>
          <w:szCs w:val="24"/>
        </w:rPr>
        <w:t xml:space="preserve">pateikia informaciją, kad Įmokos mokėtojas pageidauja Įmoką mokėti dalimis. Kartu su </w:t>
      </w:r>
      <w:r w:rsidR="00F53362" w:rsidRPr="00795140">
        <w:rPr>
          <w:rFonts w:eastAsia="Calibri"/>
          <w:szCs w:val="24"/>
        </w:rPr>
        <w:t>P</w:t>
      </w:r>
      <w:r w:rsidRPr="00795140">
        <w:rPr>
          <w:rFonts w:eastAsia="Calibri"/>
          <w:szCs w:val="24"/>
        </w:rPr>
        <w:t>rašymu</w:t>
      </w:r>
      <w:r w:rsidR="00F6759A" w:rsidRPr="00795140">
        <w:rPr>
          <w:rFonts w:eastAsia="Calibri"/>
          <w:szCs w:val="24"/>
        </w:rPr>
        <w:t xml:space="preserve"> ar Pasiūlymu</w:t>
      </w:r>
      <w:r w:rsidRPr="00795140">
        <w:rPr>
          <w:rFonts w:eastAsia="Calibri"/>
          <w:szCs w:val="24"/>
        </w:rPr>
        <w:t xml:space="preserve"> pateikiama </w:t>
      </w:r>
      <w:r w:rsidRPr="00795140">
        <w:rPr>
          <w:rFonts w:eastAsia="Calibri"/>
        </w:rPr>
        <w:t>informacija, kuri patvirtina atitiktį Savivaldybės tarybos sprendimu priimtam kriterijui ar kriterijams</w:t>
      </w:r>
      <w:r w:rsidR="00F53362" w:rsidRPr="00795140">
        <w:rPr>
          <w:rFonts w:eastAsia="Calibri"/>
        </w:rPr>
        <w:t xml:space="preserve"> dėl Įmokos mokėjimo dalimis</w:t>
      </w:r>
      <w:r w:rsidRPr="00795140">
        <w:rPr>
          <w:rFonts w:eastAsia="Calibri"/>
        </w:rPr>
        <w:t>.</w:t>
      </w:r>
    </w:p>
    <w:p w14:paraId="42690F4D" w14:textId="3B9A59D0" w:rsidR="00F53362" w:rsidRPr="00795140" w:rsidRDefault="00F53362" w:rsidP="009C6120">
      <w:pPr>
        <w:numPr>
          <w:ilvl w:val="0"/>
          <w:numId w:val="3"/>
        </w:numPr>
        <w:tabs>
          <w:tab w:val="left" w:pos="1276"/>
        </w:tabs>
        <w:ind w:left="0" w:firstLine="851"/>
        <w:jc w:val="both"/>
        <w:rPr>
          <w:szCs w:val="24"/>
        </w:rPr>
      </w:pPr>
      <w:r w:rsidRPr="00795140">
        <w:rPr>
          <w:szCs w:val="24"/>
        </w:rPr>
        <w:t>Organizatorius Prašymą nagrinėja Metodikoje numatyta tvarka</w:t>
      </w:r>
      <w:r w:rsidR="00F6574E" w:rsidRPr="00795140">
        <w:rPr>
          <w:szCs w:val="24"/>
        </w:rPr>
        <w:t xml:space="preserve"> ir terminais</w:t>
      </w:r>
      <w:r w:rsidRPr="00795140">
        <w:rPr>
          <w:szCs w:val="24"/>
        </w:rPr>
        <w:t>.</w:t>
      </w:r>
      <w:r w:rsidR="00F6759A" w:rsidRPr="00795140">
        <w:rPr>
          <w:szCs w:val="24"/>
        </w:rPr>
        <w:t xml:space="preserve"> Organizatorius Pasiūlymą nagrinėja </w:t>
      </w:r>
      <w:r w:rsidR="00F6759A" w:rsidRPr="00795140">
        <w:t>Kompensacijų tvarkos apraše</w:t>
      </w:r>
      <w:r w:rsidR="00F6759A" w:rsidRPr="00795140">
        <w:rPr>
          <w:szCs w:val="24"/>
        </w:rPr>
        <w:t xml:space="preserve"> numatyta tvarka ir terminais.</w:t>
      </w:r>
      <w:r w:rsidR="00F6574E" w:rsidRPr="00795140">
        <w:rPr>
          <w:szCs w:val="24"/>
        </w:rPr>
        <w:t xml:space="preserve"> Nagrinėdamas Prašymą</w:t>
      </w:r>
      <w:r w:rsidR="00F6759A" w:rsidRPr="00795140">
        <w:rPr>
          <w:szCs w:val="24"/>
        </w:rPr>
        <w:t xml:space="preserve"> ar Pasiūlymą</w:t>
      </w:r>
      <w:r w:rsidR="00F6574E" w:rsidRPr="00795140">
        <w:rPr>
          <w:szCs w:val="24"/>
        </w:rPr>
        <w:t xml:space="preserve"> Organizatorius įvertina, ar Įmokos mokėtojas atitinka Savivaldybės tarybos patvirtintus kriterijus, kai Įmoka mokama dalimis. Nustatęs, kad Įmokos mokėtojas atitinka Savivaldybės tarybos patvirtintus kriterijus, kai Įmoka mokama dalimis, apie Įmokos mokėjimo dalimis galimybę Įmokos mokėtojo pasirinktu informavimo būdu informuoja Įmokos mokėtoją, </w:t>
      </w:r>
      <w:r w:rsidR="00F6759A" w:rsidRPr="00795140">
        <w:rPr>
          <w:szCs w:val="24"/>
        </w:rPr>
        <w:t xml:space="preserve">Prašymo nagrinėjimo atveju </w:t>
      </w:r>
      <w:r w:rsidR="00F6574E" w:rsidRPr="00795140">
        <w:rPr>
          <w:szCs w:val="24"/>
        </w:rPr>
        <w:t xml:space="preserve">pateikdamas Metodikos </w:t>
      </w:r>
      <w:r w:rsidR="00F6574E" w:rsidRPr="00795140">
        <w:rPr>
          <w:szCs w:val="24"/>
          <w:lang w:val="en-GB"/>
        </w:rPr>
        <w:t>2</w:t>
      </w:r>
      <w:r w:rsidR="00F6574E" w:rsidRPr="00795140">
        <w:rPr>
          <w:szCs w:val="24"/>
        </w:rPr>
        <w:t xml:space="preserve"> priede nurodytą Įmokos apskaičiavimo aktą su atlikta žymą dėl Įmokos mokėjimo dalimis</w:t>
      </w:r>
      <w:r w:rsidR="00F6759A" w:rsidRPr="00795140">
        <w:rPr>
          <w:szCs w:val="24"/>
        </w:rPr>
        <w:t xml:space="preserve">, o Pasiūlymo nagrinėjimo atveju pateikdamas </w:t>
      </w:r>
      <w:r w:rsidR="00F6759A" w:rsidRPr="00795140">
        <w:t>Kompensacijų tvarkos apraše</w:t>
      </w:r>
      <w:r w:rsidR="00F6759A" w:rsidRPr="00795140">
        <w:rPr>
          <w:szCs w:val="24"/>
        </w:rPr>
        <w:t xml:space="preserve"> nurodytą </w:t>
      </w:r>
      <w:r w:rsidR="00F6759A" w:rsidRPr="00795140">
        <w:rPr>
          <w:rFonts w:eastAsia="Calibri"/>
          <w:szCs w:val="24"/>
        </w:rPr>
        <w:t>Sprendim</w:t>
      </w:r>
      <w:r w:rsidR="00E632C2" w:rsidRPr="00795140">
        <w:rPr>
          <w:rFonts w:eastAsia="Calibri"/>
          <w:szCs w:val="24"/>
        </w:rPr>
        <w:t>ą</w:t>
      </w:r>
      <w:r w:rsidR="00F6759A" w:rsidRPr="00795140">
        <w:rPr>
          <w:rFonts w:eastAsia="Calibri"/>
          <w:szCs w:val="24"/>
        </w:rPr>
        <w:t xml:space="preserve"> sudaryti Sutartį </w:t>
      </w:r>
      <w:r w:rsidR="00F6759A" w:rsidRPr="00795140">
        <w:rPr>
          <w:szCs w:val="24"/>
        </w:rPr>
        <w:t>su informacija dėl Įmokos mokėjimo dalimis.</w:t>
      </w:r>
    </w:p>
    <w:p w14:paraId="44034252" w14:textId="2DE6959F" w:rsidR="00F6574E" w:rsidRPr="00795140" w:rsidRDefault="00962B0D" w:rsidP="009C6120">
      <w:pPr>
        <w:numPr>
          <w:ilvl w:val="0"/>
          <w:numId w:val="3"/>
        </w:numPr>
        <w:tabs>
          <w:tab w:val="left" w:pos="1276"/>
        </w:tabs>
        <w:ind w:left="0" w:firstLine="851"/>
        <w:jc w:val="both"/>
        <w:rPr>
          <w:szCs w:val="24"/>
        </w:rPr>
      </w:pPr>
      <w:r w:rsidRPr="00795140">
        <w:rPr>
          <w:szCs w:val="24"/>
        </w:rPr>
        <w:t>Organizatoriaus s</w:t>
      </w:r>
      <w:r w:rsidR="00F6574E" w:rsidRPr="00795140">
        <w:rPr>
          <w:szCs w:val="24"/>
        </w:rPr>
        <w:t>prendimas at</w:t>
      </w:r>
      <w:r w:rsidRPr="00795140">
        <w:rPr>
          <w:szCs w:val="24"/>
        </w:rPr>
        <w:t xml:space="preserve">sisakyti tenkinti </w:t>
      </w:r>
      <w:r w:rsidR="004772E6" w:rsidRPr="00795140">
        <w:rPr>
          <w:rFonts w:eastAsia="Calibri"/>
          <w:szCs w:val="24"/>
        </w:rPr>
        <w:t>su Prašymu ar Pasiūlymu</w:t>
      </w:r>
      <w:r w:rsidR="004772E6" w:rsidRPr="00795140">
        <w:rPr>
          <w:szCs w:val="24"/>
        </w:rPr>
        <w:t xml:space="preserve"> pateiktą </w:t>
      </w:r>
      <w:r w:rsidR="00F6574E" w:rsidRPr="00795140">
        <w:rPr>
          <w:szCs w:val="24"/>
        </w:rPr>
        <w:t>Įmokos mokėtojo prašymą dėl Įmokos mokėjimo dalimis turi būti motyvuotas.</w:t>
      </w:r>
      <w:r w:rsidR="006B3DFE" w:rsidRPr="00795140">
        <w:t xml:space="preserve"> </w:t>
      </w:r>
      <w:r w:rsidR="006B3DFE" w:rsidRPr="00795140">
        <w:rPr>
          <w:szCs w:val="24"/>
        </w:rPr>
        <w:t xml:space="preserve">Sprendimas </w:t>
      </w:r>
      <w:r w:rsidR="004772E6" w:rsidRPr="00795140">
        <w:rPr>
          <w:szCs w:val="24"/>
        </w:rPr>
        <w:t>laikomas</w:t>
      </w:r>
      <w:r w:rsidR="006B3DFE" w:rsidRPr="00795140">
        <w:rPr>
          <w:szCs w:val="24"/>
        </w:rPr>
        <w:t xml:space="preserve"> motyvuotu, kai:</w:t>
      </w:r>
    </w:p>
    <w:p w14:paraId="49698094" w14:textId="77CAAC67" w:rsidR="000B26BB" w:rsidRPr="00795140" w:rsidRDefault="000B26BB" w:rsidP="009C6120">
      <w:pPr>
        <w:numPr>
          <w:ilvl w:val="1"/>
          <w:numId w:val="3"/>
        </w:numPr>
        <w:tabs>
          <w:tab w:val="left" w:pos="1276"/>
        </w:tabs>
        <w:ind w:left="0" w:firstLine="851"/>
        <w:jc w:val="both"/>
        <w:rPr>
          <w:szCs w:val="24"/>
        </w:rPr>
      </w:pPr>
      <w:r w:rsidRPr="00795140">
        <w:rPr>
          <w:szCs w:val="24"/>
        </w:rPr>
        <w:t>Nėra tenkinamas nei vienas Savivaldybės tarybos patvirtintas kriterijus;</w:t>
      </w:r>
    </w:p>
    <w:p w14:paraId="58F19DCA" w14:textId="6BA32E80" w:rsidR="006B3DFE" w:rsidRPr="00795140" w:rsidRDefault="006B3DFE" w:rsidP="009C6120">
      <w:pPr>
        <w:numPr>
          <w:ilvl w:val="1"/>
          <w:numId w:val="3"/>
        </w:numPr>
        <w:tabs>
          <w:tab w:val="left" w:pos="1276"/>
        </w:tabs>
        <w:ind w:left="0" w:firstLine="851"/>
        <w:jc w:val="both"/>
        <w:rPr>
          <w:szCs w:val="24"/>
        </w:rPr>
      </w:pPr>
      <w:r w:rsidRPr="00795140">
        <w:rPr>
          <w:szCs w:val="24"/>
        </w:rPr>
        <w:t>Savivaldybė nėra numačiusi lėšų prioritetinės savivaldybės infrastruktūros, kuri reikalinga ir Įmokos mokėtojo numatomam vystyti pastatui ir (ar) statiniui, plėtrai;</w:t>
      </w:r>
    </w:p>
    <w:p w14:paraId="2908E28E" w14:textId="160D7B67" w:rsidR="006B3DFE" w:rsidRPr="00795140" w:rsidRDefault="006B3DFE" w:rsidP="009C6120">
      <w:pPr>
        <w:numPr>
          <w:ilvl w:val="1"/>
          <w:numId w:val="3"/>
        </w:numPr>
        <w:tabs>
          <w:tab w:val="left" w:pos="1276"/>
        </w:tabs>
        <w:ind w:left="0" w:firstLine="851"/>
        <w:jc w:val="both"/>
        <w:rPr>
          <w:szCs w:val="24"/>
        </w:rPr>
      </w:pPr>
      <w:r w:rsidRPr="00795140">
        <w:rPr>
          <w:szCs w:val="24"/>
        </w:rPr>
        <w:t>Savivaldybės infrastruktūros, kuri reikalinga ir Įmokos mokėtojo numatomam vystyti pastatui ir (ar) statiniui, plėtra yra numatyta finansuoti iš s</w:t>
      </w:r>
      <w:r w:rsidRPr="00795140">
        <w:t xml:space="preserve">avivaldybės infrastruktūros plėtros rėmimo programos (toliau – Programa) dalies, kurią sudaro </w:t>
      </w:r>
      <w:r w:rsidR="008221FD" w:rsidRPr="00795140">
        <w:t>Įmokos</w:t>
      </w:r>
      <w:r w:rsidRPr="00795140">
        <w:t>, lėšų</w:t>
      </w:r>
      <w:r w:rsidR="008221FD" w:rsidRPr="00795140">
        <w:t>;</w:t>
      </w:r>
    </w:p>
    <w:p w14:paraId="3DEB3A97" w14:textId="7A0DB39C" w:rsidR="008221FD" w:rsidRPr="00795140" w:rsidRDefault="008221FD" w:rsidP="009C6120">
      <w:pPr>
        <w:numPr>
          <w:ilvl w:val="1"/>
          <w:numId w:val="3"/>
        </w:numPr>
        <w:tabs>
          <w:tab w:val="left" w:pos="1276"/>
        </w:tabs>
        <w:ind w:left="0" w:firstLine="851"/>
        <w:jc w:val="both"/>
        <w:rPr>
          <w:szCs w:val="24"/>
        </w:rPr>
      </w:pPr>
      <w:r w:rsidRPr="00795140">
        <w:rPr>
          <w:szCs w:val="24"/>
        </w:rPr>
        <w:t>Savivaldybės infrastruktūros, kuri reikalinga ir Įmokos mokėtojo numatomam vystyti pastatui ir (ar) statiniui, plėtra yra įgyvendinama arba įgyvendinta sudarytos Sutarties ar Sutarčių pagrindu</w:t>
      </w:r>
      <w:r w:rsidRPr="00795140">
        <w:rPr>
          <w:rFonts w:eastAsia="Calibri"/>
          <w:szCs w:val="24"/>
        </w:rPr>
        <w:t>;</w:t>
      </w:r>
    </w:p>
    <w:p w14:paraId="7AB06A91" w14:textId="36DDBF4A" w:rsidR="008221FD" w:rsidRPr="00795140" w:rsidRDefault="008221FD" w:rsidP="009C6120">
      <w:pPr>
        <w:numPr>
          <w:ilvl w:val="1"/>
          <w:numId w:val="3"/>
        </w:numPr>
        <w:tabs>
          <w:tab w:val="left" w:pos="1276"/>
        </w:tabs>
        <w:ind w:left="0" w:firstLine="851"/>
        <w:jc w:val="both"/>
        <w:rPr>
          <w:szCs w:val="24"/>
        </w:rPr>
      </w:pPr>
      <w:r w:rsidRPr="00795140">
        <w:rPr>
          <w:rFonts w:eastAsia="Calibri"/>
          <w:szCs w:val="24"/>
        </w:rPr>
        <w:t xml:space="preserve">kitais atvejais, kai </w:t>
      </w:r>
      <w:r w:rsidR="007D548A" w:rsidRPr="00795140">
        <w:rPr>
          <w:rFonts w:eastAsia="Calibri"/>
          <w:szCs w:val="24"/>
        </w:rPr>
        <w:t>atsisakymas</w:t>
      </w:r>
      <w:r w:rsidRPr="00795140">
        <w:rPr>
          <w:rFonts w:eastAsia="Calibri"/>
          <w:szCs w:val="24"/>
        </w:rPr>
        <w:t xml:space="preserve"> pagrįstas dokumentais ar administraciniais aktais nustatytais juridiniais faktais.</w:t>
      </w:r>
    </w:p>
    <w:p w14:paraId="072910A8" w14:textId="6FCDC55B" w:rsidR="008721BD" w:rsidRPr="00795140" w:rsidRDefault="008721BD" w:rsidP="009C6120">
      <w:pPr>
        <w:numPr>
          <w:ilvl w:val="0"/>
          <w:numId w:val="3"/>
        </w:numPr>
        <w:tabs>
          <w:tab w:val="left" w:pos="1276"/>
        </w:tabs>
        <w:ind w:left="0" w:firstLine="851"/>
        <w:jc w:val="both"/>
        <w:rPr>
          <w:szCs w:val="24"/>
        </w:rPr>
      </w:pPr>
      <w:r w:rsidRPr="00795140">
        <w:rPr>
          <w:szCs w:val="24"/>
        </w:rPr>
        <w:t xml:space="preserve">Kai Įmokos mokėtojas nesutinka su Organizatoriaus sprendimu, kuriuo buvo atsisakyta tenkinti </w:t>
      </w:r>
      <w:r w:rsidRPr="00795140">
        <w:rPr>
          <w:rFonts w:eastAsia="Calibri"/>
          <w:szCs w:val="24"/>
        </w:rPr>
        <w:t>su Prašymu ar Pasiūlymu</w:t>
      </w:r>
      <w:r w:rsidRPr="00795140">
        <w:rPr>
          <w:szCs w:val="24"/>
        </w:rPr>
        <w:t xml:space="preserve"> pateiktą Įmokos mokėtojo prašymą dėl Įmokos mokėjimo dalimis, kilęs ginčas yra sprendžiamas teisės aktų nustatyta tvarka.</w:t>
      </w:r>
    </w:p>
    <w:p w14:paraId="7C262712" w14:textId="1EF3B9BB" w:rsidR="008221FD" w:rsidRPr="00795140" w:rsidRDefault="008221FD" w:rsidP="009C6120">
      <w:pPr>
        <w:numPr>
          <w:ilvl w:val="0"/>
          <w:numId w:val="3"/>
        </w:numPr>
        <w:tabs>
          <w:tab w:val="left" w:pos="1276"/>
        </w:tabs>
        <w:ind w:left="0" w:firstLine="851"/>
        <w:jc w:val="both"/>
        <w:rPr>
          <w:szCs w:val="24"/>
        </w:rPr>
      </w:pPr>
      <w:r w:rsidRPr="00795140">
        <w:rPr>
          <w:szCs w:val="24"/>
        </w:rPr>
        <w:t>Įmokos mokėtojas</w:t>
      </w:r>
      <w:r w:rsidR="00126753" w:rsidRPr="00795140">
        <w:rPr>
          <w:szCs w:val="24"/>
        </w:rPr>
        <w:t>, Pasiūlymo nagrinėjimo atveju</w:t>
      </w:r>
      <w:r w:rsidRPr="00795140">
        <w:rPr>
          <w:szCs w:val="24"/>
        </w:rPr>
        <w:t xml:space="preserve"> </w:t>
      </w:r>
      <w:r w:rsidR="008110D3" w:rsidRPr="00795140">
        <w:rPr>
          <w:szCs w:val="24"/>
        </w:rPr>
        <w:t xml:space="preserve">iki </w:t>
      </w:r>
      <w:r w:rsidR="00126753" w:rsidRPr="00795140">
        <w:rPr>
          <w:szCs w:val="24"/>
        </w:rPr>
        <w:t xml:space="preserve">pranešimo apie Sutarties sudarymo sąlygose nurodytų dokumentų pateikimo dienos, o Prašymo nagrinėjimo atveju iki </w:t>
      </w:r>
      <w:r w:rsidR="008110D3" w:rsidRPr="00795140">
        <w:rPr>
          <w:szCs w:val="24"/>
        </w:rPr>
        <w:t xml:space="preserve">prašymo išduoti statybą leidžiantį dokumentą pateikimo dienos, arba iki statybos ir (ar) įrengimo darbų pradžios, kai statybą leidžiantis dokumentas neprivalomas, bet ne vėliau kaip </w:t>
      </w:r>
      <w:r w:rsidRPr="00795140">
        <w:t xml:space="preserve">per </w:t>
      </w:r>
      <w:r w:rsidR="008110D3" w:rsidRPr="00795140">
        <w:t>2</w:t>
      </w:r>
      <w:r w:rsidRPr="00795140">
        <w:t>0 (</w:t>
      </w:r>
      <w:r w:rsidR="008110D3" w:rsidRPr="00795140">
        <w:t>dvid</w:t>
      </w:r>
      <w:r w:rsidRPr="00795140">
        <w:t xml:space="preserve">ešimt) darbo dienų nuo </w:t>
      </w:r>
      <w:r w:rsidRPr="00795140">
        <w:rPr>
          <w:szCs w:val="24"/>
        </w:rPr>
        <w:t>Įmokos apskaičiavimo akto</w:t>
      </w:r>
      <w:r w:rsidR="008110D3" w:rsidRPr="00795140">
        <w:rPr>
          <w:szCs w:val="24"/>
        </w:rPr>
        <w:t>, kuriame yra atlikta žyma dėl Įmokos mokėjimo dalimis,</w:t>
      </w:r>
      <w:r w:rsidRPr="00795140">
        <w:rPr>
          <w:szCs w:val="24"/>
        </w:rPr>
        <w:t xml:space="preserve"> gavimo dienos pateikia Organizatoriui banko ar draudimo kompanijos garantiją arba laidavimo raštą, kuriuo būtų užtikrinamas apskaičiuotos </w:t>
      </w:r>
      <w:r w:rsidR="008111FA" w:rsidRPr="00795140">
        <w:t>Į</w:t>
      </w:r>
      <w:r w:rsidRPr="00795140">
        <w:rPr>
          <w:szCs w:val="24"/>
        </w:rPr>
        <w:t xml:space="preserve">mokos sumokėjimas pilna </w:t>
      </w:r>
      <w:r w:rsidRPr="00795140">
        <w:t>savivaldybės infrastruktūros plėtros</w:t>
      </w:r>
      <w:r w:rsidRPr="00795140">
        <w:rPr>
          <w:szCs w:val="24"/>
        </w:rPr>
        <w:t xml:space="preserve"> įmokos suma.</w:t>
      </w:r>
      <w:r w:rsidR="008110D3" w:rsidRPr="00795140">
        <w:rPr>
          <w:szCs w:val="24"/>
        </w:rPr>
        <w:t xml:space="preserve"> Nepateikus užtikrinimo, Organizatorius </w:t>
      </w:r>
      <w:r w:rsidR="00A17813" w:rsidRPr="00795140">
        <w:rPr>
          <w:szCs w:val="24"/>
        </w:rPr>
        <w:t>sudaro Sutartį, kurioje numatoma, kad savivaldybės infrastruktūros plėtros įmoka</w:t>
      </w:r>
      <w:r w:rsidR="00A17813" w:rsidRPr="00795140">
        <w:rPr>
          <w:b/>
          <w:szCs w:val="24"/>
        </w:rPr>
        <w:t xml:space="preserve"> </w:t>
      </w:r>
      <w:r w:rsidR="00A17813" w:rsidRPr="00795140">
        <w:rPr>
          <w:szCs w:val="24"/>
        </w:rPr>
        <w:t xml:space="preserve">mokama vieną kartą </w:t>
      </w:r>
      <w:r w:rsidR="00126753" w:rsidRPr="00795140">
        <w:rPr>
          <w:szCs w:val="24"/>
        </w:rPr>
        <w:t xml:space="preserve">arba </w:t>
      </w:r>
      <w:r w:rsidR="00170EF2" w:rsidRPr="00795140">
        <w:rPr>
          <w:szCs w:val="24"/>
        </w:rPr>
        <w:t xml:space="preserve">Lietuvos Respublikos statybos įstatymo 27 straipsnio 8 dalies pagrindu </w:t>
      </w:r>
      <w:r w:rsidR="00170EF2" w:rsidRPr="00795140">
        <w:t>prašymo išduoti statybą leidžiantį dokumentą nepriimama ir</w:t>
      </w:r>
      <w:r w:rsidR="00170EF2" w:rsidRPr="00795140">
        <w:rPr>
          <w:szCs w:val="24"/>
        </w:rPr>
        <w:t xml:space="preserve"> </w:t>
      </w:r>
      <w:r w:rsidR="008110D3" w:rsidRPr="00795140">
        <w:rPr>
          <w:szCs w:val="24"/>
        </w:rPr>
        <w:t>nurodo, kad savivaldybės tarybos patvirtinti kriterijai dėl Įmokos mokėjimo dalimis netaikytini</w:t>
      </w:r>
      <w:r w:rsidR="00170EF2" w:rsidRPr="00795140">
        <w:rPr>
          <w:szCs w:val="24"/>
        </w:rPr>
        <w:t>.</w:t>
      </w:r>
    </w:p>
    <w:p w14:paraId="24D7A9E9" w14:textId="2671CCD7" w:rsidR="00575865" w:rsidRPr="00795140" w:rsidRDefault="00575865" w:rsidP="009C6120">
      <w:pPr>
        <w:numPr>
          <w:ilvl w:val="0"/>
          <w:numId w:val="3"/>
        </w:numPr>
        <w:tabs>
          <w:tab w:val="left" w:pos="1276"/>
        </w:tabs>
        <w:ind w:left="0" w:firstLine="851"/>
        <w:jc w:val="both"/>
        <w:rPr>
          <w:szCs w:val="24"/>
        </w:rPr>
      </w:pPr>
      <w:r w:rsidRPr="00795140">
        <w:rPr>
          <w:szCs w:val="24"/>
        </w:rPr>
        <w:t xml:space="preserve">Organizatorius </w:t>
      </w:r>
      <w:r w:rsidR="00BC7EDA" w:rsidRPr="00795140">
        <w:rPr>
          <w:szCs w:val="24"/>
        </w:rPr>
        <w:t xml:space="preserve">informaciją </w:t>
      </w:r>
      <w:r w:rsidRPr="00795140">
        <w:rPr>
          <w:szCs w:val="24"/>
        </w:rPr>
        <w:t xml:space="preserve">apie </w:t>
      </w:r>
      <w:r w:rsidR="00BC7EDA" w:rsidRPr="00795140">
        <w:rPr>
          <w:szCs w:val="24"/>
        </w:rPr>
        <w:t xml:space="preserve">einamaisiais metais </w:t>
      </w:r>
      <w:r w:rsidRPr="00795140">
        <w:rPr>
          <w:szCs w:val="24"/>
        </w:rPr>
        <w:t xml:space="preserve">priimtus </w:t>
      </w:r>
      <w:r w:rsidR="00BC7EDA" w:rsidRPr="00795140">
        <w:rPr>
          <w:szCs w:val="24"/>
        </w:rPr>
        <w:t xml:space="preserve">administracinius </w:t>
      </w:r>
      <w:r w:rsidRPr="00795140">
        <w:rPr>
          <w:szCs w:val="24"/>
        </w:rPr>
        <w:t>spendimus dėl Įmokų mokėjimo dalimis</w:t>
      </w:r>
      <w:r w:rsidR="00BC7EDA" w:rsidRPr="00795140">
        <w:rPr>
          <w:szCs w:val="24"/>
        </w:rPr>
        <w:t xml:space="preserve"> galimybės suteikimo, kiekvienais einamaisiais metais įtraukia į </w:t>
      </w:r>
      <w:r w:rsidR="000B26BB" w:rsidRPr="00795140">
        <w:rPr>
          <w:szCs w:val="24"/>
        </w:rPr>
        <w:t>P</w:t>
      </w:r>
      <w:r w:rsidR="00BC7EDA" w:rsidRPr="00795140">
        <w:rPr>
          <w:szCs w:val="24"/>
        </w:rPr>
        <w:t>rogramos lėšų panaudojimo planą (toliau – Planas). Plan</w:t>
      </w:r>
      <w:r w:rsidR="008111FA" w:rsidRPr="00795140">
        <w:rPr>
          <w:szCs w:val="24"/>
        </w:rPr>
        <w:t>ą</w:t>
      </w:r>
      <w:r w:rsidR="00BC7EDA" w:rsidRPr="00795140">
        <w:rPr>
          <w:szCs w:val="24"/>
        </w:rPr>
        <w:t xml:space="preserve"> Įstatymo nustatyta tvarka </w:t>
      </w:r>
      <w:r w:rsidR="008111FA" w:rsidRPr="00795140">
        <w:rPr>
          <w:szCs w:val="24"/>
        </w:rPr>
        <w:t xml:space="preserve">patikrina </w:t>
      </w:r>
      <w:r w:rsidR="00E877B4" w:rsidRPr="00795140">
        <w:rPr>
          <w:szCs w:val="24"/>
        </w:rPr>
        <w:t>P</w:t>
      </w:r>
      <w:r w:rsidR="008111FA" w:rsidRPr="00795140">
        <w:rPr>
          <w:szCs w:val="24"/>
        </w:rPr>
        <w:t>rogramos komisija ir patvirtina Savivaldybės taryba.</w:t>
      </w:r>
    </w:p>
    <w:p w14:paraId="5A2B7850" w14:textId="792F375F" w:rsidR="008111FA" w:rsidRPr="00795140" w:rsidRDefault="008111FA" w:rsidP="009C6120">
      <w:pPr>
        <w:numPr>
          <w:ilvl w:val="0"/>
          <w:numId w:val="3"/>
        </w:numPr>
        <w:tabs>
          <w:tab w:val="left" w:pos="1276"/>
        </w:tabs>
        <w:ind w:left="0" w:firstLine="851"/>
        <w:jc w:val="both"/>
        <w:rPr>
          <w:szCs w:val="24"/>
        </w:rPr>
      </w:pPr>
      <w:r w:rsidRPr="00795140">
        <w:rPr>
          <w:szCs w:val="24"/>
        </w:rPr>
        <w:t xml:space="preserve">Organizatorius yra atsakingas, kad būtų užtikrinta, jog </w:t>
      </w:r>
      <w:r w:rsidRPr="00795140">
        <w:t>Į</w:t>
      </w:r>
      <w:r w:rsidRPr="00795140">
        <w:rPr>
          <w:szCs w:val="24"/>
        </w:rPr>
        <w:t xml:space="preserve">moka, kuri yra mokama dalimis, būtų sumokėta ne vėliau kaip iki statinių statybos užbaigimo dienos (jeigu atliekamos atskirų statinių statybos užbaigimo procedūros – iki pirmojo statinio statybos užbaigimo dienos) ir ne vėliau kaip per 3 (tris) metus nuo pirmojo Organizatoriaus administracinio akto, kuriuo </w:t>
      </w:r>
      <w:r w:rsidRPr="00795140">
        <w:t>Į</w:t>
      </w:r>
      <w:r w:rsidRPr="00795140">
        <w:rPr>
          <w:szCs w:val="24"/>
        </w:rPr>
        <w:t xml:space="preserve">mokos mokėtojui suteikiama teisė </w:t>
      </w:r>
      <w:r w:rsidRPr="00795140">
        <w:t>savivaldybės infrastruktūros plėtros</w:t>
      </w:r>
      <w:r w:rsidRPr="00795140">
        <w:rPr>
          <w:szCs w:val="24"/>
        </w:rPr>
        <w:t xml:space="preserve"> įmoką mokėti dalimis, priėmimo dienos arba, kad būtų pasinaudota Įmokos mokėtojo pateiktu Įmokos sumokėjimo užtikrinimu.</w:t>
      </w:r>
    </w:p>
    <w:p w14:paraId="29859A41" w14:textId="2C9A2D4B" w:rsidR="00F049B6" w:rsidRPr="00795140" w:rsidRDefault="00F049B6" w:rsidP="009C6120">
      <w:pPr>
        <w:tabs>
          <w:tab w:val="left" w:pos="1276"/>
        </w:tabs>
        <w:ind w:left="851"/>
        <w:jc w:val="center"/>
        <w:rPr>
          <w:szCs w:val="24"/>
          <w:highlight w:val="yellow"/>
        </w:rPr>
      </w:pPr>
    </w:p>
    <w:p w14:paraId="5C7389A3" w14:textId="77777777" w:rsidR="009F11E5" w:rsidRPr="00795140" w:rsidRDefault="009F11E5" w:rsidP="009C6120">
      <w:pPr>
        <w:tabs>
          <w:tab w:val="left" w:pos="851"/>
        </w:tabs>
        <w:jc w:val="center"/>
        <w:rPr>
          <w:b/>
          <w:bCs/>
          <w:szCs w:val="24"/>
        </w:rPr>
      </w:pPr>
    </w:p>
    <w:p w14:paraId="57741831" w14:textId="77777777" w:rsidR="009F11E5" w:rsidRPr="00795140" w:rsidRDefault="009F11E5" w:rsidP="009C6120">
      <w:pPr>
        <w:tabs>
          <w:tab w:val="left" w:pos="851"/>
        </w:tabs>
        <w:jc w:val="center"/>
        <w:rPr>
          <w:b/>
          <w:bCs/>
          <w:szCs w:val="24"/>
        </w:rPr>
      </w:pPr>
    </w:p>
    <w:p w14:paraId="1BD0F1CF" w14:textId="77777777" w:rsidR="009F11E5" w:rsidRPr="00795140" w:rsidRDefault="009F11E5" w:rsidP="009C6120">
      <w:pPr>
        <w:tabs>
          <w:tab w:val="left" w:pos="851"/>
        </w:tabs>
        <w:jc w:val="center"/>
        <w:rPr>
          <w:b/>
          <w:bCs/>
          <w:szCs w:val="24"/>
        </w:rPr>
      </w:pPr>
    </w:p>
    <w:p w14:paraId="39D95C27" w14:textId="77777777" w:rsidR="009F11E5" w:rsidRPr="00795140" w:rsidRDefault="009F11E5" w:rsidP="009C6120">
      <w:pPr>
        <w:tabs>
          <w:tab w:val="left" w:pos="851"/>
        </w:tabs>
        <w:jc w:val="center"/>
        <w:rPr>
          <w:b/>
          <w:bCs/>
          <w:szCs w:val="24"/>
        </w:rPr>
      </w:pPr>
    </w:p>
    <w:p w14:paraId="3BE16872" w14:textId="4D1F58AD" w:rsidR="003656D3" w:rsidRPr="00795140" w:rsidRDefault="003656D3" w:rsidP="009C6120">
      <w:pPr>
        <w:tabs>
          <w:tab w:val="left" w:pos="851"/>
        </w:tabs>
        <w:jc w:val="center"/>
        <w:rPr>
          <w:b/>
          <w:bCs/>
          <w:szCs w:val="24"/>
        </w:rPr>
      </w:pPr>
      <w:r w:rsidRPr="00795140">
        <w:rPr>
          <w:b/>
          <w:bCs/>
          <w:szCs w:val="24"/>
        </w:rPr>
        <w:t xml:space="preserve">III SKYRIUS </w:t>
      </w:r>
    </w:p>
    <w:p w14:paraId="5170A558" w14:textId="22D9B831" w:rsidR="003656D3" w:rsidRPr="00795140" w:rsidRDefault="003656D3" w:rsidP="009C6120">
      <w:pPr>
        <w:tabs>
          <w:tab w:val="left" w:pos="851"/>
        </w:tabs>
        <w:jc w:val="center"/>
        <w:rPr>
          <w:b/>
          <w:bCs/>
          <w:szCs w:val="24"/>
        </w:rPr>
      </w:pPr>
      <w:r w:rsidRPr="00795140">
        <w:rPr>
          <w:b/>
          <w:bCs/>
          <w:szCs w:val="24"/>
        </w:rPr>
        <w:t>ATLEIDIM</w:t>
      </w:r>
      <w:r w:rsidR="009F5344" w:rsidRPr="00795140">
        <w:rPr>
          <w:b/>
          <w:bCs/>
          <w:szCs w:val="24"/>
        </w:rPr>
        <w:t>O</w:t>
      </w:r>
      <w:r w:rsidRPr="00795140">
        <w:rPr>
          <w:b/>
          <w:bCs/>
          <w:szCs w:val="24"/>
        </w:rPr>
        <w:t xml:space="preserve"> NUO ĮMOKOS</w:t>
      </w:r>
      <w:r w:rsidR="00BA7455" w:rsidRPr="00795140">
        <w:rPr>
          <w:b/>
          <w:bCs/>
          <w:szCs w:val="24"/>
        </w:rPr>
        <w:t xml:space="preserve"> (JOS DALIES)</w:t>
      </w:r>
      <w:r w:rsidRPr="00795140">
        <w:rPr>
          <w:b/>
          <w:bCs/>
          <w:szCs w:val="24"/>
        </w:rPr>
        <w:t xml:space="preserve"> </w:t>
      </w:r>
      <w:r w:rsidR="000701AF" w:rsidRPr="00795140">
        <w:rPr>
          <w:b/>
          <w:bCs/>
          <w:szCs w:val="24"/>
        </w:rPr>
        <w:t>MOKĖJIMO</w:t>
      </w:r>
      <w:r w:rsidR="000701AF" w:rsidRPr="00795140">
        <w:rPr>
          <w:b/>
          <w:bCs/>
          <w:strike/>
          <w:szCs w:val="24"/>
        </w:rPr>
        <w:t xml:space="preserve"> </w:t>
      </w:r>
      <w:r w:rsidR="009F5344" w:rsidRPr="00795140">
        <w:rPr>
          <w:b/>
          <w:bCs/>
          <w:szCs w:val="24"/>
        </w:rPr>
        <w:t>TVARKA</w:t>
      </w:r>
      <w:r w:rsidR="00A945EB" w:rsidRPr="00795140">
        <w:rPr>
          <w:b/>
          <w:bCs/>
          <w:szCs w:val="24"/>
        </w:rPr>
        <w:t xml:space="preserve"> </w:t>
      </w:r>
    </w:p>
    <w:p w14:paraId="31C86D8A" w14:textId="711F120F" w:rsidR="003656D3" w:rsidRPr="00795140" w:rsidRDefault="003656D3" w:rsidP="009C6120">
      <w:pPr>
        <w:tabs>
          <w:tab w:val="left" w:pos="1276"/>
        </w:tabs>
        <w:ind w:left="851"/>
        <w:jc w:val="center"/>
        <w:rPr>
          <w:szCs w:val="24"/>
          <w:highlight w:val="yellow"/>
        </w:rPr>
      </w:pPr>
    </w:p>
    <w:p w14:paraId="4FAB7A1E" w14:textId="42B4D662" w:rsidR="004E70D5" w:rsidRPr="00795140" w:rsidRDefault="003F4C39" w:rsidP="009C6120">
      <w:pPr>
        <w:numPr>
          <w:ilvl w:val="0"/>
          <w:numId w:val="3"/>
        </w:numPr>
        <w:tabs>
          <w:tab w:val="left" w:pos="1276"/>
        </w:tabs>
        <w:ind w:left="0" w:firstLine="851"/>
        <w:jc w:val="both"/>
        <w:rPr>
          <w:szCs w:val="24"/>
        </w:rPr>
      </w:pPr>
      <w:r w:rsidRPr="00795140">
        <w:rPr>
          <w:szCs w:val="24"/>
        </w:rPr>
        <w:t>Įmokos mokėtojas</w:t>
      </w:r>
      <w:r w:rsidR="00A945EB" w:rsidRPr="00795140">
        <w:rPr>
          <w:szCs w:val="24"/>
        </w:rPr>
        <w:t>,</w:t>
      </w:r>
      <w:r w:rsidRPr="00795140">
        <w:rPr>
          <w:szCs w:val="24"/>
        </w:rPr>
        <w:t xml:space="preserve"> manydamas, kad atitinka Savivaldybės tarybos patvirtintus kriterijus, kai Įmoka (jos dalis) nemokama, prašyme (pagal </w:t>
      </w:r>
      <w:r w:rsidRPr="00795140">
        <w:rPr>
          <w:rFonts w:eastAsia="Calibri"/>
          <w:szCs w:val="24"/>
        </w:rPr>
        <w:t xml:space="preserve">Metodikos 1 priede nurodytą formą) apskaičiuoti Įmoką (toliau – Prašymas) arba pasiūlyme </w:t>
      </w:r>
      <w:r w:rsidRPr="00795140">
        <w:rPr>
          <w:szCs w:val="24"/>
        </w:rPr>
        <w:t xml:space="preserve">(pagal </w:t>
      </w:r>
      <w:r w:rsidRPr="00795140">
        <w:t>Kompensacijų tvarkos aprašo</w:t>
      </w:r>
      <w:r w:rsidRPr="00795140">
        <w:rPr>
          <w:rFonts w:eastAsia="Calibri"/>
          <w:szCs w:val="24"/>
        </w:rPr>
        <w:t xml:space="preserve"> 1 priede nurodytą formą) (toliau – Pasiūlymas) pateikia informaciją, kad Įmokos mokėtojas pageidauja Įmokos (jos dalies) nemokėti. </w:t>
      </w:r>
    </w:p>
    <w:p w14:paraId="51801BBA" w14:textId="04B575C1" w:rsidR="003F4C39" w:rsidRPr="00795140" w:rsidRDefault="003F4C39" w:rsidP="009C6120">
      <w:pPr>
        <w:numPr>
          <w:ilvl w:val="0"/>
          <w:numId w:val="3"/>
        </w:numPr>
        <w:tabs>
          <w:tab w:val="left" w:pos="1276"/>
        </w:tabs>
        <w:ind w:left="0" w:firstLine="851"/>
        <w:jc w:val="both"/>
        <w:rPr>
          <w:szCs w:val="24"/>
        </w:rPr>
      </w:pPr>
      <w:r w:rsidRPr="00795140">
        <w:rPr>
          <w:rFonts w:eastAsia="Calibri"/>
          <w:szCs w:val="24"/>
        </w:rPr>
        <w:t xml:space="preserve">Kartu su Prašymu ar Pasiūlymu pateikiama </w:t>
      </w:r>
      <w:r w:rsidRPr="00795140">
        <w:rPr>
          <w:rFonts w:eastAsia="Calibri"/>
        </w:rPr>
        <w:t>informacija, kuri patvirtina atitiktį Savivaldybės tarybos sprendimu priimtam kriterijui ar kriterijams dėl atleidimo nuo Įmokos (jos dalies) mokėjimo</w:t>
      </w:r>
      <w:r w:rsidR="004E70D5" w:rsidRPr="00795140">
        <w:rPr>
          <w:rFonts w:eastAsia="Calibri"/>
        </w:rPr>
        <w:t xml:space="preserve"> ir atitinkamus nemokamos Įmokos (jos dalies) vertės skaičiavimus.</w:t>
      </w:r>
    </w:p>
    <w:p w14:paraId="52DC7491" w14:textId="7C699400" w:rsidR="004E70D5" w:rsidRPr="00795140" w:rsidRDefault="004E70D5" w:rsidP="009C6120">
      <w:pPr>
        <w:numPr>
          <w:ilvl w:val="0"/>
          <w:numId w:val="3"/>
        </w:numPr>
        <w:tabs>
          <w:tab w:val="left" w:pos="1276"/>
        </w:tabs>
        <w:ind w:left="0" w:firstLine="851"/>
        <w:jc w:val="both"/>
        <w:rPr>
          <w:szCs w:val="24"/>
        </w:rPr>
      </w:pPr>
      <w:r w:rsidRPr="00795140">
        <w:rPr>
          <w:rFonts w:eastAsia="Calibri"/>
          <w:szCs w:val="24"/>
        </w:rPr>
        <w:t xml:space="preserve">Kartu su Prašymu ar Pasiūlymu pateikiama </w:t>
      </w:r>
      <w:r w:rsidRPr="00795140">
        <w:rPr>
          <w:rFonts w:eastAsia="Calibri"/>
        </w:rPr>
        <w:t>informacija, kuri patvirtina atitiktį Savivaldybės tarybos sprendimu priimtam kriterijui ar kriterijams dėl atleidimo nuo Įmokos (jos dalies) mokėjimo.</w:t>
      </w:r>
    </w:p>
    <w:p w14:paraId="0EB33EA5" w14:textId="77777777" w:rsidR="00C222F5" w:rsidRPr="00795140" w:rsidRDefault="003F4C39" w:rsidP="009C6120">
      <w:pPr>
        <w:numPr>
          <w:ilvl w:val="0"/>
          <w:numId w:val="3"/>
        </w:numPr>
        <w:tabs>
          <w:tab w:val="left" w:pos="1276"/>
        </w:tabs>
        <w:ind w:left="0" w:firstLine="851"/>
        <w:jc w:val="both"/>
        <w:rPr>
          <w:szCs w:val="24"/>
        </w:rPr>
      </w:pPr>
      <w:r w:rsidRPr="00795140">
        <w:rPr>
          <w:szCs w:val="24"/>
        </w:rPr>
        <w:t xml:space="preserve">Organizatorius Prašymą nagrinėja Metodikoje numatyta tvarka ir terminais. Organizatorius Pasiūlymą nagrinėja </w:t>
      </w:r>
      <w:r w:rsidRPr="00795140">
        <w:t>Kompensacijų tvarkos apraše</w:t>
      </w:r>
      <w:r w:rsidRPr="00795140">
        <w:rPr>
          <w:szCs w:val="24"/>
        </w:rPr>
        <w:t xml:space="preserve"> numatyta tvarka ir terminais. Nagrinėdamas Prašymą ar Pasiūlymą Organizatorius įvertina, ar Įmokos mokėtojas atitinka Savivaldybės tarybos patvirtintus kriterijus</w:t>
      </w:r>
      <w:r w:rsidR="00E632C2" w:rsidRPr="00795140">
        <w:rPr>
          <w:szCs w:val="24"/>
        </w:rPr>
        <w:t xml:space="preserve"> </w:t>
      </w:r>
      <w:r w:rsidR="00E632C2" w:rsidRPr="00795140">
        <w:rPr>
          <w:rFonts w:eastAsia="Calibri"/>
        </w:rPr>
        <w:t>dėl atleidimo nuo Įmokos (jos dalies) mokėjimo</w:t>
      </w:r>
      <w:r w:rsidRPr="00795140">
        <w:rPr>
          <w:szCs w:val="24"/>
        </w:rPr>
        <w:t xml:space="preserve">. </w:t>
      </w:r>
    </w:p>
    <w:p w14:paraId="2AECADC3" w14:textId="40155F3C" w:rsidR="000F7E67" w:rsidRPr="00795140" w:rsidRDefault="000F7E67" w:rsidP="009C6120">
      <w:pPr>
        <w:numPr>
          <w:ilvl w:val="0"/>
          <w:numId w:val="3"/>
        </w:numPr>
        <w:tabs>
          <w:tab w:val="left" w:pos="1276"/>
        </w:tabs>
        <w:ind w:left="0" w:firstLine="851"/>
        <w:jc w:val="both"/>
        <w:rPr>
          <w:szCs w:val="24"/>
        </w:rPr>
      </w:pPr>
      <w:r w:rsidRPr="00795140">
        <w:rPr>
          <w:szCs w:val="24"/>
        </w:rPr>
        <w:t xml:space="preserve">Organizatoriaus </w:t>
      </w:r>
      <w:r w:rsidR="008C45D8" w:rsidRPr="00795140">
        <w:rPr>
          <w:szCs w:val="24"/>
        </w:rPr>
        <w:t>s</w:t>
      </w:r>
      <w:r w:rsidRPr="00795140">
        <w:rPr>
          <w:szCs w:val="24"/>
        </w:rPr>
        <w:t>prendimas atsisakyti tenkinti</w:t>
      </w:r>
      <w:r w:rsidRPr="00795140">
        <w:rPr>
          <w:rFonts w:eastAsia="Calibri"/>
          <w:szCs w:val="24"/>
        </w:rPr>
        <w:t xml:space="preserve"> su Prašymu ar Pasiūlymu pateiktą</w:t>
      </w:r>
      <w:r w:rsidRPr="00795140">
        <w:rPr>
          <w:szCs w:val="24"/>
        </w:rPr>
        <w:t xml:space="preserve"> Įmokos mokėtojo prašymą dėl atleidimo nuo Įmokos (jos dalies) mokėjimo turi būti motyvuotas. Sprendimas laikomas motyvuotu, kai:</w:t>
      </w:r>
    </w:p>
    <w:p w14:paraId="54D2E9BB" w14:textId="77777777" w:rsidR="000F7E67" w:rsidRPr="00795140" w:rsidRDefault="000F7E67" w:rsidP="009C6120">
      <w:pPr>
        <w:numPr>
          <w:ilvl w:val="1"/>
          <w:numId w:val="3"/>
        </w:numPr>
        <w:tabs>
          <w:tab w:val="left" w:pos="1276"/>
        </w:tabs>
        <w:ind w:left="0" w:firstLine="851"/>
        <w:jc w:val="both"/>
        <w:rPr>
          <w:szCs w:val="24"/>
        </w:rPr>
      </w:pPr>
      <w:r w:rsidRPr="00795140">
        <w:rPr>
          <w:szCs w:val="24"/>
        </w:rPr>
        <w:t>Nėra tenkinamas nei vienas Savivaldybės tarybos patvirtintas kriterijus;</w:t>
      </w:r>
    </w:p>
    <w:p w14:paraId="3A5D873F" w14:textId="77777777" w:rsidR="000F7E67" w:rsidRPr="00795140" w:rsidRDefault="000F7E67" w:rsidP="009C6120">
      <w:pPr>
        <w:numPr>
          <w:ilvl w:val="1"/>
          <w:numId w:val="3"/>
        </w:numPr>
        <w:tabs>
          <w:tab w:val="left" w:pos="1276"/>
        </w:tabs>
        <w:ind w:left="0" w:firstLine="851"/>
        <w:jc w:val="both"/>
        <w:rPr>
          <w:szCs w:val="24"/>
        </w:rPr>
      </w:pPr>
      <w:r w:rsidRPr="00795140">
        <w:rPr>
          <w:szCs w:val="24"/>
        </w:rPr>
        <w:t xml:space="preserve">Savivaldybės infrastruktūros, kuri reikalinga ir Įmokos mokėtojo numatomam vystyti pastatui ir (ar) statiniui, plėtra yra numatoma įgyvendinti </w:t>
      </w:r>
      <w:r w:rsidRPr="00795140">
        <w:rPr>
          <w:rFonts w:eastAsia="Calibri"/>
          <w:szCs w:val="24"/>
        </w:rPr>
        <w:t>per artimiausius 3 metus;</w:t>
      </w:r>
    </w:p>
    <w:p w14:paraId="311A4D56" w14:textId="5268AAC2" w:rsidR="000F7E67" w:rsidRPr="00795140" w:rsidRDefault="000F7E67" w:rsidP="009C6120">
      <w:pPr>
        <w:numPr>
          <w:ilvl w:val="1"/>
          <w:numId w:val="3"/>
        </w:numPr>
        <w:tabs>
          <w:tab w:val="left" w:pos="1276"/>
        </w:tabs>
        <w:ind w:left="0" w:firstLine="851"/>
        <w:jc w:val="both"/>
        <w:rPr>
          <w:szCs w:val="24"/>
        </w:rPr>
      </w:pPr>
      <w:r w:rsidRPr="00795140">
        <w:rPr>
          <w:szCs w:val="24"/>
        </w:rPr>
        <w:t xml:space="preserve">Savivaldybė nėra numačiusi </w:t>
      </w:r>
      <w:r w:rsidR="00033DA2" w:rsidRPr="00795140">
        <w:rPr>
          <w:szCs w:val="24"/>
        </w:rPr>
        <w:t xml:space="preserve">biudžeto </w:t>
      </w:r>
      <w:r w:rsidRPr="00795140">
        <w:rPr>
          <w:szCs w:val="24"/>
        </w:rPr>
        <w:t>lėšų prioritetinės savivaldybės infrastruktūros, kuri reikalinga ir Įmokos mokėtojo numatomam vystyti pastatui ir (ar) statiniui, plėtrai;</w:t>
      </w:r>
    </w:p>
    <w:p w14:paraId="5915A0BA" w14:textId="17200408" w:rsidR="000F7E67" w:rsidRPr="00795140" w:rsidRDefault="000F7E67" w:rsidP="009C6120">
      <w:pPr>
        <w:numPr>
          <w:ilvl w:val="1"/>
          <w:numId w:val="3"/>
        </w:numPr>
        <w:tabs>
          <w:tab w:val="left" w:pos="1276"/>
        </w:tabs>
        <w:ind w:left="0" w:firstLine="851"/>
        <w:jc w:val="both"/>
        <w:rPr>
          <w:szCs w:val="24"/>
        </w:rPr>
      </w:pPr>
      <w:r w:rsidRPr="00795140">
        <w:rPr>
          <w:szCs w:val="24"/>
        </w:rPr>
        <w:t>Savivaldybės infrastruktūros, kuri reikalinga ir Įmokos mokėtojo numatomam vystyti pastatui ir (ar) statiniui, plėtra yra numatyta finansuoti iš P</w:t>
      </w:r>
      <w:r w:rsidRPr="00795140">
        <w:t>rogramos dalies, kurią sudaro Įmokos, lėšų;</w:t>
      </w:r>
    </w:p>
    <w:p w14:paraId="42476DA4" w14:textId="4A77AC13" w:rsidR="00832712" w:rsidRPr="00795140" w:rsidRDefault="00832712" w:rsidP="00614C0F">
      <w:pPr>
        <w:numPr>
          <w:ilvl w:val="1"/>
          <w:numId w:val="3"/>
        </w:numPr>
        <w:tabs>
          <w:tab w:val="left" w:pos="1276"/>
        </w:tabs>
        <w:ind w:left="0" w:firstLine="851"/>
        <w:jc w:val="both"/>
        <w:rPr>
          <w:szCs w:val="24"/>
        </w:rPr>
      </w:pPr>
      <w:r w:rsidRPr="00795140">
        <w:t>Savivaldybė nėra suinteresuota perimti Įmokos mokėtojo siūlomą žemė sklypą (jo dalį);</w:t>
      </w:r>
    </w:p>
    <w:p w14:paraId="2DC3DA29" w14:textId="77777777" w:rsidR="000F7E67" w:rsidRPr="00795140" w:rsidRDefault="000F7E67" w:rsidP="009C6120">
      <w:pPr>
        <w:numPr>
          <w:ilvl w:val="1"/>
          <w:numId w:val="3"/>
        </w:numPr>
        <w:tabs>
          <w:tab w:val="left" w:pos="1276"/>
        </w:tabs>
        <w:ind w:left="0" w:firstLine="851"/>
        <w:jc w:val="both"/>
        <w:rPr>
          <w:szCs w:val="24"/>
        </w:rPr>
      </w:pPr>
      <w:r w:rsidRPr="00795140">
        <w:rPr>
          <w:szCs w:val="24"/>
        </w:rPr>
        <w:t>Savivaldybės infrastruktūros, kuri reikalinga ir Įmokos mokėtojo numatomam vystyti pastatui ir (ar) statiniui, plėtra yra įgyvendinama arba įgyvendinta sudarytos Sutarties ar Sutarčių pagrindu</w:t>
      </w:r>
      <w:r w:rsidRPr="00795140">
        <w:rPr>
          <w:rFonts w:eastAsia="Calibri"/>
          <w:szCs w:val="24"/>
        </w:rPr>
        <w:t>;</w:t>
      </w:r>
    </w:p>
    <w:p w14:paraId="4D952186" w14:textId="77777777" w:rsidR="000F7E67" w:rsidRPr="00795140" w:rsidRDefault="000F7E67" w:rsidP="009C6120">
      <w:pPr>
        <w:numPr>
          <w:ilvl w:val="1"/>
          <w:numId w:val="3"/>
        </w:numPr>
        <w:tabs>
          <w:tab w:val="left" w:pos="1276"/>
        </w:tabs>
        <w:ind w:left="0" w:firstLine="851"/>
        <w:jc w:val="both"/>
        <w:rPr>
          <w:szCs w:val="24"/>
        </w:rPr>
      </w:pPr>
      <w:r w:rsidRPr="00795140">
        <w:rPr>
          <w:rFonts w:eastAsia="Calibri"/>
          <w:szCs w:val="24"/>
        </w:rPr>
        <w:t>kitais atvejais, kai atsisakymas pagrįstas dokumentais ar administraciniais aktais nustatytais juridiniais faktais.</w:t>
      </w:r>
    </w:p>
    <w:p w14:paraId="6D33E838" w14:textId="4419250D" w:rsidR="000F7E67" w:rsidRPr="00795140" w:rsidRDefault="000F7E67" w:rsidP="009C6120">
      <w:pPr>
        <w:numPr>
          <w:ilvl w:val="0"/>
          <w:numId w:val="3"/>
        </w:numPr>
        <w:tabs>
          <w:tab w:val="left" w:pos="1276"/>
        </w:tabs>
        <w:ind w:left="0" w:firstLine="851"/>
        <w:jc w:val="both"/>
        <w:rPr>
          <w:szCs w:val="24"/>
        </w:rPr>
      </w:pPr>
      <w:r w:rsidRPr="00795140">
        <w:rPr>
          <w:szCs w:val="24"/>
        </w:rPr>
        <w:t xml:space="preserve">Kai Įmokos mokėtojas nesutinka su Organizatoriaus sprendimu, kuriuo buvo atsisakyta tenkinti </w:t>
      </w:r>
      <w:r w:rsidRPr="00795140">
        <w:rPr>
          <w:rFonts w:eastAsia="Calibri"/>
          <w:szCs w:val="24"/>
        </w:rPr>
        <w:t>su Prašymu ar Pasiūlymu</w:t>
      </w:r>
      <w:r w:rsidRPr="00795140">
        <w:rPr>
          <w:szCs w:val="24"/>
        </w:rPr>
        <w:t xml:space="preserve"> pateiktą Įmokos mokėtojo prašymą dėl atleidimo nuo Įmokos (jos dalies) mokėjimo, kilęs ginčas yra sprendžiamas teisės aktų nustatyta tvarka.</w:t>
      </w:r>
    </w:p>
    <w:p w14:paraId="22D21EA7" w14:textId="2C3E279B" w:rsidR="00DE5AC8" w:rsidRPr="00795140" w:rsidRDefault="00C222F5" w:rsidP="009C6120">
      <w:pPr>
        <w:numPr>
          <w:ilvl w:val="0"/>
          <w:numId w:val="3"/>
        </w:numPr>
        <w:tabs>
          <w:tab w:val="left" w:pos="1276"/>
        </w:tabs>
        <w:ind w:left="0" w:firstLine="851"/>
        <w:jc w:val="both"/>
        <w:rPr>
          <w:szCs w:val="24"/>
        </w:rPr>
      </w:pPr>
      <w:r w:rsidRPr="00795140">
        <w:rPr>
          <w:szCs w:val="24"/>
        </w:rPr>
        <w:t>Organizatorius n</w:t>
      </w:r>
      <w:r w:rsidR="003F4C39" w:rsidRPr="00795140">
        <w:rPr>
          <w:szCs w:val="24"/>
        </w:rPr>
        <w:t xml:space="preserve">ustatęs, kad Įmokos mokėtojas </w:t>
      </w:r>
      <w:r w:rsidRPr="00795140">
        <w:rPr>
          <w:szCs w:val="24"/>
        </w:rPr>
        <w:t xml:space="preserve">pateikęs Prašymą </w:t>
      </w:r>
      <w:r w:rsidR="003F4C39" w:rsidRPr="00795140">
        <w:rPr>
          <w:szCs w:val="24"/>
        </w:rPr>
        <w:t>atitinka Savivaldybės tarybos patvirtintus kriterijus</w:t>
      </w:r>
      <w:r w:rsidR="00E632C2" w:rsidRPr="00795140">
        <w:rPr>
          <w:rFonts w:eastAsia="Calibri"/>
        </w:rPr>
        <w:t xml:space="preserve"> dėl atleidimo nuo Įmokos (jos dalies) mokėjimo</w:t>
      </w:r>
      <w:r w:rsidR="003F4C39" w:rsidRPr="00795140">
        <w:rPr>
          <w:szCs w:val="24"/>
        </w:rPr>
        <w:t xml:space="preserve">, apie </w:t>
      </w:r>
      <w:r w:rsidR="00E632C2" w:rsidRPr="00795140">
        <w:rPr>
          <w:rFonts w:eastAsia="Calibri"/>
        </w:rPr>
        <w:t>atleidimo nuo Įmokos (jos dalies) mokėjimo</w:t>
      </w:r>
      <w:r w:rsidR="003F4C39" w:rsidRPr="00795140">
        <w:rPr>
          <w:szCs w:val="24"/>
        </w:rPr>
        <w:t xml:space="preserve"> galimybę</w:t>
      </w:r>
      <w:r w:rsidR="00DE5AC8" w:rsidRPr="00795140">
        <w:rPr>
          <w:szCs w:val="24"/>
        </w:rPr>
        <w:t>:</w:t>
      </w:r>
    </w:p>
    <w:p w14:paraId="4277B433" w14:textId="7D055E7E" w:rsidR="00C222F5" w:rsidRPr="00795140" w:rsidRDefault="003F4C39" w:rsidP="009C6120">
      <w:pPr>
        <w:numPr>
          <w:ilvl w:val="1"/>
          <w:numId w:val="3"/>
        </w:numPr>
        <w:tabs>
          <w:tab w:val="left" w:pos="1276"/>
        </w:tabs>
        <w:ind w:left="0" w:firstLine="851"/>
        <w:jc w:val="both"/>
        <w:rPr>
          <w:szCs w:val="24"/>
        </w:rPr>
      </w:pPr>
      <w:r w:rsidRPr="00795140">
        <w:rPr>
          <w:szCs w:val="24"/>
        </w:rPr>
        <w:t xml:space="preserve"> Įmokos mokėtojo pasirinktu informavimo būdu informuoja Įmokos mokėtoją, pateikdamas Metodikos </w:t>
      </w:r>
      <w:r w:rsidRPr="00795140">
        <w:rPr>
          <w:szCs w:val="24"/>
          <w:lang w:val="en-GB"/>
        </w:rPr>
        <w:t>2</w:t>
      </w:r>
      <w:r w:rsidRPr="00795140">
        <w:rPr>
          <w:szCs w:val="24"/>
        </w:rPr>
        <w:t xml:space="preserve"> priede nurodytą Įmokos apskaičiavimo aktą su atlikta žymą dėl </w:t>
      </w:r>
      <w:r w:rsidR="000A7A69" w:rsidRPr="00795140">
        <w:rPr>
          <w:rFonts w:eastAsia="Calibri"/>
        </w:rPr>
        <w:t>Įmokos (jos dalies) nemokėjimo</w:t>
      </w:r>
      <w:r w:rsidR="00C222F5" w:rsidRPr="00795140">
        <w:rPr>
          <w:szCs w:val="24"/>
        </w:rPr>
        <w:t xml:space="preserve"> bei nurodydamas </w:t>
      </w:r>
      <w:r w:rsidR="00E16B77" w:rsidRPr="00795140">
        <w:rPr>
          <w:szCs w:val="24"/>
        </w:rPr>
        <w:t xml:space="preserve">preliminarią </w:t>
      </w:r>
      <w:r w:rsidR="00C222F5" w:rsidRPr="00795140">
        <w:rPr>
          <w:szCs w:val="24"/>
        </w:rPr>
        <w:t xml:space="preserve">Įmokos dalį, nuo kurios mokėjimo Įmokos mokėtojas </w:t>
      </w:r>
      <w:r w:rsidR="00E16B77" w:rsidRPr="00795140">
        <w:rPr>
          <w:szCs w:val="24"/>
        </w:rPr>
        <w:t>gali būti</w:t>
      </w:r>
      <w:r w:rsidR="00C222F5" w:rsidRPr="00795140">
        <w:rPr>
          <w:szCs w:val="24"/>
        </w:rPr>
        <w:t xml:space="preserve"> atleidžiamas</w:t>
      </w:r>
      <w:r w:rsidR="00DE5AC8" w:rsidRPr="00795140">
        <w:rPr>
          <w:szCs w:val="24"/>
        </w:rPr>
        <w:t>;</w:t>
      </w:r>
    </w:p>
    <w:p w14:paraId="5206F132" w14:textId="6782285E" w:rsidR="00DE5AC8" w:rsidRPr="00795140" w:rsidRDefault="00DE5AC8" w:rsidP="009C6120">
      <w:pPr>
        <w:numPr>
          <w:ilvl w:val="1"/>
          <w:numId w:val="3"/>
        </w:numPr>
        <w:tabs>
          <w:tab w:val="left" w:pos="1276"/>
        </w:tabs>
        <w:ind w:left="0" w:firstLine="851"/>
        <w:jc w:val="both"/>
        <w:rPr>
          <w:szCs w:val="24"/>
        </w:rPr>
      </w:pPr>
      <w:r w:rsidRPr="00795140">
        <w:rPr>
          <w:szCs w:val="24"/>
        </w:rPr>
        <w:t>Inicijuoja Savivaldybės tarybos sprendimo dėl Įmokos mokėtojo atleidimo nuo Įmokos (jos dalies) mokėjimo (toliau – Sprendimas)</w:t>
      </w:r>
      <w:r w:rsidR="000071E9" w:rsidRPr="00795140">
        <w:rPr>
          <w:szCs w:val="24"/>
        </w:rPr>
        <w:t xml:space="preserve"> projekto rengimo procedūrą</w:t>
      </w:r>
      <w:r w:rsidRPr="00795140">
        <w:rPr>
          <w:szCs w:val="24"/>
        </w:rPr>
        <w:t>.</w:t>
      </w:r>
    </w:p>
    <w:p w14:paraId="273A5965" w14:textId="77777777" w:rsidR="006D7FD5" w:rsidRPr="00795140" w:rsidRDefault="006E3919" w:rsidP="009C6120">
      <w:pPr>
        <w:numPr>
          <w:ilvl w:val="0"/>
          <w:numId w:val="3"/>
        </w:numPr>
        <w:tabs>
          <w:tab w:val="left" w:pos="1276"/>
        </w:tabs>
        <w:ind w:left="0" w:firstLine="851"/>
        <w:jc w:val="both"/>
        <w:rPr>
          <w:szCs w:val="24"/>
        </w:rPr>
      </w:pPr>
      <w:r w:rsidRPr="00795140">
        <w:rPr>
          <w:szCs w:val="24"/>
        </w:rPr>
        <w:t>Organizatorius nustatęs, kad pateiktas Pasiūlymas atitinka Kompensacijų tvarkos aprašo reikalavimus, o Įmokos mokėtojas pateikęs Pasiūlymą atitinka Savivaldybės tarybos patvirtintus kriterijus</w:t>
      </w:r>
      <w:r w:rsidRPr="00795140">
        <w:rPr>
          <w:rFonts w:eastAsia="Calibri"/>
        </w:rPr>
        <w:t xml:space="preserve"> dėl atleidimo nuo Įmokos (jos dalies) mokėjimo</w:t>
      </w:r>
      <w:r w:rsidRPr="00795140">
        <w:rPr>
          <w:szCs w:val="24"/>
        </w:rPr>
        <w:t xml:space="preserve">, apie </w:t>
      </w:r>
      <w:r w:rsidRPr="00795140">
        <w:rPr>
          <w:rFonts w:eastAsia="Calibri"/>
        </w:rPr>
        <w:t>atleidimo nuo Įmokos (jos dalies) mokėjimo</w:t>
      </w:r>
      <w:r w:rsidRPr="00795140">
        <w:rPr>
          <w:szCs w:val="24"/>
        </w:rPr>
        <w:t xml:space="preserve"> galimybę</w:t>
      </w:r>
      <w:r w:rsidR="006D7FD5" w:rsidRPr="00795140">
        <w:rPr>
          <w:szCs w:val="24"/>
        </w:rPr>
        <w:t>:</w:t>
      </w:r>
    </w:p>
    <w:p w14:paraId="07538DCC" w14:textId="587BCE18" w:rsidR="006E3919" w:rsidRPr="00795140" w:rsidRDefault="006E3919" w:rsidP="009C6120">
      <w:pPr>
        <w:numPr>
          <w:ilvl w:val="1"/>
          <w:numId w:val="3"/>
        </w:numPr>
        <w:tabs>
          <w:tab w:val="left" w:pos="1276"/>
        </w:tabs>
        <w:ind w:left="0" w:firstLine="851"/>
        <w:jc w:val="both"/>
        <w:rPr>
          <w:szCs w:val="24"/>
        </w:rPr>
      </w:pPr>
      <w:r w:rsidRPr="00795140">
        <w:rPr>
          <w:szCs w:val="24"/>
        </w:rPr>
        <w:t xml:space="preserve"> Įmokos mokėtojo pasirinktu informavimo būdu informuoja Įmokos mokėtoją, pateikdamas </w:t>
      </w:r>
      <w:r w:rsidRPr="00795140">
        <w:t>Kompensacijų tvarkos apraše</w:t>
      </w:r>
      <w:r w:rsidRPr="00795140">
        <w:rPr>
          <w:szCs w:val="24"/>
        </w:rPr>
        <w:t xml:space="preserve"> nurodytą </w:t>
      </w:r>
      <w:r w:rsidRPr="00795140">
        <w:rPr>
          <w:rFonts w:eastAsia="Calibri"/>
          <w:szCs w:val="24"/>
        </w:rPr>
        <w:t xml:space="preserve">sprendimą sudaryti Sutartį </w:t>
      </w:r>
      <w:r w:rsidRPr="00795140">
        <w:rPr>
          <w:szCs w:val="24"/>
        </w:rPr>
        <w:t xml:space="preserve">ir </w:t>
      </w:r>
      <w:r w:rsidRPr="00795140">
        <w:rPr>
          <w:rFonts w:eastAsia="Calibri"/>
          <w:szCs w:val="24"/>
        </w:rPr>
        <w:t xml:space="preserve">Sutarties sudarymo sąlygas, kuriose nurodoma, kad </w:t>
      </w:r>
      <w:r w:rsidR="006D7FD5" w:rsidRPr="00795140">
        <w:rPr>
          <w:rFonts w:eastAsia="Calibri"/>
          <w:szCs w:val="24"/>
        </w:rPr>
        <w:t xml:space="preserve">Sutartis, kurioje yra numatomas atleidimas nuo Įmokos (jo dalies) mokėjimo, yra sudaroma tik Savivaldybės tarybai priėmus Sprendimą. </w:t>
      </w:r>
      <w:r w:rsidR="006D7FD5" w:rsidRPr="00795140">
        <w:rPr>
          <w:szCs w:val="24"/>
        </w:rPr>
        <w:t>Sprendimo nepriėmus, Organizatorius sudaro Sutartį, kurioje numatoma visa mokėtina Įmokos suma.</w:t>
      </w:r>
    </w:p>
    <w:p w14:paraId="27D06872" w14:textId="193C8EA5" w:rsidR="00C03EAC" w:rsidRPr="00795140" w:rsidRDefault="00C03EAC" w:rsidP="009C6120">
      <w:pPr>
        <w:numPr>
          <w:ilvl w:val="1"/>
          <w:numId w:val="3"/>
        </w:numPr>
        <w:tabs>
          <w:tab w:val="left" w:pos="1276"/>
        </w:tabs>
        <w:ind w:left="0" w:firstLine="851"/>
        <w:jc w:val="both"/>
        <w:rPr>
          <w:szCs w:val="24"/>
        </w:rPr>
      </w:pPr>
      <w:bookmarkStart w:id="2" w:name="_Ref57802075"/>
      <w:r w:rsidRPr="00795140">
        <w:rPr>
          <w:szCs w:val="24"/>
        </w:rPr>
        <w:t xml:space="preserve">Įmokos mokėtoją įpareigoja pateikti </w:t>
      </w:r>
      <w:r w:rsidRPr="00795140">
        <w:rPr>
          <w:rFonts w:eastAsia="Calibri"/>
        </w:rPr>
        <w:t>atitinkamus nemokamos Įmokos (jos dalies) vertės skaičiavimus.</w:t>
      </w:r>
      <w:bookmarkEnd w:id="2"/>
    </w:p>
    <w:p w14:paraId="209E584C" w14:textId="7DE3DDF5" w:rsidR="006D7FD5" w:rsidRPr="00795140" w:rsidRDefault="00C03EAC" w:rsidP="009C6120">
      <w:pPr>
        <w:numPr>
          <w:ilvl w:val="0"/>
          <w:numId w:val="3"/>
        </w:numPr>
        <w:tabs>
          <w:tab w:val="left" w:pos="1276"/>
        </w:tabs>
        <w:ind w:left="0" w:firstLine="851"/>
        <w:jc w:val="both"/>
        <w:rPr>
          <w:szCs w:val="24"/>
        </w:rPr>
      </w:pPr>
      <w:r w:rsidRPr="00795140">
        <w:rPr>
          <w:szCs w:val="24"/>
        </w:rPr>
        <w:t xml:space="preserve">Organizatorius </w:t>
      </w:r>
      <w:r w:rsidR="00E705DF" w:rsidRPr="00795140">
        <w:rPr>
          <w:szCs w:val="24"/>
        </w:rPr>
        <w:t xml:space="preserve">per 10 darbo dienų nuo Įmokos mokėtojo pranešimo apie  Tvarkos aprašo </w:t>
      </w:r>
      <w:r w:rsidR="00E705DF" w:rsidRPr="00795140">
        <w:rPr>
          <w:szCs w:val="24"/>
        </w:rPr>
        <w:fldChar w:fldCharType="begin"/>
      </w:r>
      <w:r w:rsidR="00E705DF" w:rsidRPr="00795140">
        <w:rPr>
          <w:szCs w:val="24"/>
        </w:rPr>
        <w:instrText xml:space="preserve"> REF _Ref57802075 \r \h </w:instrText>
      </w:r>
      <w:r w:rsidR="0085176C" w:rsidRPr="00795140">
        <w:rPr>
          <w:szCs w:val="24"/>
        </w:rPr>
        <w:instrText xml:space="preserve"> \* MERGEFORMAT </w:instrText>
      </w:r>
      <w:r w:rsidR="00E705DF" w:rsidRPr="00795140">
        <w:rPr>
          <w:szCs w:val="24"/>
        </w:rPr>
      </w:r>
      <w:r w:rsidR="00E705DF" w:rsidRPr="00795140">
        <w:rPr>
          <w:szCs w:val="24"/>
        </w:rPr>
        <w:fldChar w:fldCharType="separate"/>
      </w:r>
      <w:r w:rsidR="00217E7B">
        <w:rPr>
          <w:szCs w:val="24"/>
        </w:rPr>
        <w:t>21.2</w:t>
      </w:r>
      <w:r w:rsidR="00E705DF" w:rsidRPr="00795140">
        <w:rPr>
          <w:szCs w:val="24"/>
        </w:rPr>
        <w:fldChar w:fldCharType="end"/>
      </w:r>
      <w:r w:rsidR="00E705DF" w:rsidRPr="00795140">
        <w:rPr>
          <w:szCs w:val="24"/>
        </w:rPr>
        <w:t xml:space="preserve"> punkte nurodytų dokumentų pateikimo dienos,</w:t>
      </w:r>
      <w:r w:rsidRPr="00795140">
        <w:rPr>
          <w:szCs w:val="24"/>
        </w:rPr>
        <w:t xml:space="preserve"> i</w:t>
      </w:r>
      <w:r w:rsidR="006D7FD5" w:rsidRPr="00795140">
        <w:rPr>
          <w:szCs w:val="24"/>
        </w:rPr>
        <w:t xml:space="preserve">nicijuoja </w:t>
      </w:r>
      <w:r w:rsidR="00620FB1" w:rsidRPr="00795140">
        <w:rPr>
          <w:szCs w:val="24"/>
        </w:rPr>
        <w:t>Sprendimo</w:t>
      </w:r>
      <w:r w:rsidR="006D7FD5" w:rsidRPr="00795140">
        <w:rPr>
          <w:szCs w:val="24"/>
        </w:rPr>
        <w:t xml:space="preserve"> projekto rengimo procedūrą.</w:t>
      </w:r>
    </w:p>
    <w:p w14:paraId="53FB16F6" w14:textId="0D44267F" w:rsidR="00C30C5B" w:rsidRPr="00795140" w:rsidRDefault="00333BBD" w:rsidP="009C6120">
      <w:pPr>
        <w:numPr>
          <w:ilvl w:val="0"/>
          <w:numId w:val="3"/>
        </w:numPr>
        <w:tabs>
          <w:tab w:val="left" w:pos="1276"/>
        </w:tabs>
        <w:ind w:left="0" w:firstLine="851"/>
        <w:jc w:val="both"/>
        <w:rPr>
          <w:szCs w:val="24"/>
        </w:rPr>
      </w:pPr>
      <w:r w:rsidRPr="00795140">
        <w:rPr>
          <w:szCs w:val="24"/>
        </w:rPr>
        <w:t xml:space="preserve">Organizatoriaus </w:t>
      </w:r>
      <w:r w:rsidR="00E26609" w:rsidRPr="00795140">
        <w:rPr>
          <w:szCs w:val="24"/>
        </w:rPr>
        <w:t xml:space="preserve">direktorius gali pavesti Sprendimo projektą rengti Organizatoriaus padalinio </w:t>
      </w:r>
      <w:r w:rsidR="00787BB6" w:rsidRPr="00795140">
        <w:rPr>
          <w:szCs w:val="24"/>
        </w:rPr>
        <w:t>Architektūros ir urbanistikos skyriaus</w:t>
      </w:r>
      <w:r w:rsidR="00964AEF" w:rsidRPr="00795140">
        <w:rPr>
          <w:szCs w:val="24"/>
        </w:rPr>
        <w:t>,</w:t>
      </w:r>
      <w:r w:rsidR="00787BB6" w:rsidRPr="00795140">
        <w:rPr>
          <w:szCs w:val="24"/>
        </w:rPr>
        <w:t xml:space="preserve"> Statybos ir turto</w:t>
      </w:r>
      <w:r w:rsidR="00E26609" w:rsidRPr="00795140">
        <w:rPr>
          <w:szCs w:val="24"/>
        </w:rPr>
        <w:t xml:space="preserve"> </w:t>
      </w:r>
      <w:r w:rsidR="00964AEF" w:rsidRPr="00795140">
        <w:rPr>
          <w:szCs w:val="24"/>
        </w:rPr>
        <w:t xml:space="preserve">skyriaus </w:t>
      </w:r>
      <w:r w:rsidR="000F43E4" w:rsidRPr="00795140">
        <w:rPr>
          <w:szCs w:val="24"/>
        </w:rPr>
        <w:t>vedėjui</w:t>
      </w:r>
      <w:r w:rsidR="00E26609" w:rsidRPr="00795140">
        <w:rPr>
          <w:szCs w:val="24"/>
        </w:rPr>
        <w:t xml:space="preserve"> ar kitam valstybės tarnautojui.</w:t>
      </w:r>
      <w:r w:rsidRPr="00795140">
        <w:rPr>
          <w:szCs w:val="24"/>
        </w:rPr>
        <w:t xml:space="preserve"> </w:t>
      </w:r>
    </w:p>
    <w:p w14:paraId="2941849B" w14:textId="29C05EA1" w:rsidR="00333BBD" w:rsidRPr="00795140" w:rsidRDefault="00333BBD" w:rsidP="009C6120">
      <w:pPr>
        <w:numPr>
          <w:ilvl w:val="0"/>
          <w:numId w:val="3"/>
        </w:numPr>
        <w:tabs>
          <w:tab w:val="left" w:pos="1276"/>
        </w:tabs>
        <w:ind w:left="0" w:firstLine="851"/>
        <w:jc w:val="both"/>
        <w:rPr>
          <w:szCs w:val="24"/>
        </w:rPr>
      </w:pPr>
      <w:r w:rsidRPr="00795140">
        <w:rPr>
          <w:szCs w:val="24"/>
        </w:rPr>
        <w:t>Kartu su Sprendimo projektu projekto rengėjai teikia susijusius dokumentus:</w:t>
      </w:r>
    </w:p>
    <w:p w14:paraId="51890A2C" w14:textId="668688D7" w:rsidR="00333BBD" w:rsidRPr="00795140" w:rsidRDefault="00333BBD" w:rsidP="009C6120">
      <w:pPr>
        <w:numPr>
          <w:ilvl w:val="1"/>
          <w:numId w:val="3"/>
        </w:numPr>
        <w:tabs>
          <w:tab w:val="left" w:pos="1276"/>
        </w:tabs>
        <w:ind w:left="0" w:firstLine="851"/>
        <w:jc w:val="both"/>
        <w:rPr>
          <w:szCs w:val="24"/>
        </w:rPr>
      </w:pPr>
      <w:r w:rsidRPr="00795140">
        <w:rPr>
          <w:szCs w:val="24"/>
        </w:rPr>
        <w:t>Suinteresuot</w:t>
      </w:r>
      <w:r w:rsidR="00C30C5B" w:rsidRPr="00795140">
        <w:rPr>
          <w:szCs w:val="24"/>
        </w:rPr>
        <w:t xml:space="preserve">o </w:t>
      </w:r>
      <w:r w:rsidRPr="00795140">
        <w:rPr>
          <w:szCs w:val="24"/>
        </w:rPr>
        <w:t>asmen</w:t>
      </w:r>
      <w:r w:rsidR="00C30C5B" w:rsidRPr="00795140">
        <w:rPr>
          <w:szCs w:val="24"/>
        </w:rPr>
        <w:t>s pateiktą informaciją</w:t>
      </w:r>
      <w:r w:rsidRPr="00795140">
        <w:rPr>
          <w:szCs w:val="24"/>
        </w:rPr>
        <w:t>;</w:t>
      </w:r>
    </w:p>
    <w:p w14:paraId="115807FD" w14:textId="77777777" w:rsidR="00333BBD" w:rsidRPr="00795140" w:rsidRDefault="00333BBD" w:rsidP="009C6120">
      <w:pPr>
        <w:numPr>
          <w:ilvl w:val="1"/>
          <w:numId w:val="3"/>
        </w:numPr>
        <w:tabs>
          <w:tab w:val="left" w:pos="1276"/>
        </w:tabs>
        <w:ind w:left="0" w:firstLine="851"/>
        <w:jc w:val="both"/>
        <w:rPr>
          <w:szCs w:val="24"/>
        </w:rPr>
      </w:pPr>
      <w:r w:rsidRPr="00795140">
        <w:rPr>
          <w:szCs w:val="24"/>
        </w:rPr>
        <w:t>Informaciją apie konkrečią savivaldybės infrastruktūrą, kurią siekiama pripažinti prioritetine;</w:t>
      </w:r>
    </w:p>
    <w:p w14:paraId="79372BC1" w14:textId="77777777" w:rsidR="00333BBD" w:rsidRPr="00795140" w:rsidRDefault="00333BBD" w:rsidP="009C6120">
      <w:pPr>
        <w:numPr>
          <w:ilvl w:val="1"/>
          <w:numId w:val="3"/>
        </w:numPr>
        <w:tabs>
          <w:tab w:val="left" w:pos="1276"/>
        </w:tabs>
        <w:ind w:left="0" w:firstLine="851"/>
        <w:jc w:val="both"/>
        <w:rPr>
          <w:szCs w:val="24"/>
        </w:rPr>
      </w:pPr>
      <w:r w:rsidRPr="00795140">
        <w:rPr>
          <w:szCs w:val="24"/>
        </w:rPr>
        <w:t>Informaciją apie konkrečios savivaldybės infrastruktūros, kurią siekiama pripažinti prioritetine, plėtros išlaidų sumą, apskaičiuotą Lietuvos Respublikos vyriausybės patvirtintame</w:t>
      </w:r>
      <w:r w:rsidRPr="00795140">
        <w:rPr>
          <w:szCs w:val="24"/>
          <w:shd w:val="clear" w:color="auto" w:fill="FFFFFF"/>
        </w:rPr>
        <w:t xml:space="preserve"> K</w:t>
      </w:r>
      <w:r w:rsidRPr="00795140">
        <w:rPr>
          <w:rFonts w:eastAsia="Calibri"/>
          <w:bCs/>
          <w:szCs w:val="24"/>
        </w:rPr>
        <w:t>ompensacijos savivaldybių infrastruktūros plėtros iniciatoriams už jų patirtas išlaidas apskaičiavimo ir išmokėjimo tvarkos apraše nustatyta tvarka;</w:t>
      </w:r>
    </w:p>
    <w:p w14:paraId="549689D1" w14:textId="793D6DD4" w:rsidR="00333BBD" w:rsidRPr="00795140" w:rsidRDefault="00787BB6" w:rsidP="009C6120">
      <w:pPr>
        <w:numPr>
          <w:ilvl w:val="1"/>
          <w:numId w:val="3"/>
        </w:numPr>
        <w:tabs>
          <w:tab w:val="left" w:pos="1276"/>
        </w:tabs>
        <w:ind w:left="0" w:firstLine="851"/>
        <w:jc w:val="both"/>
        <w:rPr>
          <w:szCs w:val="24"/>
        </w:rPr>
      </w:pPr>
      <w:r w:rsidRPr="00795140">
        <w:rPr>
          <w:szCs w:val="24"/>
        </w:rPr>
        <w:t>Kėdainių rajono</w:t>
      </w:r>
      <w:r w:rsidR="00614C0F" w:rsidRPr="00795140">
        <w:rPr>
          <w:szCs w:val="24"/>
        </w:rPr>
        <w:t xml:space="preserve"> savivaldybės K</w:t>
      </w:r>
      <w:r w:rsidR="00333BBD" w:rsidRPr="00795140">
        <w:rPr>
          <w:szCs w:val="24"/>
        </w:rPr>
        <w:t xml:space="preserve">ontrolės ir audito tarnybos išvadą dėl </w:t>
      </w:r>
      <w:r w:rsidR="00333BBD" w:rsidRPr="00795140">
        <w:rPr>
          <w:szCs w:val="24"/>
          <w:lang w:eastAsia="lt-LT"/>
        </w:rPr>
        <w:t>galimybės Savivaldybei prisiimti papildomus finansinius įsipareigojimus dėl prioritetinės savivaldybės infrastruktūros plėtros (toliau – Išvada)</w:t>
      </w:r>
      <w:r w:rsidR="00333BBD" w:rsidRPr="00795140">
        <w:rPr>
          <w:szCs w:val="24"/>
        </w:rPr>
        <w:t xml:space="preserve">. </w:t>
      </w:r>
      <w:r w:rsidR="00333BBD" w:rsidRPr="00795140">
        <w:rPr>
          <w:szCs w:val="24"/>
          <w:lang w:eastAsia="lt-LT"/>
        </w:rPr>
        <w:t>Išvadoje privalo</w:t>
      </w:r>
      <w:r w:rsidR="00614C0F" w:rsidRPr="00795140">
        <w:rPr>
          <w:szCs w:val="24"/>
          <w:lang w:eastAsia="lt-LT"/>
        </w:rPr>
        <w:t xml:space="preserve"> būti įvertinta Organizatoriaus</w:t>
      </w:r>
      <w:r w:rsidR="00333BBD" w:rsidRPr="00795140">
        <w:rPr>
          <w:szCs w:val="24"/>
          <w:lang w:eastAsia="lt-LT"/>
        </w:rPr>
        <w:t xml:space="preserve"> pateikta informacija apie Suinteresuotą asmenį, konkrečią infrastruktūrą, kurios plėtrą turės užtikrinti Savivaldybė, kuomet infrastruktūra bus pripažinta prioritetine, jos plėtros išlaidas, ir pateikta tarnybos išvada, ar Savivaldybė bus pajėgi prisiimti papildomus finansinius įsipareigojimus dėl savivaldybės infrastruktūros, kurią siekiama pripažinti prioritetine, plėtros per ateinančius 3 metus.</w:t>
      </w:r>
      <w:r w:rsidR="005F340D" w:rsidRPr="00795140">
        <w:rPr>
          <w:szCs w:val="24"/>
          <w:lang w:eastAsia="lt-LT"/>
        </w:rPr>
        <w:t xml:space="preserve"> </w:t>
      </w:r>
    </w:p>
    <w:p w14:paraId="605EA089" w14:textId="0A857D07" w:rsidR="00333BBD" w:rsidRPr="00795140" w:rsidRDefault="00333BBD" w:rsidP="009C6120">
      <w:pPr>
        <w:numPr>
          <w:ilvl w:val="0"/>
          <w:numId w:val="3"/>
        </w:numPr>
        <w:tabs>
          <w:tab w:val="left" w:pos="1276"/>
        </w:tabs>
        <w:ind w:left="0" w:firstLine="851"/>
        <w:jc w:val="both"/>
        <w:rPr>
          <w:szCs w:val="24"/>
        </w:rPr>
      </w:pPr>
      <w:r w:rsidRPr="00795140">
        <w:rPr>
          <w:szCs w:val="24"/>
        </w:rPr>
        <w:t xml:space="preserve">Sprendimo projektas rengiamas, derinamas ir tvirtinamas </w:t>
      </w:r>
      <w:r w:rsidR="00787BB6" w:rsidRPr="00795140">
        <w:rPr>
          <w:szCs w:val="24"/>
        </w:rPr>
        <w:t xml:space="preserve">Kėdainių rajono </w:t>
      </w:r>
      <w:r w:rsidRPr="00795140">
        <w:rPr>
          <w:szCs w:val="24"/>
        </w:rPr>
        <w:t>savivaldybės tarybos ve</w:t>
      </w:r>
      <w:r w:rsidR="007419DE" w:rsidRPr="00795140">
        <w:rPr>
          <w:szCs w:val="24"/>
        </w:rPr>
        <w:t>iklos reglamente, patvirtintame</w:t>
      </w:r>
      <w:r w:rsidRPr="00795140">
        <w:rPr>
          <w:szCs w:val="24"/>
        </w:rPr>
        <w:t xml:space="preserve"> Savivaldybės tarybos</w:t>
      </w:r>
      <w:r w:rsidR="007419DE" w:rsidRPr="00795140">
        <w:rPr>
          <w:szCs w:val="24"/>
        </w:rPr>
        <w:t xml:space="preserve"> </w:t>
      </w:r>
      <w:r w:rsidR="007419DE" w:rsidRPr="00795140">
        <w:t>2011 m. gegužės 13 d. sprendimu Nr. TS-145</w:t>
      </w:r>
      <w:r w:rsidR="007419DE" w:rsidRPr="00795140">
        <w:rPr>
          <w:szCs w:val="24"/>
        </w:rPr>
        <w:t xml:space="preserve"> </w:t>
      </w:r>
      <w:r w:rsidRPr="00795140">
        <w:rPr>
          <w:szCs w:val="24"/>
        </w:rPr>
        <w:t>nustatyta tvarka.</w:t>
      </w:r>
    </w:p>
    <w:p w14:paraId="503363F9" w14:textId="4760A649" w:rsidR="009D08EE" w:rsidRPr="00795140" w:rsidRDefault="008142B8" w:rsidP="009C6120">
      <w:pPr>
        <w:numPr>
          <w:ilvl w:val="0"/>
          <w:numId w:val="3"/>
        </w:numPr>
        <w:tabs>
          <w:tab w:val="left" w:pos="1276"/>
        </w:tabs>
        <w:ind w:left="0" w:firstLine="851"/>
        <w:jc w:val="both"/>
        <w:rPr>
          <w:szCs w:val="24"/>
        </w:rPr>
      </w:pPr>
      <w:r w:rsidRPr="00795140">
        <w:rPr>
          <w:szCs w:val="24"/>
          <w:lang w:eastAsia="lt-LT"/>
        </w:rPr>
        <w:t>Savivaldybės tarybai priėmus Sprendimą</w:t>
      </w:r>
      <w:r w:rsidR="009D08EE" w:rsidRPr="00795140">
        <w:rPr>
          <w:szCs w:val="24"/>
          <w:lang w:eastAsia="lt-LT"/>
        </w:rPr>
        <w:t xml:space="preserve"> ir jam įsigaliojus</w:t>
      </w:r>
      <w:r w:rsidRPr="00795140">
        <w:rPr>
          <w:szCs w:val="24"/>
          <w:lang w:eastAsia="lt-LT"/>
        </w:rPr>
        <w:t xml:space="preserve">, Įmokos mokėtojas yra atleidžiamas nuo Sprendime nurodytos Įmokos (jos dalies) mokėjimo. </w:t>
      </w:r>
      <w:r w:rsidR="006D27E1" w:rsidRPr="00795140">
        <w:rPr>
          <w:szCs w:val="24"/>
          <w:lang w:eastAsia="lt-LT"/>
        </w:rPr>
        <w:t xml:space="preserve">Konkrečios infrastruktūros, kurios plėtrą turės užtikrinti Savivaldybė atleidusi Įmokos mokėtoją nuo Įmokos (jos dalies) mokėjimo, plėtra </w:t>
      </w:r>
      <w:r w:rsidR="003E6577" w:rsidRPr="00795140">
        <w:t>savivaldybės biudžeto lėšomis</w:t>
      </w:r>
      <w:r w:rsidR="003E6577" w:rsidRPr="00795140">
        <w:rPr>
          <w:szCs w:val="24"/>
          <w:lang w:eastAsia="lt-LT"/>
        </w:rPr>
        <w:t xml:space="preserve"> </w:t>
      </w:r>
      <w:r w:rsidR="006D27E1" w:rsidRPr="00795140">
        <w:rPr>
          <w:szCs w:val="24"/>
          <w:lang w:eastAsia="lt-LT"/>
        </w:rPr>
        <w:t xml:space="preserve">turi būti įgyvendinta per </w:t>
      </w:r>
      <w:r w:rsidR="004D00A8" w:rsidRPr="00795140">
        <w:rPr>
          <w:szCs w:val="24"/>
          <w:lang w:eastAsia="lt-LT"/>
        </w:rPr>
        <w:t>3 (tris) metus nuo Sprendimo įsigaliojimo dienos</w:t>
      </w:r>
      <w:r w:rsidR="005F340D" w:rsidRPr="00795140">
        <w:rPr>
          <w:szCs w:val="24"/>
          <w:lang w:eastAsia="lt-LT"/>
        </w:rPr>
        <w:t>, nebent Sprendime yra nurodytas kitas terminas, kuris negali būti ilgesnis kaip 5 (penki) metai.</w:t>
      </w:r>
      <w:r w:rsidR="003E6577" w:rsidRPr="00795140">
        <w:rPr>
          <w:szCs w:val="24"/>
          <w:lang w:eastAsia="lt-LT"/>
        </w:rPr>
        <w:t xml:space="preserve"> </w:t>
      </w:r>
      <w:r w:rsidR="00680725" w:rsidRPr="00795140">
        <w:rPr>
          <w:szCs w:val="24"/>
          <w:lang w:eastAsia="lt-LT"/>
        </w:rPr>
        <w:t xml:space="preserve">Nuo Sprendimo įsigaliojimo dienos tokia savivaldybės infrastruktūra yra pripažįstama </w:t>
      </w:r>
      <w:r w:rsidR="00DC2474" w:rsidRPr="00795140">
        <w:rPr>
          <w:szCs w:val="24"/>
          <w:lang w:eastAsia="lt-LT"/>
        </w:rPr>
        <w:t>prioritetine</w:t>
      </w:r>
      <w:r w:rsidR="00680725" w:rsidRPr="00795140">
        <w:rPr>
          <w:szCs w:val="24"/>
          <w:lang w:eastAsia="lt-LT"/>
        </w:rPr>
        <w:t>.</w:t>
      </w:r>
    </w:p>
    <w:p w14:paraId="3C5A84E0" w14:textId="4D657635" w:rsidR="00D07F15" w:rsidRPr="00795140" w:rsidRDefault="008142B8" w:rsidP="009C6120">
      <w:pPr>
        <w:numPr>
          <w:ilvl w:val="0"/>
          <w:numId w:val="3"/>
        </w:numPr>
        <w:tabs>
          <w:tab w:val="left" w:pos="1276"/>
        </w:tabs>
        <w:ind w:left="0" w:firstLine="851"/>
        <w:jc w:val="both"/>
        <w:rPr>
          <w:szCs w:val="24"/>
        </w:rPr>
      </w:pPr>
      <w:r w:rsidRPr="00795140">
        <w:rPr>
          <w:szCs w:val="24"/>
          <w:lang w:eastAsia="lt-LT"/>
        </w:rPr>
        <w:t>Tuo atveju, kai Sprendime nurodyta</w:t>
      </w:r>
      <w:r w:rsidR="007419DE" w:rsidRPr="00795140">
        <w:rPr>
          <w:szCs w:val="24"/>
          <w:lang w:eastAsia="lt-LT"/>
        </w:rPr>
        <w:t>s</w:t>
      </w:r>
      <w:r w:rsidRPr="00795140">
        <w:rPr>
          <w:szCs w:val="24"/>
          <w:lang w:eastAsia="lt-LT"/>
        </w:rPr>
        <w:t xml:space="preserve"> nemokėtinas Įmokos (jos dalies) dydis skiriasi nuo Organizatoriaus </w:t>
      </w:r>
      <w:r w:rsidRPr="00795140">
        <w:rPr>
          <w:szCs w:val="24"/>
        </w:rPr>
        <w:t xml:space="preserve">Įmokos apskaičiavimo akte nurodyto </w:t>
      </w:r>
      <w:r w:rsidRPr="00795140">
        <w:rPr>
          <w:szCs w:val="24"/>
          <w:lang w:eastAsia="lt-LT"/>
        </w:rPr>
        <w:t xml:space="preserve">nemokėtino Įmokos (jos dalies) dydžio, Organizatorius per 2 (dvi) darbo dienas nuo Sprendimo priėmimo dienos pakoreguoja </w:t>
      </w:r>
      <w:r w:rsidRPr="00795140">
        <w:rPr>
          <w:szCs w:val="24"/>
        </w:rPr>
        <w:t xml:space="preserve">Įmokos apskaičiavimo aktą ir </w:t>
      </w:r>
      <w:r w:rsidR="006E3919" w:rsidRPr="00795140">
        <w:rPr>
          <w:szCs w:val="24"/>
        </w:rPr>
        <w:t xml:space="preserve">Įmokos mokėtojo pasirinktu informavimo būdu informuoja Įmokos mokėtoją, pateikdamas Metodikos </w:t>
      </w:r>
      <w:r w:rsidR="006E3919" w:rsidRPr="00795140">
        <w:rPr>
          <w:szCs w:val="24"/>
          <w:lang w:val="en-GB"/>
        </w:rPr>
        <w:t>2</w:t>
      </w:r>
      <w:r w:rsidR="006E3919" w:rsidRPr="00795140">
        <w:rPr>
          <w:szCs w:val="24"/>
        </w:rPr>
        <w:t xml:space="preserve"> priede nurodytą pakoreguotą Įmokos ap</w:t>
      </w:r>
      <w:r w:rsidR="007419DE" w:rsidRPr="00795140">
        <w:rPr>
          <w:szCs w:val="24"/>
        </w:rPr>
        <w:t>skaičiavimo aktą su atlikta žyma</w:t>
      </w:r>
      <w:r w:rsidR="006E3919" w:rsidRPr="00795140">
        <w:rPr>
          <w:color w:val="FF0000"/>
          <w:szCs w:val="24"/>
        </w:rPr>
        <w:t xml:space="preserve"> </w:t>
      </w:r>
      <w:r w:rsidR="006E3919" w:rsidRPr="00795140">
        <w:rPr>
          <w:szCs w:val="24"/>
        </w:rPr>
        <w:t xml:space="preserve">dėl </w:t>
      </w:r>
      <w:r w:rsidR="006E3919" w:rsidRPr="00795140">
        <w:rPr>
          <w:rFonts w:eastAsia="Calibri"/>
        </w:rPr>
        <w:t>Įmokos (jos dalies) nemokėjimo</w:t>
      </w:r>
      <w:r w:rsidR="006E3919" w:rsidRPr="00795140">
        <w:rPr>
          <w:szCs w:val="24"/>
        </w:rPr>
        <w:t xml:space="preserve"> bei nurodydamas Įmokos dalį, nuo kurios mokėjimo Įmokos mokėtojas yra atleidžiamas.</w:t>
      </w:r>
    </w:p>
    <w:p w14:paraId="0FE3876B" w14:textId="52BF9330" w:rsidR="00E877B4" w:rsidRPr="00795140" w:rsidRDefault="00E877B4" w:rsidP="009C6120">
      <w:pPr>
        <w:numPr>
          <w:ilvl w:val="0"/>
          <w:numId w:val="3"/>
        </w:numPr>
        <w:tabs>
          <w:tab w:val="left" w:pos="1276"/>
        </w:tabs>
        <w:ind w:left="0" w:firstLine="851"/>
        <w:jc w:val="both"/>
        <w:rPr>
          <w:szCs w:val="24"/>
        </w:rPr>
      </w:pPr>
      <w:r w:rsidRPr="00795140">
        <w:rPr>
          <w:szCs w:val="24"/>
        </w:rPr>
        <w:t>Organizatorius informaciją apie einamaisiais metais priimtus Savivaldybės tarybos administracinius spendimus dėl atleidimo nuo Įmokos (jos dalies) mokėjimo, kiekvienais einamaisiais metais įtraukia į Planą ir Savivaldybės infrastruktūros plėtros priemonių planą (toliau – Priemonių planas). Planą ir Priemonių planą Įstatymo nustatyta tvarka patikrina Programos komisija ir patvirtina Savivaldybės taryba.</w:t>
      </w:r>
    </w:p>
    <w:p w14:paraId="5004BBDD" w14:textId="60A7F536" w:rsidR="003656D3" w:rsidRPr="00795140" w:rsidRDefault="003656D3" w:rsidP="009C6120">
      <w:pPr>
        <w:tabs>
          <w:tab w:val="left" w:pos="1276"/>
        </w:tabs>
        <w:ind w:left="851"/>
        <w:jc w:val="center"/>
        <w:rPr>
          <w:szCs w:val="24"/>
          <w:highlight w:val="yellow"/>
        </w:rPr>
      </w:pPr>
    </w:p>
    <w:p w14:paraId="27772F5A" w14:textId="68C0B974" w:rsidR="00A23068" w:rsidRPr="00795140" w:rsidRDefault="004F4EA9" w:rsidP="009C6120">
      <w:pPr>
        <w:jc w:val="center"/>
        <w:rPr>
          <w:b/>
          <w:szCs w:val="24"/>
        </w:rPr>
      </w:pPr>
      <w:r w:rsidRPr="00795140">
        <w:rPr>
          <w:b/>
          <w:szCs w:val="24"/>
        </w:rPr>
        <w:t>I</w:t>
      </w:r>
      <w:r w:rsidR="00A23068" w:rsidRPr="00795140">
        <w:rPr>
          <w:b/>
          <w:szCs w:val="24"/>
        </w:rPr>
        <w:t>V SKYRIUS</w:t>
      </w:r>
    </w:p>
    <w:p w14:paraId="22605A67" w14:textId="77777777" w:rsidR="00A23068" w:rsidRPr="00795140" w:rsidRDefault="00A23068" w:rsidP="009C6120">
      <w:pPr>
        <w:jc w:val="center"/>
        <w:rPr>
          <w:b/>
          <w:szCs w:val="24"/>
        </w:rPr>
      </w:pPr>
      <w:r w:rsidRPr="00795140">
        <w:rPr>
          <w:b/>
          <w:szCs w:val="24"/>
        </w:rPr>
        <w:t>BAIGIAMOSIOS NUOSTATOS</w:t>
      </w:r>
    </w:p>
    <w:p w14:paraId="6578D890" w14:textId="77777777" w:rsidR="00A23068" w:rsidRPr="00795140" w:rsidRDefault="00A23068" w:rsidP="009C6120">
      <w:pPr>
        <w:jc w:val="center"/>
        <w:rPr>
          <w:b/>
          <w:szCs w:val="24"/>
        </w:rPr>
      </w:pPr>
    </w:p>
    <w:p w14:paraId="22360A52" w14:textId="69823561" w:rsidR="00A23068" w:rsidRPr="00795140" w:rsidRDefault="004F4EA9" w:rsidP="009C6120">
      <w:pPr>
        <w:numPr>
          <w:ilvl w:val="0"/>
          <w:numId w:val="3"/>
        </w:numPr>
        <w:tabs>
          <w:tab w:val="left" w:pos="1276"/>
        </w:tabs>
        <w:ind w:left="0" w:firstLine="851"/>
        <w:jc w:val="both"/>
        <w:rPr>
          <w:szCs w:val="24"/>
        </w:rPr>
      </w:pPr>
      <w:r w:rsidRPr="00795140">
        <w:rPr>
          <w:szCs w:val="24"/>
        </w:rPr>
        <w:t>Organizatoriaus ir Savivaldybės tarybos</w:t>
      </w:r>
      <w:r w:rsidR="00A23068" w:rsidRPr="00795140">
        <w:rPr>
          <w:szCs w:val="24"/>
        </w:rPr>
        <w:t xml:space="preserve"> sprendimai gali būti skundžiami </w:t>
      </w:r>
      <w:r w:rsidR="00B11357" w:rsidRPr="00795140">
        <w:rPr>
          <w:szCs w:val="24"/>
        </w:rPr>
        <w:t>teisės aktų</w:t>
      </w:r>
      <w:r w:rsidR="00A23068" w:rsidRPr="00795140">
        <w:rPr>
          <w:szCs w:val="24"/>
        </w:rPr>
        <w:t xml:space="preserve"> nustatyta tvarka.</w:t>
      </w:r>
    </w:p>
    <w:p w14:paraId="5A26F3A3" w14:textId="1A1D071F" w:rsidR="00D033DA" w:rsidRPr="00795140" w:rsidRDefault="00D033DA" w:rsidP="009C6120">
      <w:pPr>
        <w:rPr>
          <w:szCs w:val="24"/>
          <w:lang w:eastAsia="lt-LT"/>
        </w:rPr>
      </w:pPr>
    </w:p>
    <w:p w14:paraId="2D365E6C" w14:textId="047B91F5" w:rsidR="007419DE" w:rsidRPr="00795140" w:rsidRDefault="007419DE" w:rsidP="007419DE">
      <w:pPr>
        <w:jc w:val="center"/>
        <w:rPr>
          <w:szCs w:val="24"/>
          <w:lang w:eastAsia="lt-LT"/>
        </w:rPr>
      </w:pPr>
      <w:r w:rsidRPr="00795140">
        <w:rPr>
          <w:szCs w:val="24"/>
          <w:lang w:eastAsia="lt-LT"/>
        </w:rPr>
        <w:t>_____________________________________________</w:t>
      </w:r>
    </w:p>
    <w:p w14:paraId="19D110BB" w14:textId="77777777" w:rsidR="007419DE" w:rsidRPr="00795140" w:rsidRDefault="007419DE" w:rsidP="009C6120">
      <w:pPr>
        <w:rPr>
          <w:szCs w:val="24"/>
          <w:lang w:eastAsia="lt-LT"/>
        </w:rPr>
      </w:pPr>
    </w:p>
    <w:p w14:paraId="139B0414" w14:textId="77777777" w:rsidR="007419DE" w:rsidRPr="00795140" w:rsidRDefault="007419DE" w:rsidP="009C6120">
      <w:pPr>
        <w:rPr>
          <w:szCs w:val="24"/>
          <w:lang w:eastAsia="lt-LT"/>
        </w:rPr>
      </w:pPr>
    </w:p>
    <w:p w14:paraId="3CF81CDA" w14:textId="77777777" w:rsidR="007419DE" w:rsidRPr="00795140" w:rsidRDefault="007419DE" w:rsidP="009C6120">
      <w:pPr>
        <w:rPr>
          <w:szCs w:val="24"/>
          <w:lang w:eastAsia="lt-LT"/>
        </w:rPr>
      </w:pPr>
    </w:p>
    <w:p w14:paraId="1577A9C5" w14:textId="77777777" w:rsidR="007419DE" w:rsidRPr="00795140" w:rsidRDefault="007419DE" w:rsidP="009C6120">
      <w:pPr>
        <w:rPr>
          <w:szCs w:val="24"/>
          <w:lang w:eastAsia="lt-LT"/>
        </w:rPr>
      </w:pPr>
    </w:p>
    <w:p w14:paraId="2AB8A47D" w14:textId="77777777" w:rsidR="007419DE" w:rsidRPr="00795140" w:rsidRDefault="007419DE" w:rsidP="009C6120">
      <w:pPr>
        <w:rPr>
          <w:szCs w:val="24"/>
          <w:lang w:eastAsia="lt-LT"/>
        </w:rPr>
      </w:pPr>
    </w:p>
    <w:p w14:paraId="088B128D" w14:textId="77777777" w:rsidR="007419DE" w:rsidRPr="00795140" w:rsidRDefault="007419DE" w:rsidP="009C6120">
      <w:pPr>
        <w:rPr>
          <w:szCs w:val="24"/>
          <w:lang w:eastAsia="lt-LT"/>
        </w:rPr>
      </w:pPr>
    </w:p>
    <w:p w14:paraId="5A53551B" w14:textId="77777777" w:rsidR="007419DE" w:rsidRPr="00795140" w:rsidRDefault="007419DE" w:rsidP="009C6120">
      <w:pPr>
        <w:rPr>
          <w:szCs w:val="24"/>
          <w:lang w:eastAsia="lt-LT"/>
        </w:rPr>
      </w:pPr>
    </w:p>
    <w:p w14:paraId="49F4DB41" w14:textId="77777777" w:rsidR="007419DE" w:rsidRPr="00795140" w:rsidRDefault="007419DE" w:rsidP="009C6120">
      <w:pPr>
        <w:rPr>
          <w:szCs w:val="24"/>
          <w:lang w:eastAsia="lt-LT"/>
        </w:rPr>
      </w:pPr>
    </w:p>
    <w:p w14:paraId="518C1C69" w14:textId="77777777" w:rsidR="007419DE" w:rsidRPr="00795140" w:rsidRDefault="007419DE" w:rsidP="009C6120">
      <w:pPr>
        <w:rPr>
          <w:szCs w:val="24"/>
          <w:lang w:eastAsia="lt-LT"/>
        </w:rPr>
      </w:pPr>
    </w:p>
    <w:p w14:paraId="072AD325" w14:textId="77777777" w:rsidR="007419DE" w:rsidRPr="00795140" w:rsidRDefault="007419DE" w:rsidP="009C6120">
      <w:pPr>
        <w:rPr>
          <w:szCs w:val="24"/>
          <w:lang w:eastAsia="lt-LT"/>
        </w:rPr>
      </w:pPr>
    </w:p>
    <w:p w14:paraId="10F2F49B" w14:textId="77777777" w:rsidR="007419DE" w:rsidRPr="00795140" w:rsidRDefault="007419DE" w:rsidP="009C6120">
      <w:pPr>
        <w:rPr>
          <w:szCs w:val="24"/>
          <w:lang w:eastAsia="lt-LT"/>
        </w:rPr>
      </w:pPr>
    </w:p>
    <w:p w14:paraId="539EA0B2" w14:textId="77777777" w:rsidR="007419DE" w:rsidRPr="00795140" w:rsidRDefault="007419DE" w:rsidP="009C6120">
      <w:pPr>
        <w:rPr>
          <w:szCs w:val="24"/>
          <w:lang w:eastAsia="lt-LT"/>
        </w:rPr>
      </w:pPr>
    </w:p>
    <w:p w14:paraId="0787A3F6" w14:textId="77777777" w:rsidR="007419DE" w:rsidRPr="00795140" w:rsidRDefault="007419DE" w:rsidP="009C6120">
      <w:pPr>
        <w:rPr>
          <w:szCs w:val="24"/>
          <w:lang w:eastAsia="lt-LT"/>
        </w:rPr>
      </w:pPr>
    </w:p>
    <w:p w14:paraId="79A9B8EE" w14:textId="77777777" w:rsidR="007419DE" w:rsidRPr="00795140" w:rsidRDefault="007419DE" w:rsidP="009C6120">
      <w:pPr>
        <w:rPr>
          <w:szCs w:val="24"/>
          <w:lang w:eastAsia="lt-LT"/>
        </w:rPr>
      </w:pPr>
    </w:p>
    <w:p w14:paraId="7F2874DF" w14:textId="77777777" w:rsidR="007419DE" w:rsidRPr="00795140" w:rsidRDefault="007419DE" w:rsidP="009C6120">
      <w:pPr>
        <w:rPr>
          <w:szCs w:val="24"/>
          <w:lang w:eastAsia="lt-LT"/>
        </w:rPr>
      </w:pPr>
    </w:p>
    <w:p w14:paraId="4E189D4D" w14:textId="77777777" w:rsidR="007419DE" w:rsidRPr="00795140" w:rsidRDefault="007419DE" w:rsidP="009C6120">
      <w:pPr>
        <w:rPr>
          <w:szCs w:val="24"/>
          <w:lang w:eastAsia="lt-LT"/>
        </w:rPr>
      </w:pPr>
    </w:p>
    <w:p w14:paraId="21576A6B" w14:textId="77777777" w:rsidR="007419DE" w:rsidRPr="00795140" w:rsidRDefault="007419DE" w:rsidP="009C6120">
      <w:pPr>
        <w:rPr>
          <w:szCs w:val="24"/>
          <w:lang w:eastAsia="lt-LT"/>
        </w:rPr>
      </w:pPr>
    </w:p>
    <w:p w14:paraId="319A3D60" w14:textId="77777777" w:rsidR="007419DE" w:rsidRPr="00795140" w:rsidRDefault="007419DE" w:rsidP="009C6120">
      <w:pPr>
        <w:rPr>
          <w:szCs w:val="24"/>
          <w:lang w:eastAsia="lt-LT"/>
        </w:rPr>
      </w:pPr>
    </w:p>
    <w:p w14:paraId="05314FB0" w14:textId="77777777" w:rsidR="007419DE" w:rsidRPr="00795140" w:rsidRDefault="007419DE" w:rsidP="009C6120">
      <w:pPr>
        <w:rPr>
          <w:szCs w:val="24"/>
          <w:lang w:eastAsia="lt-LT"/>
        </w:rPr>
      </w:pPr>
    </w:p>
    <w:p w14:paraId="4FCAD52C" w14:textId="77777777" w:rsidR="007419DE" w:rsidRPr="00795140" w:rsidRDefault="007419DE" w:rsidP="009C6120">
      <w:pPr>
        <w:rPr>
          <w:szCs w:val="24"/>
          <w:lang w:eastAsia="lt-LT"/>
        </w:rPr>
      </w:pPr>
    </w:p>
    <w:p w14:paraId="3360E8B4" w14:textId="77777777" w:rsidR="007419DE" w:rsidRPr="00795140" w:rsidRDefault="007419DE" w:rsidP="009C6120">
      <w:pPr>
        <w:rPr>
          <w:szCs w:val="24"/>
          <w:lang w:eastAsia="lt-LT"/>
        </w:rPr>
      </w:pPr>
    </w:p>
    <w:p w14:paraId="27CC1490" w14:textId="77777777" w:rsidR="007419DE" w:rsidRPr="00795140" w:rsidRDefault="007419DE" w:rsidP="009C6120">
      <w:pPr>
        <w:rPr>
          <w:szCs w:val="24"/>
          <w:lang w:eastAsia="lt-LT"/>
        </w:rPr>
      </w:pPr>
    </w:p>
    <w:p w14:paraId="5B3DA39D" w14:textId="77777777" w:rsidR="007419DE" w:rsidRPr="00795140" w:rsidRDefault="007419DE" w:rsidP="009C6120">
      <w:pPr>
        <w:rPr>
          <w:szCs w:val="24"/>
          <w:lang w:eastAsia="lt-LT"/>
        </w:rPr>
      </w:pPr>
    </w:p>
    <w:p w14:paraId="66BAACED" w14:textId="77777777" w:rsidR="007419DE" w:rsidRPr="00795140" w:rsidRDefault="007419DE" w:rsidP="009C6120">
      <w:pPr>
        <w:rPr>
          <w:szCs w:val="24"/>
          <w:lang w:eastAsia="lt-LT"/>
        </w:rPr>
      </w:pPr>
    </w:p>
    <w:p w14:paraId="2288F9B5" w14:textId="77777777" w:rsidR="007419DE" w:rsidRPr="00795140" w:rsidRDefault="007419DE" w:rsidP="009C6120">
      <w:pPr>
        <w:rPr>
          <w:szCs w:val="24"/>
          <w:lang w:eastAsia="lt-LT"/>
        </w:rPr>
      </w:pPr>
    </w:p>
    <w:p w14:paraId="7BE06706" w14:textId="77777777" w:rsidR="007419DE" w:rsidRPr="00795140" w:rsidRDefault="007419DE" w:rsidP="009C6120">
      <w:pPr>
        <w:rPr>
          <w:szCs w:val="24"/>
          <w:lang w:eastAsia="lt-LT"/>
        </w:rPr>
      </w:pPr>
    </w:p>
    <w:p w14:paraId="6ADD3BF3" w14:textId="77777777" w:rsidR="007419DE" w:rsidRPr="00795140" w:rsidRDefault="007419DE" w:rsidP="009C6120">
      <w:pPr>
        <w:rPr>
          <w:szCs w:val="24"/>
          <w:lang w:eastAsia="lt-LT"/>
        </w:rPr>
      </w:pPr>
    </w:p>
    <w:p w14:paraId="4451D356" w14:textId="77777777" w:rsidR="007419DE" w:rsidRPr="00795140" w:rsidRDefault="007419DE" w:rsidP="009C6120">
      <w:pPr>
        <w:rPr>
          <w:szCs w:val="24"/>
          <w:lang w:eastAsia="lt-LT"/>
        </w:rPr>
      </w:pPr>
    </w:p>
    <w:p w14:paraId="1225600A" w14:textId="77777777" w:rsidR="007419DE" w:rsidRPr="00795140" w:rsidRDefault="007419DE" w:rsidP="009C6120">
      <w:pPr>
        <w:rPr>
          <w:szCs w:val="24"/>
          <w:lang w:eastAsia="lt-LT"/>
        </w:rPr>
      </w:pPr>
    </w:p>
    <w:p w14:paraId="3EE21249" w14:textId="77777777" w:rsidR="007419DE" w:rsidRPr="00795140" w:rsidRDefault="007419DE" w:rsidP="009C6120">
      <w:pPr>
        <w:rPr>
          <w:szCs w:val="24"/>
          <w:lang w:eastAsia="lt-LT"/>
        </w:rPr>
      </w:pPr>
    </w:p>
    <w:p w14:paraId="01E44C45" w14:textId="77777777" w:rsidR="007419DE" w:rsidRPr="00795140" w:rsidRDefault="007419DE" w:rsidP="009C6120">
      <w:pPr>
        <w:rPr>
          <w:szCs w:val="24"/>
          <w:lang w:eastAsia="lt-LT"/>
        </w:rPr>
      </w:pPr>
    </w:p>
    <w:p w14:paraId="2E4EAD10" w14:textId="77777777" w:rsidR="007419DE" w:rsidRPr="00795140" w:rsidRDefault="007419DE" w:rsidP="009C6120">
      <w:pPr>
        <w:rPr>
          <w:szCs w:val="24"/>
          <w:lang w:eastAsia="lt-LT"/>
        </w:rPr>
      </w:pPr>
    </w:p>
    <w:p w14:paraId="1B5208EC" w14:textId="77777777" w:rsidR="007419DE" w:rsidRPr="00795140" w:rsidRDefault="007419DE" w:rsidP="009C6120">
      <w:pPr>
        <w:rPr>
          <w:szCs w:val="24"/>
          <w:lang w:eastAsia="lt-LT"/>
        </w:rPr>
      </w:pPr>
    </w:p>
    <w:p w14:paraId="352D0281" w14:textId="77777777" w:rsidR="007419DE" w:rsidRPr="00795140" w:rsidRDefault="007419DE" w:rsidP="009C6120">
      <w:pPr>
        <w:rPr>
          <w:szCs w:val="24"/>
          <w:lang w:eastAsia="lt-LT"/>
        </w:rPr>
      </w:pPr>
    </w:p>
    <w:p w14:paraId="1AC5CE41" w14:textId="77777777" w:rsidR="007419DE" w:rsidRPr="00795140" w:rsidRDefault="007419DE" w:rsidP="009C6120">
      <w:pPr>
        <w:rPr>
          <w:szCs w:val="24"/>
          <w:lang w:eastAsia="lt-LT"/>
        </w:rPr>
      </w:pPr>
    </w:p>
    <w:p w14:paraId="318660B7" w14:textId="77777777" w:rsidR="007419DE" w:rsidRPr="00795140" w:rsidRDefault="007419DE" w:rsidP="009C6120">
      <w:pPr>
        <w:rPr>
          <w:szCs w:val="24"/>
          <w:lang w:eastAsia="lt-LT"/>
        </w:rPr>
      </w:pPr>
    </w:p>
    <w:p w14:paraId="0B3922CD" w14:textId="77777777" w:rsidR="007419DE" w:rsidRPr="00795140" w:rsidRDefault="007419DE" w:rsidP="009C6120">
      <w:pPr>
        <w:rPr>
          <w:szCs w:val="24"/>
          <w:lang w:eastAsia="lt-LT"/>
        </w:rPr>
      </w:pPr>
    </w:p>
    <w:p w14:paraId="29F8CF8A" w14:textId="77777777" w:rsidR="007419DE" w:rsidRPr="00795140" w:rsidRDefault="007419DE" w:rsidP="009C6120">
      <w:pPr>
        <w:rPr>
          <w:szCs w:val="24"/>
          <w:lang w:eastAsia="lt-LT"/>
        </w:rPr>
      </w:pPr>
    </w:p>
    <w:p w14:paraId="493EBC65" w14:textId="77777777" w:rsidR="007419DE" w:rsidRPr="00795140" w:rsidRDefault="007419DE" w:rsidP="009C6120">
      <w:pPr>
        <w:rPr>
          <w:szCs w:val="24"/>
          <w:lang w:eastAsia="lt-LT"/>
        </w:rPr>
      </w:pPr>
    </w:p>
    <w:p w14:paraId="06CE51AD" w14:textId="77777777" w:rsidR="007419DE" w:rsidRPr="00795140" w:rsidRDefault="007419DE" w:rsidP="009C6120">
      <w:pPr>
        <w:rPr>
          <w:szCs w:val="24"/>
          <w:lang w:eastAsia="lt-LT"/>
        </w:rPr>
      </w:pPr>
    </w:p>
    <w:p w14:paraId="34200B4D" w14:textId="77777777" w:rsidR="007419DE" w:rsidRPr="00795140" w:rsidRDefault="007419DE" w:rsidP="009C6120">
      <w:pPr>
        <w:rPr>
          <w:szCs w:val="24"/>
          <w:lang w:eastAsia="lt-LT"/>
        </w:rPr>
      </w:pPr>
    </w:p>
    <w:p w14:paraId="4C5E5E51" w14:textId="77777777" w:rsidR="007419DE" w:rsidRPr="00795140" w:rsidRDefault="007419DE" w:rsidP="009C6120">
      <w:pPr>
        <w:rPr>
          <w:szCs w:val="24"/>
          <w:lang w:eastAsia="lt-LT"/>
        </w:rPr>
      </w:pPr>
    </w:p>
    <w:p w14:paraId="5B551EFE" w14:textId="77777777" w:rsidR="007419DE" w:rsidRPr="00795140" w:rsidRDefault="007419DE" w:rsidP="009C6120">
      <w:pPr>
        <w:rPr>
          <w:szCs w:val="24"/>
          <w:lang w:eastAsia="lt-LT"/>
        </w:rPr>
      </w:pPr>
    </w:p>
    <w:p w14:paraId="6B92E0BF" w14:textId="77777777" w:rsidR="007419DE" w:rsidRPr="00795140" w:rsidRDefault="007419DE" w:rsidP="009C6120">
      <w:pPr>
        <w:rPr>
          <w:szCs w:val="24"/>
          <w:lang w:eastAsia="lt-LT"/>
        </w:rPr>
      </w:pPr>
    </w:p>
    <w:p w14:paraId="7CC4DD7E" w14:textId="77777777" w:rsidR="007419DE" w:rsidRPr="00795140" w:rsidRDefault="007419DE" w:rsidP="009C6120">
      <w:pPr>
        <w:rPr>
          <w:szCs w:val="24"/>
          <w:lang w:eastAsia="lt-LT"/>
        </w:rPr>
      </w:pPr>
    </w:p>
    <w:p w14:paraId="2772305F" w14:textId="77777777" w:rsidR="007419DE" w:rsidRPr="00795140" w:rsidRDefault="007419DE" w:rsidP="009C6120">
      <w:pPr>
        <w:rPr>
          <w:szCs w:val="24"/>
          <w:lang w:eastAsia="lt-LT"/>
        </w:rPr>
      </w:pPr>
    </w:p>
    <w:p w14:paraId="49EB3364" w14:textId="77777777" w:rsidR="00FA7E82" w:rsidRPr="00795140" w:rsidRDefault="00FA7E82" w:rsidP="007419DE">
      <w:pPr>
        <w:outlineLvl w:val="0"/>
        <w:rPr>
          <w:szCs w:val="24"/>
        </w:rPr>
      </w:pPr>
      <w:r w:rsidRPr="00795140">
        <w:rPr>
          <w:szCs w:val="24"/>
        </w:rPr>
        <w:t>Kėdainių rajono savivaldybės tarybai</w:t>
      </w:r>
    </w:p>
    <w:p w14:paraId="5F1F58F9" w14:textId="77777777" w:rsidR="00FA7E82" w:rsidRPr="00795140" w:rsidRDefault="00FA7E82" w:rsidP="009C6120">
      <w:pPr>
        <w:rPr>
          <w:szCs w:val="24"/>
        </w:rPr>
      </w:pPr>
    </w:p>
    <w:p w14:paraId="50A52A8A" w14:textId="77777777" w:rsidR="00FA7E82" w:rsidRPr="00795140" w:rsidRDefault="00FA7E82" w:rsidP="007419DE">
      <w:pPr>
        <w:jc w:val="center"/>
        <w:outlineLvl w:val="0"/>
        <w:rPr>
          <w:b/>
          <w:szCs w:val="24"/>
        </w:rPr>
      </w:pPr>
      <w:r w:rsidRPr="00795140">
        <w:rPr>
          <w:b/>
          <w:szCs w:val="24"/>
        </w:rPr>
        <w:t>AIŠKINAMASIS RAŠTAS</w:t>
      </w:r>
    </w:p>
    <w:p w14:paraId="510F8357" w14:textId="77777777" w:rsidR="007B277C" w:rsidRPr="00795140" w:rsidRDefault="007B277C" w:rsidP="007419DE">
      <w:pPr>
        <w:jc w:val="center"/>
        <w:rPr>
          <w:b/>
          <w:caps/>
          <w:szCs w:val="24"/>
          <w:lang w:eastAsia="lt-LT"/>
        </w:rPr>
      </w:pPr>
      <w:r w:rsidRPr="00795140">
        <w:rPr>
          <w:b/>
          <w:caps/>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w:t>
      </w:r>
    </w:p>
    <w:p w14:paraId="06C41686" w14:textId="757719C0" w:rsidR="00FA7E82" w:rsidRPr="00795140" w:rsidRDefault="00FA7E82" w:rsidP="007419DE">
      <w:pPr>
        <w:jc w:val="center"/>
        <w:rPr>
          <w:szCs w:val="24"/>
        </w:rPr>
      </w:pPr>
      <w:r w:rsidRPr="00795140">
        <w:rPr>
          <w:szCs w:val="24"/>
        </w:rPr>
        <w:t>202</w:t>
      </w:r>
      <w:r w:rsidR="00066E98">
        <w:rPr>
          <w:szCs w:val="24"/>
        </w:rPr>
        <w:t>2</w:t>
      </w:r>
      <w:r w:rsidRPr="00795140">
        <w:rPr>
          <w:szCs w:val="24"/>
        </w:rPr>
        <w:t>-</w:t>
      </w:r>
      <w:r w:rsidR="00066E98">
        <w:rPr>
          <w:szCs w:val="24"/>
        </w:rPr>
        <w:t>10-04</w:t>
      </w:r>
    </w:p>
    <w:p w14:paraId="2BA0BD77" w14:textId="77777777" w:rsidR="00FA7E82" w:rsidRPr="00795140" w:rsidRDefault="00FA7E82" w:rsidP="007419DE">
      <w:pPr>
        <w:jc w:val="center"/>
        <w:rPr>
          <w:szCs w:val="24"/>
        </w:rPr>
      </w:pPr>
      <w:r w:rsidRPr="00795140">
        <w:rPr>
          <w:szCs w:val="24"/>
        </w:rPr>
        <w:t>Kėdainiai</w:t>
      </w:r>
    </w:p>
    <w:p w14:paraId="50914D34" w14:textId="77777777" w:rsidR="00FA7E82" w:rsidRPr="00795140" w:rsidRDefault="00FA7E82" w:rsidP="009C6120">
      <w:pPr>
        <w:ind w:firstLine="709"/>
        <w:rPr>
          <w:szCs w:val="24"/>
        </w:rPr>
      </w:pPr>
    </w:p>
    <w:p w14:paraId="714BAEF6" w14:textId="77777777" w:rsidR="00FA7E82" w:rsidRPr="00795140" w:rsidRDefault="00FA7E82" w:rsidP="009C6120">
      <w:pPr>
        <w:ind w:firstLine="709"/>
        <w:outlineLvl w:val="0"/>
        <w:rPr>
          <w:b/>
          <w:szCs w:val="24"/>
        </w:rPr>
      </w:pPr>
      <w:r w:rsidRPr="00795140">
        <w:rPr>
          <w:b/>
          <w:szCs w:val="24"/>
        </w:rPr>
        <w:t>Parengto sprendimo projekto tikslai:</w:t>
      </w:r>
    </w:p>
    <w:p w14:paraId="322579F3" w14:textId="56D7693D" w:rsidR="007B277C" w:rsidRPr="00795140" w:rsidRDefault="007B277C" w:rsidP="009C6120">
      <w:pPr>
        <w:ind w:firstLine="709"/>
        <w:jc w:val="both"/>
        <w:outlineLvl w:val="0"/>
      </w:pPr>
      <w:r w:rsidRPr="00795140">
        <w:rPr>
          <w:szCs w:val="24"/>
          <w:lang w:eastAsia="lt-LT"/>
        </w:rPr>
        <w:t>Vadovaujan</w:t>
      </w:r>
      <w:r w:rsidR="00795140">
        <w:rPr>
          <w:szCs w:val="24"/>
          <w:lang w:eastAsia="lt-LT"/>
        </w:rPr>
        <w:t>t</w:t>
      </w:r>
      <w:r w:rsidRPr="00795140">
        <w:rPr>
          <w:szCs w:val="24"/>
          <w:lang w:eastAsia="lt-LT"/>
        </w:rPr>
        <w:t xml:space="preserve">is Lietuvos Respublikos savivaldybių infrastruktūros plėtros įstatymu savivaldybės taryba </w:t>
      </w:r>
      <w:r w:rsidRPr="00795140">
        <w:t>nustato savivaldybės infrastruktūros plėtros įmokos mokėjimo ir atleidimo nuo jos mokėjimo tvarką, taip pat patvirtina</w:t>
      </w:r>
      <w:r w:rsidRPr="00795140">
        <w:rPr>
          <w:b/>
          <w:bCs/>
        </w:rPr>
        <w:t> </w:t>
      </w:r>
      <w:r w:rsidRPr="00795140">
        <w:t>kriterijus, pagal kuriuos nustatoma, kada savivaldybės infrastruktūros plėtros įmoka nemokama arba mokama dalimis.</w:t>
      </w:r>
    </w:p>
    <w:p w14:paraId="066E968E" w14:textId="62C41F30" w:rsidR="00FA7E82" w:rsidRPr="00795140" w:rsidRDefault="00FA7E82" w:rsidP="009C6120">
      <w:pPr>
        <w:ind w:firstLine="709"/>
        <w:jc w:val="both"/>
        <w:outlineLvl w:val="0"/>
        <w:rPr>
          <w:b/>
          <w:szCs w:val="24"/>
        </w:rPr>
      </w:pPr>
      <w:r w:rsidRPr="00795140">
        <w:rPr>
          <w:b/>
          <w:szCs w:val="24"/>
        </w:rPr>
        <w:t xml:space="preserve"> Sprendimo projekto esmė</w:t>
      </w:r>
      <w:r w:rsidRPr="00795140">
        <w:rPr>
          <w:szCs w:val="24"/>
        </w:rPr>
        <w:t xml:space="preserve">, </w:t>
      </w:r>
      <w:r w:rsidRPr="00795140">
        <w:rPr>
          <w:b/>
          <w:szCs w:val="24"/>
        </w:rPr>
        <w:t xml:space="preserve">rengimo priežastys ir motyvai: </w:t>
      </w:r>
    </w:p>
    <w:p w14:paraId="0BA9F8D3" w14:textId="12BB6017" w:rsidR="007B277C" w:rsidRPr="00795140" w:rsidRDefault="007B277C" w:rsidP="009C6120">
      <w:pPr>
        <w:tabs>
          <w:tab w:val="left" w:pos="851"/>
        </w:tabs>
        <w:ind w:firstLine="851"/>
        <w:jc w:val="both"/>
        <w:rPr>
          <w:szCs w:val="24"/>
          <w:lang w:eastAsia="lt-LT"/>
        </w:rPr>
      </w:pPr>
      <w:r w:rsidRPr="00795140">
        <w:rPr>
          <w:szCs w:val="24"/>
          <w:lang w:eastAsia="lt-LT"/>
        </w:rPr>
        <w:t xml:space="preserve">Lietuvos Respublikos savivaldybių infrastruktūros plėtros įstatymo 4 straipsnio 2 dalies 6 punkte nustatyta, kad savivaldybės taryba </w:t>
      </w:r>
      <w:r w:rsidRPr="00795140">
        <w:t>nustato savivaldybės infrastruktūros plėtros įmokos mokėjimo ir atleidimo nuo jos mokėjimo tvarką, taip pat patvirtina</w:t>
      </w:r>
      <w:r w:rsidRPr="00795140">
        <w:rPr>
          <w:b/>
          <w:bCs/>
        </w:rPr>
        <w:t> </w:t>
      </w:r>
      <w:r w:rsidRPr="00795140">
        <w:t>kriterijus, pagal kuriuos nustatoma, kada savivaldybės infrastruktūros plėtros įmoka nemokama arba mokama dalimis, o 15 straipsnio 4 dalyje numatyta, kad savivaldybės taryba savo sprendimu, vadovaudamasi savo nustatyta tvarka ir pagal savo patvirtintus kriterijus, gali nustatyti kitus negu šio straipsnio 2 ir 3 dalyse numatytus atvejus, kai savivaldybės infrastruktūros plėtros įmoka nemokama. Šiuo atveju savivaldybės infrastruktūra pastatoma ir (ar) įrengiama savivaldybės biudžeto lėšomis.</w:t>
      </w:r>
      <w:r w:rsidRPr="00795140">
        <w:rPr>
          <w:szCs w:val="24"/>
          <w:lang w:eastAsia="lt-LT"/>
        </w:rPr>
        <w:t xml:space="preserve"> Tvarkos apraše nustatytos Kėdainių rajono savivaldybės administracijos, vykdančios savivaldybės infrastruktūros plėtros organizatoriaus funkcijas, ir savivaldybės infrastruktūros plėtros įmokos mokėtojo teisės ir pareigos, numatyti atvejai, kuriais įmokų mokėtojai atleidžiami nuo Kėdainių rajono savivaldybės infrastruktūros plėtros įmokos mokėjimo, taip pat nustatoma įmokos mokėjimo dalimis tvarka.</w:t>
      </w:r>
    </w:p>
    <w:p w14:paraId="1CEAB01C" w14:textId="77777777" w:rsidR="00FA7E82" w:rsidRPr="00795140" w:rsidRDefault="00FA7E82" w:rsidP="009C6120">
      <w:pPr>
        <w:tabs>
          <w:tab w:val="left" w:pos="851"/>
        </w:tabs>
        <w:ind w:firstLine="851"/>
        <w:jc w:val="both"/>
        <w:rPr>
          <w:bCs/>
          <w:color w:val="FF0000"/>
          <w:kern w:val="3"/>
          <w:szCs w:val="24"/>
        </w:rPr>
      </w:pPr>
      <w:r w:rsidRPr="00795140">
        <w:rPr>
          <w:b/>
          <w:szCs w:val="24"/>
        </w:rPr>
        <w:t>Lėšų poreikis (jeigu sprendimui įgyvendinti reikalingos lėšos):</w:t>
      </w:r>
    </w:p>
    <w:p w14:paraId="7272D57F" w14:textId="77777777" w:rsidR="00FA7E82" w:rsidRPr="00795140" w:rsidRDefault="00FA7E82" w:rsidP="009C6120">
      <w:pPr>
        <w:tabs>
          <w:tab w:val="left" w:pos="851"/>
        </w:tabs>
        <w:ind w:firstLine="851"/>
        <w:jc w:val="both"/>
        <w:rPr>
          <w:szCs w:val="24"/>
          <w:lang w:eastAsia="lt-LT"/>
        </w:rPr>
      </w:pPr>
      <w:r w:rsidRPr="00795140">
        <w:rPr>
          <w:szCs w:val="24"/>
          <w:lang w:eastAsia="lt-LT"/>
        </w:rPr>
        <w:t xml:space="preserve">Kėdainių rajono savivaldybės biudžeto lėšų nereikės. </w:t>
      </w:r>
    </w:p>
    <w:p w14:paraId="3A75533C" w14:textId="77777777" w:rsidR="00FA7E82" w:rsidRPr="00795140" w:rsidRDefault="00FA7E82" w:rsidP="009C6120">
      <w:pPr>
        <w:ind w:firstLine="709"/>
        <w:outlineLvl w:val="0"/>
        <w:rPr>
          <w:b/>
          <w:szCs w:val="24"/>
        </w:rPr>
      </w:pPr>
      <w:r w:rsidRPr="00795140">
        <w:rPr>
          <w:b/>
          <w:szCs w:val="24"/>
        </w:rPr>
        <w:t xml:space="preserve">  Laukiami rezultatai:</w:t>
      </w:r>
    </w:p>
    <w:p w14:paraId="4207066E" w14:textId="77777777" w:rsidR="00FA7E82" w:rsidRPr="00795140" w:rsidRDefault="00FA7E82" w:rsidP="009C6120">
      <w:pPr>
        <w:tabs>
          <w:tab w:val="center" w:pos="4153"/>
          <w:tab w:val="right" w:pos="8306"/>
        </w:tabs>
        <w:ind w:firstLine="851"/>
        <w:jc w:val="both"/>
        <w:rPr>
          <w:bCs/>
          <w:szCs w:val="24"/>
          <w:lang w:eastAsia="lt-LT"/>
        </w:rPr>
      </w:pPr>
      <w:r w:rsidRPr="00795140">
        <w:rPr>
          <w:szCs w:val="24"/>
          <w:lang w:eastAsia="lt-LT"/>
        </w:rPr>
        <w:t xml:space="preserve">Lietuvos Respublikos savivaldybių infrastruktūros plėtros įstatymo nuostatose nustatyta, kad </w:t>
      </w:r>
      <w:r w:rsidRPr="00795140">
        <w:rPr>
          <w:bCs/>
          <w:szCs w:val="24"/>
          <w:lang w:eastAsia="lt-LT"/>
        </w:rPr>
        <w:t>savivaldybių institucijos turi priimti šio įstatymo įgyvendinamuosius teisės aktus. Įvykdoma įstatymo nuostata.</w:t>
      </w:r>
    </w:p>
    <w:p w14:paraId="228E7770" w14:textId="77777777" w:rsidR="00FA7E82" w:rsidRPr="00795140" w:rsidRDefault="00FA7E82" w:rsidP="009C6120">
      <w:pPr>
        <w:ind w:firstLine="680"/>
        <w:rPr>
          <w:b/>
          <w:bCs/>
          <w:szCs w:val="24"/>
        </w:rPr>
      </w:pPr>
    </w:p>
    <w:p w14:paraId="4E88D67C" w14:textId="77777777" w:rsidR="00FA7E82" w:rsidRPr="00795140" w:rsidRDefault="00FA7E82" w:rsidP="009C6120">
      <w:pPr>
        <w:ind w:firstLine="680"/>
        <w:outlineLvl w:val="0"/>
        <w:rPr>
          <w:b/>
          <w:bCs/>
          <w:szCs w:val="24"/>
        </w:rPr>
      </w:pPr>
      <w:r w:rsidRPr="00795140">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A7E82" w:rsidRPr="00795140" w14:paraId="002A9442" w14:textId="77777777" w:rsidTr="0056074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29921DE" w14:textId="77777777" w:rsidR="00FA7E82" w:rsidRPr="00795140" w:rsidRDefault="00FA7E82" w:rsidP="009C6120">
            <w:pPr>
              <w:rPr>
                <w:b/>
                <w:szCs w:val="24"/>
                <w:lang w:bidi="lo-LA"/>
              </w:rPr>
            </w:pPr>
            <w:r w:rsidRPr="00795140">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7B54525" w14:textId="77777777" w:rsidR="00FA7E82" w:rsidRPr="00795140" w:rsidRDefault="00FA7E82" w:rsidP="009C6120">
            <w:pPr>
              <w:rPr>
                <w:b/>
                <w:bCs/>
                <w:szCs w:val="24"/>
              </w:rPr>
            </w:pPr>
            <w:r w:rsidRPr="00795140">
              <w:rPr>
                <w:b/>
                <w:bCs/>
                <w:szCs w:val="24"/>
              </w:rPr>
              <w:t>Numatomo teisinio reguliavimo poveikio vertinimo rezultatai</w:t>
            </w:r>
          </w:p>
        </w:tc>
      </w:tr>
      <w:tr w:rsidR="00FA7E82" w:rsidRPr="00795140" w14:paraId="3BB1229D" w14:textId="77777777" w:rsidTr="0056074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6462B" w14:textId="77777777" w:rsidR="00FA7E82" w:rsidRPr="00795140" w:rsidRDefault="00FA7E82" w:rsidP="009C6120">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63EE78B" w14:textId="77777777" w:rsidR="00FA7E82" w:rsidRPr="00795140" w:rsidRDefault="00FA7E82" w:rsidP="009C6120">
            <w:pPr>
              <w:rPr>
                <w:b/>
                <w:szCs w:val="24"/>
              </w:rPr>
            </w:pPr>
            <w:r w:rsidRPr="00795140">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6459463" w14:textId="77777777" w:rsidR="00FA7E82" w:rsidRPr="00795140" w:rsidRDefault="00FA7E82" w:rsidP="009C6120">
            <w:pPr>
              <w:rPr>
                <w:rFonts w:eastAsia="Calibri"/>
                <w:b/>
                <w:szCs w:val="24"/>
                <w:lang w:bidi="lo-LA"/>
              </w:rPr>
            </w:pPr>
            <w:r w:rsidRPr="00795140">
              <w:rPr>
                <w:b/>
                <w:szCs w:val="24"/>
              </w:rPr>
              <w:t>Neigiamas poveikis</w:t>
            </w:r>
          </w:p>
          <w:p w14:paraId="665A9273" w14:textId="77777777" w:rsidR="00FA7E82" w:rsidRPr="00795140" w:rsidRDefault="00FA7E82" w:rsidP="009C6120">
            <w:pPr>
              <w:rPr>
                <w:b/>
                <w:i/>
                <w:szCs w:val="24"/>
              </w:rPr>
            </w:pPr>
          </w:p>
        </w:tc>
      </w:tr>
      <w:tr w:rsidR="00FA7E82" w:rsidRPr="00795140" w14:paraId="3B895773"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589BCE6" w14:textId="77777777" w:rsidR="00FA7E82" w:rsidRPr="00795140" w:rsidRDefault="00FA7E82" w:rsidP="009C6120">
            <w:pPr>
              <w:rPr>
                <w:i/>
                <w:szCs w:val="24"/>
                <w:lang w:bidi="lo-LA"/>
              </w:rPr>
            </w:pPr>
            <w:r w:rsidRPr="00795140">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20918E"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7CD1CC" w14:textId="77777777" w:rsidR="00FA7E82" w:rsidRPr="00795140" w:rsidRDefault="00FA7E82" w:rsidP="009C6120">
            <w:pPr>
              <w:rPr>
                <w:i/>
                <w:szCs w:val="24"/>
                <w:lang w:bidi="lo-LA"/>
              </w:rPr>
            </w:pPr>
          </w:p>
        </w:tc>
      </w:tr>
      <w:tr w:rsidR="00FA7E82" w:rsidRPr="00795140" w14:paraId="598EDEB4"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EECB68A" w14:textId="77777777" w:rsidR="00FA7E82" w:rsidRPr="00795140" w:rsidRDefault="00FA7E82" w:rsidP="009C6120">
            <w:pPr>
              <w:rPr>
                <w:i/>
                <w:szCs w:val="24"/>
                <w:lang w:bidi="lo-LA"/>
              </w:rPr>
            </w:pPr>
            <w:r w:rsidRPr="00795140">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A2384DA"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AC8C4B" w14:textId="77777777" w:rsidR="00FA7E82" w:rsidRPr="00795140" w:rsidRDefault="00FA7E82" w:rsidP="009C6120">
            <w:pPr>
              <w:rPr>
                <w:i/>
                <w:szCs w:val="24"/>
                <w:lang w:bidi="lo-LA"/>
              </w:rPr>
            </w:pPr>
          </w:p>
        </w:tc>
      </w:tr>
      <w:tr w:rsidR="00FA7E82" w:rsidRPr="00795140" w14:paraId="34B1C94B"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590287D7" w14:textId="77777777" w:rsidR="00FA7E82" w:rsidRPr="00795140" w:rsidRDefault="00FA7E82" w:rsidP="009C6120">
            <w:pPr>
              <w:rPr>
                <w:i/>
                <w:szCs w:val="24"/>
                <w:lang w:bidi="lo-LA"/>
              </w:rPr>
            </w:pPr>
            <w:r w:rsidRPr="00795140">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12224E3"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EDF3E1" w14:textId="77777777" w:rsidR="00FA7E82" w:rsidRPr="00795140" w:rsidRDefault="00FA7E82" w:rsidP="009C6120">
            <w:pPr>
              <w:rPr>
                <w:i/>
                <w:szCs w:val="24"/>
                <w:lang w:bidi="lo-LA"/>
              </w:rPr>
            </w:pPr>
          </w:p>
        </w:tc>
      </w:tr>
      <w:tr w:rsidR="00FA7E82" w:rsidRPr="00795140" w14:paraId="27FE0C41"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238411D2" w14:textId="77777777" w:rsidR="00FA7E82" w:rsidRPr="00795140" w:rsidRDefault="00FA7E82" w:rsidP="009C6120">
            <w:pPr>
              <w:rPr>
                <w:i/>
                <w:szCs w:val="24"/>
                <w:lang w:bidi="lo-LA"/>
              </w:rPr>
            </w:pPr>
            <w:r w:rsidRPr="00795140">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C7B62"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062D21" w14:textId="77777777" w:rsidR="00FA7E82" w:rsidRPr="00795140" w:rsidRDefault="00FA7E82" w:rsidP="009C6120">
            <w:pPr>
              <w:rPr>
                <w:i/>
                <w:szCs w:val="24"/>
                <w:lang w:bidi="lo-LA"/>
              </w:rPr>
            </w:pPr>
          </w:p>
        </w:tc>
      </w:tr>
      <w:tr w:rsidR="00FA7E82" w:rsidRPr="00795140" w14:paraId="6E0DBABE"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5828D51B" w14:textId="77777777" w:rsidR="00FA7E82" w:rsidRPr="00795140" w:rsidRDefault="00FA7E82" w:rsidP="009C6120">
            <w:pPr>
              <w:rPr>
                <w:i/>
                <w:szCs w:val="24"/>
                <w:lang w:bidi="lo-LA"/>
              </w:rPr>
            </w:pPr>
            <w:r w:rsidRPr="00795140">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844F31"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DED13C" w14:textId="77777777" w:rsidR="00FA7E82" w:rsidRPr="00795140" w:rsidRDefault="00FA7E82" w:rsidP="009C6120">
            <w:pPr>
              <w:rPr>
                <w:i/>
                <w:szCs w:val="24"/>
                <w:lang w:bidi="lo-LA"/>
              </w:rPr>
            </w:pPr>
          </w:p>
        </w:tc>
      </w:tr>
      <w:tr w:rsidR="00FA7E82" w:rsidRPr="00795140" w14:paraId="232D33FF"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FC203F6" w14:textId="77777777" w:rsidR="00FA7E82" w:rsidRPr="00795140" w:rsidRDefault="00FA7E82" w:rsidP="009C6120">
            <w:pPr>
              <w:rPr>
                <w:i/>
                <w:szCs w:val="24"/>
                <w:lang w:bidi="lo-LA"/>
              </w:rPr>
            </w:pPr>
            <w:r w:rsidRPr="00795140">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1EAE6F"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16CFC3" w14:textId="77777777" w:rsidR="00FA7E82" w:rsidRPr="00795140" w:rsidRDefault="00FA7E82" w:rsidP="009C6120">
            <w:pPr>
              <w:rPr>
                <w:i/>
                <w:szCs w:val="24"/>
                <w:lang w:bidi="lo-LA"/>
              </w:rPr>
            </w:pPr>
          </w:p>
        </w:tc>
      </w:tr>
      <w:tr w:rsidR="00FA7E82" w:rsidRPr="00795140" w14:paraId="4FCCA8AB"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8309468" w14:textId="77777777" w:rsidR="00FA7E82" w:rsidRPr="00795140" w:rsidRDefault="00FA7E82" w:rsidP="009C6120">
            <w:pPr>
              <w:rPr>
                <w:i/>
                <w:szCs w:val="24"/>
                <w:lang w:bidi="lo-LA"/>
              </w:rPr>
            </w:pPr>
            <w:r w:rsidRPr="00795140">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ABA1A4C" w14:textId="77777777" w:rsidR="00FA7E82" w:rsidRPr="00795140"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8F9825" w14:textId="77777777" w:rsidR="00FA7E82" w:rsidRPr="00795140" w:rsidRDefault="00FA7E82" w:rsidP="009C6120">
            <w:pPr>
              <w:rPr>
                <w:i/>
                <w:szCs w:val="24"/>
                <w:lang w:bidi="lo-LA"/>
              </w:rPr>
            </w:pPr>
          </w:p>
        </w:tc>
      </w:tr>
      <w:tr w:rsidR="00FA7E82" w:rsidRPr="00F812D3" w14:paraId="197A9E83"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796F913E" w14:textId="77777777" w:rsidR="00FA7E82" w:rsidRPr="00F812D3" w:rsidRDefault="00FA7E82" w:rsidP="009C6120">
            <w:pPr>
              <w:rPr>
                <w:i/>
                <w:szCs w:val="24"/>
                <w:lang w:bidi="lo-LA"/>
              </w:rPr>
            </w:pPr>
            <w:r w:rsidRPr="00F812D3">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823F1A8"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FA96DF" w14:textId="77777777" w:rsidR="00FA7E82" w:rsidRPr="00F812D3" w:rsidRDefault="00FA7E82" w:rsidP="009C6120">
            <w:pPr>
              <w:rPr>
                <w:i/>
                <w:szCs w:val="24"/>
                <w:lang w:bidi="lo-LA"/>
              </w:rPr>
            </w:pPr>
          </w:p>
        </w:tc>
      </w:tr>
      <w:tr w:rsidR="00FA7E82" w:rsidRPr="00F812D3" w14:paraId="7B7B12B5"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01FD598" w14:textId="77777777" w:rsidR="00FA7E82" w:rsidRPr="00F812D3" w:rsidRDefault="00FA7E82" w:rsidP="009C6120">
            <w:pPr>
              <w:rPr>
                <w:i/>
                <w:szCs w:val="24"/>
                <w:lang w:bidi="lo-LA"/>
              </w:rPr>
            </w:pPr>
            <w:r w:rsidRPr="00F812D3">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051DF11"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E76784" w14:textId="77777777" w:rsidR="00FA7E82" w:rsidRPr="00F812D3" w:rsidRDefault="00FA7E82" w:rsidP="009C6120">
            <w:pPr>
              <w:rPr>
                <w:i/>
                <w:szCs w:val="24"/>
                <w:lang w:bidi="lo-LA"/>
              </w:rPr>
            </w:pPr>
          </w:p>
        </w:tc>
      </w:tr>
      <w:tr w:rsidR="00FA7E82" w:rsidRPr="00F812D3" w14:paraId="72B84D78"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3B89AF34" w14:textId="77777777" w:rsidR="00FA7E82" w:rsidRPr="00F812D3" w:rsidRDefault="00FA7E82" w:rsidP="009C6120">
            <w:pPr>
              <w:rPr>
                <w:i/>
                <w:szCs w:val="24"/>
                <w:lang w:bidi="lo-LA"/>
              </w:rPr>
            </w:pPr>
            <w:r w:rsidRPr="00F812D3">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C1324B3"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73B374" w14:textId="77777777" w:rsidR="00FA7E82" w:rsidRPr="00F812D3" w:rsidRDefault="00FA7E82" w:rsidP="009C6120">
            <w:pPr>
              <w:rPr>
                <w:i/>
                <w:szCs w:val="24"/>
                <w:lang w:bidi="lo-LA"/>
              </w:rPr>
            </w:pPr>
          </w:p>
        </w:tc>
      </w:tr>
    </w:tbl>
    <w:p w14:paraId="2380D6D4" w14:textId="77777777" w:rsidR="00FA7E82" w:rsidRPr="00F812D3" w:rsidRDefault="00FA7E82" w:rsidP="009C6120">
      <w:pPr>
        <w:jc w:val="both"/>
        <w:rPr>
          <w:szCs w:val="24"/>
          <w:lang w:bidi="lo-LA"/>
        </w:rPr>
      </w:pPr>
    </w:p>
    <w:p w14:paraId="20BE3B97" w14:textId="77777777" w:rsidR="00FA7E82" w:rsidRPr="005E11AC" w:rsidRDefault="00FA7E82" w:rsidP="009C6120">
      <w:pPr>
        <w:jc w:val="both"/>
        <w:rPr>
          <w:sz w:val="22"/>
          <w:szCs w:val="22"/>
          <w:lang w:bidi="lo-LA"/>
        </w:rPr>
      </w:pPr>
      <w:r w:rsidRPr="00F812D3">
        <w:rPr>
          <w:b/>
          <w:szCs w:val="24"/>
          <w:lang w:bidi="lo-LA"/>
        </w:rPr>
        <w:t>*</w:t>
      </w:r>
      <w:r w:rsidRPr="00F812D3">
        <w:rPr>
          <w:bCs/>
          <w:szCs w:val="24"/>
        </w:rPr>
        <w:t xml:space="preserve"> </w:t>
      </w:r>
      <w:r w:rsidRPr="005E11AC">
        <w:rPr>
          <w:bCs/>
          <w:sz w:val="22"/>
          <w:szCs w:val="22"/>
        </w:rPr>
        <w:t>Numatomo teisinio reguliavimo poveikio vertinimas atliekamas r</w:t>
      </w:r>
      <w:r w:rsidRPr="005E11AC">
        <w:rPr>
          <w:sz w:val="22"/>
          <w:szCs w:val="22"/>
        </w:rPr>
        <w:t>engiant teisės akto, kuriuo numatoma reglamentuoti iki tol nereglamentuotus santykius, taip pat kuriuo iš esmės keičiamas teisinis reguliavimas, projektą.</w:t>
      </w:r>
      <w:r w:rsidRPr="005E11AC">
        <w:rPr>
          <w:sz w:val="22"/>
          <w:szCs w:val="22"/>
          <w:lang w:bidi="lo-LA"/>
        </w:rPr>
        <w:t xml:space="preserve"> </w:t>
      </w:r>
      <w:r w:rsidRPr="005E11AC">
        <w:rPr>
          <w:sz w:val="22"/>
          <w:szCs w:val="22"/>
        </w:rPr>
        <w:t>Atliekant vertinimą, nustatomas galimas teigiamas ir neigiamas poveikis to teisinio reguliavimo sričiai, asmenims ar jų grupėms, kuriems bus taikomas numatomas teisinis reguliavimas.</w:t>
      </w:r>
    </w:p>
    <w:p w14:paraId="3D00C8A7" w14:textId="77777777" w:rsidR="00FA7E82" w:rsidRPr="00F812D3" w:rsidRDefault="00FA7E82" w:rsidP="009C6120">
      <w:pPr>
        <w:rPr>
          <w:szCs w:val="24"/>
        </w:rPr>
      </w:pPr>
    </w:p>
    <w:p w14:paraId="621E7C5E" w14:textId="77777777" w:rsidR="00FA7E82" w:rsidRDefault="00FA7E82" w:rsidP="009C6120">
      <w:pPr>
        <w:rPr>
          <w:szCs w:val="24"/>
        </w:rPr>
      </w:pPr>
    </w:p>
    <w:p w14:paraId="469609D9" w14:textId="77777777" w:rsidR="00FA7E82" w:rsidRDefault="00FA7E82" w:rsidP="009C6120">
      <w:pPr>
        <w:rPr>
          <w:szCs w:val="24"/>
        </w:rPr>
      </w:pPr>
    </w:p>
    <w:p w14:paraId="1C89BD7C" w14:textId="2A789641" w:rsidR="000F7B66" w:rsidRPr="007B6DC7" w:rsidRDefault="00FA7E82" w:rsidP="009C6120">
      <w:pPr>
        <w:rPr>
          <w:szCs w:val="24"/>
          <w:lang w:eastAsia="lt-LT"/>
        </w:rPr>
      </w:pPr>
      <w:r>
        <w:rPr>
          <w:szCs w:val="24"/>
        </w:rPr>
        <w:t>Architektūros ir urbanistikos skyriaus vyriausiasis specialistas</w:t>
      </w:r>
      <w:r>
        <w:rPr>
          <w:szCs w:val="24"/>
        </w:rPr>
        <w:tab/>
      </w:r>
      <w:r>
        <w:rPr>
          <w:szCs w:val="24"/>
        </w:rPr>
        <w:tab/>
      </w:r>
      <w:r w:rsidR="007419DE">
        <w:rPr>
          <w:szCs w:val="24"/>
        </w:rPr>
        <w:t xml:space="preserve">                  </w:t>
      </w:r>
      <w:r>
        <w:rPr>
          <w:szCs w:val="24"/>
        </w:rPr>
        <w:t>Saulius Zakas</w:t>
      </w:r>
      <w:r w:rsidRPr="00F812D3">
        <w:rPr>
          <w:szCs w:val="24"/>
        </w:rPr>
        <w:tab/>
      </w:r>
      <w:r w:rsidRPr="00F812D3">
        <w:rPr>
          <w:szCs w:val="24"/>
        </w:rPr>
        <w:tab/>
      </w:r>
      <w:bookmarkStart w:id="3" w:name="_Hlk57671632"/>
      <w:r w:rsidR="008B6F43" w:rsidRPr="007B6DC7">
        <w:rPr>
          <w:szCs w:val="24"/>
          <w:lang w:eastAsia="lt-LT"/>
        </w:rPr>
        <w:t xml:space="preserve"> </w:t>
      </w:r>
    </w:p>
    <w:bookmarkEnd w:id="3"/>
    <w:p w14:paraId="4FC28100" w14:textId="77777777" w:rsidR="000F7B66" w:rsidRPr="007B6DC7" w:rsidRDefault="000F7B66" w:rsidP="009C6120">
      <w:pPr>
        <w:tabs>
          <w:tab w:val="left" w:pos="851"/>
        </w:tabs>
        <w:jc w:val="both"/>
        <w:rPr>
          <w:szCs w:val="24"/>
          <w:lang w:eastAsia="lt-LT"/>
        </w:rPr>
      </w:pPr>
    </w:p>
    <w:sectPr w:rsidR="000F7B66" w:rsidRPr="007B6DC7" w:rsidSect="009C6120">
      <w:headerReference w:type="even" r:id="rId13"/>
      <w:headerReference w:type="default" r:id="rId14"/>
      <w:footerReference w:type="even" r:id="rId15"/>
      <w:footerReference w:type="default" r:id="rId16"/>
      <w:headerReference w:type="first" r:id="rId17"/>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2503" w14:textId="77777777" w:rsidR="00173662" w:rsidRDefault="00173662">
      <w:pPr>
        <w:rPr>
          <w:rFonts w:ascii="TimesLT" w:hAnsi="TimesLT"/>
          <w:sz w:val="26"/>
          <w:lang w:eastAsia="lt-LT"/>
        </w:rPr>
      </w:pPr>
      <w:r>
        <w:rPr>
          <w:rFonts w:ascii="TimesLT" w:hAnsi="TimesLT"/>
          <w:sz w:val="26"/>
          <w:lang w:eastAsia="lt-LT"/>
        </w:rPr>
        <w:separator/>
      </w:r>
    </w:p>
  </w:endnote>
  <w:endnote w:type="continuationSeparator" w:id="0">
    <w:p w14:paraId="70727D81" w14:textId="77777777" w:rsidR="00173662" w:rsidRDefault="00173662">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2A67"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78EE" w14:textId="77777777" w:rsidR="00F6574E" w:rsidRDefault="00F6574E">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7FFC7" w14:textId="77777777" w:rsidR="00173662" w:rsidRDefault="00173662">
      <w:pPr>
        <w:rPr>
          <w:rFonts w:ascii="TimesLT" w:hAnsi="TimesLT"/>
          <w:sz w:val="26"/>
          <w:lang w:eastAsia="lt-LT"/>
        </w:rPr>
      </w:pPr>
      <w:r>
        <w:rPr>
          <w:rFonts w:ascii="TimesLT" w:hAnsi="TimesLT"/>
          <w:sz w:val="26"/>
          <w:lang w:eastAsia="lt-LT"/>
        </w:rPr>
        <w:separator/>
      </w:r>
    </w:p>
  </w:footnote>
  <w:footnote w:type="continuationSeparator" w:id="0">
    <w:p w14:paraId="77159187" w14:textId="77777777" w:rsidR="00173662" w:rsidRDefault="00173662">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3FDF"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8355" w14:textId="77777777"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A26D"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1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D6225"/>
    <w:multiLevelType w:val="multilevel"/>
    <w:tmpl w:val="169EEDA8"/>
    <w:lvl w:ilvl="0">
      <w:start w:val="1"/>
      <w:numFmt w:val="decimal"/>
      <w:lvlText w:val="%1."/>
      <w:lvlJc w:val="left"/>
      <w:pPr>
        <w:ind w:left="1210" w:hanging="360"/>
      </w:pPr>
      <w:rPr>
        <w:rFonts w:hint="default"/>
      </w:rPr>
    </w:lvl>
    <w:lvl w:ilvl="1">
      <w:start w:val="1"/>
      <w:numFmt w:val="decimal"/>
      <w:isLgl/>
      <w:lvlText w:val="%1.%2."/>
      <w:lvlJc w:val="left"/>
      <w:pPr>
        <w:ind w:left="1330"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E4D"/>
    <w:rsid w:val="000071E9"/>
    <w:rsid w:val="000238A2"/>
    <w:rsid w:val="00033DA2"/>
    <w:rsid w:val="00040494"/>
    <w:rsid w:val="00066E98"/>
    <w:rsid w:val="000701AF"/>
    <w:rsid w:val="000A6C85"/>
    <w:rsid w:val="000A7866"/>
    <w:rsid w:val="000A7A69"/>
    <w:rsid w:val="000B26BB"/>
    <w:rsid w:val="000D20EF"/>
    <w:rsid w:val="000E11EB"/>
    <w:rsid w:val="000F43E4"/>
    <w:rsid w:val="000F4EDC"/>
    <w:rsid w:val="000F4FCF"/>
    <w:rsid w:val="000F7B66"/>
    <w:rsid w:val="000F7E67"/>
    <w:rsid w:val="00120E47"/>
    <w:rsid w:val="00126753"/>
    <w:rsid w:val="0013440F"/>
    <w:rsid w:val="00142209"/>
    <w:rsid w:val="001505F4"/>
    <w:rsid w:val="00170EF2"/>
    <w:rsid w:val="00173662"/>
    <w:rsid w:val="001C6201"/>
    <w:rsid w:val="001C7C3D"/>
    <w:rsid w:val="001E1651"/>
    <w:rsid w:val="001F2B3E"/>
    <w:rsid w:val="00200674"/>
    <w:rsid w:val="0020419D"/>
    <w:rsid w:val="00214824"/>
    <w:rsid w:val="00217B6C"/>
    <w:rsid w:val="00217E7B"/>
    <w:rsid w:val="00243FAA"/>
    <w:rsid w:val="00256FF2"/>
    <w:rsid w:val="002702C2"/>
    <w:rsid w:val="00273418"/>
    <w:rsid w:val="002A3570"/>
    <w:rsid w:val="002A5766"/>
    <w:rsid w:val="002B08ED"/>
    <w:rsid w:val="002B3162"/>
    <w:rsid w:val="002C57C8"/>
    <w:rsid w:val="002E22F9"/>
    <w:rsid w:val="003237B8"/>
    <w:rsid w:val="00333BBD"/>
    <w:rsid w:val="00336F4D"/>
    <w:rsid w:val="003656D3"/>
    <w:rsid w:val="0039618D"/>
    <w:rsid w:val="003E6577"/>
    <w:rsid w:val="003F4C39"/>
    <w:rsid w:val="00430EB4"/>
    <w:rsid w:val="00446DF1"/>
    <w:rsid w:val="00467690"/>
    <w:rsid w:val="004772E6"/>
    <w:rsid w:val="004A0619"/>
    <w:rsid w:val="004D00A8"/>
    <w:rsid w:val="004D4AC7"/>
    <w:rsid w:val="004D4AC9"/>
    <w:rsid w:val="004E4468"/>
    <w:rsid w:val="004E70D5"/>
    <w:rsid w:val="004F4EA9"/>
    <w:rsid w:val="00514136"/>
    <w:rsid w:val="00531E52"/>
    <w:rsid w:val="00532F54"/>
    <w:rsid w:val="00564120"/>
    <w:rsid w:val="00575865"/>
    <w:rsid w:val="005B0857"/>
    <w:rsid w:val="005D2210"/>
    <w:rsid w:val="005D3653"/>
    <w:rsid w:val="005F340D"/>
    <w:rsid w:val="005F34C3"/>
    <w:rsid w:val="00610A8C"/>
    <w:rsid w:val="00613079"/>
    <w:rsid w:val="00614C0F"/>
    <w:rsid w:val="00615A34"/>
    <w:rsid w:val="00616C09"/>
    <w:rsid w:val="00620FB1"/>
    <w:rsid w:val="006338FF"/>
    <w:rsid w:val="00645723"/>
    <w:rsid w:val="00653905"/>
    <w:rsid w:val="00675DA0"/>
    <w:rsid w:val="00680725"/>
    <w:rsid w:val="00687209"/>
    <w:rsid w:val="006A1893"/>
    <w:rsid w:val="006B3DFE"/>
    <w:rsid w:val="006D010C"/>
    <w:rsid w:val="006D27E1"/>
    <w:rsid w:val="006D7FD5"/>
    <w:rsid w:val="006E3919"/>
    <w:rsid w:val="006E5559"/>
    <w:rsid w:val="006F4027"/>
    <w:rsid w:val="00700A52"/>
    <w:rsid w:val="00704A7E"/>
    <w:rsid w:val="00707F31"/>
    <w:rsid w:val="007125FC"/>
    <w:rsid w:val="0074191C"/>
    <w:rsid w:val="007419DE"/>
    <w:rsid w:val="00776B98"/>
    <w:rsid w:val="00787BB6"/>
    <w:rsid w:val="00795140"/>
    <w:rsid w:val="007B277C"/>
    <w:rsid w:val="007B6DC7"/>
    <w:rsid w:val="007D548A"/>
    <w:rsid w:val="007D57B5"/>
    <w:rsid w:val="008110D3"/>
    <w:rsid w:val="008111FA"/>
    <w:rsid w:val="008142B8"/>
    <w:rsid w:val="008147DE"/>
    <w:rsid w:val="0081548C"/>
    <w:rsid w:val="008221FD"/>
    <w:rsid w:val="0083255C"/>
    <w:rsid w:val="00832712"/>
    <w:rsid w:val="00843267"/>
    <w:rsid w:val="0085044E"/>
    <w:rsid w:val="0085176C"/>
    <w:rsid w:val="00852AFC"/>
    <w:rsid w:val="008549C8"/>
    <w:rsid w:val="008721BD"/>
    <w:rsid w:val="008958A3"/>
    <w:rsid w:val="008A3A4B"/>
    <w:rsid w:val="008A41F3"/>
    <w:rsid w:val="008B6F43"/>
    <w:rsid w:val="008C45D8"/>
    <w:rsid w:val="008D13E7"/>
    <w:rsid w:val="008D4D7C"/>
    <w:rsid w:val="008E401E"/>
    <w:rsid w:val="008F092F"/>
    <w:rsid w:val="009209B6"/>
    <w:rsid w:val="00962B0D"/>
    <w:rsid w:val="00964AEF"/>
    <w:rsid w:val="00971211"/>
    <w:rsid w:val="0097552A"/>
    <w:rsid w:val="009C6120"/>
    <w:rsid w:val="009C6B3F"/>
    <w:rsid w:val="009D08EE"/>
    <w:rsid w:val="009E1291"/>
    <w:rsid w:val="009F11E5"/>
    <w:rsid w:val="009F5344"/>
    <w:rsid w:val="00A1452F"/>
    <w:rsid w:val="00A17813"/>
    <w:rsid w:val="00A23068"/>
    <w:rsid w:val="00A243A0"/>
    <w:rsid w:val="00A507A2"/>
    <w:rsid w:val="00A641CF"/>
    <w:rsid w:val="00A75825"/>
    <w:rsid w:val="00A85B71"/>
    <w:rsid w:val="00A93555"/>
    <w:rsid w:val="00A941D8"/>
    <w:rsid w:val="00A945EB"/>
    <w:rsid w:val="00AA2EB8"/>
    <w:rsid w:val="00AA7231"/>
    <w:rsid w:val="00AD0CD6"/>
    <w:rsid w:val="00AD7463"/>
    <w:rsid w:val="00AE5484"/>
    <w:rsid w:val="00AF273A"/>
    <w:rsid w:val="00AF3A64"/>
    <w:rsid w:val="00B06650"/>
    <w:rsid w:val="00B11357"/>
    <w:rsid w:val="00B33448"/>
    <w:rsid w:val="00B47982"/>
    <w:rsid w:val="00B63EB5"/>
    <w:rsid w:val="00B9489A"/>
    <w:rsid w:val="00BA7455"/>
    <w:rsid w:val="00BB336E"/>
    <w:rsid w:val="00BC7EDA"/>
    <w:rsid w:val="00BD7815"/>
    <w:rsid w:val="00BE712B"/>
    <w:rsid w:val="00C00C90"/>
    <w:rsid w:val="00C03EAC"/>
    <w:rsid w:val="00C222F5"/>
    <w:rsid w:val="00C30C5B"/>
    <w:rsid w:val="00C554BB"/>
    <w:rsid w:val="00C563BB"/>
    <w:rsid w:val="00C674BD"/>
    <w:rsid w:val="00C76886"/>
    <w:rsid w:val="00C93CEC"/>
    <w:rsid w:val="00CC0070"/>
    <w:rsid w:val="00CD4FB6"/>
    <w:rsid w:val="00CE4D9F"/>
    <w:rsid w:val="00CE5303"/>
    <w:rsid w:val="00D00D18"/>
    <w:rsid w:val="00D033DA"/>
    <w:rsid w:val="00D07F15"/>
    <w:rsid w:val="00D14999"/>
    <w:rsid w:val="00D26FDC"/>
    <w:rsid w:val="00D9572D"/>
    <w:rsid w:val="00DC2474"/>
    <w:rsid w:val="00DC6E6A"/>
    <w:rsid w:val="00DE5AC8"/>
    <w:rsid w:val="00DF1EB4"/>
    <w:rsid w:val="00DF43B9"/>
    <w:rsid w:val="00E00415"/>
    <w:rsid w:val="00E16B77"/>
    <w:rsid w:val="00E17908"/>
    <w:rsid w:val="00E17E50"/>
    <w:rsid w:val="00E26609"/>
    <w:rsid w:val="00E46353"/>
    <w:rsid w:val="00E620AD"/>
    <w:rsid w:val="00E632C2"/>
    <w:rsid w:val="00E705DF"/>
    <w:rsid w:val="00E822FB"/>
    <w:rsid w:val="00E85B99"/>
    <w:rsid w:val="00E877B4"/>
    <w:rsid w:val="00EA1834"/>
    <w:rsid w:val="00ED1C7B"/>
    <w:rsid w:val="00EE3715"/>
    <w:rsid w:val="00F049B6"/>
    <w:rsid w:val="00F06F23"/>
    <w:rsid w:val="00F41B37"/>
    <w:rsid w:val="00F53362"/>
    <w:rsid w:val="00F6574E"/>
    <w:rsid w:val="00F6759A"/>
    <w:rsid w:val="00F9052A"/>
    <w:rsid w:val="00FA7E82"/>
    <w:rsid w:val="00FB6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character" w:customStyle="1" w:styleId="fontstyle01">
    <w:name w:val="fontstyle01"/>
    <w:basedOn w:val="Numatytasispastraiposriftas"/>
    <w:rsid w:val="00FA7E82"/>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FA7E82"/>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84573/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HTML/?uri=CELEX:52013DC0249&amp;from=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EN/TXT/HTML/?uri=CELEX:52013DC0249&amp;fr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690F-0A03-4925-B071-53DF447B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4453</Words>
  <Characters>25385</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29779</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2022-10-07T10:08:00Z</dcterms:created>
  <dcterms:modified xsi:type="dcterms:W3CDTF">2022-10-24T12:18:00Z</dcterms:modified>
</cp:coreProperties>
</file>