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861DE" w14:textId="6061496E" w:rsidR="003D4B94" w:rsidRDefault="00F75B6F">
      <w:pPr>
        <w:jc w:val="center"/>
        <w:rPr>
          <w:b/>
          <w:bCs/>
          <w:szCs w:val="24"/>
        </w:rPr>
      </w:pPr>
      <w:r>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6155436" r:id="rId9"/>
        </w:object>
      </w:r>
    </w:p>
    <w:p w14:paraId="0F4AEA50" w14:textId="77777777" w:rsidR="0062067D" w:rsidRDefault="0062067D">
      <w:pPr>
        <w:jc w:val="center"/>
        <w:rPr>
          <w:b/>
          <w:szCs w:val="24"/>
          <w:lang w:eastAsia="lt-LT"/>
        </w:rPr>
      </w:pPr>
    </w:p>
    <w:p w14:paraId="61BF466E" w14:textId="77777777" w:rsidR="003D4B94" w:rsidRDefault="00F75B6F">
      <w:pPr>
        <w:jc w:val="center"/>
        <w:rPr>
          <w:b/>
          <w:szCs w:val="24"/>
          <w:lang w:eastAsia="lt-LT"/>
        </w:rPr>
      </w:pPr>
      <w:r>
        <w:rPr>
          <w:b/>
          <w:szCs w:val="24"/>
          <w:lang w:eastAsia="lt-LT"/>
        </w:rPr>
        <w:t xml:space="preserve">KĖDAINIŲ RAJONO SAVIVALDYBĖS TARYBA </w:t>
      </w:r>
    </w:p>
    <w:p w14:paraId="01FDE06D" w14:textId="77777777" w:rsidR="003D4B94" w:rsidRDefault="003D4B94">
      <w:pPr>
        <w:jc w:val="center"/>
        <w:rPr>
          <w:b/>
          <w:szCs w:val="24"/>
          <w:lang w:eastAsia="x-none"/>
        </w:rPr>
      </w:pPr>
    </w:p>
    <w:p w14:paraId="03976FBF" w14:textId="77777777" w:rsidR="003D4B94" w:rsidRDefault="00F75B6F">
      <w:pPr>
        <w:jc w:val="center"/>
        <w:rPr>
          <w:b/>
          <w:szCs w:val="24"/>
          <w:lang w:eastAsia="x-none"/>
        </w:rPr>
      </w:pPr>
      <w:r>
        <w:rPr>
          <w:b/>
          <w:szCs w:val="24"/>
          <w:lang w:eastAsia="x-none"/>
        </w:rPr>
        <w:t>SPRENDIMAS</w:t>
      </w:r>
    </w:p>
    <w:p w14:paraId="481FF28B" w14:textId="5A86F4EB" w:rsidR="006A4E84" w:rsidRPr="00A429B9" w:rsidRDefault="00D76DE2" w:rsidP="006A4E84">
      <w:pPr>
        <w:pStyle w:val="WW-BodyText3"/>
        <w:jc w:val="center"/>
        <w:rPr>
          <w:b/>
        </w:rPr>
      </w:pPr>
      <w:bookmarkStart w:id="0" w:name="_Hlk157764978"/>
      <w:r>
        <w:rPr>
          <w:b/>
          <w:bCs/>
          <w:color w:val="000000"/>
        </w:rPr>
        <w:t xml:space="preserve">DĖL </w:t>
      </w:r>
      <w:bookmarkStart w:id="1" w:name="OLE_LINK6"/>
      <w:bookmarkStart w:id="2" w:name="OLE_LINK5"/>
      <w:bookmarkStart w:id="3" w:name="OLE_LINK2"/>
      <w:bookmarkStart w:id="4" w:name="OLE_LINK1"/>
      <w:bookmarkStart w:id="5" w:name="DOC_DATA"/>
      <w:r w:rsidR="006A4E84" w:rsidRPr="00A429B9">
        <w:rPr>
          <w:b/>
        </w:rPr>
        <w:t>PRITARIMO PROJEKT</w:t>
      </w:r>
      <w:r w:rsidR="006A4E84" w:rsidRPr="00A429B9">
        <w:rPr>
          <w:b/>
          <w:caps/>
        </w:rPr>
        <w:t>ui</w:t>
      </w:r>
      <w:r w:rsidR="006A4E84" w:rsidRPr="00A429B9">
        <w:rPr>
          <w:b/>
        </w:rPr>
        <w:t xml:space="preserve"> </w:t>
      </w:r>
      <w:r w:rsidR="006A4E84" w:rsidRPr="00A97600">
        <w:rPr>
          <w:b/>
          <w:caps/>
        </w:rPr>
        <w:t>„</w:t>
      </w:r>
      <w:r w:rsidR="001C2532" w:rsidRPr="001C2532">
        <w:rPr>
          <w:b/>
          <w:caps/>
        </w:rPr>
        <w:t>Kėdainių kultūros centro pritaikymas įvairių grupių poreikiams</w:t>
      </w:r>
      <w:r w:rsidR="006A4E84" w:rsidRPr="00A429B9">
        <w:rPr>
          <w:b/>
          <w:caps/>
        </w:rPr>
        <w:t xml:space="preserve">“ </w:t>
      </w:r>
    </w:p>
    <w:bookmarkEnd w:id="0"/>
    <w:bookmarkEnd w:id="1"/>
    <w:bookmarkEnd w:id="2"/>
    <w:bookmarkEnd w:id="3"/>
    <w:bookmarkEnd w:id="4"/>
    <w:bookmarkEnd w:id="5"/>
    <w:p w14:paraId="0AF0FB0F" w14:textId="77777777" w:rsidR="003D4B94" w:rsidRDefault="003D4B94">
      <w:pPr>
        <w:jc w:val="center"/>
        <w:rPr>
          <w:szCs w:val="24"/>
          <w:lang w:eastAsia="lt-LT"/>
        </w:rPr>
      </w:pPr>
    </w:p>
    <w:p w14:paraId="59DC1F4D" w14:textId="6980E8B3"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1C2532">
        <w:rPr>
          <w:szCs w:val="24"/>
          <w:lang w:eastAsia="lt-LT"/>
        </w:rPr>
        <w:t>balandžio</w:t>
      </w:r>
      <w:r>
        <w:rPr>
          <w:szCs w:val="24"/>
          <w:lang w:eastAsia="lt-LT"/>
        </w:rPr>
        <w:t xml:space="preserve"> </w:t>
      </w:r>
      <w:r w:rsidR="0062067D">
        <w:rPr>
          <w:szCs w:val="24"/>
          <w:lang w:eastAsia="lt-LT"/>
        </w:rPr>
        <w:t>26</w:t>
      </w:r>
      <w:r w:rsidR="00085B07">
        <w:rPr>
          <w:szCs w:val="24"/>
          <w:lang w:eastAsia="lt-LT"/>
        </w:rPr>
        <w:t xml:space="preserve"> </w:t>
      </w:r>
      <w:r>
        <w:rPr>
          <w:szCs w:val="24"/>
          <w:lang w:eastAsia="lt-LT"/>
        </w:rPr>
        <w:t xml:space="preserve">d. Nr. </w:t>
      </w:r>
      <w:r w:rsidR="0062067D">
        <w:rPr>
          <w:szCs w:val="24"/>
          <w:lang w:eastAsia="lt-LT"/>
        </w:rPr>
        <w:t>TS-</w:t>
      </w:r>
      <w:r w:rsidR="00F15993">
        <w:rPr>
          <w:szCs w:val="24"/>
          <w:lang w:eastAsia="lt-LT"/>
        </w:rPr>
        <w:t>92</w:t>
      </w:r>
      <w:bookmarkStart w:id="6" w:name="_GoBack"/>
      <w:bookmarkEnd w:id="6"/>
    </w:p>
    <w:p w14:paraId="6CA9B74B" w14:textId="77777777" w:rsidR="003D4B94" w:rsidRDefault="00F75B6F">
      <w:pPr>
        <w:jc w:val="center"/>
        <w:rPr>
          <w:szCs w:val="24"/>
          <w:lang w:eastAsia="lt-LT"/>
        </w:rPr>
      </w:pPr>
      <w:r>
        <w:rPr>
          <w:szCs w:val="24"/>
          <w:lang w:eastAsia="lt-LT"/>
        </w:rPr>
        <w:t>Kėdainiai</w:t>
      </w:r>
    </w:p>
    <w:p w14:paraId="45E9AEC8" w14:textId="77777777" w:rsidR="003D4B94" w:rsidRDefault="003D4B94">
      <w:pPr>
        <w:keepNext/>
        <w:jc w:val="center"/>
        <w:rPr>
          <w:szCs w:val="24"/>
          <w:lang w:eastAsia="lt-LT"/>
        </w:rPr>
      </w:pPr>
    </w:p>
    <w:p w14:paraId="6FEA63F6" w14:textId="35403218" w:rsidR="00D76DE2" w:rsidRPr="00BF0975" w:rsidRDefault="00D81B28" w:rsidP="00BF0975">
      <w:pPr>
        <w:ind w:firstLine="1296"/>
        <w:jc w:val="both"/>
      </w:pPr>
      <w:r w:rsidRPr="0085282C">
        <w:rPr>
          <w:szCs w:val="24"/>
          <w:lang w:eastAsia="lt-LT"/>
        </w:rPr>
        <w:t xml:space="preserve">Vadovaudamasi </w:t>
      </w:r>
      <w:r w:rsidRPr="0085282C">
        <w:rPr>
          <w:szCs w:val="24"/>
          <w:shd w:val="clear" w:color="auto" w:fill="FFFFFF"/>
        </w:rPr>
        <w:t xml:space="preserve">Lietuvos Respublikos vietos savivaldos įstatymo 6 straipsnio 22 punktu, </w:t>
      </w:r>
      <w:r w:rsidRPr="0085282C">
        <w:t>2021</w:t>
      </w:r>
      <w:r w:rsidRPr="0085282C">
        <w:rPr>
          <w:rFonts w:ascii="Calibri" w:hAnsi="Calibri" w:cs="Calibri"/>
        </w:rPr>
        <w:t>‒</w:t>
      </w:r>
      <w:r w:rsidRPr="0085282C">
        <w:t>2030 metų Lietuvos Respublikos kultūros ministerijos kultūros ir kūrybingumo plėtros programos pažangos priemonės Nr. 08-001-04-01-01 „Aukštos meninės vertės, įvairaus ir įtraukaus kultūros turinio prieinamumo didinimas“ aprašo, patvirtinto Lietuvos Respublikos kultūros ministro 2022 m. kovo 10 d. įsakymu Nr. ĮV-274 „Dėl 2021–2030 metų Lietuvos Respublikos kultūros ministerijos kultūros ir kūrybingumo plėtros programos pažangos priemonės Nr. 08-001-04-01-01 „Aukštos meninės vertės, įvairaus ir įtraukaus kultūros turinio prieinamumo didinimas“ aprašo patvirtinimo“, 1 priedo „2021</w:t>
      </w:r>
      <w:r w:rsidRPr="0085282C">
        <w:rPr>
          <w:rFonts w:ascii="Calibri" w:hAnsi="Calibri" w:cs="Calibri"/>
        </w:rPr>
        <w:t>‒</w:t>
      </w:r>
      <w:r w:rsidRPr="0085282C">
        <w:t>2030 metų Lietuvos Respublikos kultūros ministerijos kultūros ir kūrybingumo plėtros programos pažangos priemonės Nr. 08-001-04-01-01 „Aukštos meninės vertės, įvairaus ir įtraukaus kultūros turinio prieinamumo didinimas“ poveiklės Nr. 8.2 „Kultūros infrastruktūros objektų pritaikymas įvairių grupių poreikiams“ projektų finansavimo sąlygų aprašo 2.14</w:t>
      </w:r>
      <w:r>
        <w:t xml:space="preserve">, </w:t>
      </w:r>
      <w:r w:rsidRPr="0085282C">
        <w:rPr>
          <w:szCs w:val="24"/>
        </w:rPr>
        <w:t>2.26.14</w:t>
      </w:r>
      <w:r>
        <w:rPr>
          <w:szCs w:val="24"/>
        </w:rPr>
        <w:t xml:space="preserve"> ir 11.2</w:t>
      </w:r>
      <w:r w:rsidRPr="0085282C">
        <w:rPr>
          <w:szCs w:val="24"/>
        </w:rPr>
        <w:t xml:space="preserve"> papunkčiais ir atsižvelgdama į Kėdainių rajono savivaldybės 2024–2026 metų strateginį veiklos planą, patvirtintą Kėdainių rajono savivaldybės tarybos 2024 m. vasario 15 d. sprendimu Nr. TS-23  „Dėl Kėdainių rajono savivaldybės 2024–2026 metų strateginio veiklos plano tvirtinimo“</w:t>
      </w:r>
      <w:r w:rsidR="00530C6F">
        <w:rPr>
          <w:szCs w:val="24"/>
        </w:rPr>
        <w:t xml:space="preserve">, </w:t>
      </w:r>
      <w:r w:rsidR="00D76DE2" w:rsidRPr="009027EB">
        <w:rPr>
          <w:szCs w:val="24"/>
        </w:rPr>
        <w:t>Kėdainių</w:t>
      </w:r>
      <w:r w:rsidR="008E2572">
        <w:rPr>
          <w:szCs w:val="24"/>
        </w:rPr>
        <w:t xml:space="preserve"> </w:t>
      </w:r>
      <w:r w:rsidR="00D76DE2" w:rsidRPr="009027EB">
        <w:rPr>
          <w:szCs w:val="24"/>
        </w:rPr>
        <w:t>rajono</w:t>
      </w:r>
      <w:r w:rsidR="008E2572">
        <w:rPr>
          <w:szCs w:val="24"/>
        </w:rPr>
        <w:t xml:space="preserve"> </w:t>
      </w:r>
      <w:r w:rsidR="00D76DE2" w:rsidRPr="009027EB">
        <w:rPr>
          <w:szCs w:val="24"/>
        </w:rPr>
        <w:t>savivaldybės</w:t>
      </w:r>
      <w:r w:rsidR="008E2572">
        <w:rPr>
          <w:szCs w:val="24"/>
        </w:rPr>
        <w:t xml:space="preserve"> </w:t>
      </w:r>
      <w:r w:rsidR="00D76DE2" w:rsidRPr="009027EB">
        <w:rPr>
          <w:szCs w:val="24"/>
        </w:rPr>
        <w:t>taryba</w:t>
      </w:r>
      <w:r w:rsidR="008E2572">
        <w:rPr>
          <w:szCs w:val="24"/>
        </w:rPr>
        <w:t xml:space="preserve"> </w:t>
      </w:r>
      <w:r w:rsidR="00D76DE2" w:rsidRPr="001F4F3D">
        <w:rPr>
          <w:spacing w:val="60"/>
          <w:szCs w:val="24"/>
        </w:rPr>
        <w:t>nusprendžia</w:t>
      </w:r>
      <w:r w:rsidR="00D76DE2" w:rsidRPr="00876E17">
        <w:rPr>
          <w:szCs w:val="24"/>
        </w:rPr>
        <w:t>:</w:t>
      </w:r>
    </w:p>
    <w:p w14:paraId="2FF71EDC" w14:textId="0BA2457C" w:rsidR="00533400" w:rsidRDefault="00533400" w:rsidP="00876E17">
      <w:pPr>
        <w:pStyle w:val="Textbeitrauku"/>
        <w:tabs>
          <w:tab w:val="left" w:pos="709"/>
          <w:tab w:val="left" w:pos="993"/>
        </w:tabs>
        <w:rPr>
          <w:szCs w:val="24"/>
          <w:lang w:eastAsia="en-US"/>
        </w:rPr>
      </w:pPr>
      <w:r>
        <w:rPr>
          <w:szCs w:val="24"/>
          <w:lang w:eastAsia="en-US"/>
        </w:rPr>
        <w:tab/>
      </w:r>
      <w:r w:rsidR="00D33285">
        <w:rPr>
          <w:szCs w:val="24"/>
          <w:lang w:eastAsia="en-US"/>
        </w:rPr>
        <w:tab/>
      </w:r>
      <w:r w:rsidR="00C549FA">
        <w:rPr>
          <w:szCs w:val="24"/>
          <w:lang w:eastAsia="en-US"/>
        </w:rPr>
        <w:tab/>
      </w:r>
      <w:r w:rsidR="00D76DE2">
        <w:rPr>
          <w:szCs w:val="24"/>
          <w:lang w:eastAsia="en-US"/>
        </w:rPr>
        <w:t xml:space="preserve">1. </w:t>
      </w:r>
      <w:r w:rsidRPr="000863E2">
        <w:rPr>
          <w:szCs w:val="24"/>
          <w:lang w:eastAsia="en-US"/>
        </w:rPr>
        <w:t>Pritarti projekt</w:t>
      </w:r>
      <w:r w:rsidR="00D33285">
        <w:rPr>
          <w:szCs w:val="24"/>
          <w:lang w:eastAsia="en-US"/>
        </w:rPr>
        <w:t>o</w:t>
      </w:r>
      <w:r w:rsidRPr="000863E2">
        <w:rPr>
          <w:szCs w:val="24"/>
          <w:lang w:eastAsia="en-US"/>
        </w:rPr>
        <w:t xml:space="preserve"> „</w:t>
      </w:r>
      <w:r w:rsidR="00B01ACD">
        <w:rPr>
          <w:color w:val="000000"/>
          <w:szCs w:val="24"/>
          <w:lang w:eastAsia="lt-LT"/>
        </w:rPr>
        <w:t>Kėdainių kultūros centro pritaikymas įvairių grupių poreikiams</w:t>
      </w:r>
      <w:r w:rsidRPr="000863E2">
        <w:rPr>
          <w:szCs w:val="24"/>
          <w:lang w:eastAsia="en-US"/>
        </w:rPr>
        <w:t>“ (toliau – Projektas)</w:t>
      </w:r>
      <w:r w:rsidR="00D33285">
        <w:rPr>
          <w:szCs w:val="24"/>
          <w:lang w:eastAsia="en-US"/>
        </w:rPr>
        <w:t xml:space="preserve"> </w:t>
      </w:r>
      <w:r w:rsidR="00B52701">
        <w:rPr>
          <w:szCs w:val="24"/>
          <w:lang w:eastAsia="en-US"/>
        </w:rPr>
        <w:t>teikimui</w:t>
      </w:r>
      <w:r w:rsidR="00D33285">
        <w:rPr>
          <w:szCs w:val="24"/>
          <w:lang w:eastAsia="en-US"/>
        </w:rPr>
        <w:t xml:space="preserve">. </w:t>
      </w:r>
    </w:p>
    <w:p w14:paraId="5641A881" w14:textId="483C3BA0" w:rsidR="00DB0623" w:rsidRDefault="00DB0623" w:rsidP="00DB0623">
      <w:pPr>
        <w:widowControl w:val="0"/>
        <w:jc w:val="both"/>
        <w:rPr>
          <w:szCs w:val="24"/>
          <w:lang w:eastAsia="lt-LT"/>
        </w:rPr>
      </w:pPr>
      <w:r>
        <w:rPr>
          <w:szCs w:val="24"/>
        </w:rPr>
        <w:tab/>
        <w:t>2.</w:t>
      </w:r>
      <w:r w:rsidRPr="00DB0623">
        <w:rPr>
          <w:szCs w:val="24"/>
          <w:lang w:eastAsia="lt-LT"/>
        </w:rPr>
        <w:t xml:space="preserve"> </w:t>
      </w:r>
      <w:r w:rsidR="008B5026" w:rsidRPr="006C2F72">
        <w:rPr>
          <w:szCs w:val="24"/>
          <w:lang w:eastAsia="lt-LT"/>
        </w:rPr>
        <w:t>Skirti iš Kėdainių rajono savivaldybės biudžeto</w:t>
      </w:r>
      <w:r>
        <w:rPr>
          <w:szCs w:val="24"/>
          <w:lang w:eastAsia="lt-LT"/>
        </w:rPr>
        <w:t xml:space="preserve"> ne mažiau kaip </w:t>
      </w:r>
      <w:r w:rsidR="00BB0994">
        <w:rPr>
          <w:szCs w:val="24"/>
          <w:lang w:eastAsia="lt-LT"/>
        </w:rPr>
        <w:t xml:space="preserve">15 </w:t>
      </w:r>
      <w:r>
        <w:rPr>
          <w:szCs w:val="24"/>
          <w:lang w:eastAsia="lt-LT"/>
        </w:rPr>
        <w:t>proc</w:t>
      </w:r>
      <w:r w:rsidR="00BB0994">
        <w:rPr>
          <w:szCs w:val="24"/>
          <w:lang w:eastAsia="lt-LT"/>
        </w:rPr>
        <w:t>entų</w:t>
      </w:r>
      <w:r>
        <w:rPr>
          <w:szCs w:val="24"/>
          <w:lang w:eastAsia="lt-LT"/>
        </w:rPr>
        <w:t xml:space="preserve"> visų tinkamų finansuoti projekto išlaidų.</w:t>
      </w:r>
      <w:r w:rsidR="00BB0994">
        <w:rPr>
          <w:szCs w:val="24"/>
          <w:lang w:eastAsia="lt-LT"/>
        </w:rPr>
        <w:t xml:space="preserve"> </w:t>
      </w:r>
    </w:p>
    <w:p w14:paraId="43AE2943" w14:textId="71449DE7" w:rsidR="00533400" w:rsidRDefault="00D33285" w:rsidP="00EC6DC0">
      <w:pPr>
        <w:pStyle w:val="Textbeitrauku"/>
        <w:tabs>
          <w:tab w:val="left" w:pos="709"/>
          <w:tab w:val="left" w:pos="993"/>
        </w:tabs>
        <w:rPr>
          <w:szCs w:val="24"/>
          <w:lang w:eastAsia="en-US"/>
        </w:rPr>
      </w:pPr>
      <w:r w:rsidRPr="00D33285">
        <w:rPr>
          <w:szCs w:val="24"/>
          <w:lang w:eastAsia="en-US"/>
        </w:rPr>
        <w:tab/>
      </w:r>
      <w:r>
        <w:rPr>
          <w:szCs w:val="24"/>
          <w:lang w:eastAsia="en-US"/>
        </w:rPr>
        <w:tab/>
      </w:r>
      <w:r w:rsidR="00C549FA">
        <w:rPr>
          <w:szCs w:val="24"/>
          <w:lang w:eastAsia="en-US"/>
        </w:rPr>
        <w:tab/>
      </w:r>
      <w:r w:rsidR="00F5153E">
        <w:rPr>
          <w:szCs w:val="24"/>
          <w:lang w:eastAsia="en-US"/>
        </w:rPr>
        <w:t xml:space="preserve">3. </w:t>
      </w:r>
      <w:r w:rsidR="003E0478" w:rsidRPr="006C2F72">
        <w:rPr>
          <w:szCs w:val="24"/>
          <w:lang w:eastAsia="lt-LT"/>
        </w:rPr>
        <w:t>Apmokėti iš Kėdainių rajono savivaldybės biudžeto</w:t>
      </w:r>
      <w:r w:rsidR="003E0478">
        <w:rPr>
          <w:szCs w:val="24"/>
          <w:lang w:eastAsia="en-US"/>
        </w:rPr>
        <w:t xml:space="preserve"> </w:t>
      </w:r>
      <w:r w:rsidR="00533400">
        <w:rPr>
          <w:szCs w:val="24"/>
          <w:lang w:eastAsia="en-US"/>
        </w:rPr>
        <w:t>visas netinkamas finansuoti, tačiau šiam Projektui įgyvendinti būtinas išlaidas</w:t>
      </w:r>
      <w:r w:rsidR="001736B4">
        <w:rPr>
          <w:szCs w:val="24"/>
          <w:lang w:eastAsia="en-US"/>
        </w:rPr>
        <w:t>,</w:t>
      </w:r>
      <w:r w:rsidR="00533400">
        <w:rPr>
          <w:szCs w:val="24"/>
          <w:lang w:eastAsia="en-US"/>
        </w:rPr>
        <w:t xml:space="preserve"> ir tinkamas išlaidas, kurių nepadengia Projekto finansavimas</w:t>
      </w:r>
      <w:r w:rsidR="00906787">
        <w:rPr>
          <w:szCs w:val="24"/>
          <w:lang w:eastAsia="en-US"/>
        </w:rPr>
        <w:t>.</w:t>
      </w:r>
      <w:r w:rsidRPr="00D33285">
        <w:rPr>
          <w:szCs w:val="24"/>
          <w:lang w:eastAsia="en-US"/>
        </w:rPr>
        <w:t xml:space="preserve"> </w:t>
      </w:r>
    </w:p>
    <w:p w14:paraId="413FA077" w14:textId="77777777" w:rsidR="00D81B28" w:rsidRDefault="00D81B28" w:rsidP="00D81B28">
      <w:pPr>
        <w:ind w:right="-1" w:firstLine="1296"/>
        <w:jc w:val="both"/>
        <w:rPr>
          <w:iCs/>
          <w:color w:val="000000"/>
          <w:szCs w:val="24"/>
        </w:rPr>
      </w:pPr>
      <w:r>
        <w:rPr>
          <w:szCs w:val="24"/>
        </w:rPr>
        <w:t xml:space="preserve">4. </w:t>
      </w:r>
      <w:r w:rsidRPr="00335A12">
        <w:rPr>
          <w:szCs w:val="24"/>
        </w:rPr>
        <w:t>Už</w:t>
      </w:r>
      <w:r w:rsidRPr="00335A12">
        <w:rPr>
          <w:iCs/>
          <w:color w:val="000000"/>
          <w:szCs w:val="24"/>
        </w:rPr>
        <w:t>tikrinti, kad 5 metus po projekto finansavimo pabaigos nebus keičiamas veiklos, kuriai buvo skirtos investicijos, pobūdis ir bus užtikrinamas kultūros paslaugų tęstinumas.</w:t>
      </w:r>
    </w:p>
    <w:p w14:paraId="5D142346" w14:textId="15AC7E8A" w:rsidR="003D4B94" w:rsidRPr="00D76DE2" w:rsidRDefault="00D76DE2" w:rsidP="00D76DE2">
      <w:pPr>
        <w:jc w:val="both"/>
        <w:rPr>
          <w:color w:val="000000"/>
          <w:szCs w:val="24"/>
          <w:shd w:val="clear" w:color="auto" w:fill="FFFFFF"/>
          <w:lang w:eastAsia="lt-LT"/>
        </w:rPr>
      </w:pPr>
      <w:r w:rsidRPr="0034536D">
        <w:rPr>
          <w:szCs w:val="24"/>
          <w:lang w:eastAsia="lt-LT"/>
        </w:rPr>
        <w:tab/>
      </w:r>
      <w:r w:rsidR="00F75B6F">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77777777" w:rsidR="003D4B94" w:rsidRDefault="003D4B94" w:rsidP="00D76DE2">
      <w:pPr>
        <w:jc w:val="both"/>
        <w:rPr>
          <w:strike/>
          <w:color w:val="FF0000"/>
          <w:szCs w:val="24"/>
          <w:lang w:eastAsia="lt-LT"/>
        </w:rPr>
      </w:pPr>
    </w:p>
    <w:p w14:paraId="7DCE08EF" w14:textId="4C1E2780" w:rsidR="003D4B94" w:rsidRDefault="003D4B94">
      <w:pPr>
        <w:jc w:val="both"/>
        <w:rPr>
          <w:strike/>
          <w:color w:val="FF0000"/>
          <w:szCs w:val="24"/>
          <w:lang w:eastAsia="lt-LT"/>
        </w:rPr>
      </w:pPr>
    </w:p>
    <w:p w14:paraId="3BDE392F" w14:textId="77777777" w:rsidR="0062067D" w:rsidRDefault="0062067D">
      <w:pPr>
        <w:jc w:val="both"/>
        <w:rPr>
          <w:strike/>
          <w:color w:val="FF0000"/>
          <w:szCs w:val="24"/>
          <w:lang w:eastAsia="lt-LT"/>
        </w:rPr>
      </w:pPr>
    </w:p>
    <w:p w14:paraId="6439C490" w14:textId="6C661022" w:rsidR="003D4B94" w:rsidRDefault="00F75B6F">
      <w:pPr>
        <w:widowControl w:val="0"/>
        <w:suppressAutoHyphens/>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62067D">
        <w:rPr>
          <w:rFonts w:ascii="TimesNewRomanPSMT" w:eastAsia="TimesNewRomanPSMT" w:hAnsi="TimesNewRomanPSMT" w:cs="TimesNewRomanPSMT"/>
          <w:szCs w:val="24"/>
          <w:u w:color="FFFFFF"/>
          <w:lang w:eastAsia="ar-SA"/>
        </w:rPr>
        <w:tab/>
      </w:r>
      <w:r w:rsidR="0062067D">
        <w:rPr>
          <w:rFonts w:ascii="TimesNewRomanPSMT" w:eastAsia="TimesNewRomanPSMT" w:hAnsi="TimesNewRomanPSMT" w:cs="TimesNewRomanPSMT"/>
          <w:szCs w:val="24"/>
          <w:u w:color="FFFFFF"/>
          <w:lang w:eastAsia="ar-SA"/>
        </w:rPr>
        <w:tab/>
      </w:r>
      <w:r w:rsidR="0062067D">
        <w:rPr>
          <w:rFonts w:ascii="TimesNewRomanPSMT" w:eastAsia="TimesNewRomanPSMT" w:hAnsi="TimesNewRomanPSMT" w:cs="TimesNewRomanPSMT"/>
          <w:szCs w:val="24"/>
          <w:u w:color="FFFFFF"/>
          <w:lang w:eastAsia="ar-SA"/>
        </w:rPr>
        <w:tab/>
      </w:r>
      <w:r w:rsidR="0062067D">
        <w:rPr>
          <w:rFonts w:ascii="TimesNewRomanPSMT" w:eastAsia="TimesNewRomanPSMT" w:hAnsi="TimesNewRomanPSMT" w:cs="TimesNewRomanPSMT"/>
          <w:szCs w:val="24"/>
          <w:u w:color="FFFFFF"/>
          <w:lang w:eastAsia="ar-SA"/>
        </w:rPr>
        <w:tab/>
        <w:t xml:space="preserve">                    Valentinas Tamulis</w:t>
      </w:r>
    </w:p>
    <w:p w14:paraId="1736BF60" w14:textId="77777777" w:rsidR="003D4B94" w:rsidRDefault="003D4B94">
      <w:pPr>
        <w:widowControl w:val="0"/>
        <w:suppressAutoHyphens/>
        <w:rPr>
          <w:rFonts w:ascii="TimesNewRomanPSMT" w:eastAsia="TimesNewRomanPSMT" w:hAnsi="TimesNewRomanPSMT" w:cs="TimesNewRomanPSMT"/>
          <w:szCs w:val="24"/>
          <w:u w:color="FFFFFF"/>
          <w:lang w:eastAsia="ar-SA"/>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A9F61" w14:textId="77777777" w:rsidR="00534108" w:rsidRDefault="00534108">
      <w:pPr>
        <w:rPr>
          <w:szCs w:val="24"/>
          <w:lang w:val="en-US" w:eastAsia="lt-LT"/>
        </w:rPr>
      </w:pPr>
      <w:r>
        <w:rPr>
          <w:szCs w:val="24"/>
          <w:lang w:val="en-US" w:eastAsia="lt-LT"/>
        </w:rPr>
        <w:separator/>
      </w:r>
    </w:p>
  </w:endnote>
  <w:endnote w:type="continuationSeparator" w:id="0">
    <w:p w14:paraId="3EDE1C8F" w14:textId="77777777" w:rsidR="00534108" w:rsidRDefault="00534108">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24470" w14:textId="77777777" w:rsidR="00534108" w:rsidRDefault="00534108">
      <w:pPr>
        <w:rPr>
          <w:szCs w:val="24"/>
          <w:lang w:val="en-US" w:eastAsia="lt-LT"/>
        </w:rPr>
      </w:pPr>
      <w:r>
        <w:rPr>
          <w:szCs w:val="24"/>
          <w:lang w:val="en-US" w:eastAsia="lt-LT"/>
        </w:rPr>
        <w:separator/>
      </w:r>
    </w:p>
  </w:footnote>
  <w:footnote w:type="continuationSeparator" w:id="0">
    <w:p w14:paraId="6B1EB45C" w14:textId="77777777" w:rsidR="00534108" w:rsidRDefault="00534108">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94EAB"/>
    <w:multiLevelType w:val="hybridMultilevel"/>
    <w:tmpl w:val="C136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2A1678"/>
    <w:multiLevelType w:val="hybridMultilevel"/>
    <w:tmpl w:val="3998E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234C5D"/>
    <w:multiLevelType w:val="hybridMultilevel"/>
    <w:tmpl w:val="F53EE1D4"/>
    <w:lvl w:ilvl="0" w:tplc="22D812E4">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DBF4DA9"/>
    <w:multiLevelType w:val="hybridMultilevel"/>
    <w:tmpl w:val="74F2C904"/>
    <w:lvl w:ilvl="0" w:tplc="22D812E4">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3519A"/>
    <w:rsid w:val="00036724"/>
    <w:rsid w:val="000644EB"/>
    <w:rsid w:val="00066001"/>
    <w:rsid w:val="00085B07"/>
    <w:rsid w:val="00090C44"/>
    <w:rsid w:val="000A0223"/>
    <w:rsid w:val="000B1736"/>
    <w:rsid w:val="000C0F15"/>
    <w:rsid w:val="000D2E68"/>
    <w:rsid w:val="000D65A0"/>
    <w:rsid w:val="001155C6"/>
    <w:rsid w:val="00136510"/>
    <w:rsid w:val="00143BAF"/>
    <w:rsid w:val="0014413C"/>
    <w:rsid w:val="00154EF7"/>
    <w:rsid w:val="0016615F"/>
    <w:rsid w:val="001736B4"/>
    <w:rsid w:val="001776C3"/>
    <w:rsid w:val="00187B75"/>
    <w:rsid w:val="00195889"/>
    <w:rsid w:val="001B5AC4"/>
    <w:rsid w:val="001C2532"/>
    <w:rsid w:val="001E7943"/>
    <w:rsid w:val="001F4F3D"/>
    <w:rsid w:val="00205544"/>
    <w:rsid w:val="002104C1"/>
    <w:rsid w:val="00214709"/>
    <w:rsid w:val="0021481B"/>
    <w:rsid w:val="00222526"/>
    <w:rsid w:val="00230685"/>
    <w:rsid w:val="0027281B"/>
    <w:rsid w:val="002A22A5"/>
    <w:rsid w:val="002A5765"/>
    <w:rsid w:val="002C1249"/>
    <w:rsid w:val="002D62F8"/>
    <w:rsid w:val="002E0BB4"/>
    <w:rsid w:val="002F0497"/>
    <w:rsid w:val="002F3554"/>
    <w:rsid w:val="002F53DE"/>
    <w:rsid w:val="003032F9"/>
    <w:rsid w:val="00305D0B"/>
    <w:rsid w:val="00310AEF"/>
    <w:rsid w:val="00321E0D"/>
    <w:rsid w:val="003253E4"/>
    <w:rsid w:val="0032657B"/>
    <w:rsid w:val="003460B3"/>
    <w:rsid w:val="003634F6"/>
    <w:rsid w:val="003752E7"/>
    <w:rsid w:val="00391BF0"/>
    <w:rsid w:val="003967A9"/>
    <w:rsid w:val="003B1B0C"/>
    <w:rsid w:val="003D4B94"/>
    <w:rsid w:val="003E0478"/>
    <w:rsid w:val="003E7B4A"/>
    <w:rsid w:val="00416048"/>
    <w:rsid w:val="00435B42"/>
    <w:rsid w:val="004434CC"/>
    <w:rsid w:val="00443CEC"/>
    <w:rsid w:val="00470BCE"/>
    <w:rsid w:val="00474CA6"/>
    <w:rsid w:val="0049165E"/>
    <w:rsid w:val="004A7CF3"/>
    <w:rsid w:val="004C2F71"/>
    <w:rsid w:val="004D4A8A"/>
    <w:rsid w:val="004F57C0"/>
    <w:rsid w:val="00504C4F"/>
    <w:rsid w:val="005065AC"/>
    <w:rsid w:val="00527260"/>
    <w:rsid w:val="00530C6F"/>
    <w:rsid w:val="00533400"/>
    <w:rsid w:val="00534108"/>
    <w:rsid w:val="00547F75"/>
    <w:rsid w:val="00554442"/>
    <w:rsid w:val="005562EC"/>
    <w:rsid w:val="0059441A"/>
    <w:rsid w:val="005B7DF2"/>
    <w:rsid w:val="005E0749"/>
    <w:rsid w:val="005F3598"/>
    <w:rsid w:val="006112FE"/>
    <w:rsid w:val="006133F4"/>
    <w:rsid w:val="00613A1E"/>
    <w:rsid w:val="00614D89"/>
    <w:rsid w:val="0062067D"/>
    <w:rsid w:val="006212DE"/>
    <w:rsid w:val="0063734C"/>
    <w:rsid w:val="0067173E"/>
    <w:rsid w:val="0067537B"/>
    <w:rsid w:val="00685074"/>
    <w:rsid w:val="006A4E84"/>
    <w:rsid w:val="006C3387"/>
    <w:rsid w:val="006C6E94"/>
    <w:rsid w:val="006E08DF"/>
    <w:rsid w:val="006F16A2"/>
    <w:rsid w:val="006F359F"/>
    <w:rsid w:val="00706BE3"/>
    <w:rsid w:val="00715541"/>
    <w:rsid w:val="007403A9"/>
    <w:rsid w:val="00746CF7"/>
    <w:rsid w:val="00765679"/>
    <w:rsid w:val="007740BA"/>
    <w:rsid w:val="00775E38"/>
    <w:rsid w:val="0078221F"/>
    <w:rsid w:val="00792C7C"/>
    <w:rsid w:val="007F2925"/>
    <w:rsid w:val="007F2A67"/>
    <w:rsid w:val="00803EC6"/>
    <w:rsid w:val="00841110"/>
    <w:rsid w:val="0085476E"/>
    <w:rsid w:val="00871EC3"/>
    <w:rsid w:val="00876E17"/>
    <w:rsid w:val="008905DD"/>
    <w:rsid w:val="00893565"/>
    <w:rsid w:val="008A76A7"/>
    <w:rsid w:val="008B2D0E"/>
    <w:rsid w:val="008B48B4"/>
    <w:rsid w:val="008B5026"/>
    <w:rsid w:val="008E2572"/>
    <w:rsid w:val="0090102C"/>
    <w:rsid w:val="009027EB"/>
    <w:rsid w:val="00906787"/>
    <w:rsid w:val="009159B4"/>
    <w:rsid w:val="009361AB"/>
    <w:rsid w:val="009361EE"/>
    <w:rsid w:val="00960FE9"/>
    <w:rsid w:val="0098041B"/>
    <w:rsid w:val="00982E9A"/>
    <w:rsid w:val="0098470E"/>
    <w:rsid w:val="00993DA4"/>
    <w:rsid w:val="009A2B73"/>
    <w:rsid w:val="009D3157"/>
    <w:rsid w:val="00A82303"/>
    <w:rsid w:val="00A8404C"/>
    <w:rsid w:val="00A942F6"/>
    <w:rsid w:val="00A9450B"/>
    <w:rsid w:val="00A97600"/>
    <w:rsid w:val="00AA421C"/>
    <w:rsid w:val="00AA51F9"/>
    <w:rsid w:val="00AC2D21"/>
    <w:rsid w:val="00AD48A8"/>
    <w:rsid w:val="00AD649F"/>
    <w:rsid w:val="00B01ACD"/>
    <w:rsid w:val="00B15BE0"/>
    <w:rsid w:val="00B52701"/>
    <w:rsid w:val="00B605E7"/>
    <w:rsid w:val="00B63C5A"/>
    <w:rsid w:val="00B67D65"/>
    <w:rsid w:val="00B84613"/>
    <w:rsid w:val="00B97CD0"/>
    <w:rsid w:val="00BB0994"/>
    <w:rsid w:val="00BB4357"/>
    <w:rsid w:val="00BD73D7"/>
    <w:rsid w:val="00BE1E05"/>
    <w:rsid w:val="00BF0975"/>
    <w:rsid w:val="00C1388F"/>
    <w:rsid w:val="00C20637"/>
    <w:rsid w:val="00C2340A"/>
    <w:rsid w:val="00C3086F"/>
    <w:rsid w:val="00C458BF"/>
    <w:rsid w:val="00C549FA"/>
    <w:rsid w:val="00C628CD"/>
    <w:rsid w:val="00C83638"/>
    <w:rsid w:val="00C90BC7"/>
    <w:rsid w:val="00C9291C"/>
    <w:rsid w:val="00CB2051"/>
    <w:rsid w:val="00CD3B02"/>
    <w:rsid w:val="00CD5F2D"/>
    <w:rsid w:val="00CF33B8"/>
    <w:rsid w:val="00CF75E1"/>
    <w:rsid w:val="00D2235E"/>
    <w:rsid w:val="00D23795"/>
    <w:rsid w:val="00D33285"/>
    <w:rsid w:val="00D73845"/>
    <w:rsid w:val="00D76DE2"/>
    <w:rsid w:val="00D81B28"/>
    <w:rsid w:val="00D94B9C"/>
    <w:rsid w:val="00DA2DEF"/>
    <w:rsid w:val="00DB0623"/>
    <w:rsid w:val="00DC4610"/>
    <w:rsid w:val="00DC5A8F"/>
    <w:rsid w:val="00DE5704"/>
    <w:rsid w:val="00DE764C"/>
    <w:rsid w:val="00E234AC"/>
    <w:rsid w:val="00E2428B"/>
    <w:rsid w:val="00E56AED"/>
    <w:rsid w:val="00E80B4A"/>
    <w:rsid w:val="00E87F06"/>
    <w:rsid w:val="00E95774"/>
    <w:rsid w:val="00EA4DA1"/>
    <w:rsid w:val="00EA5DAD"/>
    <w:rsid w:val="00EC6DC0"/>
    <w:rsid w:val="00ED3169"/>
    <w:rsid w:val="00ED50F5"/>
    <w:rsid w:val="00EE4CC1"/>
    <w:rsid w:val="00EE6557"/>
    <w:rsid w:val="00F00657"/>
    <w:rsid w:val="00F00D66"/>
    <w:rsid w:val="00F06EC5"/>
    <w:rsid w:val="00F1421D"/>
    <w:rsid w:val="00F15993"/>
    <w:rsid w:val="00F31E4A"/>
    <w:rsid w:val="00F32BCE"/>
    <w:rsid w:val="00F5153E"/>
    <w:rsid w:val="00F75B6F"/>
    <w:rsid w:val="00F923C8"/>
    <w:rsid w:val="00F96AF1"/>
    <w:rsid w:val="00FA15A2"/>
    <w:rsid w:val="00FA7BB9"/>
    <w:rsid w:val="00FB1012"/>
    <w:rsid w:val="00FB28EB"/>
    <w:rsid w:val="00FC1E67"/>
    <w:rsid w:val="00FE011B"/>
    <w:rsid w:val="00FE0ECD"/>
    <w:rsid w:val="00FF1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 w:type="paragraph" w:customStyle="1" w:styleId="WW-BodyText3">
    <w:name w:val="WW-Body Text 3"/>
    <w:basedOn w:val="prastasis"/>
    <w:rsid w:val="006A4E84"/>
    <w:pPr>
      <w:suppressAutoHyphens/>
      <w:jc w:val="both"/>
    </w:pPr>
    <w:rPr>
      <w:szCs w:val="24"/>
      <w:lang w:eastAsia="lt-LT"/>
    </w:rPr>
  </w:style>
  <w:style w:type="paragraph" w:customStyle="1" w:styleId="Textbeitrauku">
    <w:name w:val="Text_be itrauku"/>
    <w:basedOn w:val="prastasis"/>
    <w:uiPriority w:val="99"/>
    <w:rsid w:val="00533400"/>
    <w:pPr>
      <w:jc w:val="both"/>
    </w:pPr>
    <w:rPr>
      <w:szCs w:val="22"/>
      <w:lang w:eastAsia="ar-SA"/>
    </w:rPr>
  </w:style>
  <w:style w:type="paragraph" w:styleId="Puslapioinaostekstas">
    <w:name w:val="footnote text"/>
    <w:basedOn w:val="prastasis"/>
    <w:link w:val="PuslapioinaostekstasDiagrama"/>
    <w:uiPriority w:val="99"/>
    <w:semiHidden/>
    <w:unhideWhenUsed/>
    <w:rsid w:val="007740BA"/>
    <w:rPr>
      <w:rFonts w:ascii="CG Times" w:hAnsi="CG Times"/>
      <w:sz w:val="20"/>
    </w:rPr>
  </w:style>
  <w:style w:type="character" w:customStyle="1" w:styleId="PuslapioinaostekstasDiagrama">
    <w:name w:val="Puslapio išnašos tekstas Diagrama"/>
    <w:basedOn w:val="Numatytasispastraiposriftas"/>
    <w:link w:val="Puslapioinaostekstas"/>
    <w:uiPriority w:val="99"/>
    <w:semiHidden/>
    <w:rsid w:val="007740BA"/>
    <w:rPr>
      <w:rFonts w:ascii="CG Times" w:hAnsi="CG Times"/>
      <w:sz w:val="20"/>
    </w:rPr>
  </w:style>
  <w:style w:type="character" w:styleId="Puslapioinaosnuoroda">
    <w:name w:val="footnote reference"/>
    <w:basedOn w:val="Numatytasispastraiposriftas"/>
    <w:uiPriority w:val="99"/>
    <w:semiHidden/>
    <w:unhideWhenUsed/>
    <w:rsid w:val="007740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274216676">
      <w:bodyDiv w:val="1"/>
      <w:marLeft w:val="0"/>
      <w:marRight w:val="0"/>
      <w:marTop w:val="0"/>
      <w:marBottom w:val="0"/>
      <w:divBdr>
        <w:top w:val="none" w:sz="0" w:space="0" w:color="auto"/>
        <w:left w:val="none" w:sz="0" w:space="0" w:color="auto"/>
        <w:bottom w:val="none" w:sz="0" w:space="0" w:color="auto"/>
        <w:right w:val="none" w:sz="0" w:space="0" w:color="auto"/>
      </w:divBdr>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69154163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2790289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B14E3-9404-4AB5-81B2-2EB3141AA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1726</Words>
  <Characters>984</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3</cp:revision>
  <cp:lastPrinted>2024-04-11T07:24:00Z</cp:lastPrinted>
  <dcterms:created xsi:type="dcterms:W3CDTF">2024-04-26T10:07:00Z</dcterms:created>
  <dcterms:modified xsi:type="dcterms:W3CDTF">2024-05-02T08:44:00Z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