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D1E32" w14:textId="5CC80870" w:rsidR="00A0103D" w:rsidRDefault="00A0103D" w:rsidP="00A0103D">
      <w:pPr>
        <w:tabs>
          <w:tab w:val="left" w:pos="5040"/>
        </w:tabs>
        <w:jc w:val="center"/>
        <w:rPr>
          <w:b/>
          <w:bCs/>
          <w:szCs w:val="24"/>
        </w:rPr>
      </w:pPr>
      <w:r>
        <w:rPr>
          <w:b/>
          <w:noProof/>
          <w:szCs w:val="24"/>
          <w:lang w:eastAsia="lt-LT"/>
        </w:rPr>
        <w:drawing>
          <wp:inline distT="0" distB="0" distL="0" distR="0" wp14:anchorId="61D72897" wp14:editId="19DD6067">
            <wp:extent cx="457200" cy="534670"/>
            <wp:effectExtent l="0" t="0" r="0" b="0"/>
            <wp:docPr id="1094706374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C28E0" w14:textId="77777777" w:rsidR="00A0103D" w:rsidRDefault="00A0103D" w:rsidP="00A0103D">
      <w:pPr>
        <w:jc w:val="center"/>
        <w:rPr>
          <w:b/>
          <w:lang w:eastAsia="zh-CN"/>
        </w:rPr>
      </w:pPr>
      <w:r>
        <w:rPr>
          <w:b/>
          <w:lang w:eastAsia="zh-CN"/>
        </w:rPr>
        <w:t>KĖDAINIŲ RAJONO SAVIVALDYBĖS ADMINISTRACIJOS DIREKTORIUS</w:t>
      </w:r>
    </w:p>
    <w:p w14:paraId="6A78E281" w14:textId="77777777" w:rsidR="00A0103D" w:rsidRDefault="00A0103D" w:rsidP="00A0103D">
      <w:pPr>
        <w:jc w:val="center"/>
        <w:rPr>
          <w:b/>
          <w:szCs w:val="24"/>
          <w:lang w:eastAsia="en-GB"/>
        </w:rPr>
      </w:pPr>
    </w:p>
    <w:p w14:paraId="3A96537E" w14:textId="77777777" w:rsidR="00A0103D" w:rsidRDefault="00A0103D" w:rsidP="00A0103D">
      <w:pPr>
        <w:jc w:val="center"/>
        <w:rPr>
          <w:b/>
          <w:szCs w:val="24"/>
          <w:lang w:eastAsia="en-GB"/>
        </w:rPr>
      </w:pPr>
      <w:r>
        <w:rPr>
          <w:b/>
          <w:szCs w:val="24"/>
          <w:lang w:eastAsia="en-GB"/>
        </w:rPr>
        <w:t>ĮSAKYMAS</w:t>
      </w:r>
    </w:p>
    <w:p w14:paraId="340DE071" w14:textId="2BCD9E97" w:rsidR="00A0103D" w:rsidRDefault="002C0D61" w:rsidP="00A0103D">
      <w:pPr>
        <w:jc w:val="center"/>
        <w:rPr>
          <w:b/>
          <w:szCs w:val="24"/>
          <w:lang w:eastAsia="en-GB"/>
        </w:rPr>
      </w:pPr>
      <w:r>
        <w:rPr>
          <w:b/>
          <w:szCs w:val="24"/>
          <w:lang w:eastAsia="en-GB"/>
        </w:rPr>
        <w:t>DĖL</w:t>
      </w:r>
      <w:r w:rsidRPr="002C0D61">
        <w:rPr>
          <w:b/>
          <w:szCs w:val="24"/>
          <w:lang w:eastAsia="en-GB"/>
        </w:rPr>
        <w:t xml:space="preserve"> </w:t>
      </w:r>
      <w:r>
        <w:rPr>
          <w:b/>
          <w:szCs w:val="24"/>
          <w:lang w:eastAsia="en-GB"/>
        </w:rPr>
        <w:t>KĖDAINIŲ RAJONO SAVIVALDYBĖS ADMINISTRACIJOS DIREKTORIAUS 2024 M. BALANDŽIO 9 D. ĮSAKYMO NR. AD-1-249 „</w:t>
      </w:r>
      <w:r w:rsidR="00A0103D">
        <w:rPr>
          <w:b/>
          <w:szCs w:val="24"/>
          <w:lang w:eastAsia="en-GB"/>
        </w:rPr>
        <w:t>DĖL KĖDAINIŲ RAJONO SAVIVALDYBĖS VAIKŲ VASAROS STOVYKLŲ IR KITŲ NEFORMALIOJO VAIKŲ ŠVIETIMO VEIKLŲ PROGRAMŲ KONKURSO TVARKOS APRAŠO</w:t>
      </w:r>
      <w:r>
        <w:rPr>
          <w:b/>
          <w:szCs w:val="24"/>
          <w:lang w:eastAsia="en-GB"/>
        </w:rPr>
        <w:t xml:space="preserve"> PATVIRTINIMO“</w:t>
      </w:r>
      <w:r w:rsidR="00A0103D">
        <w:rPr>
          <w:b/>
          <w:szCs w:val="24"/>
          <w:lang w:eastAsia="en-GB"/>
        </w:rPr>
        <w:t xml:space="preserve"> PAKEITIMO</w:t>
      </w:r>
    </w:p>
    <w:p w14:paraId="13681676" w14:textId="77777777" w:rsidR="00A0103D" w:rsidRDefault="00A0103D" w:rsidP="00A0103D">
      <w:pPr>
        <w:jc w:val="center"/>
        <w:rPr>
          <w:szCs w:val="24"/>
          <w:lang w:eastAsia="en-GB"/>
        </w:rPr>
      </w:pPr>
    </w:p>
    <w:p w14:paraId="276A4F15" w14:textId="69FA4E43" w:rsidR="005759D0" w:rsidRPr="005759D0" w:rsidRDefault="00A0103D" w:rsidP="005759D0">
      <w:pPr>
        <w:jc w:val="center"/>
        <w:rPr>
          <w:rFonts w:ascii="Tahoma" w:hAnsi="Tahoma" w:cs="Tahoma"/>
          <w:color w:val="0F2A47"/>
          <w:sz w:val="20"/>
          <w:lang w:eastAsia="lt-LT"/>
        </w:rPr>
      </w:pPr>
      <w:r>
        <w:rPr>
          <w:szCs w:val="24"/>
          <w:lang w:eastAsia="en-GB"/>
        </w:rPr>
        <w:t xml:space="preserve">2024 m. balandžio </w:t>
      </w:r>
      <w:r w:rsidR="005759D0">
        <w:rPr>
          <w:szCs w:val="24"/>
          <w:lang w:eastAsia="en-GB"/>
        </w:rPr>
        <w:t>19</w:t>
      </w:r>
      <w:r>
        <w:rPr>
          <w:szCs w:val="24"/>
          <w:lang w:eastAsia="en-GB"/>
        </w:rPr>
        <w:t xml:space="preserve"> d. Nr. </w:t>
      </w:r>
      <w:r w:rsidR="005759D0" w:rsidRPr="005759D0">
        <w:rPr>
          <w:color w:val="0F2A47"/>
          <w:szCs w:val="24"/>
          <w:lang w:eastAsia="lt-LT"/>
        </w:rPr>
        <w:t>AD-1-295</w:t>
      </w:r>
    </w:p>
    <w:p w14:paraId="1B326451" w14:textId="50CAB40E" w:rsidR="00A0103D" w:rsidRDefault="00A0103D" w:rsidP="00A0103D">
      <w:pPr>
        <w:jc w:val="center"/>
        <w:rPr>
          <w:szCs w:val="24"/>
          <w:lang w:eastAsia="en-GB"/>
        </w:rPr>
      </w:pPr>
    </w:p>
    <w:p w14:paraId="773F3AC9" w14:textId="77777777" w:rsidR="00A0103D" w:rsidRDefault="00A0103D" w:rsidP="00A0103D">
      <w:pPr>
        <w:jc w:val="center"/>
        <w:rPr>
          <w:szCs w:val="24"/>
          <w:lang w:eastAsia="en-GB"/>
        </w:rPr>
      </w:pPr>
      <w:r>
        <w:rPr>
          <w:szCs w:val="24"/>
          <w:lang w:eastAsia="en-GB"/>
        </w:rPr>
        <w:t>Kėdainiai</w:t>
      </w:r>
    </w:p>
    <w:p w14:paraId="4FBF162C" w14:textId="77777777" w:rsidR="00A0103D" w:rsidRDefault="00A0103D" w:rsidP="00A0103D">
      <w:pPr>
        <w:rPr>
          <w:szCs w:val="24"/>
          <w:lang w:eastAsia="en-GB"/>
        </w:rPr>
      </w:pPr>
    </w:p>
    <w:p w14:paraId="241CAE8C" w14:textId="236B779F" w:rsidR="00C1489E" w:rsidRDefault="00A0103D" w:rsidP="00541662">
      <w:pPr>
        <w:ind w:firstLine="806"/>
        <w:jc w:val="both"/>
        <w:rPr>
          <w:sz w:val="22"/>
        </w:rPr>
      </w:pPr>
      <w:r>
        <w:rPr>
          <w:szCs w:val="24"/>
          <w:lang w:eastAsia="en-GB"/>
        </w:rPr>
        <w:t>P</w:t>
      </w:r>
      <w:r w:rsidR="000431F7">
        <w:rPr>
          <w:szCs w:val="24"/>
          <w:lang w:eastAsia="en-GB"/>
        </w:rPr>
        <w:t> </w:t>
      </w:r>
      <w:r>
        <w:rPr>
          <w:szCs w:val="24"/>
          <w:lang w:eastAsia="lt-LT"/>
        </w:rPr>
        <w:t>a</w:t>
      </w:r>
      <w:r w:rsidR="000431F7">
        <w:rPr>
          <w:szCs w:val="24"/>
          <w:lang w:eastAsia="lt-LT"/>
        </w:rPr>
        <w:t> </w:t>
      </w:r>
      <w:r>
        <w:rPr>
          <w:szCs w:val="24"/>
          <w:lang w:eastAsia="lt-LT"/>
        </w:rPr>
        <w:t>k</w:t>
      </w:r>
      <w:r w:rsidR="000431F7">
        <w:rPr>
          <w:szCs w:val="24"/>
          <w:lang w:eastAsia="lt-LT"/>
        </w:rPr>
        <w:t> </w:t>
      </w:r>
      <w:r>
        <w:rPr>
          <w:szCs w:val="24"/>
          <w:lang w:eastAsia="lt-LT"/>
        </w:rPr>
        <w:t>e</w:t>
      </w:r>
      <w:r w:rsidR="000431F7">
        <w:rPr>
          <w:szCs w:val="24"/>
          <w:lang w:eastAsia="lt-LT"/>
        </w:rPr>
        <w:t> </w:t>
      </w:r>
      <w:r>
        <w:rPr>
          <w:szCs w:val="24"/>
          <w:lang w:eastAsia="lt-LT"/>
        </w:rPr>
        <w:t>i</w:t>
      </w:r>
      <w:r w:rsidR="000431F7">
        <w:rPr>
          <w:szCs w:val="24"/>
          <w:lang w:eastAsia="lt-LT"/>
        </w:rPr>
        <w:t> č i u</w:t>
      </w:r>
      <w:r>
        <w:rPr>
          <w:szCs w:val="24"/>
          <w:lang w:eastAsia="lt-LT"/>
        </w:rPr>
        <w:t xml:space="preserve"> </w:t>
      </w:r>
      <w:r>
        <w:rPr>
          <w:szCs w:val="24"/>
          <w:lang w:eastAsia="en-GB"/>
        </w:rPr>
        <w:t>Kėdainių rajono savivaldybės vaikų vasaros stovyklų ir kitų neformaliojo vaikų švietimo veiklų programų konkurso tvarkos aprašo</w:t>
      </w:r>
      <w:r w:rsidR="00146E29">
        <w:rPr>
          <w:szCs w:val="24"/>
          <w:lang w:eastAsia="en-GB"/>
        </w:rPr>
        <w:t>, patvirtinto Kėdainių rajono savivaldybės administracijos direktoriaus 2024 m. balandžio 9 d. įsakymu Nr. AD-1-249 „Dėl Kėdainių rajono savivaldybės vaikų vasaros stovyklų ir kitų neformaliojo vaikų švietimo veiklų programų konkurso tvarkos apraš</w:t>
      </w:r>
      <w:r w:rsidR="00F72FFD">
        <w:rPr>
          <w:szCs w:val="24"/>
          <w:lang w:eastAsia="en-GB"/>
        </w:rPr>
        <w:t>o patvirtinimo“</w:t>
      </w:r>
      <w:r w:rsidR="00146E29">
        <w:rPr>
          <w:szCs w:val="24"/>
          <w:lang w:eastAsia="en-GB"/>
        </w:rPr>
        <w:t xml:space="preserve"> </w:t>
      </w:r>
      <w:r>
        <w:rPr>
          <w:szCs w:val="24"/>
          <w:lang w:eastAsia="en-GB"/>
        </w:rPr>
        <w:t xml:space="preserve"> 8 punktą</w:t>
      </w:r>
      <w:r>
        <w:rPr>
          <w:szCs w:val="24"/>
          <w:lang w:eastAsia="lt-LT"/>
        </w:rPr>
        <w:t xml:space="preserve"> </w:t>
      </w:r>
      <w:r w:rsidR="00096CFB">
        <w:rPr>
          <w:szCs w:val="24"/>
          <w:lang w:eastAsia="lt-LT"/>
        </w:rPr>
        <w:t xml:space="preserve">ir jį išdėstau </w:t>
      </w:r>
      <w:r>
        <w:rPr>
          <w:szCs w:val="24"/>
          <w:lang w:eastAsia="lt-LT"/>
        </w:rPr>
        <w:t xml:space="preserve">taip: </w:t>
      </w:r>
    </w:p>
    <w:p w14:paraId="4DF51B16" w14:textId="5CDC0441" w:rsidR="00C1489E" w:rsidRPr="00096CFB" w:rsidRDefault="00096CFB" w:rsidP="00541662">
      <w:pPr>
        <w:tabs>
          <w:tab w:val="center" w:pos="4153"/>
          <w:tab w:val="right" w:pos="8306"/>
        </w:tabs>
        <w:ind w:firstLine="851"/>
        <w:jc w:val="both"/>
        <w:rPr>
          <w:sz w:val="20"/>
          <w:lang w:eastAsia="en-GB"/>
        </w:rPr>
      </w:pPr>
      <w:r w:rsidRPr="00096CFB">
        <w:rPr>
          <w:szCs w:val="24"/>
          <w:lang w:eastAsia="lt-LT"/>
        </w:rPr>
        <w:t xml:space="preserve">„8. </w:t>
      </w:r>
      <w:r w:rsidR="00C1489E" w:rsidRPr="00096CFB">
        <w:rPr>
          <w:szCs w:val="24"/>
          <w:lang w:eastAsia="lt-LT"/>
        </w:rPr>
        <w:t xml:space="preserve">Stovyklos dalyvių tikslinė grupė yra </w:t>
      </w:r>
      <w:r w:rsidR="00541662" w:rsidRPr="00096CFB">
        <w:rPr>
          <w:szCs w:val="24"/>
          <w:lang w:eastAsia="lt-LT"/>
        </w:rPr>
        <w:t>Kėdainių rajono savivaldybės teritorijoje esančių ugdymo įstaigų</w:t>
      </w:r>
      <w:r w:rsidR="00C1489E" w:rsidRPr="00096CFB">
        <w:rPr>
          <w:szCs w:val="24"/>
          <w:lang w:eastAsia="lt-LT"/>
        </w:rPr>
        <w:t xml:space="preserve"> </w:t>
      </w:r>
      <w:r w:rsidR="00541662" w:rsidRPr="00096CFB">
        <w:rPr>
          <w:szCs w:val="24"/>
          <w:lang w:eastAsia="lt-LT"/>
        </w:rPr>
        <w:t xml:space="preserve">mokiniai, besimokantys </w:t>
      </w:r>
      <w:r w:rsidR="00C1489E" w:rsidRPr="00096CFB">
        <w:rPr>
          <w:szCs w:val="24"/>
          <w:lang w:eastAsia="lt-LT"/>
        </w:rPr>
        <w:t>pagal pradinio, pagrindinio, vidurinio ir socialinių įgūdžių ugdymo programas ir atitinkantys bent vieną iš nurodytų sąlygų</w:t>
      </w:r>
      <w:r w:rsidR="00D40DB2" w:rsidRPr="00096CFB">
        <w:rPr>
          <w:sz w:val="20"/>
          <w:lang w:eastAsia="en-GB"/>
        </w:rPr>
        <w:t>:</w:t>
      </w:r>
    </w:p>
    <w:p w14:paraId="309C1432" w14:textId="314EDF67" w:rsidR="00D40DB2" w:rsidRDefault="00D40DB2" w:rsidP="00D40DB2">
      <w:pPr>
        <w:pStyle w:val="Sraopastraipa"/>
        <w:numPr>
          <w:ilvl w:val="1"/>
          <w:numId w:val="2"/>
        </w:numPr>
        <w:suppressAutoHyphens/>
        <w:ind w:left="0" w:firstLine="851"/>
        <w:jc w:val="both"/>
        <w:textAlignment w:val="baseline"/>
        <w:rPr>
          <w:kern w:val="3"/>
          <w:szCs w:val="24"/>
          <w:lang w:eastAsia="lt-LT"/>
        </w:rPr>
      </w:pPr>
      <w:r>
        <w:rPr>
          <w:kern w:val="3"/>
          <w:szCs w:val="24"/>
          <w:lang w:eastAsia="lt-LT"/>
        </w:rPr>
        <w:t xml:space="preserve"> </w:t>
      </w:r>
      <w:r w:rsidRPr="00D40DB2">
        <w:rPr>
          <w:kern w:val="3"/>
          <w:szCs w:val="24"/>
          <w:lang w:eastAsia="lt-LT"/>
        </w:rPr>
        <w:t>vaikai 7 (6) –18 metų amžiaus;</w:t>
      </w:r>
    </w:p>
    <w:p w14:paraId="6EBF9901" w14:textId="55786587" w:rsidR="00D40DB2" w:rsidRDefault="00D40DB2" w:rsidP="00D40DB2">
      <w:pPr>
        <w:pStyle w:val="Sraopastraipa"/>
        <w:numPr>
          <w:ilvl w:val="1"/>
          <w:numId w:val="2"/>
        </w:numPr>
        <w:suppressAutoHyphens/>
        <w:ind w:left="0" w:firstLine="851"/>
        <w:jc w:val="both"/>
        <w:textAlignment w:val="baseline"/>
        <w:rPr>
          <w:kern w:val="3"/>
          <w:szCs w:val="24"/>
          <w:lang w:eastAsia="lt-LT"/>
        </w:rPr>
      </w:pPr>
      <w:r>
        <w:rPr>
          <w:kern w:val="3"/>
          <w:szCs w:val="24"/>
          <w:lang w:eastAsia="lt-LT"/>
        </w:rPr>
        <w:t xml:space="preserve"> </w:t>
      </w:r>
      <w:r w:rsidRPr="00D40DB2">
        <w:rPr>
          <w:kern w:val="3"/>
          <w:szCs w:val="24"/>
          <w:lang w:eastAsia="lt-LT"/>
        </w:rPr>
        <w:t>vaikai, augantys šeimose, kuriose patiria socialinę riziką</w:t>
      </w:r>
      <w:r w:rsidR="00710AD5">
        <w:rPr>
          <w:kern w:val="3"/>
          <w:szCs w:val="24"/>
          <w:lang w:eastAsia="lt-LT"/>
        </w:rPr>
        <w:t>;</w:t>
      </w:r>
      <w:r w:rsidRPr="00D40DB2">
        <w:rPr>
          <w:kern w:val="3"/>
          <w:szCs w:val="24"/>
          <w:lang w:eastAsia="lt-LT"/>
        </w:rPr>
        <w:t xml:space="preserve"> kuriems </w:t>
      </w:r>
      <w:r w:rsidR="00710AD5">
        <w:rPr>
          <w:kern w:val="3"/>
          <w:szCs w:val="24"/>
          <w:lang w:eastAsia="lt-LT"/>
        </w:rPr>
        <w:t>skir</w:t>
      </w:r>
      <w:r w:rsidRPr="00D40DB2">
        <w:rPr>
          <w:kern w:val="3"/>
          <w:szCs w:val="24"/>
          <w:lang w:eastAsia="lt-LT"/>
        </w:rPr>
        <w:t>t</w:t>
      </w:r>
      <w:r w:rsidR="00864140">
        <w:rPr>
          <w:kern w:val="3"/>
          <w:szCs w:val="24"/>
          <w:lang w:eastAsia="lt-LT"/>
        </w:rPr>
        <w:t>os</w:t>
      </w:r>
      <w:r w:rsidR="00470413">
        <w:rPr>
          <w:kern w:val="3"/>
          <w:szCs w:val="24"/>
          <w:lang w:eastAsia="lt-LT"/>
        </w:rPr>
        <w:t xml:space="preserve"> vaiko</w:t>
      </w:r>
      <w:r w:rsidRPr="00D40DB2">
        <w:rPr>
          <w:kern w:val="3"/>
          <w:szCs w:val="24"/>
          <w:lang w:eastAsia="lt-LT"/>
        </w:rPr>
        <w:t xml:space="preserve"> minimali</w:t>
      </w:r>
      <w:r w:rsidR="00710AD5">
        <w:rPr>
          <w:kern w:val="3"/>
          <w:szCs w:val="24"/>
          <w:lang w:eastAsia="lt-LT"/>
        </w:rPr>
        <w:t>os</w:t>
      </w:r>
      <w:r w:rsidRPr="00D40DB2">
        <w:rPr>
          <w:kern w:val="3"/>
          <w:szCs w:val="24"/>
          <w:lang w:eastAsia="lt-LT"/>
        </w:rPr>
        <w:t xml:space="preserve"> priežiūr</w:t>
      </w:r>
      <w:r w:rsidR="00470413">
        <w:rPr>
          <w:kern w:val="3"/>
          <w:szCs w:val="24"/>
          <w:lang w:eastAsia="lt-LT"/>
        </w:rPr>
        <w:t>os priemonė</w:t>
      </w:r>
      <w:r w:rsidR="00864140">
        <w:rPr>
          <w:kern w:val="3"/>
          <w:szCs w:val="24"/>
          <w:lang w:eastAsia="lt-LT"/>
        </w:rPr>
        <w:t>s</w:t>
      </w:r>
      <w:r w:rsidR="00A87EC2">
        <w:rPr>
          <w:kern w:val="3"/>
          <w:szCs w:val="24"/>
          <w:lang w:eastAsia="lt-LT"/>
        </w:rPr>
        <w:t xml:space="preserve">; </w:t>
      </w:r>
      <w:r w:rsidRPr="00D40DB2">
        <w:rPr>
          <w:kern w:val="3"/>
          <w:szCs w:val="24"/>
          <w:lang w:eastAsia="lt-LT"/>
        </w:rPr>
        <w:t>kuriems nustatyta laikinoji ir (ar) nuolatinė globa (rūpyba);</w:t>
      </w:r>
    </w:p>
    <w:p w14:paraId="475DA935" w14:textId="34BFE42E" w:rsidR="00D40DB2" w:rsidRDefault="00D40DB2" w:rsidP="00D40DB2">
      <w:pPr>
        <w:pStyle w:val="Sraopastraipa"/>
        <w:numPr>
          <w:ilvl w:val="1"/>
          <w:numId w:val="2"/>
        </w:numPr>
        <w:suppressAutoHyphens/>
        <w:ind w:left="0" w:firstLine="851"/>
        <w:jc w:val="both"/>
        <w:textAlignment w:val="baseline"/>
        <w:rPr>
          <w:kern w:val="3"/>
          <w:szCs w:val="24"/>
          <w:lang w:eastAsia="lt-LT"/>
        </w:rPr>
      </w:pPr>
      <w:r>
        <w:rPr>
          <w:kern w:val="3"/>
          <w:szCs w:val="24"/>
          <w:lang w:eastAsia="lt-LT"/>
        </w:rPr>
        <w:t xml:space="preserve"> </w:t>
      </w:r>
      <w:r w:rsidRPr="00D40DB2">
        <w:rPr>
          <w:kern w:val="3"/>
          <w:szCs w:val="24"/>
          <w:lang w:eastAsia="lt-LT"/>
        </w:rPr>
        <w:t xml:space="preserve">vaikai iš </w:t>
      </w:r>
      <w:r w:rsidRPr="00D40DB2">
        <w:rPr>
          <w:kern w:val="3"/>
          <w:szCs w:val="24"/>
        </w:rPr>
        <w:t>šeimų, gaunančių socialinę pašalpą pagal Lietuvos Respublikos piniginės socialinės paramos nepasiturintiems gyventojams įstatymą;</w:t>
      </w:r>
    </w:p>
    <w:p w14:paraId="6F313B2E" w14:textId="05590B61" w:rsidR="00D40DB2" w:rsidRDefault="00D40DB2" w:rsidP="00D40DB2">
      <w:pPr>
        <w:pStyle w:val="Sraopastraipa"/>
        <w:numPr>
          <w:ilvl w:val="1"/>
          <w:numId w:val="2"/>
        </w:numPr>
        <w:suppressAutoHyphens/>
        <w:ind w:left="0" w:firstLine="851"/>
        <w:jc w:val="both"/>
        <w:textAlignment w:val="baseline"/>
        <w:rPr>
          <w:kern w:val="3"/>
          <w:szCs w:val="24"/>
          <w:lang w:eastAsia="lt-LT"/>
        </w:rPr>
      </w:pPr>
      <w:r>
        <w:rPr>
          <w:kern w:val="3"/>
          <w:szCs w:val="24"/>
        </w:rPr>
        <w:t xml:space="preserve"> v</w:t>
      </w:r>
      <w:r w:rsidRPr="00D40DB2">
        <w:rPr>
          <w:kern w:val="3"/>
          <w:szCs w:val="24"/>
          <w:lang w:eastAsia="lt-LT"/>
        </w:rPr>
        <w:t>aikai, turintys specialiųjų ugdymosi poreikių, atsiradusių dėl įgimtų ar įgytų sutrikimų, nepalankių aplinkos veiksnių;</w:t>
      </w:r>
    </w:p>
    <w:p w14:paraId="4EB84740" w14:textId="116BBCB0" w:rsidR="00D40DB2" w:rsidRDefault="00D40DB2" w:rsidP="00D40DB2">
      <w:pPr>
        <w:pStyle w:val="Sraopastraipa"/>
        <w:numPr>
          <w:ilvl w:val="1"/>
          <w:numId w:val="2"/>
        </w:numPr>
        <w:suppressAutoHyphens/>
        <w:ind w:left="0" w:firstLine="851"/>
        <w:jc w:val="both"/>
        <w:textAlignment w:val="baseline"/>
        <w:rPr>
          <w:kern w:val="3"/>
          <w:szCs w:val="24"/>
          <w:lang w:eastAsia="lt-LT"/>
        </w:rPr>
      </w:pPr>
      <w:r>
        <w:rPr>
          <w:kern w:val="3"/>
          <w:szCs w:val="24"/>
          <w:lang w:eastAsia="lt-LT"/>
        </w:rPr>
        <w:t xml:space="preserve"> </w:t>
      </w:r>
      <w:r w:rsidRPr="00D40DB2">
        <w:rPr>
          <w:kern w:val="3"/>
          <w:szCs w:val="24"/>
          <w:lang w:eastAsia="lt-LT"/>
        </w:rPr>
        <w:t>vaikai su negalia (iki 21 metų);</w:t>
      </w:r>
    </w:p>
    <w:p w14:paraId="0E923FB0" w14:textId="2E6D77B9" w:rsidR="00D40DB2" w:rsidRPr="00D40DB2" w:rsidRDefault="00D40DB2" w:rsidP="00D40DB2">
      <w:pPr>
        <w:pStyle w:val="Sraopastraipa"/>
        <w:numPr>
          <w:ilvl w:val="1"/>
          <w:numId w:val="2"/>
        </w:numPr>
        <w:suppressAutoHyphens/>
        <w:ind w:left="0" w:firstLine="851"/>
        <w:jc w:val="both"/>
        <w:textAlignment w:val="baseline"/>
        <w:rPr>
          <w:kern w:val="3"/>
          <w:szCs w:val="24"/>
          <w:lang w:eastAsia="lt-LT"/>
        </w:rPr>
      </w:pPr>
      <w:r>
        <w:rPr>
          <w:kern w:val="3"/>
          <w:szCs w:val="24"/>
          <w:lang w:eastAsia="lt-LT"/>
        </w:rPr>
        <w:t xml:space="preserve"> </w:t>
      </w:r>
      <w:r w:rsidRPr="00D40DB2">
        <w:rPr>
          <w:kern w:val="3"/>
          <w:szCs w:val="24"/>
          <w:lang w:eastAsia="lt-LT"/>
        </w:rPr>
        <w:t>trečiųjų valstybių piliečių vaikai, kurie pasitraukė iš Ukrainos ir (arba) buvo priversti migruoti dėl Rusijos Federacijos karinės agresijos ir (ar) Baltarusijos Respublikos įgyvendinamų vidinių represijų ir hibridinės atakos veiksmų.</w:t>
      </w:r>
      <w:r w:rsidR="00096CFB">
        <w:rPr>
          <w:kern w:val="3"/>
          <w:szCs w:val="24"/>
          <w:lang w:eastAsia="lt-LT"/>
        </w:rPr>
        <w:t>“</w:t>
      </w:r>
    </w:p>
    <w:p w14:paraId="71A8193F" w14:textId="77777777" w:rsidR="00A0103D" w:rsidRDefault="00A0103D" w:rsidP="00A0103D">
      <w:pPr>
        <w:tabs>
          <w:tab w:val="left" w:pos="993"/>
        </w:tabs>
        <w:jc w:val="both"/>
        <w:rPr>
          <w:szCs w:val="24"/>
          <w:lang w:eastAsia="en-GB"/>
        </w:rPr>
      </w:pPr>
    </w:p>
    <w:p w14:paraId="58DD6BF0" w14:textId="77777777" w:rsidR="00A0103D" w:rsidRDefault="00A0103D" w:rsidP="00A0103D"/>
    <w:p w14:paraId="4182BF50" w14:textId="77777777" w:rsidR="00A0103D" w:rsidRDefault="00A0103D" w:rsidP="00A0103D"/>
    <w:p w14:paraId="4FF233D5" w14:textId="77777777" w:rsidR="00A0103D" w:rsidRDefault="00A0103D" w:rsidP="00A0103D">
      <w:pPr>
        <w:tabs>
          <w:tab w:val="left" w:pos="5812"/>
        </w:tabs>
        <w:rPr>
          <w:szCs w:val="24"/>
          <w:lang w:eastAsia="en-GB"/>
        </w:rPr>
      </w:pPr>
      <w:r>
        <w:rPr>
          <w:szCs w:val="24"/>
          <w:lang w:eastAsia="en-GB"/>
        </w:rPr>
        <w:t>Administracijos direktorius</w:t>
      </w:r>
      <w:r>
        <w:rPr>
          <w:szCs w:val="24"/>
          <w:lang w:eastAsia="en-GB"/>
        </w:rPr>
        <w:tab/>
        <w:t xml:space="preserve">                   </w:t>
      </w:r>
      <w:r>
        <w:t>Gintautas Muznikas</w:t>
      </w:r>
    </w:p>
    <w:p w14:paraId="2F6B65A0" w14:textId="77777777" w:rsidR="00FB109C" w:rsidRDefault="00FB109C"/>
    <w:sectPr w:rsidR="00FB109C" w:rsidSect="00CA0F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F401B"/>
    <w:multiLevelType w:val="multilevel"/>
    <w:tmpl w:val="FF02AD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</w:rPr>
    </w:lvl>
  </w:abstractNum>
  <w:abstractNum w:abstractNumId="1" w15:restartNumberingAfterBreak="0">
    <w:nsid w:val="0E65799A"/>
    <w:multiLevelType w:val="multilevel"/>
    <w:tmpl w:val="BA780B9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num w:numId="1" w16cid:durableId="729571588">
    <w:abstractNumId w:val="1"/>
  </w:num>
  <w:num w:numId="2" w16cid:durableId="1924990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03D"/>
    <w:rsid w:val="000431F7"/>
    <w:rsid w:val="00096CFB"/>
    <w:rsid w:val="00146E29"/>
    <w:rsid w:val="00292CA5"/>
    <w:rsid w:val="002C0D61"/>
    <w:rsid w:val="003F56CF"/>
    <w:rsid w:val="00470413"/>
    <w:rsid w:val="00541662"/>
    <w:rsid w:val="005759D0"/>
    <w:rsid w:val="00685729"/>
    <w:rsid w:val="00710AD5"/>
    <w:rsid w:val="00864140"/>
    <w:rsid w:val="00974814"/>
    <w:rsid w:val="00A0103D"/>
    <w:rsid w:val="00A5363B"/>
    <w:rsid w:val="00A87EC2"/>
    <w:rsid w:val="00C1489E"/>
    <w:rsid w:val="00CA0F39"/>
    <w:rsid w:val="00D40DB2"/>
    <w:rsid w:val="00D90041"/>
    <w:rsid w:val="00F72FFD"/>
    <w:rsid w:val="00FB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28DDF"/>
  <w15:chartTrackingRefBased/>
  <w15:docId w15:val="{51F01EBC-CE1F-4F5E-8B47-E49E2B41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010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D40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4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1202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D</dc:creator>
  <cp:lastModifiedBy>Natalija Matulevičienė</cp:lastModifiedBy>
  <cp:revision>2</cp:revision>
  <cp:lastPrinted>2024-04-19T07:04:00Z</cp:lastPrinted>
  <dcterms:created xsi:type="dcterms:W3CDTF">2024-04-29T07:51:00Z</dcterms:created>
  <dcterms:modified xsi:type="dcterms:W3CDTF">2024-04-29T07:51:00Z</dcterms:modified>
</cp:coreProperties>
</file>