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3667F" w14:textId="77777777" w:rsidR="007C7A12" w:rsidRDefault="007C7A12">
      <w:pPr>
        <w:jc w:val="right"/>
      </w:pPr>
    </w:p>
    <w:p w14:paraId="6AAFF97D" w14:textId="3B56BF74" w:rsidR="007C7A12" w:rsidRDefault="00041618">
      <w:pPr>
        <w:jc w:val="center"/>
      </w:pPr>
      <w:r>
        <w:object w:dxaOrig="1346" w:dyaOrig="673" w14:anchorId="70959A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2pt" o:ole="" fillcolor="window">
            <v:imagedata r:id="rId7" o:title=""/>
          </v:shape>
          <o:OLEObject Type="Embed" ProgID="Imaging.Document" ShapeID="_x0000_i1025" DrawAspect="Content" ObjectID="_1773752396" r:id="rId8"/>
        </w:object>
      </w:r>
    </w:p>
    <w:p w14:paraId="09FBA6B3" w14:textId="77777777" w:rsidR="0038749F" w:rsidRDefault="0038749F">
      <w:pPr>
        <w:jc w:val="center"/>
        <w:rPr>
          <w:sz w:val="28"/>
        </w:rPr>
      </w:pPr>
    </w:p>
    <w:p w14:paraId="7C032B10" w14:textId="77777777" w:rsidR="007C7A12" w:rsidRDefault="00041618" w:rsidP="00041618">
      <w:pPr>
        <w:jc w:val="center"/>
      </w:pPr>
      <w:r>
        <w:rPr>
          <w:b/>
        </w:rPr>
        <w:t>KĖDAINIŲ RAJONO SAVIVALDYBĖS</w:t>
      </w:r>
      <w:r>
        <w:t xml:space="preserve"> </w:t>
      </w:r>
      <w:r>
        <w:rPr>
          <w:b/>
        </w:rPr>
        <w:t>TARYBA</w:t>
      </w:r>
      <w:r>
        <w:t xml:space="preserve">   </w:t>
      </w:r>
    </w:p>
    <w:p w14:paraId="20981248" w14:textId="77777777" w:rsidR="007C7A12" w:rsidRDefault="007C7A12" w:rsidP="00041618">
      <w:pPr>
        <w:jc w:val="center"/>
      </w:pPr>
    </w:p>
    <w:p w14:paraId="0502053D" w14:textId="77777777" w:rsidR="007C7A12" w:rsidRDefault="00041618" w:rsidP="00041618">
      <w:pPr>
        <w:jc w:val="center"/>
        <w:rPr>
          <w:b/>
        </w:rPr>
      </w:pPr>
      <w:r>
        <w:rPr>
          <w:b/>
        </w:rPr>
        <w:t>SPRENDIMAS</w:t>
      </w:r>
    </w:p>
    <w:p w14:paraId="398FA7AA" w14:textId="77777777" w:rsidR="007C7A12" w:rsidRDefault="00041618" w:rsidP="0004161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DĖL KĖDAINIŲ RAJONO SAVIVALDYBĖS TARYBOS 2022 M. SPALIO 28 D. SPRENDIMO NR. TS-273 „</w:t>
      </w:r>
      <w:r>
        <w:rPr>
          <w:b/>
          <w:szCs w:val="24"/>
        </w:rPr>
        <w:t>DĖL KĖDAINIŲ RAJONO SAVIVALDYBĖS INFRASTRUKTŪROS PLĖTROS ĮMOKOS TARIFŲ PATVIRTINIMO</w:t>
      </w:r>
      <w:r>
        <w:rPr>
          <w:b/>
          <w:bCs/>
          <w:szCs w:val="24"/>
        </w:rPr>
        <w:t>“ PAKEITIMO</w:t>
      </w:r>
    </w:p>
    <w:p w14:paraId="571FE891" w14:textId="77777777" w:rsidR="00041618" w:rsidRDefault="00041618" w:rsidP="00041618">
      <w:pPr>
        <w:jc w:val="center"/>
        <w:rPr>
          <w:b/>
          <w:bCs/>
          <w:szCs w:val="24"/>
        </w:rPr>
      </w:pPr>
    </w:p>
    <w:p w14:paraId="7E29EB46" w14:textId="359529E4" w:rsidR="007C7A12" w:rsidRDefault="00041618" w:rsidP="00041618">
      <w:pPr>
        <w:jc w:val="center"/>
        <w:rPr>
          <w:color w:val="000000"/>
          <w:szCs w:val="24"/>
        </w:rPr>
      </w:pPr>
      <w:r>
        <w:rPr>
          <w:szCs w:val="24"/>
          <w:lang w:eastAsia="lt-LT"/>
        </w:rPr>
        <w:t>202</w:t>
      </w:r>
      <w:r w:rsidR="00C35D4F">
        <w:rPr>
          <w:szCs w:val="24"/>
          <w:lang w:eastAsia="lt-LT"/>
        </w:rPr>
        <w:t>4</w:t>
      </w:r>
      <w:r>
        <w:rPr>
          <w:szCs w:val="24"/>
          <w:lang w:eastAsia="lt-LT"/>
        </w:rPr>
        <w:t xml:space="preserve"> m</w:t>
      </w:r>
      <w:r w:rsidR="00C35D4F">
        <w:rPr>
          <w:szCs w:val="24"/>
          <w:lang w:eastAsia="lt-LT"/>
        </w:rPr>
        <w:t xml:space="preserve"> </w:t>
      </w:r>
      <w:r w:rsidR="0038749F">
        <w:rPr>
          <w:szCs w:val="24"/>
          <w:lang w:eastAsia="lt-LT"/>
        </w:rPr>
        <w:t>kovo 2</w:t>
      </w:r>
      <w:r w:rsidR="00C01D10">
        <w:rPr>
          <w:szCs w:val="24"/>
          <w:lang w:eastAsia="lt-LT"/>
        </w:rPr>
        <w:t>9</w:t>
      </w:r>
      <w:r>
        <w:rPr>
          <w:szCs w:val="24"/>
          <w:lang w:eastAsia="lt-LT"/>
        </w:rPr>
        <w:t xml:space="preserve"> d. Nr. </w:t>
      </w:r>
      <w:r w:rsidR="00C01D10">
        <w:rPr>
          <w:szCs w:val="24"/>
          <w:lang w:eastAsia="lt-LT"/>
        </w:rPr>
        <w:t>TS-</w:t>
      </w:r>
      <w:r w:rsidR="00C83D8E">
        <w:rPr>
          <w:szCs w:val="24"/>
          <w:lang w:eastAsia="lt-LT"/>
        </w:rPr>
        <w:t>77</w:t>
      </w:r>
      <w:bookmarkStart w:id="0" w:name="_GoBack"/>
      <w:bookmarkEnd w:id="0"/>
    </w:p>
    <w:p w14:paraId="2933CC26" w14:textId="77777777" w:rsidR="00041618" w:rsidRDefault="00041618" w:rsidP="00041618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Kėdainiai</w:t>
      </w:r>
    </w:p>
    <w:p w14:paraId="3B070957" w14:textId="77777777" w:rsidR="00521256" w:rsidRDefault="00521256" w:rsidP="00041618">
      <w:pPr>
        <w:jc w:val="center"/>
        <w:rPr>
          <w:color w:val="000000"/>
          <w:szCs w:val="24"/>
        </w:rPr>
      </w:pPr>
    </w:p>
    <w:p w14:paraId="32C6980C" w14:textId="77777777" w:rsidR="007C7A12" w:rsidRDefault="00041618" w:rsidP="0004161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Kėdainių rajono savivaldybės taryba  n u s p r e n d ž i a:</w:t>
      </w:r>
    </w:p>
    <w:p w14:paraId="07C3D80F" w14:textId="77777777" w:rsidR="007C7A12" w:rsidRDefault="00041618" w:rsidP="0004161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Pakeisti Kėdainių rajono savivaldybės tarybos 2022 m. sausio 28 d. sprendimo Nr. TS-273 „Dėl Kėdainių rajono savivaldybės infrastruktūros plėtros įmokos tarifų patvirtinimo“ 3 punktą ir jį išdėstyti taip:</w:t>
      </w:r>
    </w:p>
    <w:p w14:paraId="7F4466CD" w14:textId="77777777" w:rsidR="007C7A12" w:rsidRDefault="00041618" w:rsidP="00041618">
      <w:pPr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„3. </w:t>
      </w:r>
      <w:r>
        <w:rPr>
          <w:szCs w:val="24"/>
        </w:rPr>
        <w:t xml:space="preserve">Nustatyti, kad </w:t>
      </w:r>
      <w:r w:rsidRPr="00D53CA3">
        <w:rPr>
          <w:szCs w:val="24"/>
        </w:rPr>
        <w:t>Į</w:t>
      </w:r>
      <w:r>
        <w:rPr>
          <w:szCs w:val="24"/>
        </w:rPr>
        <w:t xml:space="preserve">mokos tarifas inžinerinės savivaldybės infrastruktūros plėtrai (Eur/m2) yra apskaičiuojamas pagal formulę: </w:t>
      </w:r>
      <w:r>
        <w:rPr>
          <w:bCs/>
          <w:szCs w:val="24"/>
          <w:lang w:bidi="hi-IN"/>
        </w:rPr>
        <w:t>T1= Į x D</w:t>
      </w:r>
      <w:r>
        <w:rPr>
          <w:szCs w:val="24"/>
        </w:rPr>
        <w:t>,</w:t>
      </w:r>
    </w:p>
    <w:p w14:paraId="7E28BEE1" w14:textId="77777777" w:rsidR="007C7A12" w:rsidRDefault="00041618" w:rsidP="00041618">
      <w:pPr>
        <w:widowControl w:val="0"/>
        <w:suppressAutoHyphens/>
        <w:ind w:firstLine="567"/>
        <w:rPr>
          <w:szCs w:val="24"/>
          <w:lang w:bidi="hi-IN"/>
        </w:rPr>
      </w:pPr>
      <w:r>
        <w:rPr>
          <w:szCs w:val="24"/>
          <w:lang w:bidi="hi-IN"/>
        </w:rPr>
        <w:t>kur:</w:t>
      </w:r>
    </w:p>
    <w:p w14:paraId="7C2FBA0A" w14:textId="77777777" w:rsidR="007C7A12" w:rsidRDefault="00041618" w:rsidP="00041618">
      <w:pPr>
        <w:widowControl w:val="0"/>
        <w:suppressAutoHyphens/>
        <w:ind w:firstLine="567"/>
        <w:rPr>
          <w:szCs w:val="24"/>
          <w:lang w:bidi="hi-IN"/>
        </w:rPr>
      </w:pPr>
      <w:r>
        <w:rPr>
          <w:szCs w:val="24"/>
          <w:lang w:bidi="hi-IN"/>
        </w:rPr>
        <w:t xml:space="preserve">Į − įkainis, pasirenkamas iš įkainių nustatymo schemos, pagal </w:t>
      </w:r>
      <w:r w:rsidRPr="00D53CA3">
        <w:rPr>
          <w:szCs w:val="24"/>
          <w:lang w:bidi="hi-IN"/>
        </w:rPr>
        <w:t>F</w:t>
      </w:r>
      <w:r>
        <w:rPr>
          <w:szCs w:val="24"/>
          <w:lang w:bidi="hi-IN"/>
        </w:rPr>
        <w:t>unkcinės zonos numerį (Eur);</w:t>
      </w:r>
    </w:p>
    <w:p w14:paraId="4E011F06" w14:textId="77777777" w:rsidR="007C7A12" w:rsidRDefault="00041618" w:rsidP="00041618">
      <w:pPr>
        <w:widowControl w:val="0"/>
        <w:suppressAutoHyphens/>
        <w:ind w:firstLine="567"/>
        <w:rPr>
          <w:szCs w:val="24"/>
          <w:lang w:bidi="hi-IN"/>
        </w:rPr>
      </w:pPr>
      <w:r>
        <w:rPr>
          <w:szCs w:val="24"/>
          <w:lang w:bidi="hi-IN"/>
        </w:rPr>
        <w:t>D − diferencijavimo koeficientas pagal statinio tipą.</w:t>
      </w:r>
    </w:p>
    <w:p w14:paraId="1C0FF9BB" w14:textId="77777777" w:rsidR="007C7A12" w:rsidRDefault="00041618" w:rsidP="00521256">
      <w:pPr>
        <w:widowControl w:val="0"/>
        <w:suppressAutoHyphens/>
        <w:ind w:firstLine="567"/>
        <w:jc w:val="both"/>
        <w:rPr>
          <w:szCs w:val="24"/>
          <w:lang w:bidi="hi-IN"/>
        </w:rPr>
      </w:pPr>
      <w:r>
        <w:rPr>
          <w:szCs w:val="24"/>
          <w:lang w:bidi="hi-IN"/>
        </w:rPr>
        <w:t>Kėdainių rajono savivaldybės teritorijos funkcinės zonos pagal infrastruktūros išsivystymo lygį ir įkainius (Į) pagal įkainių nustatymo schemą (1 priedas):</w:t>
      </w:r>
    </w:p>
    <w:p w14:paraId="2BEC3887" w14:textId="77777777" w:rsidR="007C7A12" w:rsidRDefault="00041618" w:rsidP="00041618">
      <w:pPr>
        <w:widowControl w:val="0"/>
        <w:suppressAutoHyphens/>
        <w:ind w:firstLine="567"/>
        <w:rPr>
          <w:szCs w:val="24"/>
          <w:lang w:bidi="hi-IN"/>
        </w:rPr>
      </w:pPr>
      <w:r>
        <w:rPr>
          <w:szCs w:val="24"/>
          <w:lang w:bidi="hi-IN"/>
        </w:rPr>
        <w:t>Prioritetinė teritorija Kėdainių mieste − 10 Eur;</w:t>
      </w:r>
    </w:p>
    <w:p w14:paraId="2041525C" w14:textId="77777777" w:rsidR="007C7A12" w:rsidRDefault="00041618" w:rsidP="00041618">
      <w:pPr>
        <w:widowControl w:val="0"/>
        <w:suppressAutoHyphens/>
        <w:ind w:firstLine="567"/>
        <w:rPr>
          <w:szCs w:val="24"/>
          <w:lang w:bidi="hi-IN"/>
        </w:rPr>
      </w:pPr>
      <w:r>
        <w:rPr>
          <w:szCs w:val="24"/>
          <w:lang w:bidi="hi-IN"/>
        </w:rPr>
        <w:t>Prioritetinė teritorija Kėdainių rajone  – 5 Eur;</w:t>
      </w:r>
    </w:p>
    <w:p w14:paraId="0501598F" w14:textId="77777777" w:rsidR="007C7A12" w:rsidRDefault="00041618" w:rsidP="00041618">
      <w:pPr>
        <w:widowControl w:val="0"/>
        <w:suppressAutoHyphens/>
        <w:ind w:firstLine="567"/>
        <w:rPr>
          <w:szCs w:val="24"/>
          <w:lang w:bidi="hi-IN"/>
        </w:rPr>
      </w:pPr>
      <w:r>
        <w:rPr>
          <w:szCs w:val="24"/>
          <w:lang w:bidi="hi-IN"/>
        </w:rPr>
        <w:t xml:space="preserve">1 tarifo teritorija − 3 Eur; </w:t>
      </w:r>
    </w:p>
    <w:p w14:paraId="1FD57707" w14:textId="77777777" w:rsidR="007C7A12" w:rsidRDefault="00041618" w:rsidP="00041618">
      <w:pPr>
        <w:ind w:firstLine="567"/>
        <w:rPr>
          <w:szCs w:val="24"/>
          <w:lang w:bidi="hi-IN"/>
        </w:rPr>
      </w:pPr>
      <w:r>
        <w:rPr>
          <w:szCs w:val="24"/>
          <w:lang w:bidi="hi-IN"/>
        </w:rPr>
        <w:t>2 tarifo teritorija − 5 Eur;</w:t>
      </w:r>
    </w:p>
    <w:p w14:paraId="5B44043C" w14:textId="7C6D6EB8" w:rsidR="007C7A12" w:rsidRPr="00521256" w:rsidRDefault="00041618" w:rsidP="00041618">
      <w:pPr>
        <w:widowControl w:val="0"/>
        <w:suppressAutoHyphens/>
        <w:ind w:firstLine="567"/>
        <w:rPr>
          <w:szCs w:val="24"/>
          <w:lang w:bidi="hi-IN"/>
        </w:rPr>
      </w:pPr>
      <w:r>
        <w:rPr>
          <w:szCs w:val="24"/>
          <w:lang w:bidi="hi-IN"/>
        </w:rPr>
        <w:t xml:space="preserve">3 tarifo </w:t>
      </w:r>
      <w:r w:rsidRPr="00521256">
        <w:rPr>
          <w:szCs w:val="24"/>
          <w:lang w:bidi="hi-IN"/>
        </w:rPr>
        <w:t xml:space="preserve">teritorija − </w:t>
      </w:r>
      <w:r w:rsidR="002D5851" w:rsidRPr="00521256">
        <w:rPr>
          <w:szCs w:val="24"/>
          <w:lang w:bidi="hi-IN"/>
        </w:rPr>
        <w:t>7</w:t>
      </w:r>
      <w:r w:rsidRPr="00521256">
        <w:rPr>
          <w:szCs w:val="24"/>
          <w:lang w:bidi="hi-IN"/>
        </w:rPr>
        <w:t xml:space="preserve"> Eur;</w:t>
      </w:r>
    </w:p>
    <w:p w14:paraId="5B635094" w14:textId="3F56D84D" w:rsidR="007C7A12" w:rsidRPr="00521256" w:rsidRDefault="00041618" w:rsidP="00041618">
      <w:pPr>
        <w:widowControl w:val="0"/>
        <w:suppressAutoHyphens/>
        <w:ind w:firstLine="567"/>
        <w:rPr>
          <w:szCs w:val="24"/>
          <w:lang w:bidi="hi-IN"/>
        </w:rPr>
      </w:pPr>
      <w:r w:rsidRPr="00521256">
        <w:rPr>
          <w:szCs w:val="24"/>
          <w:lang w:bidi="hi-IN"/>
        </w:rPr>
        <w:t xml:space="preserve">4 tarifo teritorija (Likusios teritorijos) − </w:t>
      </w:r>
      <w:r w:rsidR="002D5851" w:rsidRPr="00521256">
        <w:rPr>
          <w:szCs w:val="24"/>
          <w:lang w:bidi="hi-IN"/>
        </w:rPr>
        <w:t>10</w:t>
      </w:r>
      <w:r w:rsidRPr="00521256">
        <w:rPr>
          <w:szCs w:val="24"/>
          <w:lang w:bidi="hi-IN"/>
        </w:rPr>
        <w:t xml:space="preserve"> Eur.</w:t>
      </w:r>
    </w:p>
    <w:p w14:paraId="0C17355B" w14:textId="77777777" w:rsidR="007C7A12" w:rsidRPr="00521256" w:rsidRDefault="007C7A12" w:rsidP="00041618">
      <w:pPr>
        <w:widowControl w:val="0"/>
        <w:suppressAutoHyphens/>
        <w:ind w:firstLine="567"/>
        <w:rPr>
          <w:szCs w:val="24"/>
          <w:lang w:bidi="hi-IN"/>
        </w:rPr>
      </w:pPr>
    </w:p>
    <w:p w14:paraId="716693A3" w14:textId="77777777" w:rsidR="007C7A12" w:rsidRDefault="00041618" w:rsidP="00521256">
      <w:pPr>
        <w:widowControl w:val="0"/>
        <w:suppressAutoHyphens/>
        <w:ind w:firstLine="567"/>
        <w:jc w:val="both"/>
        <w:rPr>
          <w:szCs w:val="24"/>
          <w:lang w:bidi="hi-IN"/>
        </w:rPr>
      </w:pPr>
      <w:r>
        <w:rPr>
          <w:szCs w:val="24"/>
          <w:lang w:bidi="hi-IN"/>
        </w:rPr>
        <w:t>Diferencijavimo koeficientai pagal statinio tipus (D), kurių kiekvienas apimtų žemiau išvardintas pastatų paskirtis pagal vyraujančią pastato paskirtį:</w:t>
      </w:r>
    </w:p>
    <w:p w14:paraId="073ABB2C" w14:textId="77777777" w:rsidR="007C7A12" w:rsidRDefault="00041618" w:rsidP="00041618">
      <w:pPr>
        <w:widowControl w:val="0"/>
        <w:suppressAutoHyphens/>
        <w:ind w:firstLine="567"/>
        <w:rPr>
          <w:szCs w:val="24"/>
          <w:lang w:bidi="hi-IN"/>
        </w:rPr>
      </w:pPr>
      <w:r>
        <w:rPr>
          <w:szCs w:val="24"/>
          <w:lang w:eastAsia="zh-CN" w:bidi="hi-IN"/>
        </w:rPr>
        <w:t>A.</w:t>
      </w:r>
      <w:r>
        <w:rPr>
          <w:szCs w:val="24"/>
          <w:lang w:eastAsia="zh-CN" w:bidi="hi-IN"/>
        </w:rPr>
        <w:tab/>
      </w:r>
      <w:r>
        <w:rPr>
          <w:szCs w:val="24"/>
          <w:lang w:bidi="hi-IN"/>
        </w:rPr>
        <w:t>Gyvenamieji pastatai:</w:t>
      </w:r>
    </w:p>
    <w:p w14:paraId="732B2A46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 xml:space="preserve">1. gyvenamosios paskirties vienbučiai ir dvibučiai pastatai − 1; </w:t>
      </w:r>
    </w:p>
    <w:p w14:paraId="5A01AE79" w14:textId="77777777" w:rsidR="007C7A12" w:rsidRDefault="00041618" w:rsidP="00B46B6C">
      <w:pPr>
        <w:widowControl w:val="0"/>
        <w:tabs>
          <w:tab w:val="left" w:pos="-1587"/>
        </w:tabs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>2. gyvenamosios paskirties (trijų ir daugiau butų (daugiabučiai) pastatai −  1;</w:t>
      </w:r>
    </w:p>
    <w:p w14:paraId="0D8F394B" w14:textId="77777777" w:rsidR="007C7A12" w:rsidRDefault="00041618" w:rsidP="00B46B6C">
      <w:pPr>
        <w:widowControl w:val="0"/>
        <w:tabs>
          <w:tab w:val="left" w:pos="-1587"/>
        </w:tabs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>3. gyvenamosios paskirties (įvairių socialinių grupių asmenims) pastatai −  1;</w:t>
      </w:r>
    </w:p>
    <w:p w14:paraId="4A95A3D9" w14:textId="77777777" w:rsidR="007C7A12" w:rsidRDefault="007C7A12" w:rsidP="00041618">
      <w:pPr>
        <w:widowControl w:val="0"/>
        <w:suppressAutoHyphens/>
        <w:ind w:firstLine="567"/>
        <w:rPr>
          <w:szCs w:val="24"/>
          <w:lang w:bidi="hi-IN"/>
        </w:rPr>
      </w:pPr>
    </w:p>
    <w:p w14:paraId="69BB9F1C" w14:textId="3EC901D2" w:rsidR="007C7A12" w:rsidRDefault="00041618" w:rsidP="00041618">
      <w:pPr>
        <w:widowControl w:val="0"/>
        <w:tabs>
          <w:tab w:val="left" w:pos="-1701"/>
        </w:tabs>
        <w:suppressAutoHyphens/>
        <w:ind w:firstLine="567"/>
        <w:rPr>
          <w:szCs w:val="24"/>
          <w:lang w:bidi="hi-IN"/>
        </w:rPr>
      </w:pPr>
      <w:r>
        <w:rPr>
          <w:szCs w:val="24"/>
          <w:lang w:eastAsia="zh-CN" w:bidi="hi-IN"/>
        </w:rPr>
        <w:t>B.</w:t>
      </w:r>
      <w:r>
        <w:rPr>
          <w:szCs w:val="24"/>
          <w:lang w:eastAsia="zh-CN" w:bidi="hi-IN"/>
        </w:rPr>
        <w:tab/>
      </w:r>
      <w:r>
        <w:rPr>
          <w:szCs w:val="24"/>
          <w:lang w:bidi="hi-IN"/>
        </w:rPr>
        <w:t>Negyvenamieji pastatai (komerciniai</w:t>
      </w:r>
      <w:r w:rsidR="00903313">
        <w:rPr>
          <w:szCs w:val="24"/>
          <w:lang w:bidi="hi-IN"/>
        </w:rPr>
        <w:t xml:space="preserve"> </w:t>
      </w:r>
      <w:r>
        <w:rPr>
          <w:szCs w:val="24"/>
          <w:lang w:bidi="hi-IN"/>
        </w:rPr>
        <w:t>/</w:t>
      </w:r>
      <w:r w:rsidR="00903313">
        <w:rPr>
          <w:szCs w:val="24"/>
          <w:lang w:bidi="hi-IN"/>
        </w:rPr>
        <w:t xml:space="preserve"> </w:t>
      </w:r>
      <w:r>
        <w:rPr>
          <w:szCs w:val="24"/>
          <w:lang w:bidi="hi-IN"/>
        </w:rPr>
        <w:t>administraciniai):</w:t>
      </w:r>
    </w:p>
    <w:p w14:paraId="5DD3E8DC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>1. viešbučių paskirties pastatai – 1;</w:t>
      </w:r>
    </w:p>
    <w:p w14:paraId="25992B25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>2. administracinės paskirties pastatai − 1;</w:t>
      </w:r>
    </w:p>
    <w:p w14:paraId="00190183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 xml:space="preserve">3. prekybos paskirties pastatai iki 300 m2 – 1; </w:t>
      </w:r>
    </w:p>
    <w:p w14:paraId="5A5BB49D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>4. prekybos paskirties pastatai virš 300 m2 –  2;</w:t>
      </w:r>
    </w:p>
    <w:p w14:paraId="0B2CC375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 xml:space="preserve">5. paslaugų paskirties pastatai (išskyrus nurodytus  B grupės 6 punkte) – 1; </w:t>
      </w:r>
    </w:p>
    <w:p w14:paraId="4F530724" w14:textId="09B9F514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 xml:space="preserve">6. paslaugų paskirties pastatai (autoservisai, plovyklos, laidojimo namai, krematoriumai) </w:t>
      </w:r>
      <w:r w:rsidR="002D4359">
        <w:rPr>
          <w:szCs w:val="24"/>
          <w:lang w:bidi="hi-IN"/>
        </w:rPr>
        <w:t xml:space="preserve">       </w:t>
      </w:r>
      <w:r w:rsidR="002D5851">
        <w:rPr>
          <w:szCs w:val="24"/>
          <w:lang w:bidi="hi-IN"/>
        </w:rPr>
        <w:t xml:space="preserve"> </w:t>
      </w:r>
      <w:r>
        <w:rPr>
          <w:szCs w:val="24"/>
          <w:lang w:bidi="hi-IN"/>
        </w:rPr>
        <w:t>−  2;</w:t>
      </w:r>
    </w:p>
    <w:p w14:paraId="3F45CD4A" w14:textId="77777777" w:rsidR="007C7A12" w:rsidRPr="00041618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 w:rsidRPr="00041618">
        <w:rPr>
          <w:szCs w:val="24"/>
          <w:lang w:bidi="hi-IN"/>
        </w:rPr>
        <w:t>7. maitinimo paskirties pastatai − 0,5;</w:t>
      </w:r>
    </w:p>
    <w:p w14:paraId="73E16838" w14:textId="77777777" w:rsidR="007C7A12" w:rsidRPr="00041618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 w:rsidRPr="00041618">
        <w:rPr>
          <w:szCs w:val="24"/>
          <w:lang w:bidi="hi-IN"/>
        </w:rPr>
        <w:t>8. poilsio paskirties pastatai (išskyrus nurodytus B grupės 9 punkte) − 1;</w:t>
      </w:r>
    </w:p>
    <w:p w14:paraId="29683278" w14:textId="77777777" w:rsidR="007C7A12" w:rsidRPr="00041618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 w:rsidRPr="00041618">
        <w:rPr>
          <w:szCs w:val="24"/>
          <w:lang w:bidi="hi-IN"/>
        </w:rPr>
        <w:t>9. poilsio paskirties pastatai (kaimo turizmo pastatai) –  1,5;</w:t>
      </w:r>
    </w:p>
    <w:p w14:paraId="1D64DE77" w14:textId="007E844D" w:rsidR="007C7A12" w:rsidRPr="00041618" w:rsidRDefault="00041618" w:rsidP="00041618">
      <w:pPr>
        <w:widowControl w:val="0"/>
        <w:tabs>
          <w:tab w:val="left" w:pos="-1701"/>
        </w:tabs>
        <w:suppressAutoHyphens/>
        <w:ind w:firstLine="567"/>
        <w:rPr>
          <w:szCs w:val="24"/>
          <w:lang w:bidi="hi-IN"/>
        </w:rPr>
      </w:pPr>
      <w:r w:rsidRPr="00041618">
        <w:rPr>
          <w:szCs w:val="24"/>
          <w:lang w:eastAsia="zh-CN" w:bidi="hi-IN"/>
        </w:rPr>
        <w:t>C.</w:t>
      </w:r>
      <w:r w:rsidRPr="00041618">
        <w:rPr>
          <w:szCs w:val="24"/>
          <w:lang w:eastAsia="zh-CN" w:bidi="hi-IN"/>
        </w:rPr>
        <w:tab/>
      </w:r>
      <w:r w:rsidRPr="00041618">
        <w:rPr>
          <w:szCs w:val="24"/>
          <w:lang w:bidi="hi-IN"/>
        </w:rPr>
        <w:t>Negyvenamieji pastatai (gamybos</w:t>
      </w:r>
      <w:r w:rsidR="00903313">
        <w:rPr>
          <w:szCs w:val="24"/>
          <w:lang w:bidi="hi-IN"/>
        </w:rPr>
        <w:t xml:space="preserve"> </w:t>
      </w:r>
      <w:r w:rsidRPr="00041618">
        <w:rPr>
          <w:szCs w:val="24"/>
          <w:lang w:bidi="hi-IN"/>
        </w:rPr>
        <w:t>/</w:t>
      </w:r>
      <w:r w:rsidR="00903313">
        <w:rPr>
          <w:szCs w:val="24"/>
          <w:lang w:bidi="hi-IN"/>
        </w:rPr>
        <w:t xml:space="preserve"> </w:t>
      </w:r>
      <w:r w:rsidRPr="00041618">
        <w:rPr>
          <w:szCs w:val="24"/>
          <w:lang w:bidi="hi-IN"/>
        </w:rPr>
        <w:t>pramonės/kiti):</w:t>
      </w:r>
    </w:p>
    <w:p w14:paraId="41B74FE6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lastRenderedPageBreak/>
        <w:t>1. transporto paskirties pastatai − 1;</w:t>
      </w:r>
    </w:p>
    <w:p w14:paraId="30810E23" w14:textId="77777777" w:rsidR="007C7A12" w:rsidRPr="00041618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 w:rsidRPr="00041618">
        <w:rPr>
          <w:szCs w:val="24"/>
          <w:lang w:bidi="hi-IN"/>
        </w:rPr>
        <w:t>2. garažų paskirties pastatai − 1;</w:t>
      </w:r>
    </w:p>
    <w:p w14:paraId="6208178D" w14:textId="77777777" w:rsidR="007C7A12" w:rsidRPr="00041618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 w:rsidRPr="00041618">
        <w:rPr>
          <w:szCs w:val="24"/>
          <w:lang w:bidi="hi-IN"/>
        </w:rPr>
        <w:t>3. gamybos, pramonės paskirties pastatai −  0,5</w:t>
      </w:r>
    </w:p>
    <w:p w14:paraId="6B7C56F5" w14:textId="77777777" w:rsidR="007C7A12" w:rsidRPr="00041618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 w:rsidRPr="00041618">
        <w:rPr>
          <w:szCs w:val="24"/>
          <w:lang w:bidi="hi-IN"/>
        </w:rPr>
        <w:t>4. sandėliavimo paskirties pastatai −  0,5;</w:t>
      </w:r>
    </w:p>
    <w:p w14:paraId="1C20F3EF" w14:textId="77777777" w:rsidR="007C7A12" w:rsidRPr="00041618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 w:rsidRPr="00041618">
        <w:rPr>
          <w:szCs w:val="24"/>
          <w:lang w:bidi="hi-IN"/>
        </w:rPr>
        <w:t>5. pagalbinio ūkio paskirties pastatai −  0,5;</w:t>
      </w:r>
    </w:p>
    <w:p w14:paraId="373AE646" w14:textId="77777777" w:rsidR="007C7A12" w:rsidRPr="00041618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 w:rsidRPr="00041618">
        <w:rPr>
          <w:szCs w:val="24"/>
          <w:lang w:bidi="hi-IN"/>
        </w:rPr>
        <w:t>6. kitos (fermų) paskirties pastatai −  0,1;</w:t>
      </w:r>
    </w:p>
    <w:p w14:paraId="69A0EC16" w14:textId="77777777" w:rsidR="007C7A12" w:rsidRPr="00041618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 w:rsidRPr="00041618">
        <w:rPr>
          <w:szCs w:val="24"/>
          <w:lang w:bidi="hi-IN"/>
        </w:rPr>
        <w:t>7. kitos (ūkio) paskirties pastatai −  0,2;</w:t>
      </w:r>
    </w:p>
    <w:p w14:paraId="5D8DEDF8" w14:textId="77777777" w:rsidR="007C7A12" w:rsidRPr="00041618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 w:rsidRPr="00041618">
        <w:rPr>
          <w:szCs w:val="24"/>
          <w:lang w:bidi="hi-IN"/>
        </w:rPr>
        <w:t>8. kitos (šiltnamių) paskirties pastatai  − 0,1;</w:t>
      </w:r>
    </w:p>
    <w:p w14:paraId="28EF251A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>9. kiti (sodų) paskirties pastatai −  1;</w:t>
      </w:r>
    </w:p>
    <w:p w14:paraId="796F2065" w14:textId="77777777" w:rsidR="007C7A12" w:rsidRDefault="00041618" w:rsidP="00521256">
      <w:pPr>
        <w:widowControl w:val="0"/>
        <w:suppressAutoHyphens/>
        <w:ind w:firstLine="964"/>
        <w:jc w:val="both"/>
        <w:rPr>
          <w:szCs w:val="24"/>
          <w:lang w:bidi="hi-IN"/>
        </w:rPr>
      </w:pPr>
      <w:r>
        <w:rPr>
          <w:szCs w:val="24"/>
          <w:lang w:bidi="hi-IN"/>
        </w:rPr>
        <w:t>10. kitos paskirties pastatai, kurių negalima priskirti prie kitų aukščiau išvardintų pastatų grupių − 2.</w:t>
      </w:r>
    </w:p>
    <w:p w14:paraId="373ACD9C" w14:textId="77777777" w:rsidR="007C7A12" w:rsidRDefault="00041618" w:rsidP="00041618">
      <w:pPr>
        <w:widowControl w:val="0"/>
        <w:tabs>
          <w:tab w:val="left" w:pos="-1701"/>
        </w:tabs>
        <w:suppressAutoHyphens/>
        <w:ind w:firstLine="567"/>
        <w:rPr>
          <w:szCs w:val="24"/>
          <w:lang w:bidi="hi-IN"/>
        </w:rPr>
      </w:pPr>
      <w:r>
        <w:rPr>
          <w:szCs w:val="24"/>
          <w:lang w:eastAsia="zh-CN" w:bidi="hi-IN"/>
        </w:rPr>
        <w:t>D.</w:t>
      </w:r>
      <w:r>
        <w:rPr>
          <w:szCs w:val="24"/>
          <w:lang w:eastAsia="zh-CN" w:bidi="hi-IN"/>
        </w:rPr>
        <w:tab/>
      </w:r>
      <w:r>
        <w:rPr>
          <w:szCs w:val="24"/>
          <w:lang w:bidi="hi-IN"/>
        </w:rPr>
        <w:t>Negyvenamieji pastatai (visuomeniniai):</w:t>
      </w:r>
    </w:p>
    <w:p w14:paraId="65EEAA84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>1. kultūros paskirties pastatai − 0,5;</w:t>
      </w:r>
    </w:p>
    <w:p w14:paraId="101089C9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>2. mokslo paskirties pastatai − 0,5;</w:t>
      </w:r>
    </w:p>
    <w:p w14:paraId="658292D9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>3. gydymo paskirties pastatai −  0,5;</w:t>
      </w:r>
    </w:p>
    <w:p w14:paraId="5D487CD3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>4. sporto paskirties pastatai − 0,5;</w:t>
      </w:r>
    </w:p>
    <w:p w14:paraId="40E99D5E" w14:textId="77777777" w:rsidR="007C7A12" w:rsidRDefault="00041618" w:rsidP="00B46B6C">
      <w:pPr>
        <w:widowControl w:val="0"/>
        <w:suppressAutoHyphens/>
        <w:ind w:firstLine="964"/>
        <w:rPr>
          <w:szCs w:val="24"/>
          <w:lang w:bidi="hi-IN"/>
        </w:rPr>
      </w:pPr>
      <w:r>
        <w:rPr>
          <w:szCs w:val="24"/>
          <w:lang w:bidi="hi-IN"/>
        </w:rPr>
        <w:t>5. religinės paskirties pastatai − 0,5;</w:t>
      </w:r>
    </w:p>
    <w:p w14:paraId="5D46FC82" w14:textId="77777777" w:rsidR="007C7A12" w:rsidRDefault="00041618" w:rsidP="00B46B6C">
      <w:pPr>
        <w:widowControl w:val="0"/>
        <w:suppressAutoHyphens/>
        <w:ind w:firstLine="964"/>
        <w:rPr>
          <w:color w:val="000000"/>
          <w:szCs w:val="24"/>
        </w:rPr>
      </w:pPr>
      <w:r>
        <w:rPr>
          <w:szCs w:val="24"/>
          <w:lang w:bidi="hi-IN"/>
        </w:rPr>
        <w:t>6. specialiosios paskirties pastatai − 0,5</w:t>
      </w:r>
      <w:r>
        <w:t>.“</w:t>
      </w:r>
    </w:p>
    <w:p w14:paraId="0751ED82" w14:textId="77777777" w:rsidR="00041618" w:rsidRDefault="00041618" w:rsidP="00041618">
      <w:pPr>
        <w:tabs>
          <w:tab w:val="left" w:pos="7513"/>
        </w:tabs>
      </w:pPr>
    </w:p>
    <w:p w14:paraId="6D114561" w14:textId="77777777" w:rsidR="00041618" w:rsidRDefault="00041618" w:rsidP="00041618">
      <w:pPr>
        <w:tabs>
          <w:tab w:val="left" w:pos="7513"/>
        </w:tabs>
      </w:pPr>
    </w:p>
    <w:p w14:paraId="4A9F7A12" w14:textId="77777777" w:rsidR="00041618" w:rsidRDefault="00041618" w:rsidP="00041618">
      <w:pPr>
        <w:tabs>
          <w:tab w:val="left" w:pos="7513"/>
        </w:tabs>
      </w:pPr>
    </w:p>
    <w:p w14:paraId="631AEAAA" w14:textId="22AE3F7D" w:rsidR="007C7A12" w:rsidRDefault="00041618" w:rsidP="00041618">
      <w:pPr>
        <w:tabs>
          <w:tab w:val="left" w:pos="7513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Savivaldybės meras </w:t>
      </w:r>
      <w:r w:rsidR="00C01D10">
        <w:rPr>
          <w:color w:val="000000"/>
          <w:szCs w:val="24"/>
        </w:rPr>
        <w:t xml:space="preserve">                                                                                               Valentinas Tamulis</w:t>
      </w:r>
      <w:r>
        <w:rPr>
          <w:color w:val="000000"/>
          <w:szCs w:val="24"/>
        </w:rPr>
        <w:tab/>
      </w:r>
    </w:p>
    <w:p w14:paraId="1AA96BB4" w14:textId="77777777" w:rsidR="007C7A12" w:rsidRDefault="007C7A12">
      <w:pPr>
        <w:ind w:firstLine="720"/>
        <w:rPr>
          <w:color w:val="000000"/>
          <w:szCs w:val="24"/>
        </w:rPr>
      </w:pPr>
    </w:p>
    <w:p w14:paraId="0BE443DF" w14:textId="77777777" w:rsidR="00C35D4F" w:rsidRDefault="00C35D4F">
      <w:pPr>
        <w:ind w:firstLine="720"/>
        <w:rPr>
          <w:color w:val="000000"/>
          <w:szCs w:val="24"/>
        </w:rPr>
      </w:pPr>
    </w:p>
    <w:p w14:paraId="29D6672C" w14:textId="77777777" w:rsidR="00C35D4F" w:rsidRDefault="00C35D4F">
      <w:pPr>
        <w:ind w:firstLine="720"/>
        <w:rPr>
          <w:color w:val="000000"/>
          <w:szCs w:val="24"/>
        </w:rPr>
      </w:pPr>
    </w:p>
    <w:p w14:paraId="4F6767B4" w14:textId="77777777" w:rsidR="00C35D4F" w:rsidRDefault="00C35D4F">
      <w:pPr>
        <w:ind w:firstLine="720"/>
        <w:rPr>
          <w:color w:val="000000"/>
          <w:szCs w:val="24"/>
        </w:rPr>
      </w:pPr>
    </w:p>
    <w:p w14:paraId="6CA3D1E0" w14:textId="77777777" w:rsidR="00C35D4F" w:rsidRDefault="00C35D4F">
      <w:pPr>
        <w:ind w:firstLine="720"/>
        <w:rPr>
          <w:color w:val="000000"/>
          <w:szCs w:val="24"/>
        </w:rPr>
      </w:pPr>
    </w:p>
    <w:p w14:paraId="0FD658A8" w14:textId="77777777" w:rsidR="00C35D4F" w:rsidRDefault="00C35D4F">
      <w:pPr>
        <w:ind w:firstLine="720"/>
        <w:rPr>
          <w:color w:val="000000"/>
          <w:szCs w:val="24"/>
        </w:rPr>
      </w:pPr>
    </w:p>
    <w:p w14:paraId="6DCA605F" w14:textId="77777777" w:rsidR="00C35D4F" w:rsidRDefault="00C35D4F">
      <w:pPr>
        <w:ind w:firstLine="720"/>
        <w:rPr>
          <w:color w:val="000000"/>
          <w:szCs w:val="24"/>
        </w:rPr>
      </w:pPr>
    </w:p>
    <w:p w14:paraId="374AFD3D" w14:textId="77777777" w:rsidR="00C35D4F" w:rsidRDefault="00C35D4F">
      <w:pPr>
        <w:ind w:firstLine="720"/>
        <w:rPr>
          <w:color w:val="000000"/>
          <w:szCs w:val="24"/>
        </w:rPr>
      </w:pPr>
    </w:p>
    <w:p w14:paraId="3C120315" w14:textId="77777777" w:rsidR="00C35D4F" w:rsidRDefault="00C35D4F">
      <w:pPr>
        <w:ind w:firstLine="720"/>
        <w:rPr>
          <w:color w:val="000000"/>
          <w:szCs w:val="24"/>
        </w:rPr>
      </w:pPr>
    </w:p>
    <w:p w14:paraId="0285B262" w14:textId="77777777" w:rsidR="00C35D4F" w:rsidRDefault="00C35D4F">
      <w:pPr>
        <w:ind w:firstLine="720"/>
        <w:rPr>
          <w:color w:val="000000"/>
          <w:szCs w:val="24"/>
        </w:rPr>
      </w:pPr>
    </w:p>
    <w:p w14:paraId="017F30CC" w14:textId="77777777" w:rsidR="00C35D4F" w:rsidRDefault="00C35D4F">
      <w:pPr>
        <w:ind w:firstLine="720"/>
        <w:rPr>
          <w:color w:val="000000"/>
          <w:szCs w:val="24"/>
        </w:rPr>
      </w:pPr>
    </w:p>
    <w:p w14:paraId="4B03FA8B" w14:textId="77777777" w:rsidR="00C35D4F" w:rsidRDefault="00C35D4F">
      <w:pPr>
        <w:ind w:firstLine="720"/>
        <w:rPr>
          <w:color w:val="000000"/>
          <w:szCs w:val="24"/>
        </w:rPr>
      </w:pPr>
    </w:p>
    <w:p w14:paraId="50D150EA" w14:textId="77777777" w:rsidR="00C35D4F" w:rsidRDefault="00C35D4F">
      <w:pPr>
        <w:ind w:firstLine="720"/>
        <w:rPr>
          <w:color w:val="000000"/>
          <w:szCs w:val="24"/>
        </w:rPr>
      </w:pPr>
    </w:p>
    <w:p w14:paraId="44D02778" w14:textId="77777777" w:rsidR="00C35D4F" w:rsidRDefault="00C35D4F">
      <w:pPr>
        <w:ind w:firstLine="720"/>
        <w:rPr>
          <w:color w:val="000000"/>
          <w:szCs w:val="24"/>
        </w:rPr>
      </w:pPr>
    </w:p>
    <w:p w14:paraId="56E62B76" w14:textId="77777777" w:rsidR="00C35D4F" w:rsidRDefault="00C35D4F">
      <w:pPr>
        <w:ind w:firstLine="720"/>
        <w:rPr>
          <w:color w:val="000000"/>
          <w:szCs w:val="24"/>
        </w:rPr>
      </w:pPr>
    </w:p>
    <w:p w14:paraId="3A50AE9E" w14:textId="77777777" w:rsidR="00C35D4F" w:rsidRDefault="00C35D4F">
      <w:pPr>
        <w:ind w:firstLine="720"/>
        <w:rPr>
          <w:color w:val="000000"/>
          <w:szCs w:val="24"/>
        </w:rPr>
      </w:pPr>
    </w:p>
    <w:p w14:paraId="0B8D68DE" w14:textId="77777777" w:rsidR="00C35D4F" w:rsidRDefault="00C35D4F">
      <w:pPr>
        <w:ind w:firstLine="720"/>
        <w:rPr>
          <w:color w:val="000000"/>
          <w:szCs w:val="24"/>
        </w:rPr>
      </w:pPr>
    </w:p>
    <w:p w14:paraId="5CD0C3E4" w14:textId="77777777" w:rsidR="00C35D4F" w:rsidRDefault="00C35D4F">
      <w:pPr>
        <w:ind w:firstLine="720"/>
        <w:rPr>
          <w:color w:val="000000"/>
          <w:szCs w:val="24"/>
        </w:rPr>
      </w:pPr>
    </w:p>
    <w:p w14:paraId="756201E2" w14:textId="77777777" w:rsidR="00C35D4F" w:rsidRDefault="00C35D4F">
      <w:pPr>
        <w:ind w:firstLine="720"/>
        <w:rPr>
          <w:color w:val="000000"/>
          <w:szCs w:val="24"/>
        </w:rPr>
      </w:pPr>
    </w:p>
    <w:p w14:paraId="2FD1FE67" w14:textId="77777777" w:rsidR="00C35D4F" w:rsidRDefault="00C35D4F">
      <w:pPr>
        <w:ind w:firstLine="720"/>
        <w:rPr>
          <w:color w:val="000000"/>
          <w:szCs w:val="24"/>
        </w:rPr>
      </w:pPr>
    </w:p>
    <w:p w14:paraId="3BD65CF4" w14:textId="77777777" w:rsidR="00C35D4F" w:rsidRDefault="00C35D4F">
      <w:pPr>
        <w:ind w:firstLine="720"/>
        <w:rPr>
          <w:color w:val="000000"/>
          <w:szCs w:val="24"/>
        </w:rPr>
      </w:pPr>
    </w:p>
    <w:p w14:paraId="3231680E" w14:textId="77777777" w:rsidR="00C35D4F" w:rsidRDefault="00C35D4F">
      <w:pPr>
        <w:ind w:firstLine="720"/>
        <w:rPr>
          <w:color w:val="000000"/>
          <w:szCs w:val="24"/>
        </w:rPr>
      </w:pPr>
    </w:p>
    <w:p w14:paraId="225F04CC" w14:textId="77777777" w:rsidR="00C35D4F" w:rsidRDefault="00C35D4F">
      <w:pPr>
        <w:ind w:firstLine="720"/>
        <w:rPr>
          <w:color w:val="000000"/>
          <w:szCs w:val="24"/>
        </w:rPr>
      </w:pPr>
    </w:p>
    <w:sectPr w:rsidR="00C35D4F" w:rsidSect="009F5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548D4" w14:textId="77777777" w:rsidR="00961D65" w:rsidRDefault="00961D65" w:rsidP="00041618">
      <w:r>
        <w:separator/>
      </w:r>
    </w:p>
  </w:endnote>
  <w:endnote w:type="continuationSeparator" w:id="0">
    <w:p w14:paraId="0C38BACE" w14:textId="77777777" w:rsidR="00961D65" w:rsidRDefault="00961D65" w:rsidP="0004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F5C90" w14:textId="77777777" w:rsidR="00041618" w:rsidRDefault="0004161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27301" w14:textId="77777777" w:rsidR="00041618" w:rsidRDefault="0004161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6682C" w14:textId="77777777" w:rsidR="00041618" w:rsidRDefault="0004161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99748" w14:textId="77777777" w:rsidR="00961D65" w:rsidRDefault="00961D65" w:rsidP="00041618">
      <w:r>
        <w:separator/>
      </w:r>
    </w:p>
  </w:footnote>
  <w:footnote w:type="continuationSeparator" w:id="0">
    <w:p w14:paraId="0D269348" w14:textId="77777777" w:rsidR="00961D65" w:rsidRDefault="00961D65" w:rsidP="00041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FE941" w14:textId="77777777" w:rsidR="00041618" w:rsidRDefault="0004161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7632987"/>
      <w:docPartObj>
        <w:docPartGallery w:val="Page Numbers (Top of Page)"/>
        <w:docPartUnique/>
      </w:docPartObj>
    </w:sdtPr>
    <w:sdtEndPr/>
    <w:sdtContent>
      <w:p w14:paraId="19CE9F7C" w14:textId="77777777" w:rsidR="00041618" w:rsidRDefault="00041618" w:rsidP="0004161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31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FCDB4" w14:textId="77777777" w:rsidR="00041618" w:rsidRDefault="0004161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31"/>
    <w:rsid w:val="00041618"/>
    <w:rsid w:val="00096BA3"/>
    <w:rsid w:val="00122B7E"/>
    <w:rsid w:val="00133E31"/>
    <w:rsid w:val="00171083"/>
    <w:rsid w:val="001F210A"/>
    <w:rsid w:val="002D4359"/>
    <w:rsid w:val="002D5851"/>
    <w:rsid w:val="0038749F"/>
    <w:rsid w:val="004E4FA1"/>
    <w:rsid w:val="00521256"/>
    <w:rsid w:val="00544D20"/>
    <w:rsid w:val="005E5D85"/>
    <w:rsid w:val="007A2A9C"/>
    <w:rsid w:val="007C7A12"/>
    <w:rsid w:val="00844160"/>
    <w:rsid w:val="008B43F7"/>
    <w:rsid w:val="008E1DC3"/>
    <w:rsid w:val="00903313"/>
    <w:rsid w:val="00942DC2"/>
    <w:rsid w:val="00961D65"/>
    <w:rsid w:val="009F5843"/>
    <w:rsid w:val="00A46417"/>
    <w:rsid w:val="00AB47E2"/>
    <w:rsid w:val="00B46B6C"/>
    <w:rsid w:val="00C01D10"/>
    <w:rsid w:val="00C32BAE"/>
    <w:rsid w:val="00C35D4F"/>
    <w:rsid w:val="00C41E1D"/>
    <w:rsid w:val="00C83D8E"/>
    <w:rsid w:val="00CC3851"/>
    <w:rsid w:val="00CF7E9A"/>
    <w:rsid w:val="00D53CA3"/>
    <w:rsid w:val="00EC1907"/>
    <w:rsid w:val="00F6661D"/>
    <w:rsid w:val="00F8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D04D"/>
  <w15:docId w15:val="{A71BD28B-6AAE-4406-8519-ED34A56F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4161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41618"/>
  </w:style>
  <w:style w:type="paragraph" w:styleId="Porat">
    <w:name w:val="footer"/>
    <w:basedOn w:val="prastasis"/>
    <w:link w:val="PoratDiagrama"/>
    <w:unhideWhenUsed/>
    <w:rsid w:val="0004161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041618"/>
  </w:style>
  <w:style w:type="character" w:styleId="Vietosrezervavimoenklotekstas">
    <w:name w:val="Placeholder Text"/>
    <w:basedOn w:val="Numatytasispastraiposriftas"/>
    <w:rsid w:val="00041618"/>
    <w:rPr>
      <w:color w:val="808080"/>
    </w:rPr>
  </w:style>
  <w:style w:type="paragraph" w:styleId="Pavadinimas">
    <w:name w:val="Title"/>
    <w:basedOn w:val="prastasis"/>
    <w:link w:val="PavadinimasDiagrama"/>
    <w:qFormat/>
    <w:rsid w:val="00C35D4F"/>
    <w:pPr>
      <w:jc w:val="center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35D4F"/>
    <w:rPr>
      <w:b/>
      <w:bCs/>
      <w:szCs w:val="24"/>
    </w:rPr>
  </w:style>
  <w:style w:type="character" w:customStyle="1" w:styleId="fontstyle01">
    <w:name w:val="fontstyle01"/>
    <w:basedOn w:val="Numatytasispastraiposriftas"/>
    <w:rsid w:val="00C35D4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5E5D85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0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3A323-C31F-4E95-A509-AD1C26B6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2068</Words>
  <Characters>1180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Steponas Navajauskas</cp:lastModifiedBy>
  <cp:revision>3</cp:revision>
  <cp:lastPrinted>2023-09-18T11:10:00Z</cp:lastPrinted>
  <dcterms:created xsi:type="dcterms:W3CDTF">2024-04-03T12:05:00Z</dcterms:created>
  <dcterms:modified xsi:type="dcterms:W3CDTF">2024-04-04T13:14:00Z</dcterms:modified>
</cp:coreProperties>
</file>