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D0C6D" w14:textId="77777777" w:rsidR="00834077" w:rsidRDefault="00834077" w:rsidP="00834077">
      <w:pPr>
        <w:jc w:val="center"/>
        <w:rPr>
          <w:rFonts w:eastAsia="SimSun"/>
        </w:rPr>
      </w:pPr>
      <w:r>
        <w:object w:dxaOrig="1345" w:dyaOrig="672" w14:anchorId="150BCA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771221752" r:id="rId7"/>
        </w:object>
      </w:r>
    </w:p>
    <w:p w14:paraId="63A2AF2D" w14:textId="77777777" w:rsidR="00834077" w:rsidRDefault="00834077" w:rsidP="00834077">
      <w:pPr>
        <w:jc w:val="center"/>
        <w:rPr>
          <w:rFonts w:eastAsia="SimSun"/>
        </w:rPr>
      </w:pPr>
    </w:p>
    <w:p w14:paraId="73273BAB" w14:textId="77777777" w:rsidR="00834077" w:rsidRDefault="00834077" w:rsidP="00834077">
      <w:pPr>
        <w:jc w:val="center"/>
        <w:rPr>
          <w:rFonts w:eastAsia="SimSun"/>
          <w:b/>
        </w:rPr>
      </w:pPr>
      <w:r>
        <w:rPr>
          <w:rFonts w:eastAsia="SimSun"/>
          <w:b/>
        </w:rPr>
        <w:t>KĖDAINIŲ RAJONO SAVIVALDYBĖS ADMINISTRACIJOS DIREKTORIUS</w:t>
      </w:r>
    </w:p>
    <w:p w14:paraId="432905A8" w14:textId="77777777" w:rsidR="00834077" w:rsidRDefault="00834077" w:rsidP="008B7029">
      <w:pPr>
        <w:jc w:val="center"/>
      </w:pPr>
    </w:p>
    <w:p w14:paraId="17CAE5A9" w14:textId="77777777" w:rsidR="00834077" w:rsidRDefault="00834077" w:rsidP="00834077">
      <w:pPr>
        <w:jc w:val="center"/>
        <w:rPr>
          <w:rFonts w:eastAsia="SimSun"/>
          <w:b/>
        </w:rPr>
      </w:pPr>
      <w:r>
        <w:rPr>
          <w:rFonts w:eastAsia="SimSun"/>
          <w:b/>
        </w:rPr>
        <w:t>ĮSAKYMAS</w:t>
      </w:r>
    </w:p>
    <w:p w14:paraId="5DD93FE3" w14:textId="77777777" w:rsidR="00834077" w:rsidRPr="009718A3" w:rsidRDefault="00E33FB5" w:rsidP="00834077">
      <w:pPr>
        <w:widowControl/>
        <w:suppressAutoHyphens w:val="0"/>
        <w:jc w:val="center"/>
        <w:rPr>
          <w:rFonts w:eastAsia="Times New Roman"/>
          <w:b/>
          <w:bCs/>
        </w:rPr>
      </w:pPr>
      <w:r w:rsidRPr="00E33FB5">
        <w:rPr>
          <w:b/>
        </w:rPr>
        <w:t xml:space="preserve">DĖL </w:t>
      </w:r>
      <w:r>
        <w:rPr>
          <w:b/>
        </w:rPr>
        <w:t>KĖDAINIŲ</w:t>
      </w:r>
      <w:r w:rsidRPr="00E33FB5">
        <w:rPr>
          <w:b/>
        </w:rPr>
        <w:t xml:space="preserve"> RAJONO SAVIVALDYBĖS PLANUOJAMOS ŪKINĖS VEIKLOS POVEIKIO APLINKAI VERTINIMO PROCESO TVARKOS APRAŠO PATVIRTINIMO</w:t>
      </w:r>
    </w:p>
    <w:p w14:paraId="7274C9D8" w14:textId="77777777" w:rsidR="00834077" w:rsidRPr="007E3575" w:rsidRDefault="00834077" w:rsidP="00834077">
      <w:pPr>
        <w:widowControl/>
        <w:suppressAutoHyphens w:val="0"/>
        <w:jc w:val="center"/>
        <w:rPr>
          <w:rFonts w:eastAsia="Times New Roman"/>
          <w:bCs/>
        </w:rPr>
      </w:pPr>
    </w:p>
    <w:p w14:paraId="05705045" w14:textId="1C9494BE" w:rsidR="00834077" w:rsidRPr="009718A3" w:rsidRDefault="00834077" w:rsidP="00834077">
      <w:pPr>
        <w:widowControl/>
        <w:suppressAutoHyphens w:val="0"/>
        <w:jc w:val="center"/>
        <w:rPr>
          <w:rFonts w:eastAsiaTheme="minorHAnsi"/>
          <w:kern w:val="0"/>
          <w:lang w:eastAsia="en-US"/>
        </w:rPr>
      </w:pPr>
      <w:r>
        <w:rPr>
          <w:rFonts w:eastAsiaTheme="minorHAnsi"/>
          <w:kern w:val="0"/>
          <w:lang w:eastAsia="en-US"/>
        </w:rPr>
        <w:t>202</w:t>
      </w:r>
      <w:r w:rsidR="00E33FB5">
        <w:rPr>
          <w:rFonts w:eastAsiaTheme="minorHAnsi"/>
          <w:kern w:val="0"/>
          <w:lang w:eastAsia="en-US"/>
        </w:rPr>
        <w:t>3</w:t>
      </w:r>
      <w:r w:rsidRPr="009718A3">
        <w:rPr>
          <w:rFonts w:eastAsiaTheme="minorHAnsi"/>
          <w:kern w:val="0"/>
          <w:lang w:eastAsia="en-US"/>
        </w:rPr>
        <w:t xml:space="preserve"> m. </w:t>
      </w:r>
      <w:r w:rsidR="00E33FB5">
        <w:rPr>
          <w:rFonts w:eastAsiaTheme="minorHAnsi"/>
          <w:kern w:val="0"/>
          <w:lang w:eastAsia="en-US"/>
        </w:rPr>
        <w:t>kovo</w:t>
      </w:r>
      <w:r w:rsidR="00FE0A12">
        <w:rPr>
          <w:rFonts w:eastAsiaTheme="minorHAnsi"/>
          <w:kern w:val="0"/>
          <w:lang w:eastAsia="en-US"/>
        </w:rPr>
        <w:t xml:space="preserve"> </w:t>
      </w:r>
      <w:r w:rsidR="00423E03">
        <w:rPr>
          <w:rFonts w:eastAsiaTheme="minorHAnsi"/>
          <w:kern w:val="0"/>
          <w:lang w:eastAsia="en-US"/>
        </w:rPr>
        <w:t>31</w:t>
      </w:r>
      <w:r w:rsidR="00593B08">
        <w:rPr>
          <w:rFonts w:eastAsiaTheme="minorHAnsi"/>
          <w:kern w:val="0"/>
          <w:lang w:eastAsia="en-US"/>
        </w:rPr>
        <w:t xml:space="preserve"> </w:t>
      </w:r>
      <w:r w:rsidR="00FE0A12">
        <w:rPr>
          <w:rFonts w:eastAsiaTheme="minorHAnsi"/>
          <w:kern w:val="0"/>
          <w:lang w:eastAsia="en-US"/>
        </w:rPr>
        <w:t>d. Nr. AD-1-</w:t>
      </w:r>
      <w:r w:rsidR="00423E03">
        <w:rPr>
          <w:rFonts w:eastAsiaTheme="minorHAnsi"/>
          <w:kern w:val="0"/>
          <w:lang w:eastAsia="en-US"/>
        </w:rPr>
        <w:t>360</w:t>
      </w:r>
    </w:p>
    <w:p w14:paraId="40C410A7" w14:textId="77777777" w:rsidR="00834077" w:rsidRPr="009718A3" w:rsidRDefault="00834077" w:rsidP="00834077">
      <w:pPr>
        <w:widowControl/>
        <w:suppressAutoHyphens w:val="0"/>
        <w:jc w:val="center"/>
        <w:rPr>
          <w:rFonts w:eastAsiaTheme="minorHAnsi"/>
          <w:kern w:val="0"/>
          <w:lang w:eastAsia="en-US"/>
        </w:rPr>
      </w:pPr>
      <w:r w:rsidRPr="009718A3">
        <w:rPr>
          <w:rFonts w:eastAsiaTheme="minorHAnsi"/>
          <w:kern w:val="0"/>
          <w:lang w:eastAsia="en-US"/>
        </w:rPr>
        <w:t>Kėdainiai</w:t>
      </w:r>
    </w:p>
    <w:p w14:paraId="3CBFA93D" w14:textId="77777777" w:rsidR="00834077" w:rsidRPr="009718A3" w:rsidRDefault="00834077" w:rsidP="00834077">
      <w:pPr>
        <w:widowControl/>
        <w:suppressAutoHyphens w:val="0"/>
        <w:jc w:val="center"/>
        <w:rPr>
          <w:rFonts w:eastAsiaTheme="minorHAnsi"/>
          <w:kern w:val="0"/>
          <w:lang w:eastAsia="en-US"/>
        </w:rPr>
      </w:pPr>
    </w:p>
    <w:p w14:paraId="1FCC6972" w14:textId="77777777" w:rsidR="00E33FB5" w:rsidRDefault="00E33FB5" w:rsidP="00E33FB5">
      <w:pPr>
        <w:ind w:firstLine="709"/>
        <w:jc w:val="both"/>
        <w:rPr>
          <w:rFonts w:eastAsia="Times New Roman"/>
          <w:kern w:val="0"/>
          <w:lang w:eastAsia="en-US"/>
        </w:rPr>
      </w:pPr>
      <w:r w:rsidRPr="009718A3">
        <w:rPr>
          <w:rFonts w:eastAsia="Times New Roman"/>
          <w:kern w:val="0"/>
          <w:lang w:eastAsia="en-US"/>
        </w:rPr>
        <w:t xml:space="preserve">Vadovaudamasis </w:t>
      </w:r>
      <w:r w:rsidRPr="00C140F4">
        <w:rPr>
          <w:rFonts w:eastAsia="Times New Roman"/>
          <w:kern w:val="0"/>
          <w:lang w:eastAsia="en-US"/>
        </w:rPr>
        <w:t>Lietuvos Respublikos vietos savivaldos įstatym</w:t>
      </w:r>
      <w:r>
        <w:rPr>
          <w:rFonts w:eastAsia="Times New Roman"/>
          <w:kern w:val="0"/>
          <w:lang w:eastAsia="en-US"/>
        </w:rPr>
        <w:t xml:space="preserve">o </w:t>
      </w:r>
      <w:r w:rsidRPr="00974AD7">
        <w:rPr>
          <w:rFonts w:eastAsia="Times New Roman"/>
          <w:kern w:val="0"/>
          <w:lang w:eastAsia="en-US"/>
        </w:rPr>
        <w:t>29 straipsnio 8 dalies 2 punktu</w:t>
      </w:r>
      <w:r>
        <w:rPr>
          <w:rFonts w:eastAsia="Times New Roman"/>
          <w:kern w:val="0"/>
          <w:lang w:eastAsia="en-US"/>
        </w:rPr>
        <w:t xml:space="preserve"> </w:t>
      </w:r>
      <w:r>
        <w:rPr>
          <w:rFonts w:eastAsia="Times New Roman"/>
        </w:rPr>
        <w:t xml:space="preserve">ir </w:t>
      </w:r>
      <w:r w:rsidRPr="00E33FB5">
        <w:rPr>
          <w:rFonts w:eastAsia="Times New Roman"/>
        </w:rPr>
        <w:t>Lietuvos Respublikos planuojamos ūkinės veiklos poveikio aplinkai vertinimo įstatymo 6 straipsnio 9 dalimi</w:t>
      </w:r>
      <w:r>
        <w:rPr>
          <w:rFonts w:eastAsia="Times New Roman"/>
        </w:rPr>
        <w:t xml:space="preserve"> bei atsižvelgdamas </w:t>
      </w:r>
      <w:r w:rsidRPr="00E33FB5">
        <w:rPr>
          <w:rFonts w:eastAsia="Times New Roman"/>
        </w:rPr>
        <w:t>į Lietuvos Respublikos aplinkos ministerijos 2023 m. sausio 31 d. raštą Nr. D8(E)-555 „Dėl galimo interesų konflikto išvengimo vykdant planuojamos ūkinės veiklos poveikio aplinkai vertinimo įstatyme nustatytas funkcijas“</w:t>
      </w:r>
      <w:r>
        <w:rPr>
          <w:rFonts w:eastAsia="Times New Roman"/>
          <w:kern w:val="0"/>
          <w:lang w:eastAsia="en-US"/>
        </w:rPr>
        <w:t>:</w:t>
      </w:r>
    </w:p>
    <w:p w14:paraId="7FF5FD8C" w14:textId="77777777" w:rsidR="00E33FB5" w:rsidRDefault="00E33FB5" w:rsidP="00E33FB5">
      <w:pPr>
        <w:widowControl/>
        <w:suppressAutoHyphens w:val="0"/>
        <w:ind w:firstLine="709"/>
        <w:jc w:val="both"/>
        <w:rPr>
          <w:rFonts w:eastAsia="Arial"/>
          <w:bCs/>
        </w:rPr>
      </w:pPr>
      <w:r>
        <w:t xml:space="preserve">T v i r t i n u  </w:t>
      </w:r>
      <w:r>
        <w:rPr>
          <w:rFonts w:eastAsia="Times New Roman"/>
          <w:kern w:val="0"/>
          <w:lang w:eastAsia="en-US"/>
        </w:rPr>
        <w:t>Kėdainių</w:t>
      </w:r>
      <w:r w:rsidRPr="00E33FB5">
        <w:rPr>
          <w:rFonts w:eastAsia="Times New Roman"/>
          <w:kern w:val="0"/>
          <w:lang w:eastAsia="en-US"/>
        </w:rPr>
        <w:t xml:space="preserve"> rajono savivaldybės planuojamos ūkinės veiklos poveikio aplinkai vertinimo proceso tvarkos aprašą (pridedama)</w:t>
      </w:r>
      <w:r>
        <w:rPr>
          <w:rFonts w:eastAsia="Arial"/>
          <w:bCs/>
        </w:rPr>
        <w:t>.</w:t>
      </w:r>
    </w:p>
    <w:p w14:paraId="1B0CDA79" w14:textId="77777777" w:rsidR="00E33FB5" w:rsidRPr="007F2D2D" w:rsidRDefault="00E33FB5" w:rsidP="00E33FB5">
      <w:pPr>
        <w:widowControl/>
        <w:suppressAutoHyphens w:val="0"/>
        <w:ind w:firstLine="709"/>
        <w:jc w:val="both"/>
        <w:rPr>
          <w:rFonts w:eastAsiaTheme="minorHAnsi" w:cstheme="minorBidi"/>
          <w:kern w:val="0"/>
          <w:lang w:eastAsia="en-US"/>
        </w:rPr>
      </w:pPr>
      <w:r w:rsidRPr="007F2D2D">
        <w:rPr>
          <w:rFonts w:eastAsiaTheme="minorHAnsi" w:cstheme="minorBidi"/>
          <w:kern w:val="0"/>
          <w:lang w:eastAsia="en-US"/>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7261C1D" w14:textId="77777777" w:rsidR="00834077" w:rsidRDefault="00834077" w:rsidP="00834077">
      <w:pPr>
        <w:widowControl/>
        <w:suppressAutoHyphens w:val="0"/>
        <w:jc w:val="both"/>
        <w:rPr>
          <w:rFonts w:eastAsiaTheme="minorHAnsi"/>
          <w:kern w:val="0"/>
          <w:lang w:eastAsia="en-US"/>
        </w:rPr>
      </w:pPr>
    </w:p>
    <w:p w14:paraId="6C115B4D" w14:textId="77777777" w:rsidR="007751AC" w:rsidRDefault="007751AC" w:rsidP="00834077">
      <w:pPr>
        <w:widowControl/>
        <w:suppressAutoHyphens w:val="0"/>
        <w:jc w:val="both"/>
        <w:rPr>
          <w:rFonts w:eastAsiaTheme="minorHAnsi"/>
          <w:kern w:val="0"/>
          <w:lang w:eastAsia="en-US"/>
        </w:rPr>
      </w:pPr>
    </w:p>
    <w:p w14:paraId="70E87FD9" w14:textId="77777777" w:rsidR="007751AC" w:rsidRPr="009718A3" w:rsidRDefault="007751AC" w:rsidP="00834077">
      <w:pPr>
        <w:widowControl/>
        <w:suppressAutoHyphens w:val="0"/>
        <w:jc w:val="both"/>
        <w:rPr>
          <w:rFonts w:eastAsiaTheme="minorHAnsi"/>
          <w:kern w:val="0"/>
          <w:lang w:eastAsia="en-US"/>
        </w:rPr>
      </w:pPr>
    </w:p>
    <w:p w14:paraId="227D90CF" w14:textId="77777777" w:rsidR="0000578E" w:rsidRPr="009718A3" w:rsidRDefault="0000578E" w:rsidP="0000578E">
      <w:pPr>
        <w:widowControl/>
        <w:suppressAutoHyphens w:val="0"/>
        <w:jc w:val="both"/>
        <w:rPr>
          <w:rFonts w:eastAsiaTheme="minorHAnsi"/>
          <w:kern w:val="0"/>
        </w:rPr>
      </w:pPr>
      <w:r w:rsidRPr="009718A3">
        <w:rPr>
          <w:rFonts w:eastAsiaTheme="minorHAnsi"/>
          <w:kern w:val="0"/>
        </w:rPr>
        <w:t xml:space="preserve">Administracijos direktorius                                                                       </w:t>
      </w:r>
      <w:r>
        <w:rPr>
          <w:rFonts w:eastAsiaTheme="minorHAnsi"/>
          <w:kern w:val="0"/>
        </w:rPr>
        <w:t xml:space="preserve">              Arūnas Kacevičius</w:t>
      </w:r>
    </w:p>
    <w:p w14:paraId="46291B1B" w14:textId="77777777" w:rsidR="00834077" w:rsidRPr="009718A3" w:rsidRDefault="00834077" w:rsidP="00834077">
      <w:pPr>
        <w:widowControl/>
        <w:suppressAutoHyphens w:val="0"/>
        <w:jc w:val="both"/>
        <w:rPr>
          <w:rFonts w:eastAsiaTheme="minorHAnsi" w:cstheme="minorBidi"/>
          <w:kern w:val="0"/>
          <w:lang w:eastAsia="en-US"/>
        </w:rPr>
      </w:pPr>
    </w:p>
    <w:p w14:paraId="3201C6B5" w14:textId="77777777" w:rsidR="00834077" w:rsidRDefault="00834077" w:rsidP="00834077">
      <w:pPr>
        <w:widowControl/>
        <w:suppressAutoHyphens w:val="0"/>
        <w:jc w:val="both"/>
        <w:rPr>
          <w:rFonts w:eastAsiaTheme="minorHAnsi" w:cstheme="minorBidi"/>
          <w:kern w:val="0"/>
          <w:lang w:eastAsia="en-US"/>
        </w:rPr>
      </w:pPr>
    </w:p>
    <w:p w14:paraId="0930D6D0" w14:textId="77777777" w:rsidR="00B95E03" w:rsidRDefault="00B95E03" w:rsidP="00834077">
      <w:pPr>
        <w:widowControl/>
        <w:suppressAutoHyphens w:val="0"/>
        <w:jc w:val="both"/>
        <w:rPr>
          <w:rFonts w:eastAsiaTheme="minorHAnsi" w:cstheme="minorBidi"/>
          <w:kern w:val="0"/>
          <w:lang w:eastAsia="en-US"/>
        </w:rPr>
      </w:pPr>
    </w:p>
    <w:p w14:paraId="31ADA0DC" w14:textId="77777777" w:rsidR="00B95E03" w:rsidRDefault="00B95E03" w:rsidP="00834077">
      <w:pPr>
        <w:widowControl/>
        <w:suppressAutoHyphens w:val="0"/>
        <w:jc w:val="both"/>
        <w:rPr>
          <w:rFonts w:eastAsiaTheme="minorHAnsi" w:cstheme="minorBidi"/>
          <w:kern w:val="0"/>
          <w:lang w:eastAsia="en-US"/>
        </w:rPr>
      </w:pPr>
    </w:p>
    <w:p w14:paraId="6D00F3B5" w14:textId="77777777" w:rsidR="00B95E03" w:rsidRDefault="00B95E03" w:rsidP="00834077">
      <w:pPr>
        <w:widowControl/>
        <w:suppressAutoHyphens w:val="0"/>
        <w:jc w:val="both"/>
        <w:rPr>
          <w:rFonts w:eastAsiaTheme="minorHAnsi" w:cstheme="minorBidi"/>
          <w:kern w:val="0"/>
          <w:lang w:eastAsia="en-US"/>
        </w:rPr>
      </w:pPr>
    </w:p>
    <w:p w14:paraId="58925426" w14:textId="77777777" w:rsidR="007E3A88" w:rsidRDefault="007E3A88" w:rsidP="00834077">
      <w:pPr>
        <w:widowControl/>
        <w:suppressAutoHyphens w:val="0"/>
        <w:jc w:val="both"/>
        <w:rPr>
          <w:rFonts w:eastAsiaTheme="minorHAnsi" w:cstheme="minorBidi"/>
          <w:kern w:val="0"/>
          <w:lang w:eastAsia="en-US"/>
        </w:rPr>
      </w:pPr>
    </w:p>
    <w:p w14:paraId="00B31724" w14:textId="77777777" w:rsidR="00F06F03" w:rsidRDefault="00F06F03" w:rsidP="00834077">
      <w:pPr>
        <w:widowControl/>
        <w:suppressAutoHyphens w:val="0"/>
        <w:jc w:val="both"/>
        <w:rPr>
          <w:rFonts w:eastAsiaTheme="minorHAnsi" w:cstheme="minorBidi"/>
          <w:kern w:val="0"/>
          <w:lang w:eastAsia="en-US"/>
        </w:rPr>
      </w:pPr>
    </w:p>
    <w:p w14:paraId="718B71AE" w14:textId="77777777" w:rsidR="007E3A88" w:rsidRDefault="007E3A88" w:rsidP="00834077">
      <w:pPr>
        <w:widowControl/>
        <w:suppressAutoHyphens w:val="0"/>
        <w:jc w:val="both"/>
        <w:rPr>
          <w:rFonts w:eastAsiaTheme="minorHAnsi" w:cstheme="minorBidi"/>
          <w:kern w:val="0"/>
          <w:lang w:eastAsia="en-US"/>
        </w:rPr>
      </w:pPr>
    </w:p>
    <w:p w14:paraId="0D95037F" w14:textId="77777777" w:rsidR="00B95E03" w:rsidRDefault="00B95E03" w:rsidP="00834077">
      <w:pPr>
        <w:widowControl/>
        <w:suppressAutoHyphens w:val="0"/>
        <w:jc w:val="both"/>
        <w:rPr>
          <w:rFonts w:eastAsiaTheme="minorHAnsi" w:cstheme="minorBidi"/>
          <w:kern w:val="0"/>
          <w:lang w:eastAsia="en-US"/>
        </w:rPr>
      </w:pPr>
    </w:p>
    <w:p w14:paraId="28B3D1B7" w14:textId="77777777" w:rsidR="009F25B6" w:rsidRDefault="009F25B6" w:rsidP="00834077">
      <w:pPr>
        <w:widowControl/>
        <w:suppressAutoHyphens w:val="0"/>
        <w:jc w:val="both"/>
        <w:rPr>
          <w:rFonts w:eastAsiaTheme="minorHAnsi" w:cstheme="minorBidi"/>
          <w:kern w:val="0"/>
          <w:lang w:eastAsia="en-US"/>
        </w:rPr>
      </w:pPr>
    </w:p>
    <w:p w14:paraId="15812443" w14:textId="77777777" w:rsidR="009F25B6" w:rsidRDefault="009F25B6" w:rsidP="00834077">
      <w:pPr>
        <w:widowControl/>
        <w:suppressAutoHyphens w:val="0"/>
        <w:jc w:val="both"/>
        <w:rPr>
          <w:rFonts w:eastAsiaTheme="minorHAnsi" w:cstheme="minorBidi"/>
          <w:kern w:val="0"/>
          <w:lang w:eastAsia="en-US"/>
        </w:rPr>
      </w:pPr>
    </w:p>
    <w:p w14:paraId="1658DC75" w14:textId="77777777" w:rsidR="009F25B6" w:rsidRDefault="009F25B6" w:rsidP="00834077">
      <w:pPr>
        <w:widowControl/>
        <w:suppressAutoHyphens w:val="0"/>
        <w:jc w:val="both"/>
        <w:rPr>
          <w:rFonts w:eastAsiaTheme="minorHAnsi" w:cstheme="minorBidi"/>
          <w:kern w:val="0"/>
          <w:lang w:eastAsia="en-US"/>
        </w:rPr>
      </w:pPr>
    </w:p>
    <w:p w14:paraId="6A0E3E3B" w14:textId="77777777" w:rsidR="0025749C" w:rsidRDefault="0025749C" w:rsidP="00834077">
      <w:pPr>
        <w:widowControl/>
        <w:suppressAutoHyphens w:val="0"/>
        <w:jc w:val="both"/>
        <w:rPr>
          <w:rFonts w:eastAsiaTheme="minorHAnsi" w:cstheme="minorBidi"/>
          <w:kern w:val="0"/>
          <w:lang w:eastAsia="en-US"/>
        </w:rPr>
      </w:pPr>
    </w:p>
    <w:p w14:paraId="3F765372" w14:textId="77777777" w:rsidR="0025749C" w:rsidRDefault="0025749C" w:rsidP="00834077">
      <w:pPr>
        <w:widowControl/>
        <w:suppressAutoHyphens w:val="0"/>
        <w:jc w:val="both"/>
        <w:rPr>
          <w:rFonts w:eastAsiaTheme="minorHAnsi" w:cstheme="minorBidi"/>
          <w:kern w:val="0"/>
          <w:lang w:eastAsia="en-US"/>
        </w:rPr>
      </w:pPr>
    </w:p>
    <w:p w14:paraId="396C197A" w14:textId="77777777" w:rsidR="00593B08" w:rsidRDefault="00593B08" w:rsidP="00834077">
      <w:pPr>
        <w:widowControl/>
        <w:suppressAutoHyphens w:val="0"/>
        <w:jc w:val="both"/>
        <w:rPr>
          <w:rFonts w:eastAsiaTheme="minorHAnsi" w:cstheme="minorBidi"/>
          <w:kern w:val="0"/>
          <w:lang w:eastAsia="en-US"/>
        </w:rPr>
      </w:pPr>
    </w:p>
    <w:p w14:paraId="031A27BA" w14:textId="77777777" w:rsidR="00A0090C" w:rsidRDefault="00A0090C" w:rsidP="00834077">
      <w:pPr>
        <w:widowControl/>
        <w:suppressAutoHyphens w:val="0"/>
        <w:jc w:val="both"/>
        <w:rPr>
          <w:rFonts w:eastAsiaTheme="minorHAnsi" w:cstheme="minorBidi"/>
          <w:kern w:val="0"/>
          <w:lang w:eastAsia="en-US"/>
        </w:rPr>
      </w:pPr>
    </w:p>
    <w:p w14:paraId="1D72CC36" w14:textId="77777777" w:rsidR="00BF3774" w:rsidRDefault="00BF3774" w:rsidP="00834077">
      <w:pPr>
        <w:widowControl/>
        <w:suppressAutoHyphens w:val="0"/>
        <w:jc w:val="both"/>
        <w:rPr>
          <w:rFonts w:eastAsiaTheme="minorHAnsi" w:cstheme="minorBidi"/>
          <w:kern w:val="0"/>
          <w:lang w:eastAsia="en-US"/>
        </w:rPr>
      </w:pPr>
    </w:p>
    <w:p w14:paraId="5810EB97" w14:textId="77777777" w:rsidR="00593B08" w:rsidRPr="009951A0" w:rsidRDefault="00593B08" w:rsidP="00593B08">
      <w:pPr>
        <w:widowControl/>
        <w:suppressAutoHyphens w:val="0"/>
        <w:jc w:val="both"/>
        <w:rPr>
          <w:rFonts w:eastAsiaTheme="minorHAnsi" w:cstheme="minorBidi"/>
          <w:kern w:val="0"/>
          <w:lang w:eastAsia="en-US"/>
        </w:rPr>
      </w:pPr>
      <w:r w:rsidRPr="009951A0">
        <w:rPr>
          <w:rFonts w:eastAsiaTheme="minorHAnsi" w:cstheme="minorBidi"/>
          <w:kern w:val="0"/>
          <w:lang w:eastAsia="en-US"/>
        </w:rPr>
        <w:t>Parengė</w:t>
      </w:r>
    </w:p>
    <w:p w14:paraId="1C2AE4A3" w14:textId="77777777" w:rsidR="00BF3774" w:rsidRDefault="00593B08" w:rsidP="00337608">
      <w:pPr>
        <w:widowControl/>
        <w:tabs>
          <w:tab w:val="left" w:pos="3119"/>
          <w:tab w:val="left" w:pos="7088"/>
        </w:tabs>
        <w:suppressAutoHyphens w:val="0"/>
        <w:jc w:val="both"/>
        <w:rPr>
          <w:rFonts w:eastAsiaTheme="minorHAnsi" w:cstheme="minorBidi"/>
          <w:kern w:val="0"/>
          <w:lang w:eastAsia="en-US"/>
        </w:rPr>
      </w:pPr>
      <w:r w:rsidRPr="009951A0">
        <w:rPr>
          <w:rFonts w:eastAsiaTheme="minorHAnsi" w:cstheme="minorBidi"/>
          <w:kern w:val="0"/>
          <w:lang w:eastAsia="en-US"/>
        </w:rPr>
        <w:t>Albertas Narvidas</w:t>
      </w:r>
      <w:r w:rsidRPr="009951A0">
        <w:rPr>
          <w:rFonts w:eastAsiaTheme="minorHAnsi" w:cstheme="minorBidi"/>
          <w:kern w:val="0"/>
          <w:lang w:eastAsia="en-US"/>
        </w:rPr>
        <w:tab/>
      </w:r>
      <w:r>
        <w:rPr>
          <w:rFonts w:eastAsiaTheme="minorHAnsi" w:cstheme="minorBidi"/>
          <w:kern w:val="0"/>
          <w:lang w:eastAsia="en-US"/>
        </w:rPr>
        <w:t xml:space="preserve">Gintarė </w:t>
      </w:r>
      <w:proofErr w:type="spellStart"/>
      <w:r>
        <w:rPr>
          <w:rFonts w:eastAsiaTheme="minorHAnsi" w:cstheme="minorBidi"/>
          <w:kern w:val="0"/>
          <w:lang w:eastAsia="en-US"/>
        </w:rPr>
        <w:t>Kundrotaitė-Kozins</w:t>
      </w:r>
      <w:proofErr w:type="spellEnd"/>
      <w:r w:rsidRPr="009951A0">
        <w:rPr>
          <w:rFonts w:eastAsiaTheme="minorHAnsi" w:cstheme="minorBidi"/>
          <w:kern w:val="0"/>
          <w:lang w:eastAsia="en-US"/>
        </w:rPr>
        <w:tab/>
      </w:r>
      <w:r w:rsidR="00BF3774">
        <w:rPr>
          <w:rFonts w:eastAsiaTheme="minorHAnsi" w:cstheme="minorBidi"/>
          <w:kern w:val="0"/>
          <w:lang w:eastAsia="en-US"/>
        </w:rPr>
        <w:t>Rytis Vieštautas</w:t>
      </w:r>
    </w:p>
    <w:p w14:paraId="34920075" w14:textId="77777777" w:rsidR="00337608" w:rsidRDefault="00337608" w:rsidP="00BF3774">
      <w:pPr>
        <w:widowControl/>
        <w:tabs>
          <w:tab w:val="left" w:pos="3261"/>
          <w:tab w:val="left" w:pos="7371"/>
        </w:tabs>
        <w:suppressAutoHyphens w:val="0"/>
        <w:jc w:val="both"/>
        <w:rPr>
          <w:rFonts w:eastAsiaTheme="minorHAnsi" w:cstheme="minorBidi"/>
          <w:kern w:val="0"/>
          <w:lang w:eastAsia="en-US"/>
        </w:rPr>
      </w:pPr>
    </w:p>
    <w:p w14:paraId="602847AB" w14:textId="77777777" w:rsidR="00593B08" w:rsidRPr="009951A0" w:rsidRDefault="00BF3774" w:rsidP="00337608">
      <w:pPr>
        <w:widowControl/>
        <w:tabs>
          <w:tab w:val="left" w:pos="-6663"/>
          <w:tab w:val="left" w:pos="3119"/>
          <w:tab w:val="left" w:pos="7088"/>
        </w:tabs>
        <w:suppressAutoHyphens w:val="0"/>
        <w:jc w:val="both"/>
        <w:rPr>
          <w:rFonts w:eastAsiaTheme="minorHAnsi" w:cstheme="minorBidi"/>
          <w:kern w:val="0"/>
          <w:lang w:eastAsia="en-US"/>
        </w:rPr>
      </w:pPr>
      <w:r>
        <w:rPr>
          <w:rFonts w:eastAsiaTheme="minorHAnsi" w:cstheme="minorBidi"/>
          <w:kern w:val="0"/>
          <w:lang w:eastAsia="en-US"/>
        </w:rPr>
        <w:tab/>
      </w:r>
      <w:r w:rsidR="00E33FB5">
        <w:rPr>
          <w:rFonts w:eastAsiaTheme="minorHAnsi" w:cstheme="minorBidi"/>
          <w:kern w:val="0"/>
          <w:lang w:eastAsia="en-US"/>
        </w:rPr>
        <w:t xml:space="preserve">Gintautas </w:t>
      </w:r>
      <w:proofErr w:type="spellStart"/>
      <w:r w:rsidR="00E33FB5">
        <w:rPr>
          <w:rFonts w:eastAsiaTheme="minorHAnsi" w:cstheme="minorBidi"/>
          <w:kern w:val="0"/>
          <w:lang w:eastAsia="en-US"/>
        </w:rPr>
        <w:t>Muznikas</w:t>
      </w:r>
      <w:proofErr w:type="spellEnd"/>
      <w:r w:rsidR="00593B08" w:rsidRPr="009951A0">
        <w:rPr>
          <w:rFonts w:eastAsiaTheme="minorHAnsi" w:cstheme="minorBidi"/>
          <w:kern w:val="0"/>
          <w:lang w:eastAsia="en-US"/>
        </w:rPr>
        <w:tab/>
      </w:r>
      <w:r w:rsidR="00593B08">
        <w:rPr>
          <w:rFonts w:eastAsia="Times New Roman"/>
          <w:kern w:val="0"/>
          <w:lang w:eastAsia="my-MM" w:bidi="my-MM"/>
        </w:rPr>
        <w:t xml:space="preserve">Darius </w:t>
      </w:r>
      <w:proofErr w:type="spellStart"/>
      <w:r w:rsidR="00593B08">
        <w:rPr>
          <w:rFonts w:eastAsia="Times New Roman"/>
          <w:kern w:val="0"/>
          <w:lang w:eastAsia="my-MM" w:bidi="my-MM"/>
        </w:rPr>
        <w:t>Rušinas</w:t>
      </w:r>
      <w:proofErr w:type="spellEnd"/>
    </w:p>
    <w:p w14:paraId="045249AF" w14:textId="77777777" w:rsidR="00F63AB4" w:rsidRDefault="00593B08" w:rsidP="00593B08">
      <w:pPr>
        <w:widowControl/>
        <w:suppressAutoHyphens w:val="0"/>
        <w:jc w:val="both"/>
        <w:rPr>
          <w:rFonts w:eastAsiaTheme="minorHAnsi" w:cstheme="minorBidi"/>
          <w:kern w:val="0"/>
          <w:lang w:eastAsia="en-US"/>
        </w:rPr>
      </w:pPr>
      <w:r w:rsidRPr="009951A0">
        <w:rPr>
          <w:rFonts w:eastAsiaTheme="minorHAnsi" w:cstheme="minorBidi"/>
          <w:kern w:val="0"/>
          <w:lang w:eastAsia="en-US"/>
        </w:rPr>
        <w:t>202</w:t>
      </w:r>
      <w:r w:rsidR="00E33FB5">
        <w:rPr>
          <w:rFonts w:eastAsiaTheme="minorHAnsi" w:cstheme="minorBidi"/>
          <w:kern w:val="0"/>
          <w:lang w:eastAsia="en-US"/>
        </w:rPr>
        <w:t>3</w:t>
      </w:r>
      <w:r>
        <w:rPr>
          <w:rFonts w:eastAsiaTheme="minorHAnsi" w:cstheme="minorBidi"/>
          <w:kern w:val="0"/>
          <w:lang w:eastAsia="en-US"/>
        </w:rPr>
        <w:t>-</w:t>
      </w:r>
      <w:r w:rsidR="00E33FB5">
        <w:rPr>
          <w:rFonts w:eastAsiaTheme="minorHAnsi" w:cstheme="minorBidi"/>
          <w:kern w:val="0"/>
          <w:lang w:eastAsia="en-US"/>
        </w:rPr>
        <w:t>03</w:t>
      </w:r>
      <w:r w:rsidRPr="009951A0">
        <w:rPr>
          <w:rFonts w:eastAsiaTheme="minorHAnsi" w:cstheme="minorBidi"/>
          <w:kern w:val="0"/>
          <w:lang w:eastAsia="en-US"/>
        </w:rPr>
        <w:t>-</w:t>
      </w:r>
      <w:r w:rsidR="00E33FB5">
        <w:rPr>
          <w:rFonts w:eastAsiaTheme="minorHAnsi" w:cstheme="minorBidi"/>
          <w:kern w:val="0"/>
          <w:lang w:eastAsia="en-US"/>
        </w:rPr>
        <w:t>30</w:t>
      </w:r>
      <w:r w:rsidRPr="009951A0">
        <w:rPr>
          <w:rFonts w:eastAsiaTheme="minorHAnsi" w:cstheme="minorBidi"/>
          <w:kern w:val="0"/>
          <w:lang w:eastAsia="en-US"/>
        </w:rPr>
        <w:tab/>
      </w:r>
      <w:r w:rsidRPr="009951A0">
        <w:rPr>
          <w:rFonts w:eastAsiaTheme="minorHAnsi" w:cstheme="minorBidi"/>
          <w:kern w:val="0"/>
          <w:lang w:eastAsia="en-US"/>
        </w:rPr>
        <w:tab/>
      </w:r>
      <w:r w:rsidRPr="009951A0">
        <w:rPr>
          <w:rFonts w:eastAsiaTheme="minorHAnsi" w:cstheme="minorBidi"/>
          <w:kern w:val="0"/>
          <w:lang w:eastAsia="en-US"/>
        </w:rPr>
        <w:tab/>
      </w:r>
      <w:r w:rsidRPr="009951A0">
        <w:rPr>
          <w:rFonts w:eastAsiaTheme="minorHAnsi" w:cstheme="minorBidi"/>
          <w:kern w:val="0"/>
          <w:lang w:eastAsia="en-US"/>
        </w:rPr>
        <w:tab/>
      </w:r>
      <w:r w:rsidRPr="009951A0">
        <w:rPr>
          <w:rFonts w:eastAsiaTheme="minorHAnsi" w:cstheme="minorBidi"/>
          <w:kern w:val="0"/>
          <w:lang w:eastAsia="en-US"/>
        </w:rPr>
        <w:tab/>
      </w:r>
      <w:r w:rsidRPr="009951A0">
        <w:rPr>
          <w:rFonts w:eastAsiaTheme="minorHAnsi" w:cstheme="minorBidi"/>
          <w:kern w:val="0"/>
          <w:lang w:eastAsia="en-US"/>
        </w:rPr>
        <w:tab/>
        <w:t xml:space="preserve">           V-sistemoje</w:t>
      </w:r>
    </w:p>
    <w:p w14:paraId="63E17AE4" w14:textId="77777777" w:rsidR="00E33FB5" w:rsidRDefault="00E33FB5">
      <w:pPr>
        <w:widowControl/>
        <w:suppressAutoHyphens w:val="0"/>
        <w:jc w:val="both"/>
        <w:rPr>
          <w:rFonts w:eastAsiaTheme="minorHAnsi" w:cstheme="minorBidi"/>
          <w:kern w:val="0"/>
          <w:lang w:eastAsia="en-US"/>
        </w:rPr>
      </w:pPr>
      <w:r>
        <w:rPr>
          <w:rFonts w:eastAsiaTheme="minorHAnsi" w:cstheme="minorBidi"/>
          <w:kern w:val="0"/>
          <w:lang w:eastAsia="en-US"/>
        </w:rPr>
        <w:br w:type="page"/>
      </w:r>
    </w:p>
    <w:p w14:paraId="5C345F22" w14:textId="77777777" w:rsidR="00E33FB5" w:rsidRPr="00632B22" w:rsidRDefault="00E33FB5" w:rsidP="00393316">
      <w:pPr>
        <w:pStyle w:val="Pagrindinistekstas1"/>
        <w:shd w:val="clear" w:color="auto" w:fill="auto"/>
        <w:spacing w:line="274" w:lineRule="exact"/>
        <w:ind w:left="4962"/>
        <w:jc w:val="left"/>
        <w:rPr>
          <w:sz w:val="24"/>
          <w:szCs w:val="24"/>
        </w:rPr>
      </w:pPr>
      <w:r w:rsidRPr="00632B22">
        <w:rPr>
          <w:sz w:val="24"/>
          <w:szCs w:val="24"/>
        </w:rPr>
        <w:lastRenderedPageBreak/>
        <w:t>PATVIRTINTA</w:t>
      </w:r>
    </w:p>
    <w:p w14:paraId="6032812D" w14:textId="77777777" w:rsidR="00E33FB5" w:rsidRPr="00A21777" w:rsidRDefault="00E33FB5" w:rsidP="00393316">
      <w:pPr>
        <w:pStyle w:val="Pagrindinistekstas1"/>
        <w:shd w:val="clear" w:color="auto" w:fill="auto"/>
        <w:spacing w:line="240" w:lineRule="auto"/>
        <w:ind w:left="4962" w:right="578"/>
        <w:jc w:val="left"/>
        <w:rPr>
          <w:sz w:val="24"/>
          <w:szCs w:val="24"/>
          <w:lang w:val="lt-LT"/>
        </w:rPr>
      </w:pPr>
      <w:r>
        <w:rPr>
          <w:sz w:val="24"/>
          <w:szCs w:val="24"/>
        </w:rPr>
        <w:t>Kėdainių rajono savivaldybės</w:t>
      </w:r>
    </w:p>
    <w:p w14:paraId="0C9295C9" w14:textId="77777777" w:rsidR="00E33FB5" w:rsidRPr="00A21777" w:rsidRDefault="00E33FB5" w:rsidP="00393316">
      <w:pPr>
        <w:pStyle w:val="Pagrindinistekstas1"/>
        <w:shd w:val="clear" w:color="auto" w:fill="auto"/>
        <w:spacing w:line="240" w:lineRule="auto"/>
        <w:ind w:left="4962" w:right="578"/>
        <w:jc w:val="left"/>
        <w:rPr>
          <w:sz w:val="24"/>
          <w:szCs w:val="24"/>
          <w:lang w:val="lt-LT"/>
        </w:rPr>
      </w:pPr>
      <w:r w:rsidRPr="00632B22">
        <w:rPr>
          <w:sz w:val="24"/>
          <w:szCs w:val="24"/>
        </w:rPr>
        <w:t>administracijos</w:t>
      </w:r>
      <w:r>
        <w:rPr>
          <w:sz w:val="24"/>
          <w:szCs w:val="24"/>
          <w:lang w:val="lt-LT"/>
        </w:rPr>
        <w:t xml:space="preserve"> </w:t>
      </w:r>
      <w:r>
        <w:rPr>
          <w:sz w:val="24"/>
          <w:szCs w:val="24"/>
        </w:rPr>
        <w:t>direktoriaus</w:t>
      </w:r>
    </w:p>
    <w:p w14:paraId="6E88EBDA" w14:textId="25A0C6EB" w:rsidR="00E33FB5" w:rsidRPr="00895580" w:rsidRDefault="00E33FB5" w:rsidP="00393316">
      <w:pPr>
        <w:pStyle w:val="Pagrindinistekstas1"/>
        <w:shd w:val="clear" w:color="auto" w:fill="auto"/>
        <w:spacing w:line="240" w:lineRule="auto"/>
        <w:ind w:left="4962"/>
        <w:jc w:val="left"/>
        <w:rPr>
          <w:sz w:val="24"/>
          <w:szCs w:val="24"/>
          <w:lang w:val="lt-LT"/>
        </w:rPr>
      </w:pPr>
      <w:r w:rsidRPr="00632B22">
        <w:rPr>
          <w:sz w:val="24"/>
          <w:szCs w:val="24"/>
        </w:rPr>
        <w:t>20</w:t>
      </w:r>
      <w:r>
        <w:rPr>
          <w:sz w:val="24"/>
          <w:szCs w:val="24"/>
          <w:lang w:val="lt-LT"/>
        </w:rPr>
        <w:t>23</w:t>
      </w:r>
      <w:r>
        <w:rPr>
          <w:sz w:val="24"/>
          <w:szCs w:val="24"/>
        </w:rPr>
        <w:t xml:space="preserve"> m. </w:t>
      </w:r>
      <w:r>
        <w:rPr>
          <w:sz w:val="24"/>
          <w:szCs w:val="24"/>
          <w:lang w:val="lt-LT"/>
        </w:rPr>
        <w:t xml:space="preserve">kovo </w:t>
      </w:r>
      <w:r w:rsidR="00423E03">
        <w:rPr>
          <w:sz w:val="24"/>
          <w:szCs w:val="24"/>
          <w:lang w:val="lt-LT"/>
        </w:rPr>
        <w:t>31</w:t>
      </w:r>
      <w:r>
        <w:rPr>
          <w:sz w:val="24"/>
          <w:szCs w:val="24"/>
          <w:lang w:val="lt-LT"/>
        </w:rPr>
        <w:t xml:space="preserve"> </w:t>
      </w:r>
      <w:r>
        <w:rPr>
          <w:sz w:val="24"/>
          <w:szCs w:val="24"/>
        </w:rPr>
        <w:t>d.</w:t>
      </w:r>
      <w:r w:rsidR="009F25B6">
        <w:rPr>
          <w:sz w:val="24"/>
          <w:szCs w:val="24"/>
          <w:lang w:val="lt-LT"/>
        </w:rPr>
        <w:t xml:space="preserve"> </w:t>
      </w:r>
      <w:r>
        <w:rPr>
          <w:sz w:val="24"/>
          <w:szCs w:val="24"/>
          <w:lang w:val="lt-LT"/>
        </w:rPr>
        <w:t>į</w:t>
      </w:r>
      <w:r w:rsidRPr="00632B22">
        <w:rPr>
          <w:sz w:val="24"/>
          <w:szCs w:val="24"/>
        </w:rPr>
        <w:t>sakymu Nr.</w:t>
      </w:r>
      <w:r>
        <w:rPr>
          <w:sz w:val="24"/>
          <w:szCs w:val="24"/>
          <w:lang w:val="lt-LT"/>
        </w:rPr>
        <w:t xml:space="preserve"> AD-1-</w:t>
      </w:r>
      <w:r w:rsidR="00423E03">
        <w:rPr>
          <w:sz w:val="24"/>
          <w:szCs w:val="24"/>
          <w:lang w:val="lt-LT"/>
        </w:rPr>
        <w:t>360</w:t>
      </w:r>
    </w:p>
    <w:p w14:paraId="15CCEE01" w14:textId="77777777" w:rsidR="00E33FB5" w:rsidRDefault="00E33FB5" w:rsidP="008B7029"/>
    <w:p w14:paraId="71D34DBD" w14:textId="77777777" w:rsidR="009F25B6" w:rsidRPr="009F25B6" w:rsidRDefault="009F25B6" w:rsidP="001D1B67">
      <w:pPr>
        <w:widowControl/>
        <w:suppressAutoHyphens w:val="0"/>
        <w:jc w:val="center"/>
        <w:rPr>
          <w:rFonts w:eastAsia="Times New Roman"/>
          <w:color w:val="000000"/>
          <w:kern w:val="0"/>
          <w:lang w:eastAsia="lt-LT"/>
        </w:rPr>
      </w:pPr>
      <w:r>
        <w:rPr>
          <w:rFonts w:eastAsia="Times New Roman"/>
          <w:b/>
          <w:bCs/>
          <w:color w:val="000000"/>
          <w:kern w:val="0"/>
          <w:lang w:val="pt-BR" w:eastAsia="lt-LT"/>
        </w:rPr>
        <w:t>KĖDAINIŲ</w:t>
      </w:r>
      <w:r w:rsidRPr="009F25B6">
        <w:rPr>
          <w:rFonts w:eastAsia="Times New Roman"/>
          <w:b/>
          <w:bCs/>
          <w:color w:val="000000"/>
          <w:kern w:val="0"/>
          <w:lang w:val="pt-BR" w:eastAsia="lt-LT"/>
        </w:rPr>
        <w:t xml:space="preserve"> RAJONO SAVIVALDYBĖS PLANUOJAMOS ŪKINĖS VEIKLOS POVEIKIO APLINKAI VERTINIMO PROCESO TVARKOS APRAŠAS</w:t>
      </w:r>
    </w:p>
    <w:p w14:paraId="525A4066" w14:textId="77777777" w:rsidR="009F25B6" w:rsidRPr="009F25B6" w:rsidRDefault="009F25B6" w:rsidP="008B7029">
      <w:pPr>
        <w:widowControl/>
        <w:suppressAutoHyphens w:val="0"/>
        <w:rPr>
          <w:rFonts w:eastAsia="Times New Roman"/>
          <w:color w:val="000000"/>
          <w:kern w:val="0"/>
          <w:lang w:eastAsia="lt-LT"/>
        </w:rPr>
      </w:pPr>
    </w:p>
    <w:p w14:paraId="6B6562E4" w14:textId="77777777" w:rsidR="009F25B6" w:rsidRPr="009F25B6" w:rsidRDefault="001D1B67" w:rsidP="001D1B67">
      <w:pPr>
        <w:widowControl/>
        <w:suppressAutoHyphens w:val="0"/>
        <w:jc w:val="center"/>
        <w:rPr>
          <w:rFonts w:eastAsia="Times New Roman"/>
          <w:color w:val="000000"/>
          <w:kern w:val="0"/>
          <w:lang w:eastAsia="lt-LT"/>
        </w:rPr>
      </w:pPr>
      <w:bookmarkStart w:id="0" w:name="part_43499e3a59ea4b32ac02466ea3cf2d54"/>
      <w:bookmarkEnd w:id="0"/>
      <w:r>
        <w:rPr>
          <w:rFonts w:eastAsia="Times New Roman"/>
          <w:b/>
          <w:bCs/>
          <w:color w:val="000000"/>
          <w:kern w:val="0"/>
          <w:lang w:val="pt-BR" w:eastAsia="lt-LT"/>
        </w:rPr>
        <w:t xml:space="preserve">I </w:t>
      </w:r>
      <w:r w:rsidR="009F25B6" w:rsidRPr="009F25B6">
        <w:rPr>
          <w:rFonts w:eastAsia="Times New Roman"/>
          <w:b/>
          <w:bCs/>
          <w:color w:val="000000"/>
          <w:kern w:val="0"/>
          <w:lang w:val="pt-BR" w:eastAsia="lt-LT"/>
        </w:rPr>
        <w:t>SKYRIUS</w:t>
      </w:r>
    </w:p>
    <w:p w14:paraId="2B8FBCDD" w14:textId="77777777" w:rsidR="009F25B6" w:rsidRPr="009F25B6" w:rsidRDefault="009F25B6" w:rsidP="001D1B67">
      <w:pPr>
        <w:widowControl/>
        <w:suppressAutoHyphens w:val="0"/>
        <w:jc w:val="center"/>
        <w:rPr>
          <w:rFonts w:eastAsia="Times New Roman"/>
          <w:color w:val="000000"/>
          <w:kern w:val="0"/>
          <w:lang w:eastAsia="lt-LT"/>
        </w:rPr>
      </w:pPr>
      <w:r w:rsidRPr="009F25B6">
        <w:rPr>
          <w:rFonts w:eastAsia="Times New Roman"/>
          <w:b/>
          <w:bCs/>
          <w:color w:val="000000"/>
          <w:kern w:val="0"/>
          <w:lang w:val="pt-BR" w:eastAsia="lt-LT"/>
        </w:rPr>
        <w:t>BENDROSIOS NUOSTATOS</w:t>
      </w:r>
    </w:p>
    <w:p w14:paraId="444D43D3" w14:textId="77777777" w:rsidR="009F25B6" w:rsidRPr="009F25B6" w:rsidRDefault="009F25B6" w:rsidP="008B7029">
      <w:pPr>
        <w:widowControl/>
        <w:suppressAutoHyphens w:val="0"/>
        <w:rPr>
          <w:rFonts w:eastAsia="Times New Roman"/>
          <w:color w:val="000000"/>
          <w:kern w:val="0"/>
          <w:lang w:eastAsia="lt-LT"/>
        </w:rPr>
      </w:pPr>
    </w:p>
    <w:p w14:paraId="632FD1D0" w14:textId="77777777" w:rsidR="009F25B6" w:rsidRPr="009F25B6" w:rsidRDefault="001D1B67" w:rsidP="001D1B67">
      <w:pPr>
        <w:widowControl/>
        <w:suppressAutoHyphens w:val="0"/>
        <w:ind w:firstLine="709"/>
        <w:jc w:val="both"/>
        <w:rPr>
          <w:rFonts w:eastAsia="Times New Roman"/>
          <w:color w:val="000000"/>
          <w:kern w:val="0"/>
          <w:lang w:eastAsia="lt-LT"/>
        </w:rPr>
      </w:pPr>
      <w:bookmarkStart w:id="1" w:name="part_63e585239bad48d38d4efb4b6445d8c5"/>
      <w:bookmarkEnd w:id="1"/>
      <w:r>
        <w:rPr>
          <w:rFonts w:eastAsia="Times New Roman"/>
          <w:color w:val="000000"/>
          <w:kern w:val="0"/>
          <w:lang w:eastAsia="lt-LT"/>
        </w:rPr>
        <w:t>1. Kėdainių</w:t>
      </w:r>
      <w:r w:rsidR="009F25B6" w:rsidRPr="009F25B6">
        <w:rPr>
          <w:rFonts w:eastAsia="Times New Roman"/>
          <w:color w:val="000000"/>
          <w:kern w:val="0"/>
          <w:lang w:eastAsia="lt-LT"/>
        </w:rPr>
        <w:t xml:space="preserve"> rajono savivaldybės planuojamos ūkinės veiklos poveikio aplinkai vertinimo proceso tvarkos aprašas (toliau – Aprašas) taikomas, kai poveikio aplinkai vertinimo subjektas – </w:t>
      </w:r>
      <w:r>
        <w:rPr>
          <w:rFonts w:eastAsia="Times New Roman"/>
          <w:color w:val="000000"/>
          <w:kern w:val="0"/>
          <w:lang w:eastAsia="lt-LT"/>
        </w:rPr>
        <w:t>Kėdainių</w:t>
      </w:r>
      <w:r w:rsidR="009F25B6" w:rsidRPr="009F25B6">
        <w:rPr>
          <w:rFonts w:eastAsia="Times New Roman"/>
          <w:color w:val="000000"/>
          <w:kern w:val="0"/>
          <w:lang w:eastAsia="lt-LT"/>
        </w:rPr>
        <w:t xml:space="preserve"> rajono savivaldybės vykdomoji institucija, yra planuojamos ūkinės veiklos, kuriai atliekamos Lietuvos Respublikos planuojamos ūkinės veiklos poveikio aplinkai vertinimo įstatymo (toliau – Įstatymas) 7 straipsnyje ir (ar) 8–12 straipsniuose nustatytos procedūros, organizatorius.</w:t>
      </w:r>
    </w:p>
    <w:p w14:paraId="3C910270" w14:textId="77777777" w:rsidR="009F25B6" w:rsidRPr="009F25B6" w:rsidRDefault="009F25B6" w:rsidP="001D1B67">
      <w:pPr>
        <w:widowControl/>
        <w:suppressAutoHyphens w:val="0"/>
        <w:ind w:firstLine="709"/>
        <w:jc w:val="both"/>
        <w:rPr>
          <w:rFonts w:eastAsia="Times New Roman"/>
          <w:color w:val="000000"/>
          <w:kern w:val="0"/>
          <w:lang w:eastAsia="lt-LT"/>
        </w:rPr>
      </w:pPr>
      <w:bookmarkStart w:id="2" w:name="part_0871139df225486399f484b50232dc40"/>
      <w:bookmarkEnd w:id="2"/>
      <w:r w:rsidRPr="009F25B6">
        <w:rPr>
          <w:rFonts w:eastAsia="Times New Roman"/>
          <w:color w:val="000000"/>
          <w:kern w:val="0"/>
          <w:lang w:eastAsia="lt-LT"/>
        </w:rPr>
        <w:t>2.</w:t>
      </w:r>
      <w:r w:rsidR="001D1B67">
        <w:rPr>
          <w:rFonts w:eastAsia="Times New Roman"/>
          <w:color w:val="000000"/>
          <w:kern w:val="0"/>
          <w:lang w:eastAsia="lt-LT"/>
        </w:rPr>
        <w:t xml:space="preserve"> </w:t>
      </w:r>
      <w:r w:rsidRPr="009F25B6">
        <w:rPr>
          <w:rFonts w:eastAsia="Times New Roman"/>
          <w:color w:val="000000"/>
          <w:kern w:val="0"/>
          <w:lang w:eastAsia="lt-LT"/>
        </w:rPr>
        <w:t>Aprašu siekiama, kad būtų išvengta interesų konflikto, dalyvaujant Įstatyme numatytose vertinimo procedūrose.</w:t>
      </w:r>
    </w:p>
    <w:p w14:paraId="22174F6B" w14:textId="77777777" w:rsidR="009F25B6" w:rsidRPr="009F25B6" w:rsidRDefault="009F25B6" w:rsidP="001D1B67">
      <w:pPr>
        <w:widowControl/>
        <w:suppressAutoHyphens w:val="0"/>
        <w:ind w:firstLine="709"/>
        <w:jc w:val="both"/>
        <w:rPr>
          <w:rFonts w:eastAsia="Times New Roman"/>
          <w:color w:val="000000"/>
          <w:kern w:val="0"/>
          <w:lang w:eastAsia="lt-LT"/>
        </w:rPr>
      </w:pPr>
      <w:bookmarkStart w:id="3" w:name="part_132f90e353dd405cbb3c02413e1a6710"/>
      <w:bookmarkEnd w:id="3"/>
      <w:r w:rsidRPr="009F25B6">
        <w:rPr>
          <w:rFonts w:eastAsia="Times New Roman"/>
          <w:color w:val="000000"/>
          <w:kern w:val="0"/>
          <w:lang w:eastAsia="lt-LT"/>
        </w:rPr>
        <w:t>3.</w:t>
      </w:r>
      <w:r w:rsidR="001D1B67">
        <w:rPr>
          <w:rFonts w:eastAsia="Times New Roman"/>
          <w:color w:val="000000"/>
          <w:kern w:val="0"/>
          <w:lang w:eastAsia="lt-LT"/>
        </w:rPr>
        <w:t xml:space="preserve"> </w:t>
      </w:r>
      <w:r w:rsidRPr="009F25B6">
        <w:rPr>
          <w:rFonts w:eastAsia="Times New Roman"/>
          <w:color w:val="000000"/>
          <w:kern w:val="0"/>
          <w:lang w:eastAsia="lt-LT"/>
        </w:rPr>
        <w:t>Apraše naudojamos sąvokos suprantamos taip, kaip jos apibrėžtos Įstatyme.</w:t>
      </w:r>
    </w:p>
    <w:p w14:paraId="734E6F58" w14:textId="77777777" w:rsidR="009F25B6" w:rsidRPr="009F25B6" w:rsidRDefault="009F25B6" w:rsidP="008B7029">
      <w:pPr>
        <w:widowControl/>
        <w:suppressAutoHyphens w:val="0"/>
        <w:rPr>
          <w:rFonts w:eastAsia="Times New Roman"/>
          <w:color w:val="000000"/>
          <w:kern w:val="0"/>
          <w:lang w:eastAsia="lt-LT"/>
        </w:rPr>
      </w:pPr>
    </w:p>
    <w:p w14:paraId="23127B02" w14:textId="77777777" w:rsidR="009F25B6" w:rsidRPr="009F25B6" w:rsidRDefault="001D1B67" w:rsidP="001D1B67">
      <w:pPr>
        <w:widowControl/>
        <w:suppressAutoHyphens w:val="0"/>
        <w:jc w:val="center"/>
        <w:rPr>
          <w:rFonts w:eastAsia="Times New Roman"/>
          <w:color w:val="000000"/>
          <w:kern w:val="0"/>
          <w:lang w:eastAsia="lt-LT"/>
        </w:rPr>
      </w:pPr>
      <w:bookmarkStart w:id="4" w:name="part_c6d67c3aed464041a3e9c4c83532d6c5"/>
      <w:bookmarkEnd w:id="4"/>
      <w:r>
        <w:rPr>
          <w:rFonts w:eastAsia="Times New Roman"/>
          <w:b/>
          <w:bCs/>
          <w:color w:val="000000"/>
          <w:kern w:val="0"/>
          <w:lang w:eastAsia="lt-LT"/>
        </w:rPr>
        <w:t xml:space="preserve">II </w:t>
      </w:r>
      <w:r w:rsidR="009F25B6" w:rsidRPr="009F25B6">
        <w:rPr>
          <w:rFonts w:eastAsia="Times New Roman"/>
          <w:b/>
          <w:bCs/>
          <w:color w:val="000000"/>
          <w:kern w:val="0"/>
          <w:lang w:eastAsia="lt-LT"/>
        </w:rPr>
        <w:t>SKYRIUS</w:t>
      </w:r>
    </w:p>
    <w:p w14:paraId="1705AEE8" w14:textId="77777777" w:rsidR="009F25B6" w:rsidRPr="009F25B6" w:rsidRDefault="009F25B6" w:rsidP="001D1B67">
      <w:pPr>
        <w:widowControl/>
        <w:suppressAutoHyphens w:val="0"/>
        <w:jc w:val="center"/>
        <w:rPr>
          <w:rFonts w:eastAsia="Times New Roman"/>
          <w:color w:val="000000"/>
          <w:kern w:val="0"/>
          <w:lang w:eastAsia="lt-LT"/>
        </w:rPr>
      </w:pPr>
      <w:r w:rsidRPr="009F25B6">
        <w:rPr>
          <w:rFonts w:eastAsia="Times New Roman"/>
          <w:b/>
          <w:bCs/>
          <w:color w:val="000000"/>
          <w:kern w:val="0"/>
          <w:lang w:eastAsia="lt-LT"/>
        </w:rPr>
        <w:t>PLANUOJAMOS ŪKINĖS VEIKLOS POVEIKIO APLINKAI VERTINIMO, KAI SAVIVALDYBĖS VYKDANČIOJI INSTITUCIJA YRA ORGANIZATORIUS, PROCESO TVARKA</w:t>
      </w:r>
    </w:p>
    <w:p w14:paraId="5013B014" w14:textId="77777777" w:rsidR="009F25B6" w:rsidRPr="009F25B6" w:rsidRDefault="009F25B6" w:rsidP="001D1B67">
      <w:pPr>
        <w:widowControl/>
        <w:suppressAutoHyphens w:val="0"/>
        <w:jc w:val="both"/>
        <w:rPr>
          <w:rFonts w:eastAsia="Times New Roman"/>
          <w:color w:val="000000"/>
          <w:kern w:val="0"/>
          <w:lang w:eastAsia="lt-LT"/>
        </w:rPr>
      </w:pPr>
    </w:p>
    <w:p w14:paraId="1E56D924" w14:textId="77777777" w:rsidR="009F25B6" w:rsidRPr="009F25B6" w:rsidRDefault="001D1B67" w:rsidP="001D1B67">
      <w:pPr>
        <w:widowControl/>
        <w:suppressAutoHyphens w:val="0"/>
        <w:ind w:firstLine="709"/>
        <w:jc w:val="both"/>
        <w:rPr>
          <w:rFonts w:eastAsia="Times New Roman"/>
          <w:color w:val="000000"/>
          <w:kern w:val="0"/>
          <w:lang w:eastAsia="lt-LT"/>
        </w:rPr>
      </w:pPr>
      <w:bookmarkStart w:id="5" w:name="part_496c6f62383f481c97bd1bebf50e1027"/>
      <w:bookmarkEnd w:id="5"/>
      <w:r>
        <w:rPr>
          <w:rFonts w:eastAsia="Times New Roman"/>
          <w:color w:val="000000"/>
          <w:kern w:val="0"/>
          <w:lang w:eastAsia="lt-LT"/>
        </w:rPr>
        <w:t xml:space="preserve">4. </w:t>
      </w:r>
      <w:r w:rsidRPr="001D1B67">
        <w:rPr>
          <w:rFonts w:eastAsia="Times New Roman"/>
          <w:color w:val="000000"/>
          <w:kern w:val="0"/>
          <w:lang w:eastAsia="lt-LT"/>
        </w:rPr>
        <w:t>Planuojamos ūkinės veiklos organizatorius savo lėšomis organizuoja atrankos dėl poveikio aplinkai vertinimo procedūras, rengia atrankos informaciją, pranešimą apie poveikio aplinkai vertinimo pradžią, dalyvauja atrankos dėl poveikio aplinkai vertinimo ir poveikio aplinkai vertinimo procesuose Įstatymo ir Lietuvos Respublikos aplinkos ministro nustatyta tvarka.</w:t>
      </w:r>
    </w:p>
    <w:p w14:paraId="04D506CF" w14:textId="77777777" w:rsidR="009F25B6" w:rsidRPr="009F25B6" w:rsidRDefault="001D1B67" w:rsidP="001D1B67">
      <w:pPr>
        <w:widowControl/>
        <w:suppressAutoHyphens w:val="0"/>
        <w:ind w:firstLine="709"/>
        <w:jc w:val="both"/>
        <w:rPr>
          <w:rFonts w:eastAsia="Times New Roman"/>
          <w:color w:val="000000"/>
          <w:kern w:val="0"/>
          <w:lang w:eastAsia="lt-LT"/>
        </w:rPr>
      </w:pPr>
      <w:bookmarkStart w:id="6" w:name="part_e03c2ca6f2374168acb2fda408117a0c"/>
      <w:bookmarkEnd w:id="6"/>
      <w:r>
        <w:rPr>
          <w:rFonts w:eastAsia="Times New Roman"/>
          <w:color w:val="000000"/>
          <w:kern w:val="0"/>
          <w:lang w:eastAsia="lt-LT"/>
        </w:rPr>
        <w:t xml:space="preserve">5. </w:t>
      </w:r>
      <w:r w:rsidR="009F25B6" w:rsidRPr="009F25B6">
        <w:rPr>
          <w:rFonts w:eastAsia="Times New Roman"/>
          <w:color w:val="000000"/>
          <w:kern w:val="0"/>
          <w:lang w:eastAsia="lt-LT"/>
        </w:rPr>
        <w:t xml:space="preserve">Tais atvejais, kai </w:t>
      </w:r>
      <w:r>
        <w:rPr>
          <w:rFonts w:eastAsia="Times New Roman"/>
          <w:color w:val="000000"/>
          <w:kern w:val="0"/>
          <w:lang w:eastAsia="lt-LT"/>
        </w:rPr>
        <w:t>Kėdainių</w:t>
      </w:r>
      <w:r w:rsidR="009F25B6" w:rsidRPr="009F25B6">
        <w:rPr>
          <w:rFonts w:eastAsia="Times New Roman"/>
          <w:color w:val="000000"/>
          <w:kern w:val="0"/>
          <w:lang w:eastAsia="lt-LT"/>
        </w:rPr>
        <w:t xml:space="preserve"> rajono savivaldybės </w:t>
      </w:r>
      <w:r w:rsidR="00BF3774">
        <w:rPr>
          <w:rFonts w:eastAsia="Times New Roman"/>
          <w:color w:val="000000"/>
          <w:kern w:val="0"/>
          <w:lang w:eastAsia="lt-LT"/>
        </w:rPr>
        <w:t>vykdomoji</w:t>
      </w:r>
      <w:r w:rsidR="009F25B6" w:rsidRPr="009F25B6">
        <w:rPr>
          <w:rFonts w:eastAsia="Times New Roman"/>
          <w:color w:val="000000"/>
          <w:kern w:val="0"/>
          <w:lang w:eastAsia="lt-LT"/>
        </w:rPr>
        <w:t xml:space="preserve"> institucija pati yra planuojamos ūkinės veiklos organizatorius, </w:t>
      </w:r>
      <w:r w:rsidR="00BF3774">
        <w:rPr>
          <w:rFonts w:eastAsia="Times New Roman"/>
          <w:color w:val="000000"/>
          <w:kern w:val="0"/>
          <w:lang w:eastAsia="lt-LT"/>
        </w:rPr>
        <w:t xml:space="preserve">ji </w:t>
      </w:r>
      <w:r w:rsidR="009F25B6" w:rsidRPr="009F25B6">
        <w:rPr>
          <w:rFonts w:eastAsia="Times New Roman"/>
          <w:color w:val="000000"/>
          <w:kern w:val="0"/>
          <w:lang w:eastAsia="lt-LT"/>
        </w:rPr>
        <w:t>turi nusišalinti ir nedalyvauti atrankos dėl poveikio aplinkai vertinimo procese ir neteikti išvadų atsakingajai institucijai.</w:t>
      </w:r>
    </w:p>
    <w:p w14:paraId="7B72E6AC" w14:textId="77777777" w:rsidR="009F25B6" w:rsidRPr="009F25B6" w:rsidRDefault="009F25B6" w:rsidP="001D1B67">
      <w:pPr>
        <w:widowControl/>
        <w:suppressAutoHyphens w:val="0"/>
        <w:jc w:val="both"/>
        <w:rPr>
          <w:rFonts w:eastAsia="Times New Roman"/>
          <w:color w:val="000000"/>
          <w:kern w:val="0"/>
          <w:lang w:eastAsia="lt-LT"/>
        </w:rPr>
      </w:pPr>
    </w:p>
    <w:p w14:paraId="02084C86" w14:textId="77777777" w:rsidR="009F25B6" w:rsidRPr="009F25B6" w:rsidRDefault="001D1B67" w:rsidP="001D1B67">
      <w:pPr>
        <w:widowControl/>
        <w:suppressAutoHyphens w:val="0"/>
        <w:jc w:val="center"/>
        <w:rPr>
          <w:rFonts w:eastAsia="Times New Roman"/>
          <w:color w:val="000000"/>
          <w:kern w:val="0"/>
          <w:lang w:eastAsia="lt-LT"/>
        </w:rPr>
      </w:pPr>
      <w:bookmarkStart w:id="7" w:name="part_28f6687111aa4a7b9d35de479675f504"/>
      <w:bookmarkEnd w:id="7"/>
      <w:r>
        <w:rPr>
          <w:rFonts w:eastAsia="Times New Roman"/>
          <w:b/>
          <w:bCs/>
          <w:color w:val="000000"/>
          <w:kern w:val="0"/>
          <w:lang w:eastAsia="lt-LT"/>
        </w:rPr>
        <w:t xml:space="preserve">III </w:t>
      </w:r>
      <w:r w:rsidR="009F25B6" w:rsidRPr="009F25B6">
        <w:rPr>
          <w:rFonts w:eastAsia="Times New Roman"/>
          <w:b/>
          <w:bCs/>
          <w:color w:val="000000"/>
          <w:kern w:val="0"/>
          <w:lang w:eastAsia="lt-LT"/>
        </w:rPr>
        <w:t>SKYRIUS</w:t>
      </w:r>
    </w:p>
    <w:p w14:paraId="136C63DC" w14:textId="77777777" w:rsidR="009F25B6" w:rsidRPr="009F25B6" w:rsidRDefault="009F25B6" w:rsidP="001D1B67">
      <w:pPr>
        <w:widowControl/>
        <w:suppressAutoHyphens w:val="0"/>
        <w:jc w:val="center"/>
        <w:rPr>
          <w:rFonts w:eastAsia="Times New Roman"/>
          <w:color w:val="000000"/>
          <w:kern w:val="0"/>
          <w:lang w:eastAsia="lt-LT"/>
        </w:rPr>
      </w:pPr>
      <w:r w:rsidRPr="009F25B6">
        <w:rPr>
          <w:rFonts w:eastAsia="Times New Roman"/>
          <w:b/>
          <w:bCs/>
          <w:color w:val="000000"/>
          <w:kern w:val="0"/>
          <w:lang w:eastAsia="lt-LT"/>
        </w:rPr>
        <w:t>BAIGIAMOSIOS NUOSTATOS</w:t>
      </w:r>
    </w:p>
    <w:p w14:paraId="403FA4B9" w14:textId="77777777" w:rsidR="009F25B6" w:rsidRPr="009F25B6" w:rsidRDefault="009F25B6" w:rsidP="001D1B67">
      <w:pPr>
        <w:widowControl/>
        <w:suppressAutoHyphens w:val="0"/>
        <w:rPr>
          <w:rFonts w:eastAsia="Times New Roman"/>
          <w:color w:val="000000"/>
          <w:kern w:val="0"/>
          <w:lang w:eastAsia="lt-LT"/>
        </w:rPr>
      </w:pPr>
    </w:p>
    <w:p w14:paraId="649F27B8" w14:textId="77777777" w:rsidR="009F25B6" w:rsidRPr="009F25B6" w:rsidRDefault="009F25B6" w:rsidP="001D1B67">
      <w:pPr>
        <w:widowControl/>
        <w:suppressAutoHyphens w:val="0"/>
        <w:ind w:firstLine="709"/>
        <w:jc w:val="both"/>
        <w:rPr>
          <w:rFonts w:eastAsia="Times New Roman"/>
          <w:color w:val="000000"/>
          <w:kern w:val="0"/>
          <w:lang w:eastAsia="lt-LT"/>
        </w:rPr>
      </w:pPr>
      <w:bookmarkStart w:id="8" w:name="part_3e402a2172444888a0b019d6fce3b1b6"/>
      <w:bookmarkEnd w:id="8"/>
      <w:r w:rsidRPr="009F25B6">
        <w:rPr>
          <w:rFonts w:eastAsia="Times New Roman"/>
          <w:color w:val="000000"/>
          <w:kern w:val="0"/>
          <w:lang w:eastAsia="lt-LT"/>
        </w:rPr>
        <w:t xml:space="preserve">6. Aprašas keičiamas ar pripažįstamas netekusiu galios </w:t>
      </w:r>
      <w:r w:rsidR="001D1B67">
        <w:rPr>
          <w:rFonts w:eastAsia="Times New Roman"/>
          <w:color w:val="000000"/>
          <w:kern w:val="0"/>
          <w:lang w:eastAsia="lt-LT"/>
        </w:rPr>
        <w:t>Kėdainių</w:t>
      </w:r>
      <w:r w:rsidRPr="009F25B6">
        <w:rPr>
          <w:rFonts w:eastAsia="Times New Roman"/>
          <w:color w:val="000000"/>
          <w:kern w:val="0"/>
          <w:lang w:eastAsia="lt-LT"/>
        </w:rPr>
        <w:t xml:space="preserve"> rajono savivaldybės vykdomosios institucijos sprendimu.</w:t>
      </w:r>
    </w:p>
    <w:p w14:paraId="48C3A7DE" w14:textId="77777777" w:rsidR="00E33FB5" w:rsidRPr="009F25B6" w:rsidRDefault="00E33FB5" w:rsidP="001D1B67">
      <w:pPr>
        <w:jc w:val="center"/>
      </w:pPr>
      <w:r w:rsidRPr="009F25B6">
        <w:t>_______________</w:t>
      </w:r>
    </w:p>
    <w:sectPr w:rsidR="00E33FB5" w:rsidRPr="009F25B6" w:rsidSect="0047286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7311"/>
    <w:multiLevelType w:val="hybridMultilevel"/>
    <w:tmpl w:val="8EBE7226"/>
    <w:lvl w:ilvl="0" w:tplc="7020F2C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1808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077"/>
    <w:rsid w:val="0000578E"/>
    <w:rsid w:val="00016A57"/>
    <w:rsid w:val="00085FD1"/>
    <w:rsid w:val="00097A9D"/>
    <w:rsid w:val="000D048C"/>
    <w:rsid w:val="00155A86"/>
    <w:rsid w:val="001A1E80"/>
    <w:rsid w:val="001D1B67"/>
    <w:rsid w:val="0025749C"/>
    <w:rsid w:val="002D1B6F"/>
    <w:rsid w:val="00337608"/>
    <w:rsid w:val="00392FED"/>
    <w:rsid w:val="00393316"/>
    <w:rsid w:val="0041474E"/>
    <w:rsid w:val="00423E03"/>
    <w:rsid w:val="00446B33"/>
    <w:rsid w:val="0045139F"/>
    <w:rsid w:val="00464051"/>
    <w:rsid w:val="00472862"/>
    <w:rsid w:val="00476D0B"/>
    <w:rsid w:val="004F7840"/>
    <w:rsid w:val="00500348"/>
    <w:rsid w:val="00502D8E"/>
    <w:rsid w:val="00593B08"/>
    <w:rsid w:val="006358BE"/>
    <w:rsid w:val="00652CE1"/>
    <w:rsid w:val="0070401E"/>
    <w:rsid w:val="00744C49"/>
    <w:rsid w:val="007751AC"/>
    <w:rsid w:val="007C5E60"/>
    <w:rsid w:val="007E3575"/>
    <w:rsid w:val="007E3A88"/>
    <w:rsid w:val="007F01F1"/>
    <w:rsid w:val="00803AA2"/>
    <w:rsid w:val="00834077"/>
    <w:rsid w:val="00845975"/>
    <w:rsid w:val="00885D5B"/>
    <w:rsid w:val="00891B47"/>
    <w:rsid w:val="008B7029"/>
    <w:rsid w:val="008C6440"/>
    <w:rsid w:val="0091365B"/>
    <w:rsid w:val="0094489F"/>
    <w:rsid w:val="009B1FB1"/>
    <w:rsid w:val="009D7908"/>
    <w:rsid w:val="009E0785"/>
    <w:rsid w:val="009F25B6"/>
    <w:rsid w:val="009F7475"/>
    <w:rsid w:val="00A0090C"/>
    <w:rsid w:val="00A0510A"/>
    <w:rsid w:val="00AA721C"/>
    <w:rsid w:val="00AF6A9B"/>
    <w:rsid w:val="00B30FFD"/>
    <w:rsid w:val="00B841FC"/>
    <w:rsid w:val="00B95E03"/>
    <w:rsid w:val="00BB4666"/>
    <w:rsid w:val="00BC245C"/>
    <w:rsid w:val="00BE424D"/>
    <w:rsid w:val="00BF3774"/>
    <w:rsid w:val="00C120CE"/>
    <w:rsid w:val="00C140F4"/>
    <w:rsid w:val="00C57AC9"/>
    <w:rsid w:val="00D151AF"/>
    <w:rsid w:val="00D71A99"/>
    <w:rsid w:val="00D83C1E"/>
    <w:rsid w:val="00D9646F"/>
    <w:rsid w:val="00DB6461"/>
    <w:rsid w:val="00E14C57"/>
    <w:rsid w:val="00E33FB5"/>
    <w:rsid w:val="00E81E09"/>
    <w:rsid w:val="00EF302E"/>
    <w:rsid w:val="00EF501B"/>
    <w:rsid w:val="00F02221"/>
    <w:rsid w:val="00F06F03"/>
    <w:rsid w:val="00F374C3"/>
    <w:rsid w:val="00F63AB4"/>
    <w:rsid w:val="00F941A9"/>
    <w:rsid w:val="00FD6A8F"/>
    <w:rsid w:val="00FE0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95D2"/>
  <w15:docId w15:val="{69ECF431-5324-441F-9799-8F1178E3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4077"/>
    <w:pPr>
      <w:widowControl w:val="0"/>
      <w:suppressAutoHyphens/>
      <w:jc w:val="left"/>
    </w:pPr>
    <w:rPr>
      <w:rFonts w:eastAsia="Lucida Sans Unicode" w:cs="Times New Roman"/>
      <w:kern w:val="1"/>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7908"/>
    <w:pPr>
      <w:ind w:left="720"/>
      <w:contextualSpacing/>
    </w:pPr>
  </w:style>
  <w:style w:type="paragraph" w:customStyle="1" w:styleId="Pagrindinistekstas1">
    <w:name w:val="Pagrindinis tekstas1"/>
    <w:basedOn w:val="prastasis"/>
    <w:rsid w:val="00E33FB5"/>
    <w:pPr>
      <w:widowControl/>
      <w:shd w:val="clear" w:color="auto" w:fill="FFFFFF"/>
      <w:suppressAutoHyphens w:val="0"/>
      <w:spacing w:line="250" w:lineRule="exact"/>
      <w:jc w:val="both"/>
    </w:pPr>
    <w:rPr>
      <w:rFonts w:eastAsia="Times New Roman"/>
      <w:kern w:val="0"/>
      <w:sz w:val="23"/>
      <w:szCs w:val="23"/>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554147">
      <w:bodyDiv w:val="1"/>
      <w:marLeft w:val="0"/>
      <w:marRight w:val="0"/>
      <w:marTop w:val="0"/>
      <w:marBottom w:val="0"/>
      <w:divBdr>
        <w:top w:val="none" w:sz="0" w:space="0" w:color="auto"/>
        <w:left w:val="none" w:sz="0" w:space="0" w:color="auto"/>
        <w:bottom w:val="none" w:sz="0" w:space="0" w:color="auto"/>
        <w:right w:val="none" w:sz="0" w:space="0" w:color="auto"/>
      </w:divBdr>
      <w:divsChild>
        <w:div w:id="1517764568">
          <w:marLeft w:val="0"/>
          <w:marRight w:val="0"/>
          <w:marTop w:val="0"/>
          <w:marBottom w:val="0"/>
          <w:divBdr>
            <w:top w:val="none" w:sz="0" w:space="0" w:color="auto"/>
            <w:left w:val="none" w:sz="0" w:space="0" w:color="auto"/>
            <w:bottom w:val="none" w:sz="0" w:space="0" w:color="auto"/>
            <w:right w:val="none" w:sz="0" w:space="0" w:color="auto"/>
          </w:divBdr>
          <w:divsChild>
            <w:div w:id="1687563136">
              <w:marLeft w:val="0"/>
              <w:marRight w:val="0"/>
              <w:marTop w:val="0"/>
              <w:marBottom w:val="0"/>
              <w:divBdr>
                <w:top w:val="none" w:sz="0" w:space="0" w:color="auto"/>
                <w:left w:val="none" w:sz="0" w:space="0" w:color="auto"/>
                <w:bottom w:val="none" w:sz="0" w:space="0" w:color="auto"/>
                <w:right w:val="none" w:sz="0" w:space="0" w:color="auto"/>
              </w:divBdr>
            </w:div>
            <w:div w:id="1683318103">
              <w:marLeft w:val="0"/>
              <w:marRight w:val="0"/>
              <w:marTop w:val="0"/>
              <w:marBottom w:val="0"/>
              <w:divBdr>
                <w:top w:val="none" w:sz="0" w:space="0" w:color="auto"/>
                <w:left w:val="none" w:sz="0" w:space="0" w:color="auto"/>
                <w:bottom w:val="none" w:sz="0" w:space="0" w:color="auto"/>
                <w:right w:val="none" w:sz="0" w:space="0" w:color="auto"/>
              </w:divBdr>
            </w:div>
            <w:div w:id="1665426978">
              <w:marLeft w:val="0"/>
              <w:marRight w:val="0"/>
              <w:marTop w:val="0"/>
              <w:marBottom w:val="0"/>
              <w:divBdr>
                <w:top w:val="none" w:sz="0" w:space="0" w:color="auto"/>
                <w:left w:val="none" w:sz="0" w:space="0" w:color="auto"/>
                <w:bottom w:val="none" w:sz="0" w:space="0" w:color="auto"/>
                <w:right w:val="none" w:sz="0" w:space="0" w:color="auto"/>
              </w:divBdr>
            </w:div>
          </w:divsChild>
        </w:div>
        <w:div w:id="1363361898">
          <w:marLeft w:val="0"/>
          <w:marRight w:val="0"/>
          <w:marTop w:val="0"/>
          <w:marBottom w:val="0"/>
          <w:divBdr>
            <w:top w:val="none" w:sz="0" w:space="0" w:color="auto"/>
            <w:left w:val="none" w:sz="0" w:space="0" w:color="auto"/>
            <w:bottom w:val="none" w:sz="0" w:space="0" w:color="auto"/>
            <w:right w:val="none" w:sz="0" w:space="0" w:color="auto"/>
          </w:divBdr>
          <w:divsChild>
            <w:div w:id="1582332547">
              <w:marLeft w:val="0"/>
              <w:marRight w:val="0"/>
              <w:marTop w:val="0"/>
              <w:marBottom w:val="0"/>
              <w:divBdr>
                <w:top w:val="none" w:sz="0" w:space="0" w:color="auto"/>
                <w:left w:val="none" w:sz="0" w:space="0" w:color="auto"/>
                <w:bottom w:val="none" w:sz="0" w:space="0" w:color="auto"/>
                <w:right w:val="none" w:sz="0" w:space="0" w:color="auto"/>
              </w:divBdr>
            </w:div>
            <w:div w:id="350886622">
              <w:marLeft w:val="0"/>
              <w:marRight w:val="0"/>
              <w:marTop w:val="0"/>
              <w:marBottom w:val="0"/>
              <w:divBdr>
                <w:top w:val="none" w:sz="0" w:space="0" w:color="auto"/>
                <w:left w:val="none" w:sz="0" w:space="0" w:color="auto"/>
                <w:bottom w:val="none" w:sz="0" w:space="0" w:color="auto"/>
                <w:right w:val="none" w:sz="0" w:space="0" w:color="auto"/>
              </w:divBdr>
            </w:div>
          </w:divsChild>
        </w:div>
        <w:div w:id="823934821">
          <w:marLeft w:val="0"/>
          <w:marRight w:val="0"/>
          <w:marTop w:val="0"/>
          <w:marBottom w:val="0"/>
          <w:divBdr>
            <w:top w:val="none" w:sz="0" w:space="0" w:color="auto"/>
            <w:left w:val="none" w:sz="0" w:space="0" w:color="auto"/>
            <w:bottom w:val="none" w:sz="0" w:space="0" w:color="auto"/>
            <w:right w:val="none" w:sz="0" w:space="0" w:color="auto"/>
          </w:divBdr>
          <w:divsChild>
            <w:div w:id="1179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7DEDE-34E5-4C3E-9AF5-04A753B2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2182</Words>
  <Characters>1245</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Stadalnykienė</dc:creator>
  <cp:keywords/>
  <dc:description/>
  <cp:lastModifiedBy>administracija a</cp:lastModifiedBy>
  <cp:revision>2</cp:revision>
  <cp:lastPrinted>2022-10-12T06:20:00Z</cp:lastPrinted>
  <dcterms:created xsi:type="dcterms:W3CDTF">2024-03-06T07:16:00Z</dcterms:created>
  <dcterms:modified xsi:type="dcterms:W3CDTF">2024-03-06T07:16:00Z</dcterms:modified>
</cp:coreProperties>
</file>