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5BDA" w14:textId="77777777" w:rsidR="00DC039C" w:rsidRPr="007836FA" w:rsidRDefault="00DC039C" w:rsidP="00DC039C">
      <w:pPr>
        <w:ind w:left="3456" w:firstLine="4320"/>
        <w:jc w:val="center"/>
        <w:rPr>
          <w:b/>
          <w:lang w:eastAsia="zh-CN"/>
        </w:rPr>
      </w:pPr>
      <w:r w:rsidRPr="007836FA">
        <w:rPr>
          <w:b/>
          <w:lang w:eastAsia="zh-CN"/>
        </w:rPr>
        <w:t>Projektas</w:t>
      </w:r>
    </w:p>
    <w:p w14:paraId="27CAB0F5" w14:textId="77777777" w:rsidR="00DC039C" w:rsidRDefault="00DC039C" w:rsidP="00DC039C">
      <w:pPr>
        <w:jc w:val="center"/>
        <w:rPr>
          <w:b/>
          <w:szCs w:val="24"/>
          <w:lang w:eastAsia="zh-CN"/>
        </w:rPr>
      </w:pPr>
    </w:p>
    <w:p w14:paraId="25F37D06" w14:textId="77777777" w:rsidR="00DC039C" w:rsidRDefault="00DC039C" w:rsidP="00DC039C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object w:dxaOrig="1346" w:dyaOrig="673" w14:anchorId="0C2DE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768809667" r:id="rId5"/>
        </w:object>
      </w:r>
    </w:p>
    <w:p w14:paraId="091016BD" w14:textId="77777777" w:rsidR="00DC039C" w:rsidRDefault="00DC039C" w:rsidP="00DC039C">
      <w:pPr>
        <w:jc w:val="center"/>
        <w:rPr>
          <w:b/>
          <w:szCs w:val="24"/>
          <w:lang w:eastAsia="zh-CN"/>
        </w:rPr>
      </w:pPr>
    </w:p>
    <w:p w14:paraId="4945160B" w14:textId="77777777" w:rsidR="00DC039C" w:rsidRDefault="00DC039C" w:rsidP="00DC039C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7A6B8579" w14:textId="77777777" w:rsidR="00DC039C" w:rsidRDefault="00DC039C" w:rsidP="00DC039C">
      <w:pPr>
        <w:jc w:val="center"/>
        <w:rPr>
          <w:b/>
          <w:szCs w:val="24"/>
          <w:lang w:eastAsia="lt-LT"/>
        </w:rPr>
      </w:pPr>
    </w:p>
    <w:p w14:paraId="09EC7F3A" w14:textId="77777777" w:rsidR="00DC039C" w:rsidRDefault="00DC039C" w:rsidP="00DC039C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  <w:r>
        <w:rPr>
          <w:szCs w:val="24"/>
          <w:lang w:eastAsia="lt-LT"/>
        </w:rPr>
        <w:t xml:space="preserve"> </w:t>
      </w:r>
    </w:p>
    <w:p w14:paraId="50D988BF" w14:textId="75A25997" w:rsidR="00DC039C" w:rsidRDefault="00DC039C" w:rsidP="00DC039C">
      <w:pPr>
        <w:jc w:val="center"/>
        <w:rPr>
          <w:b/>
          <w:szCs w:val="24"/>
          <w:lang w:eastAsia="lt-LT"/>
        </w:rPr>
      </w:pPr>
      <w:bookmarkStart w:id="0" w:name="_Hlk157439070"/>
      <w:r>
        <w:rPr>
          <w:b/>
          <w:szCs w:val="24"/>
          <w:lang w:eastAsia="lt-LT"/>
        </w:rPr>
        <w:t xml:space="preserve">DĖL </w:t>
      </w:r>
      <w:r w:rsidRPr="00D04F33">
        <w:rPr>
          <w:b/>
          <w:szCs w:val="24"/>
          <w:lang w:eastAsia="lt-LT"/>
        </w:rPr>
        <w:t>KĖDAINIŲ RAJONO SAVIVALDYBĖS TARYBOS 20</w:t>
      </w:r>
      <w:r w:rsidR="00C52D28">
        <w:rPr>
          <w:b/>
          <w:szCs w:val="24"/>
          <w:lang w:eastAsia="lt-LT"/>
        </w:rPr>
        <w:t>20</w:t>
      </w:r>
      <w:r w:rsidRPr="00D04F33">
        <w:rPr>
          <w:b/>
          <w:szCs w:val="24"/>
          <w:lang w:eastAsia="lt-LT"/>
        </w:rPr>
        <w:t xml:space="preserve"> M. </w:t>
      </w:r>
      <w:r w:rsidR="00C52D28">
        <w:rPr>
          <w:b/>
          <w:szCs w:val="24"/>
          <w:lang w:eastAsia="lt-LT"/>
        </w:rPr>
        <w:t>VASARIO</w:t>
      </w:r>
      <w:r w:rsidR="00C52D28" w:rsidRPr="00D04F33">
        <w:rPr>
          <w:b/>
          <w:szCs w:val="24"/>
          <w:lang w:eastAsia="lt-LT"/>
        </w:rPr>
        <w:t xml:space="preserve"> </w:t>
      </w:r>
      <w:r w:rsidRPr="00D04F33">
        <w:rPr>
          <w:b/>
          <w:szCs w:val="24"/>
          <w:lang w:eastAsia="lt-LT"/>
        </w:rPr>
        <w:t>28 D. SPRENDIMO NR. TS-</w:t>
      </w:r>
      <w:r w:rsidR="00C52D28">
        <w:rPr>
          <w:b/>
          <w:szCs w:val="24"/>
          <w:lang w:eastAsia="lt-LT"/>
        </w:rPr>
        <w:t>67</w:t>
      </w:r>
      <w:r w:rsidRPr="00D04F33">
        <w:rPr>
          <w:b/>
          <w:szCs w:val="24"/>
          <w:lang w:eastAsia="lt-LT"/>
        </w:rPr>
        <w:t xml:space="preserve"> „</w:t>
      </w:r>
      <w:r w:rsidR="00BC7C3E" w:rsidRPr="00BC7C3E">
        <w:rPr>
          <w:b/>
          <w:szCs w:val="24"/>
          <w:lang w:eastAsia="lt-LT"/>
        </w:rPr>
        <w:t>DĖL KĖDAINIŲ RAJONO SAVIVALDYBĖS BIUDŽETINIŲ ĮSTAIGŲ VADOVŲ DARBO APMOKĖJIMO TVARKOS APRAŠO PATVIRTINIMO</w:t>
      </w:r>
      <w:r w:rsidRPr="00D04F33">
        <w:rPr>
          <w:b/>
          <w:szCs w:val="24"/>
          <w:lang w:eastAsia="lt-LT"/>
        </w:rPr>
        <w:t xml:space="preserve">“ </w:t>
      </w:r>
      <w:r>
        <w:rPr>
          <w:b/>
          <w:szCs w:val="24"/>
          <w:lang w:eastAsia="lt-LT"/>
        </w:rPr>
        <w:t xml:space="preserve"> PRIPAŽINIMO NETEKUSIU GALIOS </w:t>
      </w:r>
    </w:p>
    <w:bookmarkEnd w:id="0"/>
    <w:p w14:paraId="445FD576" w14:textId="77777777" w:rsidR="00DC039C" w:rsidRDefault="00DC039C" w:rsidP="00DC039C">
      <w:pPr>
        <w:jc w:val="center"/>
        <w:rPr>
          <w:szCs w:val="24"/>
          <w:lang w:eastAsia="lt-LT"/>
        </w:rPr>
      </w:pPr>
    </w:p>
    <w:p w14:paraId="2B8CF40C" w14:textId="7BE603B5" w:rsidR="00DC039C" w:rsidRDefault="00DC039C" w:rsidP="00DC039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2024 m.</w:t>
      </w:r>
      <w:r w:rsidR="00F14144">
        <w:rPr>
          <w:szCs w:val="24"/>
          <w:lang w:eastAsia="lt-LT"/>
        </w:rPr>
        <w:t xml:space="preserve"> sausio 31 </w:t>
      </w:r>
      <w:r>
        <w:rPr>
          <w:szCs w:val="24"/>
          <w:lang w:eastAsia="lt-LT"/>
        </w:rPr>
        <w:t>d. Nr. SP</w:t>
      </w:r>
      <w:r w:rsidR="00F14144">
        <w:rPr>
          <w:szCs w:val="24"/>
          <w:lang w:eastAsia="lt-LT"/>
        </w:rPr>
        <w:t>-21</w:t>
      </w:r>
      <w:bookmarkStart w:id="1" w:name="_GoBack"/>
      <w:bookmarkEnd w:id="1"/>
      <w:r>
        <w:rPr>
          <w:szCs w:val="24"/>
          <w:lang w:eastAsia="lt-LT"/>
        </w:rPr>
        <w:t xml:space="preserve"> </w:t>
      </w:r>
    </w:p>
    <w:p w14:paraId="597B4494" w14:textId="77777777" w:rsidR="00DC039C" w:rsidRDefault="00DC039C" w:rsidP="00DC039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6902C1E5" w14:textId="77777777" w:rsidR="00DC039C" w:rsidRDefault="00DC039C" w:rsidP="00DC039C">
      <w:pPr>
        <w:jc w:val="center"/>
        <w:rPr>
          <w:szCs w:val="24"/>
          <w:lang w:eastAsia="lt-LT"/>
        </w:rPr>
      </w:pPr>
    </w:p>
    <w:p w14:paraId="29D5701E" w14:textId="77777777" w:rsidR="00DC039C" w:rsidRDefault="00DC039C" w:rsidP="00DC039C">
      <w:pPr>
        <w:jc w:val="center"/>
        <w:rPr>
          <w:szCs w:val="24"/>
          <w:lang w:eastAsia="lt-LT"/>
        </w:rPr>
      </w:pPr>
    </w:p>
    <w:p w14:paraId="7C3B0763" w14:textId="77777777" w:rsidR="00DC039C" w:rsidRPr="00C77007" w:rsidRDefault="00DC039C" w:rsidP="00DC039C">
      <w:pPr>
        <w:pStyle w:val="istatymas"/>
        <w:spacing w:before="0" w:beforeAutospacing="0" w:after="0" w:afterAutospacing="0"/>
        <w:ind w:firstLine="680"/>
        <w:jc w:val="both"/>
      </w:pPr>
      <w:r w:rsidRPr="00C77007">
        <w:t xml:space="preserve">Kėdainių rajono savivaldybės taryba n u s p r e n d ž i a:  </w:t>
      </w:r>
    </w:p>
    <w:p w14:paraId="7F974EA8" w14:textId="48FDB231" w:rsidR="00DC039C" w:rsidRDefault="00DC039C" w:rsidP="00DC039C">
      <w:pPr>
        <w:ind w:firstLine="680"/>
        <w:jc w:val="both"/>
        <w:rPr>
          <w:szCs w:val="24"/>
          <w:lang w:eastAsia="lt-LT"/>
        </w:rPr>
      </w:pPr>
      <w:r>
        <w:rPr>
          <w:color w:val="000000"/>
        </w:rPr>
        <w:t xml:space="preserve">Pripažinti netekusiu galios </w:t>
      </w:r>
      <w:bookmarkStart w:id="2" w:name="_Hlk157439602"/>
      <w:r>
        <w:rPr>
          <w:color w:val="000000"/>
        </w:rPr>
        <w:t xml:space="preserve">Kėdainių rajono savivaldybės tarybos </w:t>
      </w:r>
      <w:r w:rsidR="00BC7C3E">
        <w:rPr>
          <w:color w:val="000000"/>
        </w:rPr>
        <w:t>2020 m. vasario 28 d</w:t>
      </w:r>
      <w:r>
        <w:rPr>
          <w:color w:val="000000"/>
        </w:rPr>
        <w:t>.  sprendimą Nr. TS-1</w:t>
      </w:r>
      <w:r w:rsidR="00BC7C3E">
        <w:rPr>
          <w:color w:val="000000"/>
        </w:rPr>
        <w:t>67</w:t>
      </w:r>
      <w:r>
        <w:rPr>
          <w:color w:val="000000"/>
        </w:rPr>
        <w:t xml:space="preserve"> „</w:t>
      </w:r>
      <w:r w:rsidR="00F97351" w:rsidRPr="00F97351">
        <w:rPr>
          <w:color w:val="000000"/>
        </w:rPr>
        <w:t>Dėl Kėdainių rajono savivaldybės biudžetinių įstaigų vadovų darbo apmokėjimo tvarkos aprašo patvirtinimo</w:t>
      </w:r>
      <w:r>
        <w:rPr>
          <w:color w:val="000000"/>
        </w:rPr>
        <w:t xml:space="preserve">“ </w:t>
      </w:r>
      <w:bookmarkEnd w:id="2"/>
      <w:r>
        <w:rPr>
          <w:color w:val="000000"/>
        </w:rPr>
        <w:t>su visais pakeitimais ir papildymais.</w:t>
      </w:r>
    </w:p>
    <w:p w14:paraId="6AB1803C" w14:textId="77777777" w:rsidR="00DC039C" w:rsidRDefault="00DC039C" w:rsidP="00DC039C"/>
    <w:p w14:paraId="36916BB8" w14:textId="77777777" w:rsidR="00DC039C" w:rsidRDefault="00DC039C" w:rsidP="00DC039C"/>
    <w:p w14:paraId="03DE373B" w14:textId="77777777" w:rsidR="00DC039C" w:rsidRDefault="00DC039C" w:rsidP="00DC039C">
      <w:pPr>
        <w:rPr>
          <w:szCs w:val="24"/>
          <w:lang w:eastAsia="lt-LT"/>
        </w:rPr>
      </w:pPr>
    </w:p>
    <w:p w14:paraId="7EF98D8C" w14:textId="77777777" w:rsidR="00DC039C" w:rsidRDefault="00DC039C" w:rsidP="00DC039C">
      <w:pPr>
        <w:rPr>
          <w:szCs w:val="24"/>
          <w:lang w:eastAsia="lt-LT"/>
        </w:rPr>
      </w:pPr>
    </w:p>
    <w:p w14:paraId="46B84020" w14:textId="77777777" w:rsidR="00DC039C" w:rsidRDefault="00DC039C" w:rsidP="00DC039C">
      <w:pPr>
        <w:rPr>
          <w:szCs w:val="24"/>
          <w:lang w:eastAsia="lt-LT"/>
        </w:rPr>
      </w:pPr>
    </w:p>
    <w:p w14:paraId="2580E6AA" w14:textId="77777777" w:rsidR="00DC039C" w:rsidRDefault="00DC039C" w:rsidP="00DC039C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meras       </w:t>
      </w:r>
    </w:p>
    <w:p w14:paraId="5D1DD5D5" w14:textId="77777777" w:rsidR="00DC039C" w:rsidRDefault="00DC039C" w:rsidP="00DC039C">
      <w:pPr>
        <w:rPr>
          <w:szCs w:val="24"/>
          <w:lang w:eastAsia="lt-LT"/>
        </w:rPr>
      </w:pPr>
    </w:p>
    <w:p w14:paraId="5CA1308E" w14:textId="77777777" w:rsidR="00DC039C" w:rsidRDefault="00DC039C" w:rsidP="00DC039C">
      <w:pPr>
        <w:rPr>
          <w:szCs w:val="24"/>
          <w:lang w:eastAsia="lt-LT"/>
        </w:rPr>
      </w:pPr>
    </w:p>
    <w:p w14:paraId="2ED0B22C" w14:textId="77777777" w:rsidR="00DC039C" w:rsidRDefault="00DC039C" w:rsidP="00DC039C">
      <w:pPr>
        <w:rPr>
          <w:szCs w:val="24"/>
          <w:lang w:eastAsia="lt-LT"/>
        </w:rPr>
      </w:pPr>
    </w:p>
    <w:p w14:paraId="174FFBC2" w14:textId="77777777" w:rsidR="00DC039C" w:rsidRDefault="00DC039C" w:rsidP="00DC039C">
      <w:pPr>
        <w:rPr>
          <w:szCs w:val="24"/>
          <w:lang w:eastAsia="lt-LT"/>
        </w:rPr>
      </w:pPr>
    </w:p>
    <w:p w14:paraId="7279F6AC" w14:textId="77777777" w:rsidR="00DC039C" w:rsidRDefault="00DC039C" w:rsidP="00DC039C">
      <w:pPr>
        <w:rPr>
          <w:szCs w:val="24"/>
          <w:lang w:eastAsia="lt-LT"/>
        </w:rPr>
      </w:pPr>
    </w:p>
    <w:p w14:paraId="4BF92356" w14:textId="77777777" w:rsidR="00DC039C" w:rsidRDefault="00DC039C" w:rsidP="00DC039C">
      <w:pPr>
        <w:rPr>
          <w:szCs w:val="24"/>
          <w:lang w:eastAsia="lt-LT"/>
        </w:rPr>
      </w:pPr>
    </w:p>
    <w:p w14:paraId="2FCD8803" w14:textId="77777777" w:rsidR="00DC039C" w:rsidRDefault="00DC039C" w:rsidP="00DC039C">
      <w:pPr>
        <w:rPr>
          <w:szCs w:val="24"/>
          <w:lang w:eastAsia="lt-LT"/>
        </w:rPr>
      </w:pPr>
    </w:p>
    <w:p w14:paraId="7AE7B8E6" w14:textId="77777777" w:rsidR="00DC039C" w:rsidRDefault="00DC039C" w:rsidP="00DC039C">
      <w:pPr>
        <w:rPr>
          <w:szCs w:val="24"/>
          <w:lang w:eastAsia="lt-LT"/>
        </w:rPr>
      </w:pPr>
    </w:p>
    <w:p w14:paraId="26AD3948" w14:textId="77777777" w:rsidR="00DC039C" w:rsidRDefault="00DC039C" w:rsidP="00DC039C">
      <w:pPr>
        <w:rPr>
          <w:szCs w:val="24"/>
          <w:lang w:eastAsia="lt-LT"/>
        </w:rPr>
      </w:pPr>
    </w:p>
    <w:p w14:paraId="5E7B3E05" w14:textId="77777777" w:rsidR="00DC039C" w:rsidRDefault="00DC039C" w:rsidP="00DC039C">
      <w:pPr>
        <w:rPr>
          <w:szCs w:val="24"/>
          <w:lang w:eastAsia="lt-LT"/>
        </w:rPr>
      </w:pPr>
    </w:p>
    <w:p w14:paraId="39072EDE" w14:textId="77777777" w:rsidR="00DC039C" w:rsidRDefault="00DC039C" w:rsidP="00DC039C">
      <w:pPr>
        <w:rPr>
          <w:szCs w:val="24"/>
          <w:lang w:eastAsia="lt-LT"/>
        </w:rPr>
      </w:pPr>
    </w:p>
    <w:p w14:paraId="639DC773" w14:textId="77777777" w:rsidR="00DC039C" w:rsidRDefault="00DC039C" w:rsidP="00DC039C">
      <w:pPr>
        <w:rPr>
          <w:szCs w:val="24"/>
          <w:lang w:eastAsia="lt-LT"/>
        </w:rPr>
      </w:pPr>
    </w:p>
    <w:p w14:paraId="36F96796" w14:textId="77777777" w:rsidR="00DC039C" w:rsidRDefault="00DC039C" w:rsidP="00DC039C">
      <w:pPr>
        <w:rPr>
          <w:szCs w:val="24"/>
          <w:lang w:eastAsia="lt-LT"/>
        </w:rPr>
      </w:pPr>
    </w:p>
    <w:p w14:paraId="1907B30C" w14:textId="77777777" w:rsidR="00DC039C" w:rsidRDefault="00DC039C" w:rsidP="00DC039C">
      <w:pPr>
        <w:rPr>
          <w:szCs w:val="24"/>
          <w:lang w:eastAsia="lt-LT"/>
        </w:rPr>
      </w:pPr>
    </w:p>
    <w:p w14:paraId="576C86C2" w14:textId="77777777" w:rsidR="00DC039C" w:rsidRDefault="00DC039C" w:rsidP="00DC039C">
      <w:pPr>
        <w:rPr>
          <w:szCs w:val="24"/>
          <w:lang w:eastAsia="lt-LT"/>
        </w:rPr>
      </w:pPr>
    </w:p>
    <w:p w14:paraId="797AB18A" w14:textId="77777777" w:rsidR="00DC039C" w:rsidRDefault="00DC039C" w:rsidP="00DC039C">
      <w:pPr>
        <w:rPr>
          <w:szCs w:val="24"/>
          <w:lang w:eastAsia="lt-LT"/>
        </w:rPr>
      </w:pPr>
    </w:p>
    <w:p w14:paraId="72F9FF01" w14:textId="77777777" w:rsidR="00DC039C" w:rsidRDefault="00DC039C" w:rsidP="00DC039C">
      <w:pPr>
        <w:rPr>
          <w:szCs w:val="24"/>
          <w:lang w:eastAsia="lt-LT"/>
        </w:rPr>
      </w:pPr>
    </w:p>
    <w:p w14:paraId="7BB8BD93" w14:textId="77777777" w:rsidR="00DC039C" w:rsidRDefault="00DC039C" w:rsidP="00DC039C">
      <w:pPr>
        <w:rPr>
          <w:szCs w:val="24"/>
          <w:lang w:eastAsia="lt-LT"/>
        </w:rPr>
      </w:pPr>
    </w:p>
    <w:p w14:paraId="794DA61D" w14:textId="77777777" w:rsidR="00DC039C" w:rsidRDefault="00DC039C" w:rsidP="00DC039C">
      <w:pPr>
        <w:rPr>
          <w:szCs w:val="24"/>
          <w:lang w:eastAsia="lt-LT"/>
        </w:rPr>
      </w:pPr>
    </w:p>
    <w:p w14:paraId="32EA8E2A" w14:textId="77777777" w:rsidR="00DC039C" w:rsidRDefault="00DC039C" w:rsidP="00DC039C">
      <w:pPr>
        <w:rPr>
          <w:szCs w:val="24"/>
          <w:lang w:eastAsia="lt-LT"/>
        </w:rPr>
      </w:pPr>
    </w:p>
    <w:p w14:paraId="6B5C9CD3" w14:textId="77777777" w:rsidR="00DC039C" w:rsidRDefault="00DC039C" w:rsidP="00DC039C">
      <w:pPr>
        <w:rPr>
          <w:szCs w:val="24"/>
          <w:lang w:eastAsia="lt-LT"/>
        </w:rPr>
      </w:pPr>
    </w:p>
    <w:p w14:paraId="5AF93400" w14:textId="77777777" w:rsidR="00DC039C" w:rsidRDefault="00DC039C" w:rsidP="00DC039C">
      <w:pPr>
        <w:rPr>
          <w:szCs w:val="24"/>
          <w:lang w:eastAsia="lt-LT"/>
        </w:rPr>
      </w:pPr>
    </w:p>
    <w:p w14:paraId="254CCCD4" w14:textId="77777777" w:rsidR="00DC039C" w:rsidRDefault="00DC039C" w:rsidP="00DC039C">
      <w:pPr>
        <w:rPr>
          <w:szCs w:val="24"/>
          <w:lang w:eastAsia="lt-LT"/>
        </w:rPr>
      </w:pPr>
    </w:p>
    <w:p w14:paraId="0E5A98EA" w14:textId="77777777" w:rsidR="00DC039C" w:rsidRDefault="00DC039C" w:rsidP="00DC039C">
      <w:pPr>
        <w:rPr>
          <w:szCs w:val="24"/>
          <w:lang w:eastAsia="lt-LT"/>
        </w:rPr>
      </w:pPr>
    </w:p>
    <w:p w14:paraId="44A90FD1" w14:textId="77777777" w:rsidR="00DC039C" w:rsidRDefault="00DC039C" w:rsidP="00DC039C">
      <w:pPr>
        <w:rPr>
          <w:szCs w:val="24"/>
          <w:lang w:eastAsia="lt-LT"/>
        </w:rPr>
      </w:pPr>
    </w:p>
    <w:p w14:paraId="24D0915B" w14:textId="77777777" w:rsidR="00DC039C" w:rsidRDefault="00DC039C" w:rsidP="00DC039C">
      <w:pPr>
        <w:rPr>
          <w:szCs w:val="24"/>
          <w:lang w:eastAsia="lt-LT"/>
        </w:rPr>
      </w:pPr>
    </w:p>
    <w:p w14:paraId="70650E06" w14:textId="77777777" w:rsidR="00DC039C" w:rsidRDefault="00DC039C" w:rsidP="00DC039C">
      <w:pPr>
        <w:jc w:val="both"/>
        <w:rPr>
          <w:szCs w:val="24"/>
        </w:rPr>
      </w:pPr>
      <w:r w:rsidRPr="00883E47">
        <w:rPr>
          <w:szCs w:val="24"/>
        </w:rPr>
        <w:lastRenderedPageBreak/>
        <w:t>Kėdainių rajono savivaldybės tarybai</w:t>
      </w:r>
    </w:p>
    <w:p w14:paraId="6FD7DE55" w14:textId="77777777" w:rsidR="00DC039C" w:rsidRDefault="00DC039C" w:rsidP="00DC039C">
      <w:pPr>
        <w:jc w:val="both"/>
        <w:rPr>
          <w:szCs w:val="24"/>
        </w:rPr>
      </w:pPr>
    </w:p>
    <w:p w14:paraId="47796148" w14:textId="77777777" w:rsidR="00DC039C" w:rsidRPr="004945A2" w:rsidRDefault="00DC039C" w:rsidP="00DC039C">
      <w:pPr>
        <w:jc w:val="center"/>
        <w:rPr>
          <w:szCs w:val="24"/>
        </w:rPr>
      </w:pPr>
      <w:r w:rsidRPr="00883E47">
        <w:rPr>
          <w:b/>
          <w:szCs w:val="24"/>
        </w:rPr>
        <w:t>AIŠKINAMASIS RAŠTAS</w:t>
      </w:r>
    </w:p>
    <w:p w14:paraId="2A6B9B7F" w14:textId="77777777" w:rsidR="00E51D26" w:rsidRDefault="00E51D26" w:rsidP="00E51D2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Pr="00D04F33">
        <w:rPr>
          <w:b/>
          <w:szCs w:val="24"/>
          <w:lang w:eastAsia="lt-LT"/>
        </w:rPr>
        <w:t>KĖDAINIŲ RAJONO SAVIVALDYBĖS TARYBOS 20</w:t>
      </w:r>
      <w:r>
        <w:rPr>
          <w:b/>
          <w:szCs w:val="24"/>
          <w:lang w:eastAsia="lt-LT"/>
        </w:rPr>
        <w:t>20</w:t>
      </w:r>
      <w:r w:rsidRPr="00D04F33">
        <w:rPr>
          <w:b/>
          <w:szCs w:val="24"/>
          <w:lang w:eastAsia="lt-LT"/>
        </w:rPr>
        <w:t xml:space="preserve"> M. </w:t>
      </w:r>
      <w:r>
        <w:rPr>
          <w:b/>
          <w:szCs w:val="24"/>
          <w:lang w:eastAsia="lt-LT"/>
        </w:rPr>
        <w:t>VASARIO</w:t>
      </w:r>
      <w:r w:rsidRPr="00D04F33">
        <w:rPr>
          <w:b/>
          <w:szCs w:val="24"/>
          <w:lang w:eastAsia="lt-LT"/>
        </w:rPr>
        <w:t xml:space="preserve"> 28 D. SPRENDIMO NR. TS-</w:t>
      </w:r>
      <w:r>
        <w:rPr>
          <w:b/>
          <w:szCs w:val="24"/>
          <w:lang w:eastAsia="lt-LT"/>
        </w:rPr>
        <w:t>67</w:t>
      </w:r>
      <w:r w:rsidRPr="00D04F33">
        <w:rPr>
          <w:b/>
          <w:szCs w:val="24"/>
          <w:lang w:eastAsia="lt-LT"/>
        </w:rPr>
        <w:t xml:space="preserve"> „</w:t>
      </w:r>
      <w:r w:rsidRPr="00BC7C3E">
        <w:rPr>
          <w:b/>
          <w:szCs w:val="24"/>
          <w:lang w:eastAsia="lt-LT"/>
        </w:rPr>
        <w:t>DĖL KĖDAINIŲ RAJONO SAVIVALDYBĖS BIUDŽETINIŲ ĮSTAIGŲ VADOVŲ DARBO APMOKĖJIMO TVARKOS APRAŠO PATVIRTINIMO</w:t>
      </w:r>
      <w:r w:rsidRPr="00D04F33">
        <w:rPr>
          <w:b/>
          <w:szCs w:val="24"/>
          <w:lang w:eastAsia="lt-LT"/>
        </w:rPr>
        <w:t xml:space="preserve">“ </w:t>
      </w:r>
      <w:r>
        <w:rPr>
          <w:b/>
          <w:szCs w:val="24"/>
          <w:lang w:eastAsia="lt-LT"/>
        </w:rPr>
        <w:t xml:space="preserve"> PRIPAŽINIMO NETEKUSIU GALIOS </w:t>
      </w:r>
    </w:p>
    <w:p w14:paraId="115DCBDC" w14:textId="77777777" w:rsidR="00DC039C" w:rsidRDefault="00DC039C" w:rsidP="00DC039C">
      <w:pPr>
        <w:jc w:val="center"/>
        <w:rPr>
          <w:b/>
          <w:szCs w:val="24"/>
          <w:lang w:eastAsia="lt-LT"/>
        </w:rPr>
      </w:pPr>
    </w:p>
    <w:p w14:paraId="56627809" w14:textId="77777777" w:rsidR="00DC039C" w:rsidRPr="00883E47" w:rsidRDefault="00DC039C" w:rsidP="00DC039C">
      <w:pPr>
        <w:jc w:val="center"/>
        <w:rPr>
          <w:szCs w:val="24"/>
        </w:rPr>
      </w:pPr>
      <w:r w:rsidRPr="00883E47">
        <w:rPr>
          <w:szCs w:val="24"/>
        </w:rPr>
        <w:t>202</w:t>
      </w:r>
      <w:r>
        <w:rPr>
          <w:szCs w:val="24"/>
        </w:rPr>
        <w:t>4</w:t>
      </w:r>
      <w:r w:rsidRPr="00883E47">
        <w:rPr>
          <w:szCs w:val="24"/>
        </w:rPr>
        <w:t xml:space="preserve"> m. </w:t>
      </w:r>
      <w:r>
        <w:rPr>
          <w:szCs w:val="24"/>
        </w:rPr>
        <w:t xml:space="preserve">sausio 29 </w:t>
      </w:r>
      <w:r w:rsidRPr="00883E47">
        <w:rPr>
          <w:szCs w:val="24"/>
        </w:rPr>
        <w:t>d.</w:t>
      </w:r>
    </w:p>
    <w:p w14:paraId="1AA3C531" w14:textId="77777777" w:rsidR="00DC039C" w:rsidRPr="00883E47" w:rsidRDefault="00DC039C" w:rsidP="00DC039C">
      <w:pPr>
        <w:jc w:val="center"/>
        <w:rPr>
          <w:szCs w:val="24"/>
        </w:rPr>
      </w:pPr>
      <w:r w:rsidRPr="00883E47">
        <w:rPr>
          <w:szCs w:val="24"/>
        </w:rPr>
        <w:t>Kėdainiai</w:t>
      </w:r>
    </w:p>
    <w:p w14:paraId="17D0AD10" w14:textId="77777777" w:rsidR="00DC039C" w:rsidRPr="00883E47" w:rsidRDefault="00DC039C" w:rsidP="00DC039C">
      <w:pPr>
        <w:ind w:firstLine="709"/>
      </w:pPr>
    </w:p>
    <w:p w14:paraId="3B8C047F" w14:textId="77777777" w:rsidR="00DC039C" w:rsidRPr="00883E47" w:rsidRDefault="00DC039C" w:rsidP="00DC039C">
      <w:pPr>
        <w:ind w:firstLine="680"/>
        <w:jc w:val="both"/>
        <w:rPr>
          <w:b/>
          <w:szCs w:val="24"/>
        </w:rPr>
      </w:pPr>
      <w:r w:rsidRPr="00883E47">
        <w:rPr>
          <w:b/>
          <w:szCs w:val="24"/>
        </w:rPr>
        <w:t>Parengto sprendimo projekto tikslai</w:t>
      </w:r>
      <w:r>
        <w:rPr>
          <w:b/>
          <w:szCs w:val="24"/>
        </w:rPr>
        <w:t xml:space="preserve"> </w:t>
      </w:r>
    </w:p>
    <w:p w14:paraId="05955322" w14:textId="6D045C59" w:rsidR="00DC039C" w:rsidRPr="00290D6E" w:rsidRDefault="00DC039C" w:rsidP="00DC039C">
      <w:pPr>
        <w:tabs>
          <w:tab w:val="left" w:pos="1134"/>
        </w:tabs>
        <w:overflowPunct w:val="0"/>
        <w:ind w:firstLine="709"/>
        <w:jc w:val="both"/>
        <w:outlineLvl w:val="5"/>
        <w:rPr>
          <w:szCs w:val="24"/>
        </w:rPr>
      </w:pPr>
      <w:r w:rsidRPr="00883E47">
        <w:rPr>
          <w:szCs w:val="24"/>
        </w:rPr>
        <w:t>P</w:t>
      </w:r>
      <w:r>
        <w:rPr>
          <w:szCs w:val="24"/>
        </w:rPr>
        <w:t xml:space="preserve">ripažinti netekusiu galios </w:t>
      </w:r>
      <w:r w:rsidR="00E51D26">
        <w:rPr>
          <w:color w:val="000000"/>
        </w:rPr>
        <w:t>Kėdainių rajono savivaldybės tarybos 2020 m. vasario 28 d.  sprendimą Nr. TS-167 „</w:t>
      </w:r>
      <w:r w:rsidR="00E51D26" w:rsidRPr="00F97351">
        <w:rPr>
          <w:color w:val="000000"/>
        </w:rPr>
        <w:t>Dėl Kėdainių rajono savivaldybės biudžetinių įstaigų vadovų darbo apmokėjimo tvarkos aprašo patvirtinimo</w:t>
      </w:r>
      <w:r w:rsidR="00451E05">
        <w:rPr>
          <w:color w:val="000000"/>
        </w:rPr>
        <w:t>“</w:t>
      </w:r>
      <w:r>
        <w:rPr>
          <w:color w:val="000000" w:themeColor="text1"/>
          <w:szCs w:val="24"/>
        </w:rPr>
        <w:t>.</w:t>
      </w:r>
    </w:p>
    <w:p w14:paraId="4CA2EE68" w14:textId="77777777" w:rsidR="00DC039C" w:rsidRPr="00883E47" w:rsidRDefault="00DC039C" w:rsidP="00DC039C">
      <w:pPr>
        <w:ind w:firstLine="680"/>
        <w:jc w:val="both"/>
        <w:rPr>
          <w:b/>
          <w:szCs w:val="24"/>
        </w:rPr>
      </w:pPr>
      <w:r w:rsidRPr="00883E47">
        <w:rPr>
          <w:b/>
          <w:szCs w:val="24"/>
        </w:rPr>
        <w:t>Sprendimo projekto esmė, rengimo priežastys ir motyvai:</w:t>
      </w:r>
    </w:p>
    <w:p w14:paraId="01633177" w14:textId="1299EE1B" w:rsidR="00BD6867" w:rsidRDefault="00BD6867" w:rsidP="00D62822">
      <w:pPr>
        <w:ind w:firstLine="680"/>
        <w:jc w:val="both"/>
        <w:rPr>
          <w:b/>
          <w:szCs w:val="24"/>
        </w:rPr>
      </w:pPr>
      <w:r w:rsidRPr="00BD6867">
        <w:rPr>
          <w:szCs w:val="24"/>
        </w:rPr>
        <w:t xml:space="preserve">Pagal nuo 2024 m. sausio 1 d. įsigaliojusios </w:t>
      </w:r>
      <w:bookmarkStart w:id="3" w:name="_Hlk157440363"/>
      <w:r w:rsidRPr="00BD6867">
        <w:rPr>
          <w:szCs w:val="24"/>
        </w:rPr>
        <w:t xml:space="preserve">Lietuvos Respublikos biudžetinių įstaigų darbuotojų darbo apmokėjimo ir komisijų narių atlygio už darbą įstatymo </w:t>
      </w:r>
      <w:bookmarkEnd w:id="3"/>
      <w:r w:rsidRPr="00BD6867">
        <w:rPr>
          <w:szCs w:val="24"/>
        </w:rPr>
        <w:t xml:space="preserve">redakcijos  5 straipsnio 5 dalį „Savininko teises ir pareigas įgyvendinanti institucija nustato savo valdymo sričiai priskirtų </w:t>
      </w:r>
      <w:bookmarkStart w:id="4" w:name="_Hlk157440220"/>
      <w:r w:rsidRPr="00BD6867">
        <w:rPr>
          <w:szCs w:val="24"/>
        </w:rPr>
        <w:t>biudžetinių įstaigų vadovų darbo apmokėjimo sistemą</w:t>
      </w:r>
      <w:bookmarkEnd w:id="4"/>
      <w:r w:rsidRPr="00BD6867">
        <w:rPr>
          <w:szCs w:val="24"/>
        </w:rPr>
        <w:t>“.</w:t>
      </w:r>
      <w:r w:rsidR="00D62822">
        <w:rPr>
          <w:szCs w:val="24"/>
        </w:rPr>
        <w:t xml:space="preserve"> </w:t>
      </w:r>
      <w:r w:rsidR="00DC039C" w:rsidRPr="009B0C23">
        <w:rPr>
          <w:szCs w:val="24"/>
        </w:rPr>
        <w:t xml:space="preserve">Lietuvos Respublikos Seimas 2023 m. lapkričio 16 d. priėmė Lietuvos Respublikos biudžetinių įstaigų įstatymo Nr. I-1113 pakeitimo įstatymą Nr. XIV-2241, kuriuo pakeitė dalį Lietuvos Respublikos biudžetinių įstaigų įstatymo nuostatų (toliau – </w:t>
      </w:r>
      <w:bookmarkStart w:id="5" w:name="_Hlk157439012"/>
      <w:r w:rsidR="00DC039C" w:rsidRPr="009B0C23">
        <w:rPr>
          <w:szCs w:val="24"/>
        </w:rPr>
        <w:t>Biudžetinių įstaigų įstatymas</w:t>
      </w:r>
      <w:bookmarkEnd w:id="5"/>
      <w:r w:rsidR="00DC039C" w:rsidRPr="009B0C23">
        <w:rPr>
          <w:szCs w:val="24"/>
        </w:rPr>
        <w:t>). Biudžetinių įstaigų įstatymo pakeitimai pilna apimtimi įsigaliojo 2024 m. sausio 1 d.</w:t>
      </w:r>
      <w:r w:rsidR="00DC039C">
        <w:rPr>
          <w:szCs w:val="24"/>
        </w:rPr>
        <w:t xml:space="preserve"> </w:t>
      </w:r>
      <w:r w:rsidR="00DC039C" w:rsidRPr="009B0C23">
        <w:rPr>
          <w:szCs w:val="24"/>
        </w:rPr>
        <w:t xml:space="preserve">Biudžetinių įstaigų įstatymo 5 straipsnio </w:t>
      </w:r>
      <w:r w:rsidR="00B5060D">
        <w:rPr>
          <w:szCs w:val="24"/>
        </w:rPr>
        <w:t xml:space="preserve">2 </w:t>
      </w:r>
      <w:r w:rsidR="00DC039C" w:rsidRPr="009B0C23">
        <w:rPr>
          <w:szCs w:val="24"/>
        </w:rPr>
        <w:t>dal</w:t>
      </w:r>
      <w:r w:rsidR="00B5060D">
        <w:rPr>
          <w:szCs w:val="24"/>
        </w:rPr>
        <w:t xml:space="preserve">yje </w:t>
      </w:r>
      <w:r w:rsidR="00DC039C" w:rsidRPr="009B0C23">
        <w:rPr>
          <w:szCs w:val="24"/>
        </w:rPr>
        <w:t>nurodyta, jog</w:t>
      </w:r>
      <w:r w:rsidR="00354E28" w:rsidRPr="00354E28">
        <w:t xml:space="preserve"> </w:t>
      </w:r>
      <w:r w:rsidR="00354E28">
        <w:t>s</w:t>
      </w:r>
      <w:r w:rsidR="00354E28" w:rsidRPr="00354E28">
        <w:rPr>
          <w:szCs w:val="24"/>
        </w:rPr>
        <w:t>avivaldybės biudžetinės įstaigos savininko teises ir pareigas įgyvendina savivaldybės meras, išskyrus tas biudžetinės įstaigos savininko teises ir pareigas, kurios yra priskirtos išimtinei ir paprastajai savivaldybės tarybos kompetencijai</w:t>
      </w:r>
      <w:r w:rsidR="00354E28">
        <w:rPr>
          <w:szCs w:val="24"/>
        </w:rPr>
        <w:t>.</w:t>
      </w:r>
      <w:r w:rsidRPr="00BD6867">
        <w:rPr>
          <w:szCs w:val="24"/>
        </w:rPr>
        <w:t xml:space="preserve"> </w:t>
      </w:r>
      <w:r>
        <w:rPr>
          <w:szCs w:val="24"/>
        </w:rPr>
        <w:t>B</w:t>
      </w:r>
      <w:r w:rsidRPr="00BD6867">
        <w:rPr>
          <w:szCs w:val="24"/>
        </w:rPr>
        <w:t>iudžetinių įstaigų vadovų darbo apmokėjimo sistem</w:t>
      </w:r>
      <w:r w:rsidR="00203FEB">
        <w:rPr>
          <w:szCs w:val="24"/>
        </w:rPr>
        <w:t xml:space="preserve">os tvirtinimas nėra priskirtas </w:t>
      </w:r>
      <w:r w:rsidR="00203FEB" w:rsidRPr="00354E28">
        <w:rPr>
          <w:szCs w:val="24"/>
        </w:rPr>
        <w:t>savivaldybės tarybos kompetencijai</w:t>
      </w:r>
      <w:r w:rsidR="00D62822">
        <w:rPr>
          <w:szCs w:val="24"/>
        </w:rPr>
        <w:t>, todėl v</w:t>
      </w:r>
      <w:r>
        <w:rPr>
          <w:color w:val="000000"/>
        </w:rPr>
        <w:t xml:space="preserve">adovaujantis </w:t>
      </w:r>
      <w:r w:rsidR="00D0696D">
        <w:rPr>
          <w:color w:val="000000"/>
        </w:rPr>
        <w:t>aukščiau nurodyt</w:t>
      </w:r>
      <w:r>
        <w:rPr>
          <w:color w:val="000000"/>
        </w:rPr>
        <w:t>ais</w:t>
      </w:r>
      <w:r w:rsidR="00D0696D">
        <w:rPr>
          <w:color w:val="000000"/>
        </w:rPr>
        <w:t xml:space="preserve"> teisės akt</w:t>
      </w:r>
      <w:r>
        <w:rPr>
          <w:color w:val="000000"/>
        </w:rPr>
        <w:t>ais</w:t>
      </w:r>
      <w:r w:rsidR="00D0696D">
        <w:rPr>
          <w:color w:val="000000"/>
        </w:rPr>
        <w:t xml:space="preserve"> nuo 2024 m. sausio 1 d. savivaldyb</w:t>
      </w:r>
      <w:r>
        <w:rPr>
          <w:color w:val="000000"/>
        </w:rPr>
        <w:t xml:space="preserve">ės </w:t>
      </w:r>
      <w:r w:rsidR="00D0696D">
        <w:rPr>
          <w:color w:val="000000"/>
        </w:rPr>
        <w:t>biudžetinių įstaigų vadovų darbo apmokėjimo sistemos apraš</w:t>
      </w:r>
      <w:r>
        <w:rPr>
          <w:color w:val="000000"/>
        </w:rPr>
        <w:t>ą</w:t>
      </w:r>
      <w:r w:rsidR="00D0696D">
        <w:rPr>
          <w:color w:val="000000"/>
        </w:rPr>
        <w:t> </w:t>
      </w:r>
      <w:r w:rsidR="008A3370">
        <w:rPr>
          <w:color w:val="000000"/>
        </w:rPr>
        <w:t xml:space="preserve">priskirta tvirtinti </w:t>
      </w:r>
      <w:r w:rsidR="00D0696D">
        <w:rPr>
          <w:color w:val="000000"/>
        </w:rPr>
        <w:t>savivaldybės mer</w:t>
      </w:r>
      <w:r w:rsidR="008A3370">
        <w:rPr>
          <w:color w:val="000000"/>
        </w:rPr>
        <w:t>ui</w:t>
      </w:r>
      <w:r w:rsidR="00D62822">
        <w:rPr>
          <w:color w:val="000000"/>
        </w:rPr>
        <w:t>.</w:t>
      </w:r>
      <w:r w:rsidR="00D0696D">
        <w:rPr>
          <w:color w:val="000000"/>
        </w:rPr>
        <w:t xml:space="preserve"> </w:t>
      </w:r>
      <w:r w:rsidRPr="00BD6867">
        <w:rPr>
          <w:color w:val="000000"/>
        </w:rPr>
        <w:t>Atsižvelgiant į aukščiau nurodytą, pasikeitusį teisinį reguliavimą parengtas sprendimo projektas.</w:t>
      </w:r>
    </w:p>
    <w:p w14:paraId="5E7E3701" w14:textId="77777777" w:rsidR="00DC039C" w:rsidRPr="00883E47" w:rsidRDefault="00DC039C" w:rsidP="00DC039C">
      <w:pPr>
        <w:ind w:firstLine="709"/>
        <w:rPr>
          <w:b/>
          <w:szCs w:val="24"/>
        </w:rPr>
      </w:pPr>
      <w:r w:rsidRPr="00883E47">
        <w:rPr>
          <w:b/>
          <w:szCs w:val="24"/>
        </w:rPr>
        <w:t>Lėšų poreikis (jeigu sprendimui įgyvendinti reikalingos lėšos):</w:t>
      </w:r>
      <w:r w:rsidRPr="00F73603">
        <w:rPr>
          <w:rFonts w:eastAsia="SimSun"/>
          <w:szCs w:val="24"/>
          <w:lang w:eastAsia="zh-CN"/>
        </w:rPr>
        <w:t xml:space="preserve"> </w:t>
      </w:r>
    </w:p>
    <w:p w14:paraId="2B1107CB" w14:textId="77777777" w:rsidR="00DC039C" w:rsidRPr="00883E47" w:rsidRDefault="00DC039C" w:rsidP="00DC039C">
      <w:pPr>
        <w:ind w:firstLine="709"/>
        <w:rPr>
          <w:szCs w:val="24"/>
        </w:rPr>
      </w:pPr>
      <w:r w:rsidRPr="00883E47">
        <w:rPr>
          <w:szCs w:val="24"/>
        </w:rPr>
        <w:t>Nėra.</w:t>
      </w:r>
    </w:p>
    <w:p w14:paraId="4764B5D6" w14:textId="77777777" w:rsidR="00DC039C" w:rsidRPr="00883E47" w:rsidRDefault="00DC039C" w:rsidP="00DC039C">
      <w:pPr>
        <w:ind w:firstLine="680"/>
        <w:jc w:val="both"/>
        <w:rPr>
          <w:b/>
          <w:szCs w:val="24"/>
        </w:rPr>
      </w:pPr>
      <w:r w:rsidRPr="00883E47">
        <w:rPr>
          <w:b/>
          <w:szCs w:val="24"/>
        </w:rPr>
        <w:t>Laukiami rezultatai</w:t>
      </w:r>
    </w:p>
    <w:p w14:paraId="7DA0AA54" w14:textId="7BE196F2" w:rsidR="00DC039C" w:rsidRPr="00883E47" w:rsidRDefault="00DC039C" w:rsidP="00DC039C">
      <w:pPr>
        <w:ind w:firstLine="680"/>
        <w:jc w:val="both"/>
        <w:rPr>
          <w:szCs w:val="24"/>
        </w:rPr>
      </w:pPr>
      <w:r>
        <w:rPr>
          <w:szCs w:val="24"/>
        </w:rPr>
        <w:t>Bus į</w:t>
      </w:r>
      <w:r w:rsidRPr="00883E47">
        <w:rPr>
          <w:szCs w:val="24"/>
        </w:rPr>
        <w:t xml:space="preserve">gyvendintos </w:t>
      </w:r>
      <w:r w:rsidRPr="004945A2">
        <w:rPr>
          <w:szCs w:val="24"/>
        </w:rPr>
        <w:t xml:space="preserve">Biudžetinių įstaigų </w:t>
      </w:r>
      <w:r>
        <w:rPr>
          <w:szCs w:val="24"/>
        </w:rPr>
        <w:t xml:space="preserve">ir </w:t>
      </w:r>
      <w:r w:rsidR="008A3370" w:rsidRPr="008A3370">
        <w:rPr>
          <w:szCs w:val="24"/>
        </w:rPr>
        <w:t xml:space="preserve">Lietuvos Respublikos biudžetinių įstaigų darbuotojų darbo apmokėjimo ir komisijų narių atlygio už darbą įstatymo </w:t>
      </w:r>
      <w:r w:rsidRPr="00883E47">
        <w:rPr>
          <w:szCs w:val="24"/>
        </w:rPr>
        <w:t>nuostatos.</w:t>
      </w:r>
    </w:p>
    <w:p w14:paraId="17B365AF" w14:textId="77777777" w:rsidR="00DC039C" w:rsidRPr="00883E47" w:rsidRDefault="00DC039C" w:rsidP="00DC039C">
      <w:pPr>
        <w:ind w:firstLine="680"/>
        <w:rPr>
          <w:b/>
          <w:bCs/>
          <w:szCs w:val="24"/>
        </w:rPr>
      </w:pPr>
      <w:r w:rsidRPr="00883E47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C039C" w:rsidRPr="00883E47" w14:paraId="6437EA45" w14:textId="77777777" w:rsidTr="0059637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A624" w14:textId="77777777" w:rsidR="00DC039C" w:rsidRPr="00883E47" w:rsidRDefault="00DC039C" w:rsidP="0059637E">
            <w:pPr>
              <w:rPr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029C6E" w14:textId="77777777" w:rsidR="00DC039C" w:rsidRPr="00883E47" w:rsidRDefault="00DC039C" w:rsidP="0059637E">
            <w:pPr>
              <w:jc w:val="center"/>
              <w:rPr>
                <w:b/>
                <w:bCs/>
                <w:szCs w:val="24"/>
              </w:rPr>
            </w:pPr>
            <w:r w:rsidRPr="00883E47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DC039C" w:rsidRPr="00883E47" w14:paraId="319F1859" w14:textId="77777777" w:rsidTr="0059637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4FC1" w14:textId="77777777" w:rsidR="00DC039C" w:rsidRPr="00883E47" w:rsidRDefault="00DC039C" w:rsidP="0059637E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6E29" w14:textId="77777777" w:rsidR="00DC039C" w:rsidRPr="00883E47" w:rsidRDefault="00DC039C" w:rsidP="0059637E">
            <w:pPr>
              <w:jc w:val="center"/>
              <w:rPr>
                <w:b/>
                <w:szCs w:val="24"/>
              </w:rPr>
            </w:pPr>
            <w:r w:rsidRPr="00883E47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0CF0" w14:textId="77777777" w:rsidR="00DC039C" w:rsidRPr="00883E47" w:rsidRDefault="00DC039C" w:rsidP="0059637E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Neigiamas poveikis</w:t>
            </w:r>
          </w:p>
        </w:tc>
      </w:tr>
      <w:tr w:rsidR="00DC039C" w:rsidRPr="00883E47" w14:paraId="555DB092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DAE9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E88C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1CC7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2D6B3DA1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A650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F34D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9934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4EA46C8E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05E2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7203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BECD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5F8284F3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5244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A8B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370B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6DD84438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43F5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D424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D28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7C682D9B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1D7E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3C12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5B73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42C78DE7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838D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5F4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BAC2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5656E286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A032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90BA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256F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13C05D98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084B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860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30A2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  <w:tr w:rsidR="00DC039C" w:rsidRPr="00883E47" w14:paraId="18E3E48D" w14:textId="77777777" w:rsidTr="005963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402C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B6B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CC5" w14:textId="77777777" w:rsidR="00DC039C" w:rsidRPr="00883E47" w:rsidRDefault="00DC039C" w:rsidP="0059637E">
            <w:pPr>
              <w:rPr>
                <w:i/>
                <w:szCs w:val="24"/>
                <w:lang w:bidi="lo-LA"/>
              </w:rPr>
            </w:pPr>
          </w:p>
        </w:tc>
      </w:tr>
    </w:tbl>
    <w:p w14:paraId="79C3A6BF" w14:textId="77777777" w:rsidR="00DC039C" w:rsidRPr="00883E47" w:rsidRDefault="00DC039C" w:rsidP="00DC039C">
      <w:pPr>
        <w:jc w:val="both"/>
        <w:rPr>
          <w:szCs w:val="24"/>
          <w:lang w:bidi="lo-LA"/>
        </w:rPr>
      </w:pPr>
    </w:p>
    <w:p w14:paraId="61E0F00F" w14:textId="77777777" w:rsidR="00DC039C" w:rsidRPr="00883E47" w:rsidRDefault="00DC039C" w:rsidP="00DC039C">
      <w:pPr>
        <w:jc w:val="both"/>
        <w:rPr>
          <w:szCs w:val="24"/>
        </w:rPr>
      </w:pPr>
      <w:r w:rsidRPr="00883E47">
        <w:rPr>
          <w:b/>
          <w:szCs w:val="24"/>
          <w:lang w:bidi="lo-LA"/>
        </w:rPr>
        <w:lastRenderedPageBreak/>
        <w:t>*</w:t>
      </w:r>
      <w:r w:rsidRPr="00883E47">
        <w:rPr>
          <w:bCs/>
          <w:szCs w:val="24"/>
        </w:rPr>
        <w:t xml:space="preserve"> Numatomo teisinio reguliavimo poveikio vertinimas atliekamas r</w:t>
      </w:r>
      <w:r w:rsidRPr="00883E47">
        <w:rPr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Cs w:val="24"/>
          <w:lang w:bidi="lo-LA"/>
        </w:rPr>
        <w:t xml:space="preserve"> </w:t>
      </w:r>
      <w:r w:rsidRPr="00883E47">
        <w:rPr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0D666743" w14:textId="77777777" w:rsidR="00DC039C" w:rsidRPr="00883E47" w:rsidRDefault="00DC039C" w:rsidP="00DC039C">
      <w:pPr>
        <w:jc w:val="both"/>
        <w:rPr>
          <w:szCs w:val="24"/>
        </w:rPr>
      </w:pPr>
    </w:p>
    <w:p w14:paraId="2C9439D3" w14:textId="77777777" w:rsidR="00DC039C" w:rsidRPr="00883E47" w:rsidRDefault="00DC039C" w:rsidP="00DC039C">
      <w:pPr>
        <w:jc w:val="both"/>
        <w:rPr>
          <w:szCs w:val="24"/>
        </w:rPr>
      </w:pPr>
    </w:p>
    <w:p w14:paraId="4D7B2E3D" w14:textId="77777777" w:rsidR="00DC039C" w:rsidRDefault="00DC039C" w:rsidP="00DC039C">
      <w:pPr>
        <w:rPr>
          <w:szCs w:val="24"/>
          <w:lang w:eastAsia="lt-LT"/>
        </w:rPr>
      </w:pPr>
    </w:p>
    <w:p w14:paraId="09A9CB28" w14:textId="77777777" w:rsidR="00DC039C" w:rsidRDefault="00DC039C" w:rsidP="00DC039C">
      <w:pPr>
        <w:rPr>
          <w:szCs w:val="24"/>
          <w:lang w:eastAsia="lt-LT"/>
        </w:rPr>
      </w:pPr>
      <w:r>
        <w:rPr>
          <w:szCs w:val="24"/>
          <w:lang w:eastAsia="lt-LT"/>
        </w:rPr>
        <w:t>Teisės ir personalo skyriaus vedėjas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Dalius Ramonas </w:t>
      </w:r>
      <w:r>
        <w:rPr>
          <w:szCs w:val="24"/>
          <w:lang w:eastAsia="lt-LT"/>
        </w:rPr>
        <w:tab/>
        <w:t xml:space="preserve">                     </w:t>
      </w:r>
    </w:p>
    <w:p w14:paraId="51E36DB6" w14:textId="77777777" w:rsidR="00DC039C" w:rsidRDefault="00DC039C" w:rsidP="00DC039C"/>
    <w:p w14:paraId="66C3643D" w14:textId="77777777" w:rsidR="00EC48B8" w:rsidRDefault="00EC48B8"/>
    <w:sectPr w:rsidR="00EC48B8" w:rsidSect="00DC039C">
      <w:pgSz w:w="11906" w:h="16838" w:code="9"/>
      <w:pgMar w:top="1134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9C"/>
    <w:rsid w:val="00203FEB"/>
    <w:rsid w:val="00301EFA"/>
    <w:rsid w:val="00354E28"/>
    <w:rsid w:val="003D4CFA"/>
    <w:rsid w:val="00451E05"/>
    <w:rsid w:val="00516355"/>
    <w:rsid w:val="005B7F99"/>
    <w:rsid w:val="005C4490"/>
    <w:rsid w:val="00705598"/>
    <w:rsid w:val="008A3370"/>
    <w:rsid w:val="00A94A4A"/>
    <w:rsid w:val="00B5060D"/>
    <w:rsid w:val="00BC7C3E"/>
    <w:rsid w:val="00BD6867"/>
    <w:rsid w:val="00BE4A6A"/>
    <w:rsid w:val="00BF478E"/>
    <w:rsid w:val="00C52D28"/>
    <w:rsid w:val="00D0696D"/>
    <w:rsid w:val="00D62822"/>
    <w:rsid w:val="00DC039C"/>
    <w:rsid w:val="00E16A9B"/>
    <w:rsid w:val="00E51D26"/>
    <w:rsid w:val="00EC48B8"/>
    <w:rsid w:val="00F14144"/>
    <w:rsid w:val="00F97351"/>
    <w:rsid w:val="00F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F22EE8"/>
  <w15:chartTrackingRefBased/>
  <w15:docId w15:val="{6863C095-87F4-4BDD-8FDF-B24C8E6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rsid w:val="00DC039C"/>
    <w:pPr>
      <w:spacing w:before="100" w:beforeAutospacing="1" w:after="100" w:afterAutospacing="1"/>
    </w:pPr>
    <w:rPr>
      <w:rFonts w:eastAsia="SimSun"/>
      <w:szCs w:val="24"/>
      <w:lang w:eastAsia="zh-CN" w:bidi="lo-LA"/>
    </w:rPr>
  </w:style>
  <w:style w:type="character" w:styleId="Hipersaitas">
    <w:name w:val="Hyperlink"/>
    <w:basedOn w:val="Numatytasispastraiposriftas"/>
    <w:uiPriority w:val="99"/>
    <w:unhideWhenUsed/>
    <w:rsid w:val="00DC0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2476</Words>
  <Characters>1412</Characters>
  <Application>Microsoft Office Word</Application>
  <DocSecurity>4</DocSecurity>
  <Lines>11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 Ramonas</dc:creator>
  <cp:lastModifiedBy>Steponas Navajauskas</cp:lastModifiedBy>
  <cp:revision>2</cp:revision>
  <dcterms:created xsi:type="dcterms:W3CDTF">2024-02-07T09:15:00Z</dcterms:created>
  <dcterms:modified xsi:type="dcterms:W3CDTF">2024-02-07T09:15:00Z</dcterms:modified>
</cp:coreProperties>
</file>