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7CBB" w14:textId="77777777" w:rsidR="0012749F" w:rsidRDefault="005F4BD9" w:rsidP="00032429">
      <w:pPr>
        <w:pStyle w:val="Paantrat"/>
      </w:pPr>
      <w:r>
        <w:tab/>
      </w:r>
      <w:r>
        <w:tab/>
      </w:r>
      <w:r>
        <w:tab/>
      </w:r>
      <w:r>
        <w:tab/>
      </w:r>
      <w:r>
        <w:tab/>
      </w:r>
      <w:r>
        <w:tab/>
      </w:r>
      <w:r>
        <w:tab/>
      </w:r>
      <w:r>
        <w:tab/>
      </w:r>
      <w:r>
        <w:tab/>
      </w:r>
      <w:r>
        <w:tab/>
      </w:r>
    </w:p>
    <w:p w14:paraId="39861789" w14:textId="5272623C" w:rsidR="005F4BD9" w:rsidRPr="00F87449" w:rsidRDefault="005F4BD9" w:rsidP="0012749F">
      <w:pPr>
        <w:pStyle w:val="Paantrat"/>
        <w:jc w:val="right"/>
      </w:pPr>
      <w:r w:rsidRPr="00F87449">
        <w:t>Projektas</w:t>
      </w:r>
    </w:p>
    <w:p w14:paraId="6841A4EE" w14:textId="77777777" w:rsidR="005F4BD9" w:rsidRDefault="005F4BD9" w:rsidP="005F4BD9">
      <w:pPr>
        <w:ind w:left="3600" w:firstLine="720"/>
      </w:pPr>
      <w:r>
        <w:object w:dxaOrig="1346" w:dyaOrig="673" w14:anchorId="77B62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68803487" r:id="rId7"/>
        </w:object>
      </w:r>
    </w:p>
    <w:p w14:paraId="39612736" w14:textId="77777777" w:rsidR="005F4BD9" w:rsidRDefault="005F4BD9" w:rsidP="005F4BD9">
      <w:pPr>
        <w:ind w:left="720"/>
        <w:jc w:val="center"/>
      </w:pPr>
      <w:r>
        <w:tab/>
      </w:r>
    </w:p>
    <w:p w14:paraId="5F2A19E8" w14:textId="77777777" w:rsidR="005F4BD9" w:rsidRDefault="005F4BD9" w:rsidP="005F4BD9">
      <w:pPr>
        <w:pStyle w:val="Paantrat"/>
        <w:rPr>
          <w:szCs w:val="24"/>
        </w:rPr>
      </w:pPr>
      <w:r>
        <w:rPr>
          <w:szCs w:val="24"/>
        </w:rPr>
        <w:t>KĖDAINIŲ RAJONO SAVIVALDYBĖS TARYBA</w:t>
      </w:r>
    </w:p>
    <w:p w14:paraId="6D30CA92" w14:textId="77777777" w:rsidR="005F4BD9" w:rsidRDefault="005F4BD9" w:rsidP="005F4BD9">
      <w:pPr>
        <w:jc w:val="center"/>
        <w:rPr>
          <w:b/>
        </w:rPr>
      </w:pPr>
    </w:p>
    <w:p w14:paraId="03D83575" w14:textId="77777777" w:rsidR="005F4BD9" w:rsidRDefault="005F4BD9" w:rsidP="005F4BD9">
      <w:pPr>
        <w:jc w:val="center"/>
        <w:rPr>
          <w:b/>
        </w:rPr>
      </w:pPr>
      <w:r>
        <w:rPr>
          <w:b/>
        </w:rPr>
        <w:t>SPRENDIMAS</w:t>
      </w:r>
    </w:p>
    <w:p w14:paraId="18878B12" w14:textId="5D338D9D" w:rsidR="005F4BD9" w:rsidRDefault="005F4BD9" w:rsidP="005F4BD9">
      <w:pPr>
        <w:jc w:val="center"/>
        <w:rPr>
          <w:b/>
          <w:color w:val="000000"/>
        </w:rPr>
      </w:pPr>
      <w:r>
        <w:rPr>
          <w:b/>
        </w:rPr>
        <w:t xml:space="preserve">DĖL </w:t>
      </w:r>
      <w:r w:rsidRPr="006B0FBF">
        <w:rPr>
          <w:b/>
        </w:rPr>
        <w:t>KĖDAINIŲ RAJONO SAVIVALDYBĖS 20</w:t>
      </w:r>
      <w:r w:rsidR="00561308">
        <w:rPr>
          <w:b/>
        </w:rPr>
        <w:t>2</w:t>
      </w:r>
      <w:r w:rsidR="00F63A4A">
        <w:rPr>
          <w:b/>
        </w:rPr>
        <w:t>4</w:t>
      </w:r>
      <w:r w:rsidRPr="006B0FBF">
        <w:rPr>
          <w:b/>
        </w:rPr>
        <w:t>–20</w:t>
      </w:r>
      <w:r w:rsidR="00152863">
        <w:rPr>
          <w:b/>
        </w:rPr>
        <w:t>2</w:t>
      </w:r>
      <w:r w:rsidR="00F63A4A">
        <w:rPr>
          <w:b/>
        </w:rPr>
        <w:t>6</w:t>
      </w:r>
      <w:r w:rsidRPr="006B0FBF">
        <w:rPr>
          <w:b/>
        </w:rPr>
        <w:t xml:space="preserve"> METŲ STRATEGIN</w:t>
      </w:r>
      <w:r>
        <w:rPr>
          <w:b/>
        </w:rPr>
        <w:t>IO</w:t>
      </w:r>
      <w:r w:rsidRPr="006B0FBF">
        <w:rPr>
          <w:b/>
        </w:rPr>
        <w:t xml:space="preserve"> VEIKLOS PLAN</w:t>
      </w:r>
      <w:r>
        <w:rPr>
          <w:b/>
        </w:rPr>
        <w:t>O TVIRTINIMO</w:t>
      </w:r>
    </w:p>
    <w:p w14:paraId="22EEE28B" w14:textId="77777777" w:rsidR="005F4BD9" w:rsidRDefault="005F4BD9" w:rsidP="005F4BD9">
      <w:pPr>
        <w:jc w:val="center"/>
      </w:pPr>
    </w:p>
    <w:p w14:paraId="4175C065" w14:textId="549DE1A6" w:rsidR="005F4BD9" w:rsidRDefault="005F4BD9" w:rsidP="005F4BD9">
      <w:pPr>
        <w:jc w:val="center"/>
      </w:pPr>
      <w:r>
        <w:t>20</w:t>
      </w:r>
      <w:r w:rsidR="006367AC">
        <w:t>2</w:t>
      </w:r>
      <w:r w:rsidR="00DF55BE">
        <w:t>4</w:t>
      </w:r>
      <w:r w:rsidR="00D4220D">
        <w:t xml:space="preserve"> m. </w:t>
      </w:r>
      <w:r w:rsidR="00F63A4A">
        <w:t>vasario</w:t>
      </w:r>
      <w:r w:rsidR="00B17A55">
        <w:t xml:space="preserve"> </w:t>
      </w:r>
      <w:r w:rsidR="00B96B77">
        <w:t xml:space="preserve"> </w:t>
      </w:r>
      <w:r w:rsidR="002F4702">
        <w:t>6</w:t>
      </w:r>
      <w:r>
        <w:t xml:space="preserve"> d. Nr. SP-</w:t>
      </w:r>
      <w:r w:rsidR="002F4702">
        <w:t>1</w:t>
      </w:r>
      <w:bookmarkStart w:id="0" w:name="_GoBack"/>
      <w:bookmarkEnd w:id="0"/>
      <w:r>
        <w:t xml:space="preserve"> </w:t>
      </w:r>
    </w:p>
    <w:p w14:paraId="5D62AA9F" w14:textId="77777777" w:rsidR="005F4BD9" w:rsidRDefault="005F4BD9" w:rsidP="005F4BD9">
      <w:pPr>
        <w:jc w:val="center"/>
      </w:pPr>
      <w:r>
        <w:t>Kėdainiai</w:t>
      </w:r>
    </w:p>
    <w:p w14:paraId="2D387DFD" w14:textId="77777777" w:rsidR="005F4BD9" w:rsidRDefault="005F4BD9" w:rsidP="005F4BD9">
      <w:pPr>
        <w:jc w:val="center"/>
      </w:pPr>
    </w:p>
    <w:p w14:paraId="6B461FC9" w14:textId="0E8BDF2B" w:rsidR="005F4BD9" w:rsidRDefault="00C437A8" w:rsidP="00F93803">
      <w:pPr>
        <w:ind w:firstLine="720"/>
        <w:jc w:val="both"/>
      </w:pPr>
      <w:r w:rsidRPr="00C437A8">
        <w:t xml:space="preserve">Vadovaudamasi Lietuvos Respublikos vietos savivaldos įstatymo </w:t>
      </w:r>
      <w:r w:rsidR="00F63A4A">
        <w:rPr>
          <w:color w:val="000000"/>
          <w:spacing w:val="-4"/>
        </w:rPr>
        <w:t>15 </w:t>
      </w:r>
      <w:r w:rsidR="00F63A4A">
        <w:rPr>
          <w:color w:val="000000"/>
        </w:rPr>
        <w:t>straipsnio 2 dalies 32 punktu</w:t>
      </w:r>
      <w:r w:rsidRPr="00C437A8">
        <w:t xml:space="preserve">, </w:t>
      </w:r>
      <w:r w:rsidR="00993E6D">
        <w:t>6</w:t>
      </w:r>
      <w:r w:rsidR="00993E6D" w:rsidRPr="00993E6D">
        <w:t xml:space="preserve">0 straipsnio 1, 3 ir </w:t>
      </w:r>
      <w:r w:rsidR="00CF310F">
        <w:t>5</w:t>
      </w:r>
      <w:r w:rsidR="00993E6D" w:rsidRPr="00993E6D">
        <w:t xml:space="preserve"> dalimis</w:t>
      </w:r>
      <w:r w:rsidRPr="00C437A8">
        <w:t xml:space="preserve">, </w:t>
      </w:r>
      <w:r w:rsidR="00993E6D">
        <w:rPr>
          <w:color w:val="000000"/>
        </w:rPr>
        <w:t>Lietuvos Respublikos strateginio valdymo įstatym</w:t>
      </w:r>
      <w:r w:rsidR="00CF310F">
        <w:rPr>
          <w:color w:val="000000"/>
        </w:rPr>
        <w:t xml:space="preserve">o 24 straipsnio 2 dalimi, </w:t>
      </w:r>
      <w:r w:rsidR="00993E6D">
        <w:rPr>
          <w:color w:val="000000"/>
        </w:rPr>
        <w:t>Strateginio valdymo metodika, patvirtinta Lietuvos Respublikos Vyriausybės 2021 m. balandžio 28 d. nutarimu Nr. 292 „Dėl strateginio valdymo metodikos patvirtinimo</w:t>
      </w:r>
      <w:r w:rsidR="00CF310F">
        <w:rPr>
          <w:color w:val="000000"/>
        </w:rPr>
        <w:t>“,</w:t>
      </w:r>
      <w:r w:rsidR="00993E6D">
        <w:rPr>
          <w:color w:val="000000"/>
        </w:rPr>
        <w:t xml:space="preserve"> </w:t>
      </w:r>
      <w:r w:rsidR="00162788">
        <w:t>Kėdainių rajono savivaldybės strateginio valdymo organizavimo tvarkos apraš</w:t>
      </w:r>
      <w:r w:rsidR="00CF310F">
        <w:t>o</w:t>
      </w:r>
      <w:r w:rsidR="00162788">
        <w:t>, patvirtint</w:t>
      </w:r>
      <w:r w:rsidR="00CF310F">
        <w:t>o</w:t>
      </w:r>
      <w:r w:rsidR="00162788">
        <w:t xml:space="preserve"> </w:t>
      </w:r>
      <w:r w:rsidRPr="00C437A8">
        <w:t xml:space="preserve">Kėdainių rajono savivaldybės tarybos </w:t>
      </w:r>
      <w:r w:rsidR="00993E6D">
        <w:t>2023</w:t>
      </w:r>
      <w:r w:rsidRPr="00C437A8">
        <w:t xml:space="preserve"> m. </w:t>
      </w:r>
      <w:r w:rsidR="00993E6D">
        <w:t xml:space="preserve">gruodžio </w:t>
      </w:r>
      <w:r w:rsidR="00E952C2">
        <w:t>22</w:t>
      </w:r>
      <w:r w:rsidRPr="00C437A8">
        <w:t xml:space="preserve"> d. sprendim</w:t>
      </w:r>
      <w:r w:rsidR="00162788">
        <w:t>u</w:t>
      </w:r>
      <w:r w:rsidRPr="00C437A8">
        <w:t xml:space="preserve"> Nr. TS-</w:t>
      </w:r>
      <w:r w:rsidR="00E952C2">
        <w:t>353</w:t>
      </w:r>
      <w:r w:rsidRPr="00C437A8">
        <w:t xml:space="preserve"> </w:t>
      </w:r>
      <w:r w:rsidR="00162788">
        <w:t>„Dėl Kėdainių rajono savivaldybės strateginio valdymo organizavimo tvarkos aprašo patvirtinimo“</w:t>
      </w:r>
      <w:r w:rsidR="00CF310F">
        <w:t xml:space="preserve"> 39 punktu</w:t>
      </w:r>
      <w:r w:rsidR="00162788">
        <w:t xml:space="preserve">, įgyvendindama </w:t>
      </w:r>
      <w:r w:rsidR="00162788">
        <w:rPr>
          <w:color w:val="000000"/>
          <w:shd w:val="clear" w:color="auto" w:fill="FFFFFF"/>
        </w:rPr>
        <w:t xml:space="preserve">Kėdainių rajono savivaldybės tarybos 2019 m. spalio 25 d. sprendimą Nr. T-217 „Dėl Kėdainių rajono strateginio plėtros plano iki 2030 metų patvirtinimo“, </w:t>
      </w:r>
      <w:r w:rsidRPr="00C437A8">
        <w:t>Kėdainių rajono savivaldybės taryba  nusprendžia</w:t>
      </w:r>
      <w:r w:rsidR="005F4BD9">
        <w:rPr>
          <w:spacing w:val="40"/>
        </w:rPr>
        <w:t>:</w:t>
      </w:r>
    </w:p>
    <w:p w14:paraId="7C3E49CB" w14:textId="2F488AA7" w:rsidR="00C05C22" w:rsidRPr="00C05C22" w:rsidRDefault="00C05C22" w:rsidP="00C05C22">
      <w:pPr>
        <w:pStyle w:val="Textbeitrauku"/>
        <w:numPr>
          <w:ilvl w:val="0"/>
          <w:numId w:val="6"/>
        </w:numPr>
        <w:tabs>
          <w:tab w:val="left" w:pos="993"/>
          <w:tab w:val="left" w:pos="1276"/>
        </w:tabs>
        <w:ind w:left="0" w:firstLine="720"/>
        <w:rPr>
          <w:szCs w:val="24"/>
        </w:rPr>
      </w:pPr>
      <w:r w:rsidRPr="00C05C22">
        <w:t>Patvirtinti Kėdainių rajono savivaldybės 20</w:t>
      </w:r>
      <w:r w:rsidR="00006B73">
        <w:t>2</w:t>
      </w:r>
      <w:r w:rsidR="00162788">
        <w:t>4</w:t>
      </w:r>
      <w:r w:rsidRPr="00C05C22">
        <w:t>–20</w:t>
      </w:r>
      <w:r w:rsidR="00152863">
        <w:t>2</w:t>
      </w:r>
      <w:r w:rsidR="00162788">
        <w:t>6</w:t>
      </w:r>
      <w:r w:rsidRPr="00C05C22">
        <w:t xml:space="preserve"> metų strateginį veiklos planą (pridedama).</w:t>
      </w:r>
    </w:p>
    <w:p w14:paraId="7CA1E09C" w14:textId="78AF2D4A" w:rsidR="00C05C22" w:rsidRDefault="00C05C22" w:rsidP="00C05C22">
      <w:pPr>
        <w:pStyle w:val="Textbeitrauku"/>
        <w:numPr>
          <w:ilvl w:val="0"/>
          <w:numId w:val="6"/>
        </w:numPr>
        <w:tabs>
          <w:tab w:val="left" w:pos="993"/>
          <w:tab w:val="left" w:pos="1276"/>
        </w:tabs>
        <w:ind w:left="0" w:firstLine="720"/>
      </w:pPr>
      <w:r w:rsidRPr="00C05C22">
        <w:t>Pripažinti netekusiu galios Kėdainių rajono savivaldybės tarybos 20</w:t>
      </w:r>
      <w:r w:rsidR="00FC41ED">
        <w:t>2</w:t>
      </w:r>
      <w:r w:rsidR="00162788">
        <w:t>3</w:t>
      </w:r>
      <w:r w:rsidR="00FC41ED">
        <w:t xml:space="preserve"> </w:t>
      </w:r>
      <w:r w:rsidRPr="00C05C22">
        <w:t xml:space="preserve">m. </w:t>
      </w:r>
      <w:r w:rsidR="00DF55BE">
        <w:t xml:space="preserve">sausio 27 </w:t>
      </w:r>
      <w:r w:rsidRPr="00C05C22">
        <w:t>d. sprendimą</w:t>
      </w:r>
      <w:r>
        <w:t xml:space="preserve"> Nr. TS-</w:t>
      </w:r>
      <w:r w:rsidR="00B03A72">
        <w:t>1</w:t>
      </w:r>
      <w:r w:rsidR="00FC41ED">
        <w:t xml:space="preserve"> </w:t>
      </w:r>
      <w:r>
        <w:t>„Dėl Kėdainių rajono savivaldybės 20</w:t>
      </w:r>
      <w:r w:rsidR="006367AC">
        <w:t>2</w:t>
      </w:r>
      <w:r w:rsidR="00DF55BE">
        <w:t>3</w:t>
      </w:r>
      <w:r>
        <w:t>–20</w:t>
      </w:r>
      <w:r w:rsidR="00B34B36">
        <w:t>2</w:t>
      </w:r>
      <w:r w:rsidR="00DF55BE">
        <w:t>5</w:t>
      </w:r>
      <w:r>
        <w:t xml:space="preserve"> metų strateginio veiklos plano tvirtinimo“ su visais pakeitimais ir papildymai</w:t>
      </w:r>
      <w:r w:rsidR="00280449">
        <w:t>s.</w:t>
      </w:r>
    </w:p>
    <w:p w14:paraId="6932C837" w14:textId="77777777" w:rsidR="005F4BD9" w:rsidRDefault="005F4BD9" w:rsidP="005F4BD9">
      <w:pPr>
        <w:pStyle w:val="Textbeitrauku"/>
      </w:pPr>
    </w:p>
    <w:p w14:paraId="1AA0A233" w14:textId="77777777" w:rsidR="00075537" w:rsidRDefault="00075537" w:rsidP="005F4BD9">
      <w:pPr>
        <w:jc w:val="both"/>
      </w:pPr>
    </w:p>
    <w:p w14:paraId="7BA172B7" w14:textId="77777777" w:rsidR="004373F3" w:rsidRDefault="004373F3" w:rsidP="005F4BD9">
      <w:pPr>
        <w:jc w:val="both"/>
      </w:pPr>
    </w:p>
    <w:p w14:paraId="76BB993D" w14:textId="2184B85C" w:rsidR="00E93065" w:rsidRDefault="005F4BD9" w:rsidP="005F4BD9">
      <w:pPr>
        <w:jc w:val="both"/>
      </w:pPr>
      <w:r>
        <w:t>Savivaldybės meras</w:t>
      </w:r>
      <w:r>
        <w:tab/>
      </w:r>
    </w:p>
    <w:p w14:paraId="19AA2E89" w14:textId="77777777" w:rsidR="00E93065" w:rsidRDefault="00E93065" w:rsidP="005F4BD9">
      <w:pPr>
        <w:jc w:val="both"/>
      </w:pPr>
    </w:p>
    <w:p w14:paraId="02C960B1" w14:textId="77777777" w:rsidR="00E93065" w:rsidRDefault="00E93065" w:rsidP="005F4BD9">
      <w:pPr>
        <w:jc w:val="both"/>
      </w:pPr>
    </w:p>
    <w:p w14:paraId="15A1545C" w14:textId="77777777" w:rsidR="00E93065" w:rsidRDefault="00E93065" w:rsidP="00E93065">
      <w:pPr>
        <w:jc w:val="both"/>
      </w:pPr>
    </w:p>
    <w:p w14:paraId="2532E5BD" w14:textId="77777777" w:rsidR="00E93065" w:rsidRDefault="00E93065" w:rsidP="00E93065">
      <w:pPr>
        <w:jc w:val="both"/>
      </w:pPr>
    </w:p>
    <w:p w14:paraId="33656591" w14:textId="77777777" w:rsidR="00E93065" w:rsidRDefault="00E93065" w:rsidP="00E93065">
      <w:pPr>
        <w:jc w:val="both"/>
      </w:pPr>
    </w:p>
    <w:p w14:paraId="2AB8C069" w14:textId="77777777" w:rsidR="00E93065" w:rsidRDefault="00E93065" w:rsidP="00E93065">
      <w:pPr>
        <w:jc w:val="both"/>
      </w:pPr>
    </w:p>
    <w:p w14:paraId="60A47732" w14:textId="77777777" w:rsidR="00E93065" w:rsidRDefault="00E93065" w:rsidP="00E93065">
      <w:pPr>
        <w:jc w:val="both"/>
      </w:pPr>
    </w:p>
    <w:p w14:paraId="0EADE5D2" w14:textId="77777777" w:rsidR="00E93065" w:rsidRDefault="00E93065" w:rsidP="00E93065">
      <w:pPr>
        <w:jc w:val="both"/>
      </w:pPr>
    </w:p>
    <w:p w14:paraId="4C6DFA29" w14:textId="77777777" w:rsidR="00E93065" w:rsidRDefault="00E93065" w:rsidP="00E93065">
      <w:pPr>
        <w:jc w:val="both"/>
      </w:pPr>
    </w:p>
    <w:p w14:paraId="7B24BFAF" w14:textId="77777777" w:rsidR="00E93065" w:rsidRDefault="00E93065" w:rsidP="00E93065">
      <w:pPr>
        <w:jc w:val="both"/>
      </w:pPr>
    </w:p>
    <w:p w14:paraId="1B0B437F" w14:textId="77777777" w:rsidR="00E93065" w:rsidRDefault="00E93065" w:rsidP="00E93065">
      <w:pPr>
        <w:jc w:val="both"/>
      </w:pPr>
    </w:p>
    <w:p w14:paraId="2663720F" w14:textId="77777777" w:rsidR="00E93065" w:rsidRDefault="00E93065" w:rsidP="00E93065">
      <w:pPr>
        <w:jc w:val="both"/>
      </w:pPr>
    </w:p>
    <w:p w14:paraId="073CA7F1" w14:textId="77777777" w:rsidR="005F4BD9" w:rsidRDefault="005F4BD9" w:rsidP="005F4BD9">
      <w:pPr>
        <w:jc w:val="both"/>
      </w:pPr>
    </w:p>
    <w:p w14:paraId="3D037895" w14:textId="77777777" w:rsidR="005F4BD9" w:rsidRDefault="005F4BD9" w:rsidP="005F4BD9">
      <w:pPr>
        <w:jc w:val="both"/>
      </w:pPr>
    </w:p>
    <w:p w14:paraId="4935B02A" w14:textId="77777777" w:rsidR="005F4BD9" w:rsidRDefault="005F4BD9" w:rsidP="005F4BD9">
      <w:pPr>
        <w:jc w:val="both"/>
      </w:pPr>
    </w:p>
    <w:p w14:paraId="2BB41267" w14:textId="77777777" w:rsidR="005F4BD9" w:rsidRDefault="005F4BD9" w:rsidP="005F4BD9">
      <w:pPr>
        <w:jc w:val="both"/>
      </w:pPr>
    </w:p>
    <w:p w14:paraId="3632B669" w14:textId="77777777" w:rsidR="005F4BD9" w:rsidRDefault="005F4BD9" w:rsidP="005F4BD9">
      <w:pPr>
        <w:jc w:val="both"/>
      </w:pPr>
    </w:p>
    <w:p w14:paraId="4A40A3F2" w14:textId="77777777" w:rsidR="004373F3" w:rsidRDefault="004373F3">
      <w:pPr>
        <w:rPr>
          <w:kern w:val="1"/>
        </w:rPr>
      </w:pPr>
      <w:r>
        <w:rPr>
          <w:kern w:val="1"/>
        </w:rPr>
        <w:br w:type="page"/>
      </w:r>
    </w:p>
    <w:p w14:paraId="38BEE4D5" w14:textId="7BBAD9C0" w:rsidR="00CA636B" w:rsidRPr="00632467" w:rsidRDefault="00CA636B" w:rsidP="007448B8">
      <w:pPr>
        <w:jc w:val="both"/>
        <w:rPr>
          <w:kern w:val="1"/>
        </w:rPr>
      </w:pPr>
      <w:r w:rsidRPr="00632467">
        <w:rPr>
          <w:kern w:val="1"/>
        </w:rPr>
        <w:lastRenderedPageBreak/>
        <w:t>Kėdainių rajono savivaldybės tarybai</w:t>
      </w:r>
    </w:p>
    <w:p w14:paraId="2DE4119E" w14:textId="77777777" w:rsidR="00CA636B" w:rsidRPr="00632467" w:rsidRDefault="00CA636B" w:rsidP="00CA636B">
      <w:pPr>
        <w:rPr>
          <w:kern w:val="1"/>
        </w:rPr>
      </w:pPr>
    </w:p>
    <w:p w14:paraId="4E0BFF8D" w14:textId="77777777" w:rsidR="00B17A55" w:rsidRDefault="00B17A55" w:rsidP="00CA636B">
      <w:pPr>
        <w:jc w:val="center"/>
        <w:rPr>
          <w:b/>
          <w:kern w:val="1"/>
        </w:rPr>
      </w:pPr>
    </w:p>
    <w:p w14:paraId="33CF58ED" w14:textId="686D8ECB" w:rsidR="00CA636B" w:rsidRPr="00632467" w:rsidRDefault="00CA636B" w:rsidP="00CA636B">
      <w:pPr>
        <w:jc w:val="center"/>
        <w:rPr>
          <w:b/>
          <w:kern w:val="1"/>
        </w:rPr>
      </w:pPr>
      <w:r w:rsidRPr="00632467">
        <w:rPr>
          <w:b/>
          <w:kern w:val="1"/>
        </w:rPr>
        <w:t>AIŠKINAMASIS RAŠTAS</w:t>
      </w:r>
    </w:p>
    <w:p w14:paraId="34935AA8" w14:textId="77777777" w:rsidR="00CA636B" w:rsidRPr="003B4E95" w:rsidRDefault="00CA636B" w:rsidP="00CA636B">
      <w:pPr>
        <w:jc w:val="center"/>
        <w:rPr>
          <w:b/>
          <w:sz w:val="10"/>
          <w:szCs w:val="10"/>
        </w:rPr>
      </w:pPr>
    </w:p>
    <w:p w14:paraId="7418A40D" w14:textId="77777777" w:rsidR="00DF55BE" w:rsidRDefault="00DF55BE" w:rsidP="00DF55BE">
      <w:pPr>
        <w:jc w:val="center"/>
        <w:rPr>
          <w:b/>
          <w:color w:val="000000"/>
        </w:rPr>
      </w:pPr>
      <w:r>
        <w:rPr>
          <w:b/>
        </w:rPr>
        <w:t xml:space="preserve">DĖL </w:t>
      </w:r>
      <w:r w:rsidRPr="006B0FBF">
        <w:rPr>
          <w:b/>
        </w:rPr>
        <w:t>KĖDAINIŲ RAJONO SAVIVALDYBĖS 20</w:t>
      </w:r>
      <w:r>
        <w:rPr>
          <w:b/>
        </w:rPr>
        <w:t>24</w:t>
      </w:r>
      <w:r w:rsidRPr="006B0FBF">
        <w:rPr>
          <w:b/>
        </w:rPr>
        <w:t>–20</w:t>
      </w:r>
      <w:r>
        <w:rPr>
          <w:b/>
        </w:rPr>
        <w:t>26</w:t>
      </w:r>
      <w:r w:rsidRPr="006B0FBF">
        <w:rPr>
          <w:b/>
        </w:rPr>
        <w:t xml:space="preserve"> METŲ STRATEGIN</w:t>
      </w:r>
      <w:r>
        <w:rPr>
          <w:b/>
        </w:rPr>
        <w:t>IO</w:t>
      </w:r>
      <w:r w:rsidRPr="006B0FBF">
        <w:rPr>
          <w:b/>
        </w:rPr>
        <w:t xml:space="preserve"> VEIKLOS PLAN</w:t>
      </w:r>
      <w:r>
        <w:rPr>
          <w:b/>
        </w:rPr>
        <w:t>O TVIRTINIMO</w:t>
      </w:r>
    </w:p>
    <w:p w14:paraId="705A7204" w14:textId="77777777" w:rsidR="00DF55BE" w:rsidRDefault="00DF55BE" w:rsidP="00DF55BE">
      <w:pPr>
        <w:jc w:val="center"/>
      </w:pPr>
    </w:p>
    <w:p w14:paraId="58D507DA" w14:textId="77777777" w:rsidR="00DF55BE" w:rsidRDefault="00DF55BE" w:rsidP="00DF55BE">
      <w:pPr>
        <w:jc w:val="center"/>
      </w:pPr>
      <w:r>
        <w:t xml:space="preserve">2024 m. vasario       d. Nr. SP- </w:t>
      </w:r>
    </w:p>
    <w:p w14:paraId="7F9B0E88" w14:textId="77777777" w:rsidR="00DF55BE" w:rsidRDefault="00DF55BE" w:rsidP="00DF55BE">
      <w:pPr>
        <w:jc w:val="center"/>
      </w:pPr>
      <w:r>
        <w:t>Kėdainiai</w:t>
      </w:r>
    </w:p>
    <w:p w14:paraId="67293B4C" w14:textId="77777777" w:rsidR="00EB2EB9" w:rsidRDefault="00EB2EB9" w:rsidP="00EB2EB9">
      <w:pPr>
        <w:jc w:val="center"/>
      </w:pPr>
    </w:p>
    <w:p w14:paraId="0266D841" w14:textId="77777777" w:rsidR="00CA636B" w:rsidRDefault="00CA636B" w:rsidP="00E633A1">
      <w:pPr>
        <w:ind w:firstLine="720"/>
        <w:jc w:val="both"/>
        <w:rPr>
          <w:b/>
          <w:kern w:val="1"/>
        </w:rPr>
      </w:pPr>
      <w:r w:rsidRPr="00632467">
        <w:rPr>
          <w:b/>
          <w:kern w:val="1"/>
        </w:rPr>
        <w:t>Parengto sprendimo projekto tikslai:</w:t>
      </w:r>
    </w:p>
    <w:p w14:paraId="3E82DDA0" w14:textId="66FEE551" w:rsidR="008F71E6" w:rsidRPr="005B2B6D" w:rsidRDefault="00276746" w:rsidP="009557AC">
      <w:pPr>
        <w:ind w:firstLine="720"/>
        <w:jc w:val="both"/>
      </w:pPr>
      <w:r w:rsidRPr="005B2B6D">
        <w:t>Sprendimo projekto tikslas – patvirtinti Kėdainių rajono savivaldybės 20</w:t>
      </w:r>
      <w:r w:rsidR="009817B6">
        <w:t>2</w:t>
      </w:r>
      <w:r w:rsidR="00DF55BE">
        <w:t>4</w:t>
      </w:r>
      <w:r w:rsidR="00510604" w:rsidRPr="005B2B6D">
        <w:t>–</w:t>
      </w:r>
      <w:r w:rsidRPr="005B2B6D">
        <w:t>20</w:t>
      </w:r>
      <w:r w:rsidR="00ED1E42">
        <w:t>2</w:t>
      </w:r>
      <w:r w:rsidR="00DF55BE">
        <w:t>6</w:t>
      </w:r>
      <w:r w:rsidRPr="005B2B6D">
        <w:t xml:space="preserve"> metų strateginį veiklos planą</w:t>
      </w:r>
      <w:r w:rsidR="00294FF2">
        <w:t xml:space="preserve">, kuriuo vadovaujantis organizuojama savivaldybės veikla. </w:t>
      </w:r>
    </w:p>
    <w:p w14:paraId="3D7D1CD1" w14:textId="77777777" w:rsidR="00390B08" w:rsidRPr="00632467" w:rsidRDefault="00390B08" w:rsidP="00390B08">
      <w:pPr>
        <w:spacing w:line="252" w:lineRule="auto"/>
        <w:ind w:firstLine="709"/>
        <w:jc w:val="both"/>
        <w:rPr>
          <w:b/>
          <w:kern w:val="1"/>
        </w:rPr>
      </w:pPr>
      <w:r w:rsidRPr="00632467">
        <w:rPr>
          <w:b/>
          <w:kern w:val="1"/>
        </w:rPr>
        <w:t>Sprendimo projekto esmė</w:t>
      </w:r>
      <w:r w:rsidRPr="00632467">
        <w:rPr>
          <w:kern w:val="1"/>
        </w:rPr>
        <w:t xml:space="preserve">, </w:t>
      </w:r>
      <w:r w:rsidRPr="00632467">
        <w:rPr>
          <w:b/>
          <w:kern w:val="1"/>
        </w:rPr>
        <w:t xml:space="preserve">rengimo priežastys ir motyvai: </w:t>
      </w:r>
    </w:p>
    <w:p w14:paraId="03C758AB" w14:textId="56ABBC2E" w:rsidR="006F1586" w:rsidRDefault="007A157C" w:rsidP="00D66D70">
      <w:pPr>
        <w:ind w:firstLine="720"/>
        <w:jc w:val="both"/>
        <w:rPr>
          <w:lang w:bidi="lo-LA"/>
        </w:rPr>
      </w:pPr>
      <w:r>
        <w:t>Kėdainių rajono s</w:t>
      </w:r>
      <w:r w:rsidR="006F1586" w:rsidRPr="006A04C2">
        <w:t>avivaldybės 20</w:t>
      </w:r>
      <w:r w:rsidR="00375617">
        <w:t>2</w:t>
      </w:r>
      <w:r w:rsidR="00DF55BE">
        <w:t>4</w:t>
      </w:r>
      <w:r w:rsidR="006F1586" w:rsidRPr="006A04C2">
        <w:t>–20</w:t>
      </w:r>
      <w:r w:rsidR="00B96B77">
        <w:t>2</w:t>
      </w:r>
      <w:r w:rsidR="00DF55BE">
        <w:t>6</w:t>
      </w:r>
      <w:r w:rsidR="006F1586" w:rsidRPr="006A04C2">
        <w:t xml:space="preserve"> metų strateginis veiklos planas </w:t>
      </w:r>
      <w:r>
        <w:t>(</w:t>
      </w:r>
      <w:r w:rsidRPr="007A157C">
        <w:t xml:space="preserve">toliau – Veiklos </w:t>
      </w:r>
      <w:r w:rsidRPr="00D316F5">
        <w:t xml:space="preserve">planas) – </w:t>
      </w:r>
      <w:r w:rsidRPr="00D316F5">
        <w:rPr>
          <w:rFonts w:cs="Arial Unicode MS"/>
          <w:lang w:bidi="lo-LA"/>
        </w:rPr>
        <w:t>3 metų trukmės strateginio planavimo dokumentas,</w:t>
      </w:r>
      <w:r w:rsidRPr="00D316F5">
        <w:t xml:space="preserve"> </w:t>
      </w:r>
      <w:r w:rsidR="006F1586" w:rsidRPr="00D316F5">
        <w:t>parengtas</w:t>
      </w:r>
      <w:r w:rsidR="006F1586" w:rsidRPr="006A04C2">
        <w:t xml:space="preserve"> </w:t>
      </w:r>
      <w:r w:rsidR="006F1586">
        <w:t>v</w:t>
      </w:r>
      <w:r w:rsidR="0097277A">
        <w:t>adovaujantis</w:t>
      </w:r>
      <w:r w:rsidR="00BF0067">
        <w:t xml:space="preserve"> </w:t>
      </w:r>
      <w:r w:rsidR="00170BF8">
        <w:t>Strateginio planavimo</w:t>
      </w:r>
      <w:r w:rsidR="00BF0067">
        <w:t xml:space="preserve"> tvarkos aprašu, </w:t>
      </w:r>
      <w:r w:rsidR="006F1586">
        <w:t>Kėdainių rajono strateginiu plėtros planu iki 20</w:t>
      </w:r>
      <w:r w:rsidR="00E541AA">
        <w:t>3</w:t>
      </w:r>
      <w:r w:rsidR="006F1586">
        <w:t xml:space="preserve">0 metų, </w:t>
      </w:r>
      <w:r w:rsidR="006F1586">
        <w:rPr>
          <w:lang w:bidi="lo-LA"/>
        </w:rPr>
        <w:t xml:space="preserve">atsižvelgiant į strateginio veiklos plano </w:t>
      </w:r>
      <w:r w:rsidR="00DF55BE">
        <w:rPr>
          <w:lang w:bidi="lo-LA"/>
        </w:rPr>
        <w:t xml:space="preserve">2023 m. </w:t>
      </w:r>
      <w:r w:rsidR="006F1586">
        <w:rPr>
          <w:lang w:bidi="lo-LA"/>
        </w:rPr>
        <w:t>vykdymo rezultatus</w:t>
      </w:r>
      <w:r w:rsidR="00C91F49">
        <w:rPr>
          <w:lang w:bidi="lo-LA"/>
        </w:rPr>
        <w:t>,</w:t>
      </w:r>
      <w:r w:rsidR="006F1586">
        <w:rPr>
          <w:lang w:bidi="lo-LA"/>
        </w:rPr>
        <w:t xml:space="preserve"> Savivaldybės</w:t>
      </w:r>
      <w:r w:rsidR="00EB2EB9">
        <w:rPr>
          <w:lang w:bidi="lo-LA"/>
        </w:rPr>
        <w:t>, valstybės</w:t>
      </w:r>
      <w:r w:rsidR="006F1586">
        <w:rPr>
          <w:lang w:bidi="lo-LA"/>
        </w:rPr>
        <w:t xml:space="preserve"> biudžeto</w:t>
      </w:r>
      <w:r w:rsidR="00EB2EB9">
        <w:rPr>
          <w:lang w:bidi="lo-LA"/>
        </w:rPr>
        <w:t xml:space="preserve">, </w:t>
      </w:r>
      <w:r w:rsidR="006F1586">
        <w:rPr>
          <w:lang w:bidi="lo-LA"/>
        </w:rPr>
        <w:t xml:space="preserve"> </w:t>
      </w:r>
      <w:r w:rsidR="00EB2EB9">
        <w:rPr>
          <w:lang w:bidi="lo-LA"/>
        </w:rPr>
        <w:t>E</w:t>
      </w:r>
      <w:r w:rsidR="006F1586">
        <w:rPr>
          <w:lang w:bidi="lo-LA"/>
        </w:rPr>
        <w:t xml:space="preserve">uropos Sąjungos </w:t>
      </w:r>
      <w:r w:rsidR="00EB2EB9">
        <w:rPr>
          <w:lang w:bidi="lo-LA"/>
        </w:rPr>
        <w:t xml:space="preserve">ir kitų fondų </w:t>
      </w:r>
      <w:r w:rsidR="006F1586">
        <w:rPr>
          <w:lang w:bidi="lo-LA"/>
        </w:rPr>
        <w:t>finansavimo galimybes</w:t>
      </w:r>
      <w:r>
        <w:rPr>
          <w:lang w:bidi="lo-LA"/>
        </w:rPr>
        <w:t>.</w:t>
      </w:r>
    </w:p>
    <w:p w14:paraId="11A14A54" w14:textId="77777777" w:rsidR="00922923" w:rsidRPr="008C059B" w:rsidRDefault="007A157C" w:rsidP="00922923">
      <w:pPr>
        <w:tabs>
          <w:tab w:val="left" w:pos="720"/>
        </w:tabs>
        <w:ind w:firstLine="720"/>
        <w:jc w:val="both"/>
        <w:rPr>
          <w:color w:val="000000"/>
        </w:rPr>
      </w:pPr>
      <w:r>
        <w:t>Veiklos plane</w:t>
      </w:r>
      <w:r w:rsidR="00E633A1">
        <w:rPr>
          <w:color w:val="000000"/>
        </w:rPr>
        <w:t xml:space="preserve"> pateikta</w:t>
      </w:r>
      <w:r w:rsidR="00922923" w:rsidRPr="008C059B">
        <w:rPr>
          <w:color w:val="000000"/>
        </w:rPr>
        <w:t xml:space="preserve"> institucijos misija, </w:t>
      </w:r>
      <w:r>
        <w:rPr>
          <w:color w:val="000000"/>
        </w:rPr>
        <w:t>veiklos</w:t>
      </w:r>
      <w:r w:rsidR="00922923" w:rsidRPr="008C059B">
        <w:rPr>
          <w:color w:val="000000"/>
        </w:rPr>
        <w:t xml:space="preserve"> prioritetai, </w:t>
      </w:r>
      <w:r>
        <w:rPr>
          <w:color w:val="000000"/>
        </w:rPr>
        <w:t xml:space="preserve">strateginiai pokyčiai, </w:t>
      </w:r>
      <w:r w:rsidR="00922923" w:rsidRPr="008C059B">
        <w:rPr>
          <w:color w:val="000000"/>
        </w:rPr>
        <w:t xml:space="preserve">tikslai, uždaviniai ir priemonės, </w:t>
      </w:r>
      <w:r w:rsidR="00922923">
        <w:rPr>
          <w:color w:val="000000"/>
        </w:rPr>
        <w:t>aprašyta 11</w:t>
      </w:r>
      <w:r w:rsidR="00922923" w:rsidRPr="008C059B">
        <w:rPr>
          <w:color w:val="000000"/>
        </w:rPr>
        <w:t xml:space="preserve"> vykdom</w:t>
      </w:r>
      <w:r w:rsidR="00922923">
        <w:rPr>
          <w:color w:val="000000"/>
        </w:rPr>
        <w:t>ų</w:t>
      </w:r>
      <w:r w:rsidR="00922923" w:rsidRPr="008C059B">
        <w:rPr>
          <w:color w:val="000000"/>
        </w:rPr>
        <w:t xml:space="preserve"> program</w:t>
      </w:r>
      <w:r w:rsidR="00922923">
        <w:rPr>
          <w:color w:val="000000"/>
        </w:rPr>
        <w:t>ų</w:t>
      </w:r>
      <w:r w:rsidR="00922923" w:rsidRPr="008C059B">
        <w:rPr>
          <w:color w:val="000000"/>
        </w:rPr>
        <w:t xml:space="preserve"> ir nurod</w:t>
      </w:r>
      <w:r w:rsidR="00922923">
        <w:rPr>
          <w:color w:val="000000"/>
        </w:rPr>
        <w:t>ytos</w:t>
      </w:r>
      <w:r w:rsidR="00922923" w:rsidRPr="008C059B">
        <w:rPr>
          <w:color w:val="000000"/>
        </w:rPr>
        <w:t xml:space="preserve"> </w:t>
      </w:r>
      <w:r w:rsidR="00E633A1">
        <w:rPr>
          <w:color w:val="000000"/>
        </w:rPr>
        <w:t xml:space="preserve">planuojamos </w:t>
      </w:r>
      <w:r w:rsidR="00922923" w:rsidRPr="008C059B">
        <w:rPr>
          <w:color w:val="000000"/>
        </w:rPr>
        <w:t xml:space="preserve">lėšos joms įgyvendinti, </w:t>
      </w:r>
      <w:r w:rsidR="00922923" w:rsidRPr="008C059B">
        <w:t>numatomi vertinimo kriterijai programose numatytų priemonių įgyvendinimo stebėsenai vykdyti</w:t>
      </w:r>
      <w:r w:rsidR="00922923">
        <w:t>.</w:t>
      </w:r>
    </w:p>
    <w:p w14:paraId="73AD2073" w14:textId="77777777" w:rsidR="008F71E6" w:rsidRDefault="00544CE3" w:rsidP="00922923">
      <w:pPr>
        <w:ind w:firstLine="720"/>
        <w:jc w:val="both"/>
      </w:pPr>
      <w:r>
        <w:t>V</w:t>
      </w:r>
      <w:r w:rsidR="00922923">
        <w:t xml:space="preserve">eiklos plano rengimo procesas susijęs su savivaldybės metinio biudžeto rengimu ir strateginio planavimo ciklu. Strateginis veiklos planas parengtas siekiant efektyviai panaudoti turimus bei planuojamus gauti finansinius, materialiuosius ir darbo išteklius, užsibrėžtiems tikslams pasiekti. </w:t>
      </w:r>
    </w:p>
    <w:p w14:paraId="53C2D4DC" w14:textId="77777777" w:rsidR="00E633A1" w:rsidRDefault="00E633A1" w:rsidP="00E633A1">
      <w:pPr>
        <w:ind w:firstLine="709"/>
        <w:jc w:val="both"/>
        <w:rPr>
          <w:b/>
          <w:kern w:val="1"/>
        </w:rPr>
      </w:pPr>
      <w:r w:rsidRPr="00632467">
        <w:rPr>
          <w:b/>
          <w:kern w:val="1"/>
        </w:rPr>
        <w:t>Lėšų poreikis (jeigu sprendimui įgyvendinti reikalingos lėšos):</w:t>
      </w:r>
    </w:p>
    <w:p w14:paraId="7342A2FB" w14:textId="0C968557" w:rsidR="00F42AF3" w:rsidRPr="00931E4B" w:rsidRDefault="00E866AD" w:rsidP="00F42AF3">
      <w:pPr>
        <w:pStyle w:val="Textbeitrauku"/>
        <w:ind w:firstLine="720"/>
        <w:rPr>
          <w:b/>
          <w:bCs/>
          <w:i/>
          <w:iCs/>
          <w:szCs w:val="24"/>
        </w:rPr>
      </w:pPr>
      <w:r>
        <w:rPr>
          <w:szCs w:val="24"/>
        </w:rPr>
        <w:t>V</w:t>
      </w:r>
      <w:r w:rsidR="007D11BB" w:rsidRPr="005B2B6D">
        <w:rPr>
          <w:szCs w:val="24"/>
        </w:rPr>
        <w:t>eiklos plan</w:t>
      </w:r>
      <w:r w:rsidR="005B2B6D" w:rsidRPr="005B2B6D">
        <w:rPr>
          <w:szCs w:val="24"/>
        </w:rPr>
        <w:t>as</w:t>
      </w:r>
      <w:r w:rsidR="007D11BB" w:rsidRPr="005B2B6D">
        <w:rPr>
          <w:szCs w:val="24"/>
        </w:rPr>
        <w:t xml:space="preserve"> </w:t>
      </w:r>
      <w:r w:rsidR="005B2B6D">
        <w:rPr>
          <w:szCs w:val="24"/>
        </w:rPr>
        <w:t xml:space="preserve">įgyvendinamas Savivaldybės biudžeto, </w:t>
      </w:r>
      <w:r w:rsidR="005B2B6D" w:rsidRPr="005B2B6D">
        <w:rPr>
          <w:szCs w:val="24"/>
        </w:rPr>
        <w:t>Valstybės biudžeto speciali</w:t>
      </w:r>
      <w:r w:rsidR="005B2B6D">
        <w:rPr>
          <w:szCs w:val="24"/>
        </w:rPr>
        <w:t>ųjų</w:t>
      </w:r>
      <w:r w:rsidR="005B2B6D" w:rsidRPr="005B2B6D">
        <w:rPr>
          <w:szCs w:val="24"/>
        </w:rPr>
        <w:t xml:space="preserve"> tikslin</w:t>
      </w:r>
      <w:r w:rsidR="005B2B6D">
        <w:rPr>
          <w:szCs w:val="24"/>
        </w:rPr>
        <w:t>ių</w:t>
      </w:r>
      <w:r w:rsidR="005B2B6D" w:rsidRPr="005B2B6D">
        <w:rPr>
          <w:szCs w:val="24"/>
        </w:rPr>
        <w:t xml:space="preserve"> dotacij</w:t>
      </w:r>
      <w:r w:rsidR="005B2B6D">
        <w:rPr>
          <w:szCs w:val="24"/>
        </w:rPr>
        <w:t xml:space="preserve">ų, </w:t>
      </w:r>
      <w:r w:rsidR="005B2B6D" w:rsidRPr="005B2B6D">
        <w:rPr>
          <w:szCs w:val="24"/>
        </w:rPr>
        <w:t>Aplinkos apsaugos rėmimo specialiosios programos</w:t>
      </w:r>
      <w:r w:rsidR="005B2B6D">
        <w:rPr>
          <w:szCs w:val="24"/>
        </w:rPr>
        <w:t xml:space="preserve">, </w:t>
      </w:r>
      <w:r w:rsidR="005B2B6D" w:rsidRPr="005B2B6D">
        <w:rPr>
          <w:szCs w:val="24"/>
        </w:rPr>
        <w:t>Savivaldybės privatizavimo fondo</w:t>
      </w:r>
      <w:r w:rsidR="005B2B6D">
        <w:rPr>
          <w:szCs w:val="24"/>
        </w:rPr>
        <w:t>,</w:t>
      </w:r>
      <w:r w:rsidR="005B2B6D" w:rsidRPr="005B2B6D">
        <w:t xml:space="preserve"> </w:t>
      </w:r>
      <w:r w:rsidR="005B2B6D">
        <w:rPr>
          <w:szCs w:val="24"/>
        </w:rPr>
        <w:t>Europos Sąjungos</w:t>
      </w:r>
      <w:r w:rsidR="00E633A1">
        <w:rPr>
          <w:szCs w:val="24"/>
        </w:rPr>
        <w:t xml:space="preserve"> ir kitų</w:t>
      </w:r>
      <w:r w:rsidR="005B2B6D" w:rsidRPr="005B2B6D">
        <w:rPr>
          <w:szCs w:val="24"/>
        </w:rPr>
        <w:t xml:space="preserve"> užsienio fondų</w:t>
      </w:r>
      <w:r w:rsidR="005B2B6D">
        <w:rPr>
          <w:szCs w:val="24"/>
        </w:rPr>
        <w:t xml:space="preserve">, </w:t>
      </w:r>
      <w:r w:rsidR="005B2B6D" w:rsidRPr="005B2B6D">
        <w:rPr>
          <w:szCs w:val="24"/>
        </w:rPr>
        <w:t>Valstybės biudžeto</w:t>
      </w:r>
      <w:r w:rsidR="005B2B6D">
        <w:rPr>
          <w:szCs w:val="24"/>
        </w:rPr>
        <w:t xml:space="preserve">, </w:t>
      </w:r>
      <w:r w:rsidR="005B2B6D" w:rsidRPr="005B2B6D">
        <w:rPr>
          <w:szCs w:val="24"/>
        </w:rPr>
        <w:t xml:space="preserve">Kelių </w:t>
      </w:r>
      <w:r w:rsidR="005B2B6D" w:rsidRPr="00931E4B">
        <w:rPr>
          <w:szCs w:val="24"/>
        </w:rPr>
        <w:t>priežiūros ir plėtros programos, skolintomis lėšomis, privačiomis – investuotojų lėšomis, iš pajamų už suteiktas paslaugas gautomis lėšomis</w:t>
      </w:r>
      <w:r w:rsidR="007D11BB" w:rsidRPr="00931E4B">
        <w:rPr>
          <w:szCs w:val="24"/>
        </w:rPr>
        <w:t>.</w:t>
      </w:r>
      <w:r w:rsidR="00F42AF3" w:rsidRPr="00931E4B">
        <w:rPr>
          <w:szCs w:val="24"/>
        </w:rPr>
        <w:t xml:space="preserve"> </w:t>
      </w:r>
      <w:r w:rsidR="00F42AF3" w:rsidRPr="00931E4B">
        <w:rPr>
          <w:b/>
          <w:bCs/>
          <w:i/>
          <w:iCs/>
          <w:szCs w:val="24"/>
        </w:rPr>
        <w:t>Bendras lėšų poreikis įgyvendinant 202</w:t>
      </w:r>
      <w:r w:rsidR="00DF55BE" w:rsidRPr="00931E4B">
        <w:rPr>
          <w:b/>
          <w:bCs/>
          <w:i/>
          <w:iCs/>
          <w:szCs w:val="24"/>
        </w:rPr>
        <w:t>4</w:t>
      </w:r>
      <w:r w:rsidR="00F42AF3" w:rsidRPr="00931E4B">
        <w:rPr>
          <w:b/>
          <w:bCs/>
          <w:i/>
          <w:iCs/>
          <w:szCs w:val="24"/>
        </w:rPr>
        <w:t>–202</w:t>
      </w:r>
      <w:r w:rsidR="00DF55BE" w:rsidRPr="00931E4B">
        <w:rPr>
          <w:b/>
          <w:bCs/>
          <w:i/>
          <w:iCs/>
          <w:szCs w:val="24"/>
        </w:rPr>
        <w:t>6</w:t>
      </w:r>
      <w:r w:rsidR="00F42AF3" w:rsidRPr="00931E4B">
        <w:rPr>
          <w:b/>
          <w:bCs/>
          <w:i/>
          <w:iCs/>
          <w:szCs w:val="24"/>
        </w:rPr>
        <w:t xml:space="preserve"> metų Veiklos plano programas 202</w:t>
      </w:r>
      <w:r w:rsidR="00DF55BE" w:rsidRPr="00931E4B">
        <w:rPr>
          <w:b/>
          <w:bCs/>
          <w:i/>
          <w:iCs/>
          <w:szCs w:val="24"/>
        </w:rPr>
        <w:t>4</w:t>
      </w:r>
      <w:r w:rsidR="00F42AF3" w:rsidRPr="00931E4B">
        <w:rPr>
          <w:b/>
          <w:bCs/>
          <w:i/>
          <w:iCs/>
          <w:szCs w:val="24"/>
        </w:rPr>
        <w:t xml:space="preserve"> m. yra </w:t>
      </w:r>
      <w:r w:rsidR="00E93065" w:rsidRPr="00931E4B">
        <w:rPr>
          <w:b/>
          <w:bCs/>
          <w:i/>
          <w:iCs/>
          <w:szCs w:val="24"/>
        </w:rPr>
        <w:t>120,</w:t>
      </w:r>
      <w:r w:rsidR="00931E4B" w:rsidRPr="00931E4B">
        <w:rPr>
          <w:b/>
          <w:bCs/>
          <w:i/>
          <w:iCs/>
          <w:szCs w:val="24"/>
        </w:rPr>
        <w:t>6</w:t>
      </w:r>
      <w:r w:rsidR="00F42AF3" w:rsidRPr="00931E4B">
        <w:rPr>
          <w:b/>
          <w:bCs/>
          <w:i/>
          <w:iCs/>
          <w:szCs w:val="24"/>
        </w:rPr>
        <w:t xml:space="preserve"> mln. Eur, 202</w:t>
      </w:r>
      <w:r w:rsidR="00E93065" w:rsidRPr="00931E4B">
        <w:rPr>
          <w:b/>
          <w:bCs/>
          <w:i/>
          <w:iCs/>
          <w:szCs w:val="24"/>
        </w:rPr>
        <w:t>5</w:t>
      </w:r>
      <w:r w:rsidR="00F42AF3" w:rsidRPr="00931E4B">
        <w:rPr>
          <w:b/>
          <w:bCs/>
          <w:i/>
          <w:iCs/>
          <w:szCs w:val="24"/>
        </w:rPr>
        <w:t xml:space="preserve"> m. –</w:t>
      </w:r>
      <w:r w:rsidR="00E93065" w:rsidRPr="00931E4B">
        <w:rPr>
          <w:b/>
          <w:bCs/>
          <w:i/>
          <w:iCs/>
          <w:szCs w:val="24"/>
        </w:rPr>
        <w:t>12</w:t>
      </w:r>
      <w:r w:rsidR="00931E4B" w:rsidRPr="00931E4B">
        <w:rPr>
          <w:b/>
          <w:bCs/>
          <w:i/>
          <w:iCs/>
          <w:szCs w:val="24"/>
        </w:rPr>
        <w:t>6</w:t>
      </w:r>
      <w:r w:rsidR="00DA1218">
        <w:rPr>
          <w:b/>
          <w:bCs/>
          <w:i/>
          <w:iCs/>
          <w:szCs w:val="24"/>
        </w:rPr>
        <w:t>,2</w:t>
      </w:r>
      <w:r w:rsidR="00F42AF3" w:rsidRPr="00931E4B">
        <w:rPr>
          <w:b/>
          <w:bCs/>
          <w:i/>
          <w:iCs/>
          <w:szCs w:val="24"/>
        </w:rPr>
        <w:t xml:space="preserve"> mln. Eur, 202</w:t>
      </w:r>
      <w:r w:rsidR="00E93065" w:rsidRPr="00931E4B">
        <w:rPr>
          <w:b/>
          <w:bCs/>
          <w:i/>
          <w:iCs/>
          <w:szCs w:val="24"/>
        </w:rPr>
        <w:t>6</w:t>
      </w:r>
      <w:r w:rsidR="00F42AF3" w:rsidRPr="00931E4B">
        <w:rPr>
          <w:b/>
          <w:bCs/>
          <w:i/>
          <w:iCs/>
          <w:szCs w:val="24"/>
        </w:rPr>
        <w:t xml:space="preserve"> m. –</w:t>
      </w:r>
      <w:r w:rsidR="00E93065" w:rsidRPr="00931E4B">
        <w:rPr>
          <w:b/>
          <w:bCs/>
          <w:i/>
          <w:iCs/>
          <w:szCs w:val="24"/>
        </w:rPr>
        <w:t>131,7</w:t>
      </w:r>
      <w:r w:rsidR="00F42AF3" w:rsidRPr="00931E4B">
        <w:rPr>
          <w:b/>
          <w:bCs/>
          <w:i/>
          <w:iCs/>
          <w:szCs w:val="24"/>
        </w:rPr>
        <w:t xml:space="preserve"> mln. Eur. </w:t>
      </w:r>
    </w:p>
    <w:p w14:paraId="46FF3E35" w14:textId="77777777" w:rsidR="00C0567E" w:rsidRPr="00931E4B" w:rsidRDefault="00C0567E" w:rsidP="00C0567E">
      <w:pPr>
        <w:pStyle w:val="Textbeitrauku"/>
        <w:ind w:firstLine="720"/>
        <w:jc w:val="right"/>
        <w:rPr>
          <w:sz w:val="8"/>
          <w:szCs w:val="8"/>
        </w:rPr>
      </w:pPr>
    </w:p>
    <w:p w14:paraId="10D96F44" w14:textId="77777777" w:rsidR="00E633A1" w:rsidRPr="000C3A7C" w:rsidRDefault="00E633A1" w:rsidP="00BA195B">
      <w:pPr>
        <w:ind w:firstLine="720"/>
        <w:jc w:val="both"/>
        <w:rPr>
          <w:b/>
          <w:kern w:val="1"/>
        </w:rPr>
      </w:pPr>
      <w:r w:rsidRPr="00931E4B">
        <w:rPr>
          <w:b/>
          <w:kern w:val="1"/>
        </w:rPr>
        <w:t>Laukiami</w:t>
      </w:r>
      <w:r w:rsidRPr="000C3A7C">
        <w:rPr>
          <w:b/>
          <w:kern w:val="1"/>
        </w:rPr>
        <w:t xml:space="preserve"> rezultatai:</w:t>
      </w:r>
    </w:p>
    <w:p w14:paraId="008E39F5" w14:textId="59C69B06" w:rsidR="00123867" w:rsidRPr="000C3A7C" w:rsidRDefault="00544CE3" w:rsidP="00205DB9">
      <w:pPr>
        <w:pStyle w:val="Textbeitrauku"/>
        <w:ind w:firstLine="720"/>
      </w:pPr>
      <w:r w:rsidRPr="000C3A7C">
        <w:t>Parengtas Kėdainių rajono savivaldybės 20</w:t>
      </w:r>
      <w:r w:rsidR="00D71FE4">
        <w:t>2</w:t>
      </w:r>
      <w:r w:rsidR="00E93065">
        <w:t>4</w:t>
      </w:r>
      <w:r w:rsidRPr="000C3A7C">
        <w:t>–202</w:t>
      </w:r>
      <w:r w:rsidR="00E93065">
        <w:t>6</w:t>
      </w:r>
      <w:r w:rsidR="004E503A" w:rsidRPr="000C3A7C">
        <w:t xml:space="preserve"> </w:t>
      </w:r>
      <w:r w:rsidRPr="000C3A7C">
        <w:t>m. strateginis veiklos planas leis efektyvi</w:t>
      </w:r>
      <w:r w:rsidR="00CD75E9">
        <w:t>ai</w:t>
      </w:r>
      <w:r w:rsidRPr="000C3A7C">
        <w:t xml:space="preserve"> planuoti savivaldybės veiklą, sudarys sąlygas tinkamai formuoti, vykdyti, kontroliuoti ilgalaikius ir trumpalaikius rajono plėtros procesus. Veiklos planas </w:t>
      </w:r>
      <w:r w:rsidR="00205DB9" w:rsidRPr="000C3A7C">
        <w:t xml:space="preserve">taip pat užtikrins savivaldybės ir jos įstaigų suplanuotų projektų </w:t>
      </w:r>
      <w:r w:rsidR="00CD75E9">
        <w:t>įgyvendinimą, užtikrins savivaldybei įstatymais nustatytų funkcijų vykdymą.</w:t>
      </w:r>
      <w:r w:rsidR="00D71FE4">
        <w:t xml:space="preserve"> Veiklos planas yra pagrindas rengti 202</w:t>
      </w:r>
      <w:r w:rsidR="00E93065">
        <w:t>4</w:t>
      </w:r>
      <w:r w:rsidR="00D71FE4">
        <w:t xml:space="preserve"> m. savivaldybės biudžetą.</w:t>
      </w:r>
    </w:p>
    <w:p w14:paraId="6B520C98" w14:textId="77777777" w:rsidR="00205DB9" w:rsidRPr="000C3A7C" w:rsidRDefault="00205DB9" w:rsidP="00205DB9">
      <w:pPr>
        <w:pStyle w:val="Textbeitrauku"/>
        <w:ind w:firstLine="720"/>
      </w:pPr>
    </w:p>
    <w:p w14:paraId="45BA23F2" w14:textId="77777777"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14:paraId="5F59D0AD"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105CA9FE" w14:textId="77777777"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DF2314A" w14:textId="77777777"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14:paraId="0C827A18"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13A7732A" w14:textId="77777777"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19F9BE78" w14:textId="77777777"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1D0CBB84" w14:textId="77777777"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14:paraId="0DAF48A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492949C" w14:textId="77777777"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14:paraId="065BC66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D6BA21" w14:textId="77777777" w:rsidR="00E633A1" w:rsidRPr="00E633A1" w:rsidRDefault="00E633A1" w:rsidP="00EF5EED">
            <w:pPr>
              <w:rPr>
                <w:i/>
                <w:kern w:val="1"/>
                <w:sz w:val="20"/>
                <w:szCs w:val="20"/>
                <w:lang w:bidi="lo-LA"/>
              </w:rPr>
            </w:pPr>
          </w:p>
        </w:tc>
      </w:tr>
      <w:tr w:rsidR="00E633A1" w:rsidRPr="00E633A1" w14:paraId="0BF21F5B"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881E44A" w14:textId="77777777"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14:paraId="4A1FAD4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C47075C" w14:textId="77777777" w:rsidR="00E633A1" w:rsidRPr="00E633A1" w:rsidRDefault="00E633A1" w:rsidP="00EF5EED">
            <w:pPr>
              <w:rPr>
                <w:i/>
                <w:kern w:val="1"/>
                <w:sz w:val="20"/>
                <w:szCs w:val="20"/>
                <w:lang w:bidi="lo-LA"/>
              </w:rPr>
            </w:pPr>
          </w:p>
        </w:tc>
      </w:tr>
      <w:tr w:rsidR="00E633A1" w:rsidRPr="00E633A1" w14:paraId="5C819D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2A98BBF" w14:textId="77777777"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1D63063D"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F3228E" w14:textId="77777777" w:rsidR="00E633A1" w:rsidRPr="00E633A1" w:rsidRDefault="00E633A1" w:rsidP="00EF5EED">
            <w:pPr>
              <w:rPr>
                <w:i/>
                <w:kern w:val="1"/>
                <w:sz w:val="20"/>
                <w:szCs w:val="20"/>
                <w:lang w:bidi="lo-LA"/>
              </w:rPr>
            </w:pPr>
          </w:p>
        </w:tc>
      </w:tr>
      <w:tr w:rsidR="00E633A1" w:rsidRPr="00E633A1" w14:paraId="0A7C828A"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7395FAA6" w14:textId="77777777"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5BBD9E0D"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653A5B" w14:textId="77777777" w:rsidR="00E633A1" w:rsidRPr="00E633A1" w:rsidRDefault="00E633A1" w:rsidP="00EF5EED">
            <w:pPr>
              <w:rPr>
                <w:i/>
                <w:kern w:val="1"/>
                <w:sz w:val="20"/>
                <w:szCs w:val="20"/>
                <w:lang w:bidi="lo-LA"/>
              </w:rPr>
            </w:pPr>
          </w:p>
        </w:tc>
      </w:tr>
      <w:tr w:rsidR="00E633A1" w:rsidRPr="00E633A1" w14:paraId="6798B29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5A89490" w14:textId="77777777"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0F584D81"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9A204A3" w14:textId="77777777" w:rsidR="00E633A1" w:rsidRPr="00E633A1" w:rsidRDefault="00E633A1" w:rsidP="00EF5EED">
            <w:pPr>
              <w:rPr>
                <w:i/>
                <w:kern w:val="1"/>
                <w:sz w:val="20"/>
                <w:szCs w:val="20"/>
                <w:lang w:bidi="lo-LA"/>
              </w:rPr>
            </w:pPr>
          </w:p>
        </w:tc>
      </w:tr>
      <w:tr w:rsidR="00E633A1" w:rsidRPr="00E633A1" w14:paraId="7308966E"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808085F" w14:textId="77777777"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17360339"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66BF7" w14:textId="77777777" w:rsidR="00E633A1" w:rsidRPr="00E633A1" w:rsidRDefault="00E633A1" w:rsidP="00EF5EED">
            <w:pPr>
              <w:rPr>
                <w:i/>
                <w:kern w:val="1"/>
                <w:sz w:val="20"/>
                <w:szCs w:val="20"/>
                <w:lang w:bidi="lo-LA"/>
              </w:rPr>
            </w:pPr>
          </w:p>
        </w:tc>
      </w:tr>
      <w:tr w:rsidR="00E633A1" w:rsidRPr="00E633A1" w14:paraId="5A0F32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B7FE08A" w14:textId="77777777"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14:paraId="63D5DB3B"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E48631E" w14:textId="77777777" w:rsidR="00E633A1" w:rsidRPr="00E633A1" w:rsidRDefault="00E633A1" w:rsidP="00EF5EED">
            <w:pPr>
              <w:rPr>
                <w:i/>
                <w:kern w:val="1"/>
                <w:sz w:val="20"/>
                <w:szCs w:val="20"/>
                <w:lang w:bidi="lo-LA"/>
              </w:rPr>
            </w:pPr>
          </w:p>
        </w:tc>
      </w:tr>
      <w:tr w:rsidR="00E633A1" w:rsidRPr="00E633A1" w14:paraId="6CC6654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42308FF" w14:textId="77777777"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1F1CDB42"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114246E" w14:textId="77777777" w:rsidR="00E633A1" w:rsidRPr="00E633A1" w:rsidRDefault="00E633A1" w:rsidP="00EF5EED">
            <w:pPr>
              <w:rPr>
                <w:i/>
                <w:kern w:val="1"/>
                <w:sz w:val="20"/>
                <w:szCs w:val="20"/>
                <w:lang w:bidi="lo-LA"/>
              </w:rPr>
            </w:pPr>
          </w:p>
        </w:tc>
      </w:tr>
      <w:tr w:rsidR="00E633A1" w:rsidRPr="00E633A1" w14:paraId="69DC83B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22936E8" w14:textId="77777777"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522C268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2CF682F" w14:textId="77777777" w:rsidR="00E633A1" w:rsidRPr="00E633A1" w:rsidRDefault="00E633A1" w:rsidP="00EF5EED">
            <w:pPr>
              <w:rPr>
                <w:i/>
                <w:kern w:val="1"/>
                <w:sz w:val="20"/>
                <w:szCs w:val="20"/>
                <w:lang w:bidi="lo-LA"/>
              </w:rPr>
            </w:pPr>
          </w:p>
        </w:tc>
      </w:tr>
      <w:tr w:rsidR="00E633A1" w:rsidRPr="00E633A1" w14:paraId="5A31E73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BB565D0" w14:textId="77777777"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090FA9BE"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EF94F2" w14:textId="77777777" w:rsidR="00E633A1" w:rsidRPr="00E633A1" w:rsidRDefault="00E633A1" w:rsidP="00EF5EED">
            <w:pPr>
              <w:rPr>
                <w:i/>
                <w:kern w:val="1"/>
                <w:sz w:val="20"/>
                <w:szCs w:val="20"/>
                <w:lang w:bidi="lo-LA"/>
              </w:rPr>
            </w:pPr>
          </w:p>
        </w:tc>
      </w:tr>
    </w:tbl>
    <w:p w14:paraId="47805158" w14:textId="77777777" w:rsidR="00E633A1" w:rsidRPr="00632467" w:rsidRDefault="00E633A1" w:rsidP="00E633A1">
      <w:pPr>
        <w:jc w:val="both"/>
        <w:rPr>
          <w:color w:val="FF0000"/>
          <w:kern w:val="1"/>
          <w:lang w:bidi="lo-LA"/>
        </w:rPr>
      </w:pPr>
    </w:p>
    <w:p w14:paraId="20BD7C6E" w14:textId="77777777" w:rsidR="00E633A1" w:rsidRPr="00632467" w:rsidRDefault="00E633A1" w:rsidP="00E633A1">
      <w:pPr>
        <w:jc w:val="both"/>
        <w:rPr>
          <w:kern w:val="1"/>
          <w:lang w:bidi="lo-LA"/>
        </w:rPr>
      </w:pPr>
      <w:r w:rsidRPr="00632467">
        <w:rPr>
          <w:b/>
          <w:kern w:val="1"/>
          <w:lang w:bidi="lo-LA"/>
        </w:rPr>
        <w:t>*</w:t>
      </w:r>
      <w:r w:rsidRPr="00632467">
        <w:rPr>
          <w:bCs/>
          <w:kern w:val="1"/>
        </w:rPr>
        <w:t xml:space="preserve"> Numatomo teisinio reguliavimo poveikio vertinimas atliekamas r</w:t>
      </w:r>
      <w:r w:rsidRPr="00632467">
        <w:rPr>
          <w:kern w:val="1"/>
        </w:rPr>
        <w:t>engiant teisės akto, kuriuo numatoma reglamentuoti iki tol nereglamentuotus santykius, taip pat kuriuo iš esmės keičiamas teisinis reguliavimas, projektą.</w:t>
      </w:r>
      <w:r w:rsidRPr="00632467">
        <w:rPr>
          <w:kern w:val="1"/>
          <w:lang w:bidi="lo-LA"/>
        </w:rPr>
        <w:t xml:space="preserve"> </w:t>
      </w:r>
      <w:r w:rsidRPr="00632467">
        <w:rPr>
          <w:kern w:val="1"/>
        </w:rPr>
        <w:t>Atliekant vertinimą, nustatomas galimas teigiamas ir neigiamas poveikis to teisinio reguliavimo sričiai, asmenims ar jų grupėms, kuriems bus taikomas numatomas teisinis reguliavimas.</w:t>
      </w:r>
    </w:p>
    <w:p w14:paraId="205B4B2D" w14:textId="77777777" w:rsidR="00E633A1" w:rsidRPr="00632467" w:rsidRDefault="00E633A1" w:rsidP="00E633A1">
      <w:pPr>
        <w:jc w:val="both"/>
        <w:rPr>
          <w:kern w:val="1"/>
        </w:rPr>
      </w:pPr>
      <w:r w:rsidRPr="00632467">
        <w:rPr>
          <w:kern w:val="1"/>
        </w:rPr>
        <w:tab/>
      </w:r>
    </w:p>
    <w:p w14:paraId="695FAE33" w14:textId="77777777" w:rsidR="00E633A1" w:rsidRPr="00632467" w:rsidRDefault="00E633A1" w:rsidP="00E633A1">
      <w:pPr>
        <w:jc w:val="both"/>
        <w:rPr>
          <w:kern w:val="1"/>
        </w:rPr>
      </w:pPr>
      <w:r w:rsidRPr="00632467">
        <w:rPr>
          <w:kern w:val="1"/>
        </w:rPr>
        <w:tab/>
        <w:t xml:space="preserve">  </w:t>
      </w:r>
    </w:p>
    <w:p w14:paraId="16AAC4DA" w14:textId="77777777" w:rsidR="00EB1566" w:rsidRDefault="00E633A1" w:rsidP="000A6105">
      <w:r w:rsidRPr="00632467">
        <w:rPr>
          <w:kern w:val="1"/>
        </w:rPr>
        <w:t>Strateginio planavimo ir investicijų skyriaus vedėja</w:t>
      </w:r>
      <w:r w:rsidRPr="00632467">
        <w:rPr>
          <w:kern w:val="1"/>
        </w:rPr>
        <w:tab/>
        <w:t xml:space="preserve">            </w:t>
      </w:r>
      <w:r w:rsidRPr="00632467">
        <w:rPr>
          <w:kern w:val="1"/>
        </w:rPr>
        <w:tab/>
        <w:t xml:space="preserve">              Kristina Kemešienė</w:t>
      </w:r>
    </w:p>
    <w:p w14:paraId="304EAF5F" w14:textId="77777777" w:rsidR="00EB1566" w:rsidRDefault="00EB1566" w:rsidP="000A6105"/>
    <w:p w14:paraId="55AA90A0" w14:textId="77777777" w:rsidR="00DA5712" w:rsidRDefault="00DA5712" w:rsidP="000A6105"/>
    <w:sectPr w:rsidR="00DA5712" w:rsidSect="009F4631">
      <w:pgSz w:w="11906" w:h="16838"/>
      <w:pgMar w:top="851" w:right="851" w:bottom="709"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2"/>
  </w:num>
  <w:num w:numId="2">
    <w:abstractNumId w:val="1"/>
  </w:num>
  <w:num w:numId="3">
    <w:abstractNumId w:val="4"/>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4C"/>
    <w:rsid w:val="0000361D"/>
    <w:rsid w:val="00006B73"/>
    <w:rsid w:val="00010563"/>
    <w:rsid w:val="0001311F"/>
    <w:rsid w:val="0001335D"/>
    <w:rsid w:val="000142CE"/>
    <w:rsid w:val="000208E9"/>
    <w:rsid w:val="000275B2"/>
    <w:rsid w:val="00027D0E"/>
    <w:rsid w:val="00031671"/>
    <w:rsid w:val="00032429"/>
    <w:rsid w:val="00032777"/>
    <w:rsid w:val="00034FC8"/>
    <w:rsid w:val="0004299F"/>
    <w:rsid w:val="000547EF"/>
    <w:rsid w:val="00075537"/>
    <w:rsid w:val="0008390B"/>
    <w:rsid w:val="00092017"/>
    <w:rsid w:val="000961DB"/>
    <w:rsid w:val="000A6105"/>
    <w:rsid w:val="000B3862"/>
    <w:rsid w:val="000B5F94"/>
    <w:rsid w:val="000B7D44"/>
    <w:rsid w:val="000C3A7C"/>
    <w:rsid w:val="000D21DD"/>
    <w:rsid w:val="000E1E84"/>
    <w:rsid w:val="000F2B09"/>
    <w:rsid w:val="00105139"/>
    <w:rsid w:val="00111643"/>
    <w:rsid w:val="00117386"/>
    <w:rsid w:val="00123867"/>
    <w:rsid w:val="0012749F"/>
    <w:rsid w:val="00134533"/>
    <w:rsid w:val="00150886"/>
    <w:rsid w:val="0015213F"/>
    <w:rsid w:val="00152863"/>
    <w:rsid w:val="00162788"/>
    <w:rsid w:val="00164232"/>
    <w:rsid w:val="001671B7"/>
    <w:rsid w:val="00170BF8"/>
    <w:rsid w:val="00175891"/>
    <w:rsid w:val="001801B5"/>
    <w:rsid w:val="00182429"/>
    <w:rsid w:val="0019042C"/>
    <w:rsid w:val="0019374A"/>
    <w:rsid w:val="001A18BB"/>
    <w:rsid w:val="001A2C11"/>
    <w:rsid w:val="001B063A"/>
    <w:rsid w:val="001B3A2C"/>
    <w:rsid w:val="001B6D29"/>
    <w:rsid w:val="001D0180"/>
    <w:rsid w:val="001E3B97"/>
    <w:rsid w:val="001E53E6"/>
    <w:rsid w:val="00205DB9"/>
    <w:rsid w:val="002067FA"/>
    <w:rsid w:val="002121CA"/>
    <w:rsid w:val="002124AF"/>
    <w:rsid w:val="00232E27"/>
    <w:rsid w:val="0023781B"/>
    <w:rsid w:val="00240600"/>
    <w:rsid w:val="0025108B"/>
    <w:rsid w:val="0025115D"/>
    <w:rsid w:val="00265D57"/>
    <w:rsid w:val="00270769"/>
    <w:rsid w:val="00271FAE"/>
    <w:rsid w:val="0027400A"/>
    <w:rsid w:val="00276746"/>
    <w:rsid w:val="00280449"/>
    <w:rsid w:val="002836F3"/>
    <w:rsid w:val="00285248"/>
    <w:rsid w:val="00293141"/>
    <w:rsid w:val="002943FD"/>
    <w:rsid w:val="00294EEE"/>
    <w:rsid w:val="00294FF2"/>
    <w:rsid w:val="002A27EC"/>
    <w:rsid w:val="002B72AE"/>
    <w:rsid w:val="002D4EFE"/>
    <w:rsid w:val="002F0474"/>
    <w:rsid w:val="002F4186"/>
    <w:rsid w:val="002F4702"/>
    <w:rsid w:val="0030604C"/>
    <w:rsid w:val="003077C9"/>
    <w:rsid w:val="003204A0"/>
    <w:rsid w:val="003263B2"/>
    <w:rsid w:val="003579CD"/>
    <w:rsid w:val="00366666"/>
    <w:rsid w:val="00373F25"/>
    <w:rsid w:val="003749B3"/>
    <w:rsid w:val="00375617"/>
    <w:rsid w:val="00381DAD"/>
    <w:rsid w:val="003828B6"/>
    <w:rsid w:val="00386E3F"/>
    <w:rsid w:val="00390B08"/>
    <w:rsid w:val="003B4E95"/>
    <w:rsid w:val="003C02D6"/>
    <w:rsid w:val="003C0889"/>
    <w:rsid w:val="003D667F"/>
    <w:rsid w:val="003E5942"/>
    <w:rsid w:val="003F1495"/>
    <w:rsid w:val="003F4EAB"/>
    <w:rsid w:val="00403383"/>
    <w:rsid w:val="00405846"/>
    <w:rsid w:val="00412836"/>
    <w:rsid w:val="0043728A"/>
    <w:rsid w:val="004373F3"/>
    <w:rsid w:val="00443DCD"/>
    <w:rsid w:val="00443F35"/>
    <w:rsid w:val="00457358"/>
    <w:rsid w:val="004619CE"/>
    <w:rsid w:val="00467266"/>
    <w:rsid w:val="00475495"/>
    <w:rsid w:val="004866A3"/>
    <w:rsid w:val="0048761D"/>
    <w:rsid w:val="00496388"/>
    <w:rsid w:val="004A05D1"/>
    <w:rsid w:val="004A62C4"/>
    <w:rsid w:val="004B4EFC"/>
    <w:rsid w:val="004E012C"/>
    <w:rsid w:val="004E2811"/>
    <w:rsid w:val="004E4576"/>
    <w:rsid w:val="004E503A"/>
    <w:rsid w:val="00501354"/>
    <w:rsid w:val="00510604"/>
    <w:rsid w:val="00511EAE"/>
    <w:rsid w:val="00521C48"/>
    <w:rsid w:val="005305A5"/>
    <w:rsid w:val="005324DB"/>
    <w:rsid w:val="0054228E"/>
    <w:rsid w:val="00544CE3"/>
    <w:rsid w:val="005520F5"/>
    <w:rsid w:val="00561308"/>
    <w:rsid w:val="0056679A"/>
    <w:rsid w:val="00590F47"/>
    <w:rsid w:val="005954BA"/>
    <w:rsid w:val="00597244"/>
    <w:rsid w:val="005A0893"/>
    <w:rsid w:val="005A7ED3"/>
    <w:rsid w:val="005B2B6D"/>
    <w:rsid w:val="005F4BD9"/>
    <w:rsid w:val="005F71F6"/>
    <w:rsid w:val="00605E26"/>
    <w:rsid w:val="006079F7"/>
    <w:rsid w:val="00612023"/>
    <w:rsid w:val="00616FF2"/>
    <w:rsid w:val="00634858"/>
    <w:rsid w:val="006367AC"/>
    <w:rsid w:val="00651F3A"/>
    <w:rsid w:val="00656E5A"/>
    <w:rsid w:val="0065790F"/>
    <w:rsid w:val="00660325"/>
    <w:rsid w:val="00680E3A"/>
    <w:rsid w:val="006820F1"/>
    <w:rsid w:val="00685C50"/>
    <w:rsid w:val="006919E2"/>
    <w:rsid w:val="006B0FBF"/>
    <w:rsid w:val="006E008E"/>
    <w:rsid w:val="006E6B2D"/>
    <w:rsid w:val="006F1586"/>
    <w:rsid w:val="006F285E"/>
    <w:rsid w:val="00704ABF"/>
    <w:rsid w:val="00717ADC"/>
    <w:rsid w:val="0072174F"/>
    <w:rsid w:val="00736C31"/>
    <w:rsid w:val="007448B8"/>
    <w:rsid w:val="0075554A"/>
    <w:rsid w:val="00765806"/>
    <w:rsid w:val="00770003"/>
    <w:rsid w:val="00776299"/>
    <w:rsid w:val="00777C3D"/>
    <w:rsid w:val="007868EB"/>
    <w:rsid w:val="00793295"/>
    <w:rsid w:val="007A157C"/>
    <w:rsid w:val="007A4702"/>
    <w:rsid w:val="007B446B"/>
    <w:rsid w:val="007B7176"/>
    <w:rsid w:val="007C0629"/>
    <w:rsid w:val="007D11BB"/>
    <w:rsid w:val="007D4930"/>
    <w:rsid w:val="007E15C5"/>
    <w:rsid w:val="007E5890"/>
    <w:rsid w:val="008005EF"/>
    <w:rsid w:val="00803A2F"/>
    <w:rsid w:val="008258AA"/>
    <w:rsid w:val="00827869"/>
    <w:rsid w:val="00844C30"/>
    <w:rsid w:val="008502D1"/>
    <w:rsid w:val="00860A2F"/>
    <w:rsid w:val="008610EB"/>
    <w:rsid w:val="0086137B"/>
    <w:rsid w:val="0086597F"/>
    <w:rsid w:val="00871A39"/>
    <w:rsid w:val="00885D88"/>
    <w:rsid w:val="00890804"/>
    <w:rsid w:val="00893EEC"/>
    <w:rsid w:val="008A20E2"/>
    <w:rsid w:val="008A26EF"/>
    <w:rsid w:val="008A3E32"/>
    <w:rsid w:val="008B51E7"/>
    <w:rsid w:val="008B5C59"/>
    <w:rsid w:val="008C17F4"/>
    <w:rsid w:val="008D325D"/>
    <w:rsid w:val="008F13F7"/>
    <w:rsid w:val="008F464A"/>
    <w:rsid w:val="008F71E6"/>
    <w:rsid w:val="00900F4D"/>
    <w:rsid w:val="0090627A"/>
    <w:rsid w:val="00922923"/>
    <w:rsid w:val="009307EB"/>
    <w:rsid w:val="00931E4B"/>
    <w:rsid w:val="00944F33"/>
    <w:rsid w:val="009557AC"/>
    <w:rsid w:val="0097277A"/>
    <w:rsid w:val="00977C28"/>
    <w:rsid w:val="009817B6"/>
    <w:rsid w:val="00991837"/>
    <w:rsid w:val="00993E6D"/>
    <w:rsid w:val="00996C58"/>
    <w:rsid w:val="009A43DC"/>
    <w:rsid w:val="009B150F"/>
    <w:rsid w:val="009B65A0"/>
    <w:rsid w:val="009D688D"/>
    <w:rsid w:val="009E2591"/>
    <w:rsid w:val="009E7C6E"/>
    <w:rsid w:val="009F4631"/>
    <w:rsid w:val="009F621C"/>
    <w:rsid w:val="00A01B51"/>
    <w:rsid w:val="00A14692"/>
    <w:rsid w:val="00A174E4"/>
    <w:rsid w:val="00A22218"/>
    <w:rsid w:val="00A2395B"/>
    <w:rsid w:val="00A37B4E"/>
    <w:rsid w:val="00A50ED6"/>
    <w:rsid w:val="00A649E6"/>
    <w:rsid w:val="00A678C9"/>
    <w:rsid w:val="00A74390"/>
    <w:rsid w:val="00A756BD"/>
    <w:rsid w:val="00A77055"/>
    <w:rsid w:val="00A81B73"/>
    <w:rsid w:val="00A8461E"/>
    <w:rsid w:val="00AA0FA2"/>
    <w:rsid w:val="00AC30B6"/>
    <w:rsid w:val="00AC6A79"/>
    <w:rsid w:val="00AE29DB"/>
    <w:rsid w:val="00AF22A7"/>
    <w:rsid w:val="00B03A72"/>
    <w:rsid w:val="00B0602E"/>
    <w:rsid w:val="00B071ED"/>
    <w:rsid w:val="00B17A55"/>
    <w:rsid w:val="00B34B36"/>
    <w:rsid w:val="00B360A7"/>
    <w:rsid w:val="00B51242"/>
    <w:rsid w:val="00B52D70"/>
    <w:rsid w:val="00B61570"/>
    <w:rsid w:val="00B635A5"/>
    <w:rsid w:val="00B67F71"/>
    <w:rsid w:val="00B702CD"/>
    <w:rsid w:val="00B92E10"/>
    <w:rsid w:val="00B96870"/>
    <w:rsid w:val="00B96B77"/>
    <w:rsid w:val="00BA195B"/>
    <w:rsid w:val="00BA54A2"/>
    <w:rsid w:val="00BB03CC"/>
    <w:rsid w:val="00BB1620"/>
    <w:rsid w:val="00BB7020"/>
    <w:rsid w:val="00BC06A3"/>
    <w:rsid w:val="00BC4C84"/>
    <w:rsid w:val="00BC4CE1"/>
    <w:rsid w:val="00BE5C10"/>
    <w:rsid w:val="00BF0067"/>
    <w:rsid w:val="00C0154C"/>
    <w:rsid w:val="00C037AB"/>
    <w:rsid w:val="00C0567E"/>
    <w:rsid w:val="00C05C22"/>
    <w:rsid w:val="00C352AD"/>
    <w:rsid w:val="00C41DD9"/>
    <w:rsid w:val="00C437A8"/>
    <w:rsid w:val="00C470B1"/>
    <w:rsid w:val="00C56275"/>
    <w:rsid w:val="00C60EC9"/>
    <w:rsid w:val="00C61F0F"/>
    <w:rsid w:val="00C6362F"/>
    <w:rsid w:val="00C650FD"/>
    <w:rsid w:val="00C91F49"/>
    <w:rsid w:val="00C966EE"/>
    <w:rsid w:val="00C967DD"/>
    <w:rsid w:val="00CA1419"/>
    <w:rsid w:val="00CA636B"/>
    <w:rsid w:val="00CB24AC"/>
    <w:rsid w:val="00CC1352"/>
    <w:rsid w:val="00CD167A"/>
    <w:rsid w:val="00CD75E9"/>
    <w:rsid w:val="00CE1093"/>
    <w:rsid w:val="00CF288B"/>
    <w:rsid w:val="00CF2965"/>
    <w:rsid w:val="00CF310F"/>
    <w:rsid w:val="00CF55C1"/>
    <w:rsid w:val="00CF6C13"/>
    <w:rsid w:val="00CF6EA5"/>
    <w:rsid w:val="00CF7BF3"/>
    <w:rsid w:val="00D16715"/>
    <w:rsid w:val="00D20F48"/>
    <w:rsid w:val="00D228EB"/>
    <w:rsid w:val="00D316F5"/>
    <w:rsid w:val="00D33ADA"/>
    <w:rsid w:val="00D35F10"/>
    <w:rsid w:val="00D4220D"/>
    <w:rsid w:val="00D54F76"/>
    <w:rsid w:val="00D55264"/>
    <w:rsid w:val="00D612E1"/>
    <w:rsid w:val="00D66D70"/>
    <w:rsid w:val="00D71FE4"/>
    <w:rsid w:val="00D77752"/>
    <w:rsid w:val="00D864AD"/>
    <w:rsid w:val="00DA1218"/>
    <w:rsid w:val="00DA1991"/>
    <w:rsid w:val="00DA5712"/>
    <w:rsid w:val="00DC46C8"/>
    <w:rsid w:val="00DC7F5D"/>
    <w:rsid w:val="00DE6FB2"/>
    <w:rsid w:val="00DF55BE"/>
    <w:rsid w:val="00DF75EF"/>
    <w:rsid w:val="00DF7650"/>
    <w:rsid w:val="00E01DA3"/>
    <w:rsid w:val="00E17D93"/>
    <w:rsid w:val="00E23353"/>
    <w:rsid w:val="00E239B4"/>
    <w:rsid w:val="00E24F1D"/>
    <w:rsid w:val="00E35AAB"/>
    <w:rsid w:val="00E43A97"/>
    <w:rsid w:val="00E44203"/>
    <w:rsid w:val="00E52DEA"/>
    <w:rsid w:val="00E541AA"/>
    <w:rsid w:val="00E633A1"/>
    <w:rsid w:val="00E65EF7"/>
    <w:rsid w:val="00E866AD"/>
    <w:rsid w:val="00E93065"/>
    <w:rsid w:val="00E952C2"/>
    <w:rsid w:val="00E975FA"/>
    <w:rsid w:val="00EB1566"/>
    <w:rsid w:val="00EB2EB9"/>
    <w:rsid w:val="00EB5B38"/>
    <w:rsid w:val="00EC7081"/>
    <w:rsid w:val="00ED1E42"/>
    <w:rsid w:val="00EE370F"/>
    <w:rsid w:val="00EE3717"/>
    <w:rsid w:val="00EE3A57"/>
    <w:rsid w:val="00EE66C5"/>
    <w:rsid w:val="00EF1D62"/>
    <w:rsid w:val="00EF2CA5"/>
    <w:rsid w:val="00EF5EED"/>
    <w:rsid w:val="00F016CA"/>
    <w:rsid w:val="00F15146"/>
    <w:rsid w:val="00F41345"/>
    <w:rsid w:val="00F42AF3"/>
    <w:rsid w:val="00F456E1"/>
    <w:rsid w:val="00F461A7"/>
    <w:rsid w:val="00F46D7C"/>
    <w:rsid w:val="00F53479"/>
    <w:rsid w:val="00F60662"/>
    <w:rsid w:val="00F63A4A"/>
    <w:rsid w:val="00F649E5"/>
    <w:rsid w:val="00F64E2D"/>
    <w:rsid w:val="00F87449"/>
    <w:rsid w:val="00F87A11"/>
    <w:rsid w:val="00F904C0"/>
    <w:rsid w:val="00F93803"/>
    <w:rsid w:val="00FB4BC1"/>
    <w:rsid w:val="00FB6516"/>
    <w:rsid w:val="00FC114B"/>
    <w:rsid w:val="00FC41ED"/>
    <w:rsid w:val="00FD100A"/>
    <w:rsid w:val="00FD4E80"/>
    <w:rsid w:val="00FE69A0"/>
    <w:rsid w:val="00FE7D0D"/>
    <w:rsid w:val="00FF0665"/>
    <w:rsid w:val="00FF2E9F"/>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9F7771"/>
  <w15:chartTrackingRefBased/>
  <w15:docId w15:val="{1908D698-DE9E-4CD3-BED3-1BB104D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paragraph" w:styleId="Sraopastraipa">
    <w:name w:val="List Paragraph"/>
    <w:basedOn w:val="prastasis"/>
    <w:uiPriority w:val="34"/>
    <w:qFormat/>
    <w:rsid w:val="0028044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83">
      <w:bodyDiv w:val="1"/>
      <w:marLeft w:val="0"/>
      <w:marRight w:val="0"/>
      <w:marTop w:val="0"/>
      <w:marBottom w:val="0"/>
      <w:divBdr>
        <w:top w:val="none" w:sz="0" w:space="0" w:color="auto"/>
        <w:left w:val="none" w:sz="0" w:space="0" w:color="auto"/>
        <w:bottom w:val="none" w:sz="0" w:space="0" w:color="auto"/>
        <w:right w:val="none" w:sz="0" w:space="0" w:color="auto"/>
      </w:divBdr>
    </w:div>
    <w:div w:id="281890505">
      <w:bodyDiv w:val="1"/>
      <w:marLeft w:val="0"/>
      <w:marRight w:val="0"/>
      <w:marTop w:val="0"/>
      <w:marBottom w:val="0"/>
      <w:divBdr>
        <w:top w:val="none" w:sz="0" w:space="0" w:color="auto"/>
        <w:left w:val="none" w:sz="0" w:space="0" w:color="auto"/>
        <w:bottom w:val="none" w:sz="0" w:space="0" w:color="auto"/>
        <w:right w:val="none" w:sz="0" w:space="0" w:color="auto"/>
      </w:divBdr>
    </w:div>
    <w:div w:id="338435414">
      <w:bodyDiv w:val="1"/>
      <w:marLeft w:val="0"/>
      <w:marRight w:val="0"/>
      <w:marTop w:val="0"/>
      <w:marBottom w:val="0"/>
      <w:divBdr>
        <w:top w:val="none" w:sz="0" w:space="0" w:color="auto"/>
        <w:left w:val="none" w:sz="0" w:space="0" w:color="auto"/>
        <w:bottom w:val="none" w:sz="0" w:space="0" w:color="auto"/>
        <w:right w:val="none" w:sz="0" w:space="0" w:color="auto"/>
      </w:divBdr>
    </w:div>
    <w:div w:id="446971910">
      <w:bodyDiv w:val="1"/>
      <w:marLeft w:val="0"/>
      <w:marRight w:val="0"/>
      <w:marTop w:val="0"/>
      <w:marBottom w:val="0"/>
      <w:divBdr>
        <w:top w:val="none" w:sz="0" w:space="0" w:color="auto"/>
        <w:left w:val="none" w:sz="0" w:space="0" w:color="auto"/>
        <w:bottom w:val="none" w:sz="0" w:space="0" w:color="auto"/>
        <w:right w:val="none" w:sz="0" w:space="0" w:color="auto"/>
      </w:divBdr>
    </w:div>
    <w:div w:id="492530867">
      <w:bodyDiv w:val="1"/>
      <w:marLeft w:val="0"/>
      <w:marRight w:val="0"/>
      <w:marTop w:val="0"/>
      <w:marBottom w:val="0"/>
      <w:divBdr>
        <w:top w:val="none" w:sz="0" w:space="0" w:color="auto"/>
        <w:left w:val="none" w:sz="0" w:space="0" w:color="auto"/>
        <w:bottom w:val="none" w:sz="0" w:space="0" w:color="auto"/>
        <w:right w:val="none" w:sz="0" w:space="0" w:color="auto"/>
      </w:divBdr>
      <w:divsChild>
        <w:div w:id="508103383">
          <w:marLeft w:val="0"/>
          <w:marRight w:val="0"/>
          <w:marTop w:val="0"/>
          <w:marBottom w:val="0"/>
          <w:divBdr>
            <w:top w:val="none" w:sz="0" w:space="0" w:color="auto"/>
            <w:left w:val="none" w:sz="0" w:space="0" w:color="auto"/>
            <w:bottom w:val="none" w:sz="0" w:space="0" w:color="auto"/>
            <w:right w:val="none" w:sz="0" w:space="0" w:color="auto"/>
          </w:divBdr>
        </w:div>
        <w:div w:id="760220310">
          <w:marLeft w:val="0"/>
          <w:marRight w:val="0"/>
          <w:marTop w:val="0"/>
          <w:marBottom w:val="0"/>
          <w:divBdr>
            <w:top w:val="none" w:sz="0" w:space="0" w:color="auto"/>
            <w:left w:val="none" w:sz="0" w:space="0" w:color="auto"/>
            <w:bottom w:val="none" w:sz="0" w:space="0" w:color="auto"/>
            <w:right w:val="none" w:sz="0" w:space="0" w:color="auto"/>
          </w:divBdr>
        </w:div>
        <w:div w:id="1973048963">
          <w:marLeft w:val="0"/>
          <w:marRight w:val="0"/>
          <w:marTop w:val="0"/>
          <w:marBottom w:val="0"/>
          <w:divBdr>
            <w:top w:val="none" w:sz="0" w:space="0" w:color="auto"/>
            <w:left w:val="none" w:sz="0" w:space="0" w:color="auto"/>
            <w:bottom w:val="none" w:sz="0" w:space="0" w:color="auto"/>
            <w:right w:val="none" w:sz="0" w:space="0" w:color="auto"/>
          </w:divBdr>
        </w:div>
        <w:div w:id="2132478971">
          <w:marLeft w:val="0"/>
          <w:marRight w:val="0"/>
          <w:marTop w:val="0"/>
          <w:marBottom w:val="0"/>
          <w:divBdr>
            <w:top w:val="none" w:sz="0" w:space="0" w:color="auto"/>
            <w:left w:val="none" w:sz="0" w:space="0" w:color="auto"/>
            <w:bottom w:val="none" w:sz="0" w:space="0" w:color="auto"/>
            <w:right w:val="none" w:sz="0" w:space="0" w:color="auto"/>
          </w:divBdr>
        </w:div>
      </w:divsChild>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469127312">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20934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3728-2C5D-4938-815B-7FF40C96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4342</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KRS-315-1</dc:creator>
  <cp:lastModifiedBy>Steponas Navajauskas</cp:lastModifiedBy>
  <cp:revision>2</cp:revision>
  <cp:lastPrinted>2024-02-06T06:57:00Z</cp:lastPrinted>
  <dcterms:created xsi:type="dcterms:W3CDTF">2024-02-07T07:32:00Z</dcterms:created>
  <dcterms:modified xsi:type="dcterms:W3CDTF">2024-02-07T07:32:00Z</dcterms:modified>
</cp:coreProperties>
</file>