
<file path=[Content_Types].xml><?xml version="1.0" encoding="utf-8"?>
<Types xmlns="http://schemas.openxmlformats.org/package/2006/content-types">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ms-office.webextensiontaskpanes+xml" PartName="/word/webextensions/taskpanes.xml"/>
  <Override ContentType="application/vnd.ms-office.webextension+xml" PartName="/word/webextensions/webextension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word/webextensions/taskpanes.xml"
                 Type="http://schemas.microsoft.com/office/2011/relationships/webextensiontaskpanes"/>
   <Relationship Id="rId3" Target="docProps/core.xml"
                 Type="http://schemas.openxmlformats.org/package/2006/relationships/metadata/core-properties"/>
   <Relationship Id="rId4"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ABA59" w14:textId="77777777" w:rsidR="00292FB5" w:rsidRDefault="00292FB5">
      <w:pPr>
        <w:tabs>
          <w:tab w:val="center" w:pos="4819"/>
          <w:tab w:val="right" w:pos="9638"/>
        </w:tabs>
        <w:rPr>
          <w:rFonts w:ascii="Calibri" w:eastAsia="Calibri" w:hAnsi="Calibri"/>
          <w:kern w:val="2"/>
          <w:sz w:val="22"/>
          <w:szCs w:val="22"/>
        </w:rPr>
      </w:pPr>
    </w:p>
    <w:p w14:paraId="53DBB535" w14:textId="77777777" w:rsidR="00292FB5" w:rsidRDefault="00292FB5">
      <w:pPr>
        <w:tabs>
          <w:tab w:val="center" w:pos="4819"/>
          <w:tab w:val="right" w:pos="9638"/>
        </w:tabs>
        <w:spacing w:line="259" w:lineRule="auto"/>
        <w:rPr>
          <w:rFonts w:ascii="Calibri" w:eastAsia="Calibri" w:hAnsi="Calibri"/>
          <w:kern w:val="2"/>
          <w:sz w:val="22"/>
          <w:szCs w:val="22"/>
        </w:rPr>
      </w:pPr>
    </w:p>
    <w:p w14:paraId="2EC39A08" w14:textId="77777777" w:rsidR="00292FB5" w:rsidRDefault="00292FB5">
      <w:pPr>
        <w:rPr>
          <w:sz w:val="14"/>
          <w:szCs w:val="14"/>
        </w:rPr>
      </w:pPr>
    </w:p>
    <w:p w14:paraId="20F8EE57" w14:textId="24E98870" w:rsidR="00292FB5" w:rsidRDefault="00A56808">
      <w:pPr>
        <w:keepNext/>
        <w:tabs>
          <w:tab w:val="left" w:pos="1296"/>
        </w:tabs>
        <w:jc w:val="center"/>
        <w:rPr>
          <w:b/>
          <w:caps/>
          <w:szCs w:val="24"/>
          <w:lang w:eastAsia="lt-LT"/>
        </w:rPr>
      </w:pPr>
      <w:r w:rsidRPr="00FC7119">
        <w:rPr>
          <w:rFonts w:eastAsia="Lucida Sans Unicode"/>
          <w:b/>
          <w:noProof/>
        </w:rPr>
        <w:drawing>
          <wp:inline distT="0" distB="0" distL="0" distR="0" wp14:anchorId="4C8CDEF0" wp14:editId="535177A0">
            <wp:extent cx="457200" cy="533400"/>
            <wp:effectExtent l="0" t="0" r="0" b="0"/>
            <wp:docPr id="921828414" name="Paveikslėlis 921828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4711BF0D" w14:textId="77777777" w:rsidR="00A56808" w:rsidRPr="00A56808" w:rsidRDefault="00A56808" w:rsidP="00A56808">
      <w:pPr>
        <w:widowControl w:val="0"/>
        <w:suppressAutoHyphens/>
        <w:spacing w:after="120"/>
        <w:rPr>
          <w:rFonts w:eastAsia="Lucida Sans Unicode"/>
          <w:b/>
          <w:szCs w:val="24"/>
          <w:lang w:eastAsia="lt-LT"/>
        </w:rPr>
      </w:pPr>
    </w:p>
    <w:p w14:paraId="0ACD8CB4" w14:textId="01CACE77" w:rsidR="00A56808" w:rsidRPr="00A56808" w:rsidRDefault="00A56808" w:rsidP="00784D74">
      <w:pPr>
        <w:widowControl w:val="0"/>
        <w:suppressAutoHyphens/>
        <w:jc w:val="center"/>
        <w:rPr>
          <w:rFonts w:eastAsia="Lucida Sans Unicode"/>
          <w:b/>
          <w:szCs w:val="24"/>
          <w:lang w:eastAsia="lt-LT"/>
        </w:rPr>
      </w:pPr>
      <w:r w:rsidRPr="00A56808">
        <w:rPr>
          <w:rFonts w:eastAsia="Lucida Sans Unicode"/>
          <w:b/>
          <w:szCs w:val="24"/>
          <w:lang w:eastAsia="lt-LT"/>
        </w:rPr>
        <w:t>KĖDAINIŲ RAJONO SAVIVALDYBĖS MERAS</w:t>
      </w:r>
    </w:p>
    <w:p w14:paraId="5862FBFB" w14:textId="367A02D1" w:rsidR="00A56808" w:rsidRPr="00A56808" w:rsidRDefault="00A56808" w:rsidP="00A56808">
      <w:pPr>
        <w:widowControl w:val="0"/>
        <w:suppressAutoHyphens/>
        <w:jc w:val="center"/>
        <w:rPr>
          <w:rFonts w:eastAsia="Lucida Sans Unicode"/>
          <w:b/>
          <w:szCs w:val="24"/>
          <w:lang w:eastAsia="lt-LT"/>
        </w:rPr>
      </w:pPr>
      <w:r w:rsidRPr="00A56808">
        <w:rPr>
          <w:rFonts w:eastAsia="Lucida Sans Unicode"/>
          <w:b/>
          <w:szCs w:val="24"/>
          <w:lang w:eastAsia="lt-LT"/>
        </w:rPr>
        <w:t>POTVARKIS</w:t>
      </w:r>
    </w:p>
    <w:p w14:paraId="790C2F5E" w14:textId="3E8DBB83" w:rsidR="00292FB5" w:rsidRDefault="007615B8">
      <w:pPr>
        <w:suppressAutoHyphens/>
        <w:jc w:val="center"/>
        <w:rPr>
          <w:rFonts w:eastAsia="Noto Sans CJK SC Regular"/>
          <w:b/>
          <w:color w:val="000000"/>
          <w:kern w:val="2"/>
          <w:szCs w:val="24"/>
          <w:lang w:eastAsia="lt-LT" w:bidi="hi-IN"/>
        </w:rPr>
      </w:pPr>
      <w:r>
        <w:rPr>
          <w:rFonts w:eastAsia="Noto Sans CJK SC Regular"/>
          <w:b/>
          <w:kern w:val="2"/>
          <w:szCs w:val="24"/>
          <w:lang w:eastAsia="lt-LT" w:bidi="hi-IN"/>
        </w:rPr>
        <w:t xml:space="preserve">DĖL SOCIALINIŲ DIRBTUVIŲ PASLAUGOS PARTNERIŲ ATRANKOS </w:t>
      </w:r>
      <w:r w:rsidR="00A56808">
        <w:rPr>
          <w:rFonts w:eastAsia="Noto Sans CJK SC Regular"/>
          <w:b/>
          <w:kern w:val="2"/>
          <w:szCs w:val="24"/>
          <w:lang w:eastAsia="lt-LT" w:bidi="hi-IN"/>
        </w:rPr>
        <w:t>KĖDAINIŲ</w:t>
      </w:r>
      <w:r>
        <w:rPr>
          <w:rFonts w:eastAsia="Noto Sans CJK SC Regular"/>
          <w:b/>
          <w:kern w:val="2"/>
          <w:szCs w:val="24"/>
          <w:lang w:eastAsia="lt-LT" w:bidi="hi-IN"/>
        </w:rPr>
        <w:t xml:space="preserve"> RAJONO </w:t>
      </w:r>
      <w:r>
        <w:rPr>
          <w:rFonts w:eastAsia="Noto Sans CJK SC Regular"/>
          <w:b/>
          <w:color w:val="000000"/>
          <w:kern w:val="2"/>
          <w:szCs w:val="24"/>
          <w:lang w:eastAsia="lt-LT" w:bidi="hi-IN"/>
        </w:rPr>
        <w:t xml:space="preserve">SAVIVALDYBĖJE </w:t>
      </w:r>
    </w:p>
    <w:p w14:paraId="6382126C" w14:textId="77777777" w:rsidR="00292FB5" w:rsidRDefault="00292FB5" w:rsidP="007615B8">
      <w:pPr>
        <w:suppressAutoHyphens/>
        <w:rPr>
          <w:rFonts w:eastAsia="Noto Sans CJK SC Regular"/>
          <w:b/>
          <w:kern w:val="2"/>
          <w:szCs w:val="24"/>
          <w:lang w:eastAsia="lt-LT" w:bidi="hi-IN"/>
        </w:rPr>
      </w:pPr>
    </w:p>
    <w:p w14:paraId="10099B05" w14:textId="0D2C4044" w:rsidR="00292FB5" w:rsidRDefault="007615B8">
      <w:pPr>
        <w:tabs>
          <w:tab w:val="center" w:pos="4819"/>
          <w:tab w:val="right" w:pos="9638"/>
        </w:tabs>
        <w:jc w:val="center"/>
        <w:rPr>
          <w:rFonts w:eastAsia="Calibri"/>
          <w:szCs w:val="24"/>
        </w:rPr>
      </w:pPr>
      <w:r>
        <w:rPr>
          <w:rFonts w:eastAsia="Calibri"/>
          <w:szCs w:val="24"/>
        </w:rPr>
        <w:t xml:space="preserve">2023 m. </w:t>
      </w:r>
      <w:r w:rsidR="0078216A">
        <w:rPr>
          <w:rFonts w:eastAsia="Calibri"/>
          <w:szCs w:val="24"/>
        </w:rPr>
        <w:t xml:space="preserve">rugsėjo      </w:t>
      </w:r>
      <w:r>
        <w:rPr>
          <w:rFonts w:eastAsia="Calibri"/>
          <w:szCs w:val="24"/>
        </w:rPr>
        <w:t xml:space="preserve"> </w:t>
      </w:r>
      <w:r w:rsidR="00A56808">
        <w:rPr>
          <w:rFonts w:eastAsia="Calibri"/>
          <w:szCs w:val="24"/>
        </w:rPr>
        <w:t xml:space="preserve">    </w:t>
      </w:r>
      <w:r>
        <w:rPr>
          <w:rFonts w:eastAsia="Calibri"/>
          <w:szCs w:val="24"/>
        </w:rPr>
        <w:t xml:space="preserve">d. Nr. </w:t>
      </w:r>
    </w:p>
    <w:p w14:paraId="5B8CC3DD" w14:textId="29CC5CA2" w:rsidR="00292FB5" w:rsidRDefault="00A56808">
      <w:pPr>
        <w:jc w:val="center"/>
        <w:rPr>
          <w:rFonts w:eastAsia="Calibri"/>
          <w:szCs w:val="24"/>
        </w:rPr>
      </w:pPr>
      <w:r>
        <w:rPr>
          <w:rFonts w:eastAsia="Calibri"/>
          <w:szCs w:val="24"/>
        </w:rPr>
        <w:t>Kėdainiai</w:t>
      </w:r>
    </w:p>
    <w:p w14:paraId="4242E634" w14:textId="77777777" w:rsidR="00292FB5" w:rsidRDefault="00292FB5">
      <w:pPr>
        <w:ind w:firstLine="1298"/>
        <w:jc w:val="center"/>
        <w:rPr>
          <w:rFonts w:eastAsia="Calibri"/>
          <w:szCs w:val="24"/>
        </w:rPr>
      </w:pPr>
    </w:p>
    <w:p w14:paraId="1B862878" w14:textId="77777777" w:rsidR="00292FB5" w:rsidRDefault="007615B8" w:rsidP="006B5528">
      <w:pPr>
        <w:tabs>
          <w:tab w:val="left" w:pos="720"/>
        </w:tabs>
        <w:suppressAutoHyphens/>
        <w:ind w:firstLine="1298"/>
        <w:jc w:val="both"/>
        <w:rPr>
          <w:rFonts w:eastAsia="Noto Sans CJK SC Regular"/>
          <w:kern w:val="2"/>
          <w:szCs w:val="24"/>
          <w:lang w:eastAsia="zh-CN" w:bidi="hi-IN"/>
        </w:rPr>
      </w:pPr>
      <w:r>
        <w:rPr>
          <w:rFonts w:eastAsia="Noto Sans CJK SC Regular"/>
          <w:kern w:val="2"/>
          <w:szCs w:val="24"/>
          <w:lang w:eastAsia="lt-LT" w:bidi="hi-IN"/>
        </w:rPr>
        <w:t xml:space="preserve">Vadovaudamasis Lietuvos Respublikos vietos savivaldos 25 straipsnio 5 dalimi, </w:t>
      </w:r>
      <w:r>
        <w:rPr>
          <w:rFonts w:eastAsia="Noto Sans CJK SC Regular"/>
          <w:kern w:val="2"/>
          <w:szCs w:val="24"/>
          <w:lang w:eastAsia="zh-CN" w:bidi="hi-IN"/>
        </w:rPr>
        <w:t>projekto „Perėjimas nuo institucinės globos prie bendruomeninių paslaugų sostinės regione, vidurio ir vakarų Lietuvos regione“ socialinių dirbtuvių paslaugos partnerių atrankos tvarkos aprašo ir socialinių dirbtuvių paslaugos teikimo tvarkos aprašo</w:t>
      </w:r>
      <w:r>
        <w:rPr>
          <w:rFonts w:eastAsia="Noto Sans CJK SC Regular"/>
          <w:kern w:val="2"/>
          <w:szCs w:val="24"/>
          <w:lang w:eastAsia="lt-LT" w:bidi="hi-IN"/>
        </w:rPr>
        <w:t>, patvirtinto N</w:t>
      </w:r>
      <w:r>
        <w:rPr>
          <w:rFonts w:eastAsia="Noto Sans CJK SC Regular"/>
          <w:kern w:val="2"/>
          <w:szCs w:val="24"/>
          <w:lang w:eastAsia="zh-CN" w:bidi="hi-IN"/>
        </w:rPr>
        <w:t>eįgaliųjų reikalų departamento prie Socialinės apsaugos ir darbo ministerijos direktorius</w:t>
      </w:r>
      <w:r>
        <w:rPr>
          <w:rFonts w:eastAsia="Noto Sans CJK SC Regular"/>
          <w:kern w:val="2"/>
          <w:szCs w:val="24"/>
          <w:lang w:eastAsia="lt-LT" w:bidi="hi-IN"/>
        </w:rPr>
        <w:t xml:space="preserve"> </w:t>
      </w:r>
      <w:r>
        <w:rPr>
          <w:rFonts w:eastAsia="Noto Sans CJK SC Regular"/>
          <w:kern w:val="2"/>
          <w:szCs w:val="24"/>
          <w:lang w:eastAsia="zh-CN" w:bidi="hi-IN"/>
        </w:rPr>
        <w:t xml:space="preserve">2023 m. birželio 29 d. </w:t>
      </w:r>
      <w:r>
        <w:rPr>
          <w:rFonts w:eastAsia="Noto Sans CJK SC Regular"/>
          <w:kern w:val="2"/>
          <w:szCs w:val="24"/>
          <w:lang w:eastAsia="lt-LT" w:bidi="hi-IN"/>
        </w:rPr>
        <w:t xml:space="preserve">įsakymu Nr. </w:t>
      </w:r>
      <w:r>
        <w:rPr>
          <w:rFonts w:eastAsia="Noto Sans CJK SC Regular"/>
          <w:kern w:val="2"/>
          <w:szCs w:val="24"/>
          <w:lang w:eastAsia="zh-CN" w:bidi="hi-IN"/>
        </w:rPr>
        <w:t>V-58</w:t>
      </w:r>
      <w:r>
        <w:rPr>
          <w:rFonts w:eastAsia="Noto Sans CJK SC Regular"/>
          <w:kern w:val="2"/>
          <w:szCs w:val="24"/>
          <w:lang w:eastAsia="lt-LT" w:bidi="hi-IN"/>
        </w:rPr>
        <w:t xml:space="preserve"> „Dėl projekto „Perėjimas nuo institucinės globos prie bendruomeninių paslaugų sostinės regione, vidurio ir vakarų Lietuvos regione“ socialinių dirbtuvių paslaugos partnerių atrankos tvarkos aprašo ir socialinių dirbtuvių paslaugos teikimo tvarkos aprašo patvirtinimo“, 10, 15,19, 20 ir 22 punktais</w:t>
      </w:r>
      <w:r>
        <w:rPr>
          <w:rFonts w:eastAsia="Noto Sans CJK SC Regular"/>
          <w:kern w:val="2"/>
          <w:szCs w:val="24"/>
          <w:lang w:eastAsia="zh-CN" w:bidi="hi-IN"/>
        </w:rPr>
        <w:t>:</w:t>
      </w:r>
    </w:p>
    <w:p w14:paraId="04CB3354" w14:textId="3B59A1B0" w:rsidR="00292FB5" w:rsidRDefault="007615B8" w:rsidP="006B5528">
      <w:pPr>
        <w:widowControl w:val="0"/>
        <w:tabs>
          <w:tab w:val="left" w:pos="1002"/>
        </w:tabs>
        <w:suppressAutoHyphens/>
        <w:ind w:firstLine="1298"/>
        <w:jc w:val="both"/>
        <w:rPr>
          <w:rFonts w:eastAsia="Noto Sans CJK SC Regular"/>
          <w:kern w:val="2"/>
          <w:szCs w:val="24"/>
          <w:lang w:eastAsia="lt-LT" w:bidi="hi-IN"/>
        </w:rPr>
      </w:pPr>
      <w:r>
        <w:rPr>
          <w:rFonts w:eastAsia="Noto Sans CJK SC Regular"/>
          <w:kern w:val="2"/>
          <w:szCs w:val="24"/>
          <w:lang w:eastAsia="lt-LT" w:bidi="hi-IN"/>
        </w:rPr>
        <w:t xml:space="preserve">1. T v i r t i n u  Socialinių dirbtuvių paslaugos partnerių atrankos </w:t>
      </w:r>
      <w:r w:rsidR="00A56808">
        <w:rPr>
          <w:rFonts w:eastAsia="Noto Sans CJK SC Regular"/>
          <w:kern w:val="2"/>
          <w:szCs w:val="24"/>
          <w:lang w:eastAsia="lt-LT" w:bidi="hi-IN"/>
        </w:rPr>
        <w:t>Kėdainių</w:t>
      </w:r>
      <w:r>
        <w:rPr>
          <w:rFonts w:eastAsia="Noto Sans CJK SC Regular"/>
          <w:kern w:val="2"/>
          <w:szCs w:val="24"/>
          <w:lang w:eastAsia="lt-LT" w:bidi="hi-IN"/>
        </w:rPr>
        <w:t xml:space="preserve"> rajono savivaldybėje konkurso organizavimo tvarkos aprašą  (pridedama).</w:t>
      </w:r>
    </w:p>
    <w:p w14:paraId="5FA039E9" w14:textId="15A6A463" w:rsidR="00784D74" w:rsidRPr="00784D74" w:rsidRDefault="00784D74" w:rsidP="00784D74">
      <w:pPr>
        <w:tabs>
          <w:tab w:val="left" w:pos="0"/>
          <w:tab w:val="left" w:pos="1276"/>
        </w:tabs>
        <w:ind w:firstLine="993"/>
        <w:jc w:val="both"/>
        <w:rPr>
          <w:szCs w:val="24"/>
        </w:rPr>
      </w:pPr>
      <w:r>
        <w:rPr>
          <w:spacing w:val="60"/>
          <w:szCs w:val="24"/>
          <w:lang w:eastAsia="lt-LT"/>
        </w:rPr>
        <w:tab/>
        <w:t>2.Pavedu</w:t>
      </w:r>
      <w:r>
        <w:rPr>
          <w:szCs w:val="24"/>
          <w:lang w:eastAsia="lt-LT"/>
        </w:rPr>
        <w:t xml:space="preserve"> Socialinės paramos skyriaus vedėjai Jūratei Blinstrubaitei atlikti procedūras, nurodytas Projekto „Perėjimas nuo institucinės globos prie bendruomeninių paslaugų Sostinės regione, Vidurio ir vakarų Lietuvos regione“ socialinių dirbtuvių paslaugos partnerių atrankos tvarkos apraše, patvirtintame Neįgaliųjų reikalų departamento prie Socialinės apsaugos ir darbo ministerijos direktoriaus 2023 m. birželio 29 d. įsakymu Nr. V-58 „Dėl projekto „Perėjimas nuo institucinės globos prie bendruomeninių paslaugų Sostinės regione, Vidurio ir vakarų Lietuvos regione“ socialinių dirbtuvių paslaugos partnerių atrankos tvarkos aprašo ir socialinių dirbtuvių paslaugos teikimo tvarkos aprašo patvirtinimo“, reikalingas socialinių dirbtuvių paslaugos partnerio atrankai Kėdainių rajono savivaldybėje įvykdyti.</w:t>
      </w:r>
    </w:p>
    <w:p w14:paraId="07B8657A" w14:textId="6E2E4069" w:rsidR="00292FB5" w:rsidRDefault="00784D74" w:rsidP="006B5528">
      <w:pPr>
        <w:tabs>
          <w:tab w:val="left" w:pos="720"/>
        </w:tabs>
        <w:suppressAutoHyphens/>
        <w:ind w:firstLine="1298"/>
        <w:jc w:val="both"/>
        <w:rPr>
          <w:rFonts w:eastAsia="Noto Sans CJK SC Regular"/>
          <w:kern w:val="2"/>
          <w:szCs w:val="24"/>
          <w:lang w:eastAsia="lt-LT" w:bidi="hi-IN"/>
        </w:rPr>
      </w:pPr>
      <w:r>
        <w:rPr>
          <w:rFonts w:eastAsia="Noto Sans CJK SC Regular"/>
          <w:kern w:val="2"/>
          <w:szCs w:val="24"/>
          <w:lang w:eastAsia="lt-LT" w:bidi="hi-IN"/>
        </w:rPr>
        <w:t>3</w:t>
      </w:r>
      <w:r w:rsidR="007615B8">
        <w:rPr>
          <w:rFonts w:eastAsia="Noto Sans CJK SC Regular"/>
          <w:kern w:val="2"/>
          <w:szCs w:val="24"/>
          <w:lang w:eastAsia="lt-LT" w:bidi="hi-IN"/>
        </w:rPr>
        <w:t xml:space="preserve">. S u d a r a u  šios sudėties Socialinių dirbtuvių paslaugos partnerių atrankos </w:t>
      </w:r>
      <w:r w:rsidR="00A56808">
        <w:rPr>
          <w:rFonts w:eastAsia="Noto Sans CJK SC Regular"/>
          <w:kern w:val="2"/>
          <w:szCs w:val="24"/>
          <w:lang w:eastAsia="lt-LT" w:bidi="hi-IN"/>
        </w:rPr>
        <w:t>Kėdainių</w:t>
      </w:r>
      <w:r w:rsidR="007615B8">
        <w:rPr>
          <w:rFonts w:eastAsia="Noto Sans CJK SC Regular"/>
          <w:kern w:val="2"/>
          <w:szCs w:val="24"/>
          <w:lang w:eastAsia="lt-LT" w:bidi="hi-IN"/>
        </w:rPr>
        <w:t xml:space="preserve"> rajono savivaldybėje komisiją:</w:t>
      </w:r>
    </w:p>
    <w:p w14:paraId="4819B4D1" w14:textId="592924B5" w:rsidR="00292FB5" w:rsidRDefault="00675545" w:rsidP="006B5528">
      <w:pPr>
        <w:tabs>
          <w:tab w:val="left" w:pos="720"/>
        </w:tabs>
        <w:suppressAutoHyphens/>
        <w:ind w:firstLine="1298"/>
        <w:jc w:val="both"/>
        <w:rPr>
          <w:rFonts w:eastAsia="Noto Sans CJK SC Regular"/>
          <w:kern w:val="2"/>
          <w:szCs w:val="24"/>
          <w:lang w:eastAsia="lt-LT" w:bidi="hi-IN"/>
        </w:rPr>
      </w:pPr>
      <w:r>
        <w:rPr>
          <w:rFonts w:eastAsia="Noto Sans CJK SC Regular"/>
          <w:kern w:val="2"/>
          <w:szCs w:val="24"/>
          <w:lang w:eastAsia="lt-LT" w:bidi="hi-IN"/>
        </w:rPr>
        <w:t>3</w:t>
      </w:r>
      <w:r w:rsidR="00A56808">
        <w:rPr>
          <w:rFonts w:eastAsia="Noto Sans CJK SC Regular"/>
          <w:kern w:val="2"/>
          <w:szCs w:val="24"/>
          <w:lang w:eastAsia="lt-LT" w:bidi="hi-IN"/>
        </w:rPr>
        <w:t>.1. Danutė Mykolaitienė</w:t>
      </w:r>
      <w:r w:rsidR="007615B8">
        <w:rPr>
          <w:rFonts w:eastAsia="Noto Sans CJK SC Regular"/>
          <w:kern w:val="2"/>
          <w:szCs w:val="24"/>
          <w:lang w:eastAsia="lt-LT" w:bidi="hi-IN"/>
        </w:rPr>
        <w:t xml:space="preserve">, </w:t>
      </w:r>
      <w:r w:rsidR="00BA6A21">
        <w:rPr>
          <w:rFonts w:eastAsia="Noto Sans CJK SC Regular"/>
          <w:kern w:val="2"/>
          <w:szCs w:val="24"/>
          <w:lang w:eastAsia="lt-LT" w:bidi="hi-IN"/>
        </w:rPr>
        <w:t>Kėdainių</w:t>
      </w:r>
      <w:r w:rsidR="007615B8">
        <w:rPr>
          <w:rFonts w:eastAsia="Noto Sans CJK SC Regular"/>
          <w:kern w:val="2"/>
          <w:szCs w:val="24"/>
          <w:lang w:eastAsia="lt-LT" w:bidi="hi-IN"/>
        </w:rPr>
        <w:t xml:space="preserve"> rajono savivaldybės vicemerė</w:t>
      </w:r>
      <w:r w:rsidR="00784D74">
        <w:rPr>
          <w:rFonts w:eastAsia="Noto Sans CJK SC Regular"/>
          <w:kern w:val="2"/>
          <w:szCs w:val="24"/>
          <w:lang w:eastAsia="lt-LT" w:bidi="hi-IN"/>
        </w:rPr>
        <w:t>,</w:t>
      </w:r>
      <w:r w:rsidR="007615B8">
        <w:rPr>
          <w:rFonts w:eastAsia="Noto Sans CJK SC Regular"/>
          <w:kern w:val="2"/>
          <w:szCs w:val="24"/>
          <w:lang w:eastAsia="lt-LT" w:bidi="hi-IN"/>
        </w:rPr>
        <w:t xml:space="preserve"> komisijos pirmininkė;</w:t>
      </w:r>
    </w:p>
    <w:p w14:paraId="5B5D9C86" w14:textId="270434EC" w:rsidR="00292FB5" w:rsidRDefault="00675545" w:rsidP="006B5528">
      <w:pPr>
        <w:tabs>
          <w:tab w:val="left" w:pos="720"/>
        </w:tabs>
        <w:suppressAutoHyphens/>
        <w:ind w:firstLine="1298"/>
        <w:jc w:val="both"/>
        <w:rPr>
          <w:rFonts w:eastAsia="Noto Sans CJK SC Regular"/>
          <w:kern w:val="2"/>
          <w:szCs w:val="24"/>
          <w:lang w:eastAsia="lt-LT" w:bidi="hi-IN"/>
        </w:rPr>
      </w:pPr>
      <w:r>
        <w:rPr>
          <w:rFonts w:eastAsia="Noto Sans CJK SC Regular"/>
          <w:kern w:val="2"/>
          <w:szCs w:val="24"/>
          <w:lang w:eastAsia="lt-LT" w:bidi="hi-IN"/>
        </w:rPr>
        <w:t>3</w:t>
      </w:r>
      <w:r w:rsidR="00A56808">
        <w:rPr>
          <w:rFonts w:eastAsia="Noto Sans CJK SC Regular"/>
          <w:kern w:val="2"/>
          <w:szCs w:val="24"/>
          <w:lang w:eastAsia="lt-LT" w:bidi="hi-IN"/>
        </w:rPr>
        <w:t>.</w:t>
      </w:r>
      <w:r w:rsidR="00784D74">
        <w:rPr>
          <w:rFonts w:eastAsia="Noto Sans CJK SC Regular"/>
          <w:kern w:val="2"/>
          <w:szCs w:val="24"/>
          <w:lang w:eastAsia="lt-LT" w:bidi="hi-IN"/>
        </w:rPr>
        <w:t>2</w:t>
      </w:r>
      <w:r w:rsidR="00A56808">
        <w:rPr>
          <w:rFonts w:eastAsia="Noto Sans CJK SC Regular"/>
          <w:kern w:val="2"/>
          <w:szCs w:val="24"/>
          <w:lang w:eastAsia="lt-LT" w:bidi="hi-IN"/>
        </w:rPr>
        <w:t>. Jūratė Blinstrubaitė</w:t>
      </w:r>
      <w:r w:rsidR="007615B8">
        <w:rPr>
          <w:rFonts w:eastAsia="Noto Sans CJK SC Regular"/>
          <w:kern w:val="2"/>
          <w:szCs w:val="24"/>
          <w:lang w:eastAsia="lt-LT" w:bidi="hi-IN"/>
        </w:rPr>
        <w:t xml:space="preserve">, Socialinės paramos skyriaus </w:t>
      </w:r>
      <w:r w:rsidR="00A56808">
        <w:rPr>
          <w:rFonts w:eastAsia="Noto Sans CJK SC Regular"/>
          <w:kern w:val="2"/>
          <w:szCs w:val="24"/>
          <w:lang w:eastAsia="lt-LT" w:bidi="hi-IN"/>
        </w:rPr>
        <w:t>vedėja</w:t>
      </w:r>
      <w:r w:rsidR="00784D74">
        <w:rPr>
          <w:rFonts w:eastAsia="Noto Sans CJK SC Regular"/>
          <w:kern w:val="2"/>
          <w:szCs w:val="24"/>
          <w:lang w:eastAsia="lt-LT" w:bidi="hi-IN"/>
        </w:rPr>
        <w:t>, komisijos pirmininkės pavaduotoja;</w:t>
      </w:r>
    </w:p>
    <w:p w14:paraId="1A3E4224" w14:textId="2C146CFD" w:rsidR="00292FB5" w:rsidRDefault="00675545" w:rsidP="006B5528">
      <w:pPr>
        <w:tabs>
          <w:tab w:val="left" w:pos="720"/>
        </w:tabs>
        <w:suppressAutoHyphens/>
        <w:ind w:firstLine="1298"/>
        <w:jc w:val="both"/>
        <w:rPr>
          <w:rFonts w:eastAsia="Noto Sans CJK SC Regular"/>
          <w:kern w:val="2"/>
          <w:szCs w:val="24"/>
          <w:lang w:eastAsia="lt-LT" w:bidi="hi-IN"/>
        </w:rPr>
      </w:pPr>
      <w:r>
        <w:rPr>
          <w:rFonts w:eastAsia="Noto Sans CJK SC Regular"/>
          <w:kern w:val="2"/>
          <w:szCs w:val="24"/>
          <w:lang w:eastAsia="lt-LT" w:bidi="hi-IN"/>
        </w:rPr>
        <w:t>3</w:t>
      </w:r>
      <w:r w:rsidR="00A56808">
        <w:rPr>
          <w:rFonts w:eastAsia="Noto Sans CJK SC Regular"/>
          <w:kern w:val="2"/>
          <w:szCs w:val="24"/>
          <w:lang w:eastAsia="lt-LT" w:bidi="hi-IN"/>
        </w:rPr>
        <w:t>.</w:t>
      </w:r>
      <w:r w:rsidR="00784D74">
        <w:rPr>
          <w:rFonts w:eastAsia="Noto Sans CJK SC Regular"/>
          <w:kern w:val="2"/>
          <w:szCs w:val="24"/>
          <w:lang w:eastAsia="lt-LT" w:bidi="hi-IN"/>
        </w:rPr>
        <w:t>3</w:t>
      </w:r>
      <w:r w:rsidR="00A56808">
        <w:rPr>
          <w:rFonts w:eastAsia="Noto Sans CJK SC Regular"/>
          <w:kern w:val="2"/>
          <w:szCs w:val="24"/>
          <w:lang w:eastAsia="lt-LT" w:bidi="hi-IN"/>
        </w:rPr>
        <w:t xml:space="preserve">. Kristina </w:t>
      </w:r>
      <w:proofErr w:type="spellStart"/>
      <w:r w:rsidR="00A56808">
        <w:rPr>
          <w:rFonts w:eastAsia="Noto Sans CJK SC Regular"/>
          <w:kern w:val="2"/>
          <w:szCs w:val="24"/>
          <w:lang w:eastAsia="lt-LT" w:bidi="hi-IN"/>
        </w:rPr>
        <w:t>Kemešienė</w:t>
      </w:r>
      <w:proofErr w:type="spellEnd"/>
      <w:r w:rsidR="007615B8">
        <w:rPr>
          <w:rFonts w:eastAsia="Noto Sans CJK SC Regular"/>
          <w:kern w:val="2"/>
          <w:szCs w:val="24"/>
          <w:lang w:eastAsia="lt-LT" w:bidi="hi-IN"/>
        </w:rPr>
        <w:t xml:space="preserve">, </w:t>
      </w:r>
      <w:proofErr w:type="spellStart"/>
      <w:r w:rsidR="00BC17BC">
        <w:rPr>
          <w:rFonts w:eastAsia="Noto Sans CJK SC Regular"/>
          <w:kern w:val="2"/>
          <w:szCs w:val="24"/>
          <w:lang w:eastAsia="lt-LT" w:bidi="hi-IN"/>
        </w:rPr>
        <w:t>Starteginio</w:t>
      </w:r>
      <w:proofErr w:type="spellEnd"/>
      <w:r w:rsidR="00BC17BC">
        <w:rPr>
          <w:rFonts w:eastAsia="Noto Sans CJK SC Regular"/>
          <w:kern w:val="2"/>
          <w:szCs w:val="24"/>
          <w:lang w:eastAsia="lt-LT" w:bidi="hi-IN"/>
        </w:rPr>
        <w:t xml:space="preserve"> planavimo ir investicijų </w:t>
      </w:r>
      <w:r w:rsidR="007615B8">
        <w:rPr>
          <w:rFonts w:eastAsia="Noto Sans CJK SC Regular"/>
          <w:kern w:val="2"/>
          <w:szCs w:val="24"/>
          <w:lang w:eastAsia="lt-LT" w:bidi="hi-IN"/>
        </w:rPr>
        <w:t xml:space="preserve">skyriaus </w:t>
      </w:r>
      <w:r w:rsidR="00784D74">
        <w:rPr>
          <w:rFonts w:eastAsia="Noto Sans CJK SC Regular"/>
          <w:kern w:val="2"/>
          <w:szCs w:val="24"/>
          <w:lang w:eastAsia="lt-LT" w:bidi="hi-IN"/>
        </w:rPr>
        <w:t>vedėja;</w:t>
      </w:r>
    </w:p>
    <w:p w14:paraId="617C1BD8" w14:textId="49B8B5C4" w:rsidR="00292FB5" w:rsidRDefault="00675545" w:rsidP="006B5528">
      <w:pPr>
        <w:tabs>
          <w:tab w:val="left" w:pos="720"/>
        </w:tabs>
        <w:suppressAutoHyphens/>
        <w:ind w:firstLine="1298"/>
        <w:jc w:val="both"/>
        <w:rPr>
          <w:rFonts w:eastAsia="Noto Sans CJK SC Regular"/>
          <w:kern w:val="2"/>
          <w:szCs w:val="24"/>
          <w:lang w:eastAsia="lt-LT" w:bidi="hi-IN"/>
        </w:rPr>
      </w:pPr>
      <w:r>
        <w:rPr>
          <w:rFonts w:eastAsia="Noto Sans CJK SC Regular"/>
          <w:kern w:val="2"/>
          <w:szCs w:val="24"/>
          <w:lang w:eastAsia="lt-LT" w:bidi="hi-IN"/>
        </w:rPr>
        <w:t>3</w:t>
      </w:r>
      <w:r w:rsidR="006B5528">
        <w:rPr>
          <w:rFonts w:eastAsia="Noto Sans CJK SC Regular"/>
          <w:kern w:val="2"/>
          <w:szCs w:val="24"/>
          <w:lang w:eastAsia="lt-LT" w:bidi="hi-IN"/>
        </w:rPr>
        <w:t>.</w:t>
      </w:r>
      <w:r w:rsidR="00784D74">
        <w:rPr>
          <w:rFonts w:eastAsia="Noto Sans CJK SC Regular"/>
          <w:kern w:val="2"/>
          <w:szCs w:val="24"/>
          <w:lang w:eastAsia="lt-LT" w:bidi="hi-IN"/>
        </w:rPr>
        <w:t>4</w:t>
      </w:r>
      <w:r w:rsidR="006B5528">
        <w:rPr>
          <w:rFonts w:eastAsia="Noto Sans CJK SC Regular"/>
          <w:kern w:val="2"/>
          <w:szCs w:val="24"/>
          <w:lang w:eastAsia="lt-LT" w:bidi="hi-IN"/>
        </w:rPr>
        <w:t>. Gintarė Vainauskienė</w:t>
      </w:r>
      <w:r w:rsidR="007615B8">
        <w:rPr>
          <w:rFonts w:eastAsia="Noto Sans CJK SC Regular"/>
          <w:kern w:val="2"/>
          <w:szCs w:val="24"/>
          <w:lang w:eastAsia="lt-LT" w:bidi="hi-IN"/>
        </w:rPr>
        <w:t>, Socialinės paramos skyriaus vyriausioji specialistė;</w:t>
      </w:r>
    </w:p>
    <w:p w14:paraId="0689D8E8" w14:textId="093481A7" w:rsidR="00784D74" w:rsidRDefault="00675545" w:rsidP="006B5528">
      <w:pPr>
        <w:tabs>
          <w:tab w:val="left" w:pos="720"/>
        </w:tabs>
        <w:suppressAutoHyphens/>
        <w:ind w:firstLine="1298"/>
        <w:jc w:val="both"/>
        <w:rPr>
          <w:rFonts w:eastAsia="Noto Sans CJK SC Regular"/>
          <w:kern w:val="2"/>
          <w:szCs w:val="24"/>
          <w:lang w:eastAsia="lt-LT" w:bidi="hi-IN"/>
        </w:rPr>
      </w:pPr>
      <w:r>
        <w:rPr>
          <w:rFonts w:eastAsia="Noto Sans CJK SC Regular"/>
          <w:kern w:val="2"/>
          <w:szCs w:val="24"/>
          <w:lang w:eastAsia="lt-LT" w:bidi="hi-IN"/>
        </w:rPr>
        <w:t>3</w:t>
      </w:r>
      <w:r w:rsidR="00784D74">
        <w:rPr>
          <w:rFonts w:eastAsia="Noto Sans CJK SC Regular"/>
          <w:kern w:val="2"/>
          <w:szCs w:val="24"/>
          <w:lang w:eastAsia="lt-LT" w:bidi="hi-IN"/>
        </w:rPr>
        <w:t xml:space="preserve">.5. Audronė </w:t>
      </w:r>
      <w:proofErr w:type="spellStart"/>
      <w:r w:rsidR="00784D74">
        <w:rPr>
          <w:rFonts w:eastAsia="Noto Sans CJK SC Regular"/>
          <w:kern w:val="2"/>
          <w:szCs w:val="24"/>
          <w:lang w:eastAsia="lt-LT" w:bidi="hi-IN"/>
        </w:rPr>
        <w:t>Stadalnykienė</w:t>
      </w:r>
      <w:proofErr w:type="spellEnd"/>
      <w:r w:rsidR="00784D74">
        <w:rPr>
          <w:rFonts w:eastAsia="Noto Sans CJK SC Regular"/>
          <w:kern w:val="2"/>
          <w:szCs w:val="24"/>
          <w:lang w:eastAsia="lt-LT" w:bidi="hi-IN"/>
        </w:rPr>
        <w:t>, vyriausioji specialistė (nevyriausybinių organizacijų koordinatorė);</w:t>
      </w:r>
    </w:p>
    <w:p w14:paraId="71451338" w14:textId="5866E369" w:rsidR="00292FB5" w:rsidRDefault="00675545" w:rsidP="006B5528">
      <w:pPr>
        <w:tabs>
          <w:tab w:val="left" w:pos="720"/>
        </w:tabs>
        <w:suppressAutoHyphens/>
        <w:ind w:firstLine="1298"/>
        <w:jc w:val="both"/>
        <w:rPr>
          <w:rFonts w:eastAsia="Noto Sans CJK SC Regular"/>
          <w:kern w:val="2"/>
          <w:szCs w:val="24"/>
          <w:lang w:eastAsia="lt-LT" w:bidi="hi-IN"/>
        </w:rPr>
      </w:pPr>
      <w:r>
        <w:rPr>
          <w:rFonts w:eastAsia="Noto Sans CJK SC Regular"/>
          <w:kern w:val="2"/>
          <w:szCs w:val="24"/>
          <w:lang w:eastAsia="lt-LT" w:bidi="hi-IN"/>
        </w:rPr>
        <w:t>3</w:t>
      </w:r>
      <w:r w:rsidR="006B5528">
        <w:rPr>
          <w:rFonts w:eastAsia="Noto Sans CJK SC Regular"/>
          <w:kern w:val="2"/>
          <w:szCs w:val="24"/>
          <w:lang w:eastAsia="lt-LT" w:bidi="hi-IN"/>
        </w:rPr>
        <w:t>.</w:t>
      </w:r>
      <w:r>
        <w:rPr>
          <w:rFonts w:eastAsia="Noto Sans CJK SC Regular"/>
          <w:kern w:val="2"/>
          <w:szCs w:val="24"/>
          <w:lang w:eastAsia="lt-LT" w:bidi="hi-IN"/>
        </w:rPr>
        <w:t>6</w:t>
      </w:r>
      <w:r w:rsidR="006B5528">
        <w:rPr>
          <w:rFonts w:eastAsia="Noto Sans CJK SC Regular"/>
          <w:kern w:val="2"/>
          <w:szCs w:val="24"/>
          <w:lang w:eastAsia="lt-LT" w:bidi="hi-IN"/>
        </w:rPr>
        <w:t xml:space="preserve">. Justė </w:t>
      </w:r>
      <w:proofErr w:type="spellStart"/>
      <w:r w:rsidR="006B5528">
        <w:rPr>
          <w:rFonts w:eastAsia="Noto Sans CJK SC Regular"/>
          <w:kern w:val="2"/>
          <w:szCs w:val="24"/>
          <w:lang w:eastAsia="lt-LT" w:bidi="hi-IN"/>
        </w:rPr>
        <w:t>Maročkaitė</w:t>
      </w:r>
      <w:proofErr w:type="spellEnd"/>
      <w:r w:rsidR="007615B8">
        <w:rPr>
          <w:rFonts w:eastAsia="Noto Sans CJK SC Regular"/>
          <w:kern w:val="2"/>
          <w:szCs w:val="24"/>
          <w:lang w:eastAsia="lt-LT" w:bidi="hi-IN"/>
        </w:rPr>
        <w:t xml:space="preserve">, Socialinės paramos skyriaus </w:t>
      </w:r>
      <w:r w:rsidR="006B5528">
        <w:rPr>
          <w:rFonts w:eastAsia="Noto Sans CJK SC Regular"/>
          <w:kern w:val="2"/>
          <w:szCs w:val="24"/>
          <w:lang w:eastAsia="lt-LT" w:bidi="hi-IN"/>
        </w:rPr>
        <w:t>vyriausioji specialistė</w:t>
      </w:r>
      <w:r w:rsidR="00784D74">
        <w:rPr>
          <w:rFonts w:eastAsia="Noto Sans CJK SC Regular"/>
          <w:kern w:val="2"/>
          <w:szCs w:val="24"/>
          <w:lang w:eastAsia="lt-LT" w:bidi="hi-IN"/>
        </w:rPr>
        <w:t xml:space="preserve">, </w:t>
      </w:r>
      <w:r w:rsidR="007615B8">
        <w:rPr>
          <w:rFonts w:eastAsia="Noto Sans CJK SC Regular"/>
          <w:kern w:val="2"/>
          <w:szCs w:val="24"/>
          <w:lang w:eastAsia="lt-LT" w:bidi="hi-IN"/>
        </w:rPr>
        <w:t>komisijos sekretorė</w:t>
      </w:r>
      <w:r w:rsidR="006B5528">
        <w:rPr>
          <w:rFonts w:eastAsia="Noto Sans CJK SC Regular"/>
          <w:kern w:val="2"/>
          <w:szCs w:val="24"/>
          <w:lang w:eastAsia="lt-LT" w:bidi="hi-IN"/>
        </w:rPr>
        <w:t>, ne komisijos narė</w:t>
      </w:r>
      <w:r w:rsidR="007615B8">
        <w:rPr>
          <w:rFonts w:eastAsia="Noto Sans CJK SC Regular"/>
          <w:kern w:val="2"/>
          <w:szCs w:val="24"/>
          <w:lang w:eastAsia="lt-LT" w:bidi="hi-IN"/>
        </w:rPr>
        <w:t>.</w:t>
      </w:r>
    </w:p>
    <w:p w14:paraId="38196198" w14:textId="4CF4931D" w:rsidR="00292FB5" w:rsidRDefault="007615B8" w:rsidP="006B5528">
      <w:pPr>
        <w:tabs>
          <w:tab w:val="left" w:pos="720"/>
        </w:tabs>
        <w:suppressAutoHyphens/>
        <w:ind w:firstLine="1298"/>
        <w:jc w:val="both"/>
        <w:rPr>
          <w:rFonts w:eastAsia="Noto Sans CJK SC Regular"/>
          <w:kern w:val="2"/>
          <w:szCs w:val="24"/>
          <w:lang w:eastAsia="lt-LT" w:bidi="hi-IN"/>
        </w:rPr>
      </w:pPr>
      <w:r>
        <w:rPr>
          <w:rFonts w:eastAsia="Noto Sans CJK SC Regular"/>
          <w:kern w:val="2"/>
          <w:szCs w:val="24"/>
          <w:lang w:eastAsia="lt-LT" w:bidi="hi-IN"/>
        </w:rPr>
        <w:t xml:space="preserve">4. T v i r t i n u Socialinių dirbtuvių paslaugos partnerių atrankos </w:t>
      </w:r>
      <w:r w:rsidR="006B5528">
        <w:rPr>
          <w:rFonts w:eastAsia="Noto Sans CJK SC Regular"/>
          <w:kern w:val="2"/>
          <w:szCs w:val="24"/>
          <w:lang w:eastAsia="lt-LT" w:bidi="hi-IN"/>
        </w:rPr>
        <w:t>Kėdainių</w:t>
      </w:r>
      <w:r>
        <w:rPr>
          <w:rFonts w:eastAsia="Noto Sans CJK SC Regular"/>
          <w:kern w:val="2"/>
          <w:szCs w:val="24"/>
          <w:lang w:eastAsia="lt-LT" w:bidi="hi-IN"/>
        </w:rPr>
        <w:t xml:space="preserve"> rajono savivaldybėje komisijos darbo reglamentą (pridedama).</w:t>
      </w:r>
    </w:p>
    <w:p w14:paraId="40C1C842" w14:textId="4D8A052E" w:rsidR="00292FB5" w:rsidRDefault="006B5528" w:rsidP="006B5528">
      <w:pPr>
        <w:widowControl w:val="0"/>
        <w:tabs>
          <w:tab w:val="left" w:pos="1002"/>
        </w:tabs>
        <w:suppressAutoHyphens/>
        <w:ind w:firstLine="1298"/>
        <w:jc w:val="both"/>
        <w:rPr>
          <w:rFonts w:eastAsia="Noto Sans CJK SC Regular"/>
          <w:kern w:val="2"/>
          <w:szCs w:val="24"/>
          <w:lang w:eastAsia="zh-CN" w:bidi="hi-IN"/>
        </w:rPr>
      </w:pPr>
      <w:r>
        <w:rPr>
          <w:rFonts w:eastAsia="Noto Sans CJK SC Regular"/>
          <w:kern w:val="2"/>
          <w:szCs w:val="24"/>
          <w:lang w:eastAsia="lt-LT" w:bidi="hi-IN"/>
        </w:rPr>
        <w:t>5</w:t>
      </w:r>
      <w:r w:rsidR="007615B8">
        <w:rPr>
          <w:rFonts w:eastAsia="Noto Sans CJK SC Regular"/>
          <w:kern w:val="2"/>
          <w:szCs w:val="24"/>
          <w:lang w:eastAsia="lt-LT" w:bidi="hi-IN"/>
        </w:rPr>
        <w:t xml:space="preserve">. N u r o d a u, kad šis potvarkis turi būti paskelbtas Teisės aktų registre ir </w:t>
      </w:r>
      <w:r>
        <w:rPr>
          <w:rFonts w:eastAsia="Noto Sans CJK SC Regular"/>
          <w:kern w:val="2"/>
          <w:szCs w:val="24"/>
          <w:lang w:eastAsia="lt-LT" w:bidi="hi-IN"/>
        </w:rPr>
        <w:t>Kėdainių</w:t>
      </w:r>
      <w:r w:rsidR="007615B8">
        <w:rPr>
          <w:rFonts w:eastAsia="Noto Sans CJK SC Regular"/>
          <w:kern w:val="2"/>
          <w:szCs w:val="24"/>
          <w:lang w:eastAsia="lt-LT" w:bidi="hi-IN"/>
        </w:rPr>
        <w:t xml:space="preserve"> rajono savivaldybės interneto svetainėje  www.</w:t>
      </w:r>
      <w:r>
        <w:rPr>
          <w:rFonts w:eastAsia="Noto Sans CJK SC Regular"/>
          <w:kern w:val="2"/>
          <w:szCs w:val="24"/>
          <w:lang w:eastAsia="lt-LT" w:bidi="hi-IN"/>
        </w:rPr>
        <w:t>kedainiai</w:t>
      </w:r>
      <w:r w:rsidR="007615B8">
        <w:rPr>
          <w:rFonts w:eastAsia="Noto Sans CJK SC Regular"/>
          <w:kern w:val="2"/>
          <w:szCs w:val="24"/>
          <w:lang w:eastAsia="lt-LT" w:bidi="hi-IN"/>
        </w:rPr>
        <w:t>.lt.</w:t>
      </w:r>
    </w:p>
    <w:p w14:paraId="652C53C2" w14:textId="77777777" w:rsidR="00292FB5" w:rsidRDefault="00292FB5" w:rsidP="006B5528">
      <w:pPr>
        <w:shd w:val="clear" w:color="auto" w:fill="FFFFFF"/>
        <w:ind w:firstLine="1360"/>
        <w:jc w:val="both"/>
        <w:rPr>
          <w:color w:val="212529"/>
          <w:szCs w:val="24"/>
          <w:lang w:eastAsia="lt-LT"/>
        </w:rPr>
      </w:pPr>
    </w:p>
    <w:p w14:paraId="709613C3" w14:textId="0AE419C0" w:rsidR="00292FB5" w:rsidRDefault="007615B8" w:rsidP="006B5528">
      <w:pPr>
        <w:tabs>
          <w:tab w:val="left" w:pos="851"/>
          <w:tab w:val="left" w:pos="6804"/>
          <w:tab w:val="left" w:pos="7176"/>
          <w:tab w:val="left" w:pos="8441"/>
        </w:tabs>
        <w:jc w:val="both"/>
        <w:rPr>
          <w:rFonts w:eastAsia="Calibri"/>
          <w:szCs w:val="24"/>
        </w:rPr>
      </w:pPr>
      <w:r>
        <w:rPr>
          <w:rFonts w:eastAsia="Calibri"/>
          <w:szCs w:val="24"/>
        </w:rPr>
        <w:t xml:space="preserve">Savivaldybės meras   </w:t>
      </w:r>
      <w:r>
        <w:rPr>
          <w:rFonts w:eastAsia="Calibri"/>
          <w:szCs w:val="24"/>
        </w:rPr>
        <w:tab/>
        <w:t xml:space="preserve">  </w:t>
      </w:r>
      <w:r w:rsidR="006B5528">
        <w:rPr>
          <w:rFonts w:eastAsia="Calibri"/>
          <w:szCs w:val="24"/>
        </w:rPr>
        <w:t>Valentinas Tamulis</w:t>
      </w:r>
    </w:p>
    <w:p w14:paraId="1C01FFD1" w14:textId="77777777" w:rsidR="007615B8" w:rsidRDefault="007615B8">
      <w:pPr>
        <w:ind w:firstLine="6237"/>
        <w:sectPr w:rsidR="007615B8">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134" w:left="1701" w:header="567" w:footer="567" w:gutter="0"/>
          <w:cols w:space="1296"/>
          <w:titlePg/>
          <w:docGrid w:linePitch="360"/>
        </w:sectPr>
      </w:pPr>
    </w:p>
    <w:p w14:paraId="13BFC567" w14:textId="77777777" w:rsidR="00292FB5" w:rsidRDefault="007615B8">
      <w:pPr>
        <w:ind w:firstLine="6237"/>
        <w:rPr>
          <w:szCs w:val="24"/>
        </w:rPr>
      </w:pPr>
      <w:r>
        <w:rPr>
          <w:szCs w:val="24"/>
        </w:rPr>
        <w:lastRenderedPageBreak/>
        <w:t>PATVIRTINTA</w:t>
      </w:r>
    </w:p>
    <w:p w14:paraId="32EEE46F" w14:textId="3166EF2A" w:rsidR="00292FB5" w:rsidRDefault="006B5528">
      <w:pPr>
        <w:ind w:firstLine="6237"/>
        <w:rPr>
          <w:szCs w:val="24"/>
        </w:rPr>
      </w:pPr>
      <w:r>
        <w:rPr>
          <w:szCs w:val="24"/>
        </w:rPr>
        <w:t>Kėdainių</w:t>
      </w:r>
      <w:r w:rsidR="007615B8">
        <w:rPr>
          <w:szCs w:val="24"/>
        </w:rPr>
        <w:t xml:space="preserve"> rajono savivaldybės </w:t>
      </w:r>
      <w:r>
        <w:rPr>
          <w:szCs w:val="24"/>
        </w:rPr>
        <w:tab/>
      </w:r>
      <w:r>
        <w:rPr>
          <w:szCs w:val="24"/>
        </w:rPr>
        <w:tab/>
      </w:r>
      <w:r>
        <w:rPr>
          <w:szCs w:val="24"/>
        </w:rPr>
        <w:tab/>
      </w:r>
      <w:r>
        <w:rPr>
          <w:szCs w:val="24"/>
        </w:rPr>
        <w:tab/>
        <w:t xml:space="preserve">                  </w:t>
      </w:r>
      <w:r w:rsidR="007615B8">
        <w:rPr>
          <w:szCs w:val="24"/>
        </w:rPr>
        <w:t>mero</w:t>
      </w:r>
      <w:r>
        <w:rPr>
          <w:szCs w:val="24"/>
        </w:rPr>
        <w:t xml:space="preserve">  </w:t>
      </w:r>
      <w:r w:rsidR="007615B8">
        <w:rPr>
          <w:szCs w:val="24"/>
        </w:rPr>
        <w:t xml:space="preserve">2023 m. </w:t>
      </w:r>
      <w:r w:rsidR="0078216A">
        <w:rPr>
          <w:rFonts w:eastAsia="Calibri"/>
          <w:szCs w:val="24"/>
        </w:rPr>
        <w:t xml:space="preserve">rugsėjo      </w:t>
      </w:r>
      <w:r w:rsidR="007615B8">
        <w:rPr>
          <w:rFonts w:eastAsia="Calibri"/>
          <w:szCs w:val="24"/>
        </w:rPr>
        <w:t xml:space="preserve"> </w:t>
      </w:r>
      <w:r>
        <w:rPr>
          <w:rFonts w:eastAsia="Calibri"/>
          <w:szCs w:val="24"/>
        </w:rPr>
        <w:t xml:space="preserve">  </w:t>
      </w:r>
      <w:r w:rsidR="007615B8">
        <w:rPr>
          <w:szCs w:val="24"/>
        </w:rPr>
        <w:t xml:space="preserve">d. </w:t>
      </w:r>
    </w:p>
    <w:p w14:paraId="11BE3C16" w14:textId="78E5DEE4" w:rsidR="00292FB5" w:rsidRDefault="007615B8">
      <w:pPr>
        <w:ind w:firstLine="6237"/>
        <w:rPr>
          <w:szCs w:val="24"/>
        </w:rPr>
      </w:pPr>
      <w:r>
        <w:rPr>
          <w:szCs w:val="24"/>
        </w:rPr>
        <w:t xml:space="preserve">potvarkiu Nr. </w:t>
      </w:r>
    </w:p>
    <w:p w14:paraId="4A13CF97" w14:textId="77777777" w:rsidR="00292FB5" w:rsidRDefault="00292FB5">
      <w:pPr>
        <w:tabs>
          <w:tab w:val="left" w:pos="5445"/>
        </w:tabs>
        <w:jc w:val="center"/>
        <w:rPr>
          <w:b/>
          <w:color w:val="000000"/>
          <w:szCs w:val="24"/>
        </w:rPr>
      </w:pPr>
    </w:p>
    <w:p w14:paraId="750FA526" w14:textId="77777777" w:rsidR="00292FB5" w:rsidRDefault="00292FB5">
      <w:pPr>
        <w:tabs>
          <w:tab w:val="left" w:pos="5445"/>
        </w:tabs>
        <w:jc w:val="center"/>
        <w:rPr>
          <w:b/>
          <w:color w:val="000000"/>
          <w:szCs w:val="24"/>
        </w:rPr>
      </w:pPr>
    </w:p>
    <w:p w14:paraId="743FA614" w14:textId="4CAFDB7F" w:rsidR="00292FB5" w:rsidRDefault="007615B8">
      <w:pPr>
        <w:tabs>
          <w:tab w:val="left" w:pos="5445"/>
        </w:tabs>
        <w:jc w:val="center"/>
        <w:rPr>
          <w:b/>
          <w:szCs w:val="24"/>
        </w:rPr>
      </w:pPr>
      <w:r>
        <w:rPr>
          <w:b/>
          <w:color w:val="000000"/>
          <w:szCs w:val="24"/>
        </w:rPr>
        <w:t xml:space="preserve">SOCIALINIŲ DIRBTUVIŲ PASLAUGOS PARTNERIŲ ATRANKOS </w:t>
      </w:r>
      <w:r w:rsidR="006B5528">
        <w:rPr>
          <w:b/>
          <w:color w:val="000000"/>
          <w:szCs w:val="24"/>
        </w:rPr>
        <w:t>KĖDAINIŲ</w:t>
      </w:r>
      <w:r>
        <w:rPr>
          <w:b/>
          <w:color w:val="000000"/>
          <w:szCs w:val="24"/>
        </w:rPr>
        <w:t xml:space="preserve"> RAJONO SAVIVALDYBĖJE KONKURSO ORGANIZAVIMO TVARKOS APRAŠAS</w:t>
      </w:r>
    </w:p>
    <w:p w14:paraId="48D33019" w14:textId="77777777" w:rsidR="00292FB5" w:rsidRDefault="00292FB5">
      <w:pPr>
        <w:spacing w:line="276" w:lineRule="auto"/>
        <w:jc w:val="center"/>
        <w:rPr>
          <w:rFonts w:eastAsia="SimSun"/>
          <w:b/>
          <w:szCs w:val="24"/>
          <w:lang w:eastAsia="zh-CN"/>
        </w:rPr>
      </w:pPr>
    </w:p>
    <w:p w14:paraId="68E8F909" w14:textId="77777777" w:rsidR="00292FB5" w:rsidRDefault="007615B8">
      <w:pPr>
        <w:jc w:val="center"/>
        <w:rPr>
          <w:rFonts w:eastAsia="SimSun"/>
          <w:szCs w:val="24"/>
          <w:lang w:eastAsia="zh-CN"/>
        </w:rPr>
      </w:pPr>
      <w:r>
        <w:rPr>
          <w:rFonts w:eastAsia="SimSun"/>
          <w:b/>
          <w:szCs w:val="24"/>
          <w:lang w:eastAsia="zh-CN"/>
        </w:rPr>
        <w:t>I SKYRIUS</w:t>
      </w:r>
    </w:p>
    <w:p w14:paraId="4CA6B2D3" w14:textId="77777777" w:rsidR="00292FB5" w:rsidRDefault="007615B8" w:rsidP="007615B8">
      <w:pPr>
        <w:jc w:val="center"/>
        <w:rPr>
          <w:rFonts w:eastAsia="SimSun"/>
          <w:b/>
          <w:szCs w:val="24"/>
          <w:lang w:eastAsia="zh-CN"/>
        </w:rPr>
      </w:pPr>
      <w:r>
        <w:rPr>
          <w:rFonts w:eastAsia="SimSun"/>
          <w:b/>
          <w:szCs w:val="24"/>
          <w:lang w:eastAsia="zh-CN"/>
        </w:rPr>
        <w:t>BENDROSIOS NUOSTATOS</w:t>
      </w:r>
    </w:p>
    <w:p w14:paraId="3227195A" w14:textId="77777777" w:rsidR="00292FB5" w:rsidRDefault="00292FB5">
      <w:pPr>
        <w:ind w:firstLine="851"/>
        <w:jc w:val="center"/>
        <w:rPr>
          <w:rFonts w:eastAsia="SimSun"/>
          <w:szCs w:val="24"/>
          <w:lang w:eastAsia="zh-CN"/>
        </w:rPr>
      </w:pPr>
    </w:p>
    <w:p w14:paraId="44D00752" w14:textId="28C7A9B7" w:rsidR="0078216A" w:rsidRDefault="007615B8">
      <w:pPr>
        <w:ind w:firstLine="851"/>
        <w:jc w:val="both"/>
        <w:rPr>
          <w:bCs/>
          <w:color w:val="000000"/>
          <w:szCs w:val="24"/>
        </w:rPr>
      </w:pPr>
      <w:r>
        <w:rPr>
          <w:szCs w:val="24"/>
        </w:rPr>
        <w:t xml:space="preserve">1. </w:t>
      </w:r>
      <w:r w:rsidR="0078216A">
        <w:rPr>
          <w:bCs/>
          <w:color w:val="000000"/>
          <w:szCs w:val="24"/>
        </w:rPr>
        <w:t>Kėdainių</w:t>
      </w:r>
      <w:r w:rsidR="0078216A" w:rsidRPr="0078216A">
        <w:rPr>
          <w:bCs/>
          <w:color w:val="000000"/>
          <w:szCs w:val="24"/>
        </w:rPr>
        <w:t xml:space="preserve"> rajono savivaldybės socialinių dirbtuvių paslaugos partnerių atrankos konkurso organizavimo tvarkos aprašas (toliau – Aprašas) reglamentuoja projekto „Perėjimas nuo institucinės globos prie bendruomeninių paslaugų Sostinės regione, Vidurio ir vakarų Lietuvos regione“ (toliau – Projektas)  socialinių dirbtuvių paslaugos partnerių atrankos konkurso </w:t>
      </w:r>
      <w:r w:rsidR="0078216A">
        <w:rPr>
          <w:bCs/>
          <w:color w:val="000000"/>
          <w:szCs w:val="24"/>
        </w:rPr>
        <w:t>Kėdainių</w:t>
      </w:r>
      <w:r w:rsidR="0078216A" w:rsidRPr="0078216A">
        <w:rPr>
          <w:bCs/>
          <w:color w:val="000000"/>
          <w:szCs w:val="24"/>
        </w:rPr>
        <w:t xml:space="preserve"> rajono savivaldybėje (toliau – Konkurso) socialinių dirbtuvių paslaugos partnerių atrankos komisijos (toliau – Komisija) sudarymo ir jos darbo organizavimo, paraiškų vertinimo, pareiškėjo paskyrimo projekto socialinių dirbtuvių paslaugos partneriu ir kitus su partnerių atranka susijusius  klausimus </w:t>
      </w:r>
      <w:r w:rsidR="0078216A">
        <w:rPr>
          <w:bCs/>
          <w:color w:val="000000"/>
          <w:szCs w:val="24"/>
        </w:rPr>
        <w:t>Kėdainių</w:t>
      </w:r>
      <w:r w:rsidR="0078216A" w:rsidRPr="0078216A">
        <w:rPr>
          <w:bCs/>
          <w:color w:val="000000"/>
          <w:szCs w:val="24"/>
        </w:rPr>
        <w:t xml:space="preserve"> rajono savivaldybėje (toliau - Savivaldybė).</w:t>
      </w:r>
    </w:p>
    <w:p w14:paraId="518FD2EE" w14:textId="77777777" w:rsidR="0078216A" w:rsidRDefault="007615B8">
      <w:pPr>
        <w:ind w:firstLine="851"/>
        <w:jc w:val="both"/>
        <w:rPr>
          <w:color w:val="000000"/>
          <w:szCs w:val="24"/>
        </w:rPr>
      </w:pPr>
      <w:r>
        <w:rPr>
          <w:color w:val="000000"/>
          <w:szCs w:val="24"/>
        </w:rPr>
        <w:t xml:space="preserve">2. </w:t>
      </w:r>
      <w:r w:rsidR="0078216A" w:rsidRPr="0078216A">
        <w:rPr>
          <w:color w:val="000000"/>
          <w:szCs w:val="24"/>
        </w:rPr>
        <w:t>Aprašas parengtas vadovaujantis Projekto „Perėjimas nuo institucinės globos prie bendruomeninių paslaugų Sostinės regione, Vidurio ir vakarų Lietuvos regione“ socialinių dirbtuvių paslaugos partnerių atrankos tvarkos aprašu, patvirtintu Neįgaliųjų reikalų departamento prie Socialinės apsaugos ir darbo ministerijos direktoriaus 2023 m. birželio 29 d. įsakymu Nr. V-58 „Dėl Projekto „Perėjimas nuo institucinės globos prie bendruomeninių paslaugų Sostinės regione, Vidurio ir vakarų Lietuvos regione“ socialinių dirbtuvių paslaugos partnerių atrankos tvarkos aprašo ir Socialinių dirbtuvių paslaugos teikimo aprašo patvirtinimo“ (toliau – Tvarkos aprašas).</w:t>
      </w:r>
    </w:p>
    <w:p w14:paraId="31E2280A" w14:textId="77777777" w:rsidR="00BC5F19" w:rsidRPr="00BC5F19" w:rsidRDefault="007615B8" w:rsidP="00BC5F19">
      <w:pPr>
        <w:ind w:firstLine="851"/>
        <w:jc w:val="both"/>
        <w:rPr>
          <w:color w:val="000000"/>
          <w:szCs w:val="24"/>
        </w:rPr>
      </w:pPr>
      <w:r>
        <w:rPr>
          <w:color w:val="000000"/>
          <w:szCs w:val="24"/>
        </w:rPr>
        <w:t xml:space="preserve">3. </w:t>
      </w:r>
      <w:r w:rsidR="00BC5F19" w:rsidRPr="00BC5F19">
        <w:rPr>
          <w:color w:val="000000"/>
          <w:szCs w:val="24"/>
        </w:rPr>
        <w:t>Apraše vartojamos sąvokos atitinka Socialinių paslaugų įstatyme, Socialinių paslaugų kataloge, patvirtintame Lietuvos Respublikos socialinės apsaugos ir darbo ministro 2006 m. balandžio 5 d. įsakymu Nr. A1-93 „Dėl Socialinių paslaugų katalogo patvirtinimo“, Tvarkos apraše ir kituose teisės aktuose, kurie reglamentuoja socialinių paslaugų teikimą, vartojamas sąvokas.</w:t>
      </w:r>
    </w:p>
    <w:p w14:paraId="275F1F53" w14:textId="7A4F2310" w:rsidR="00292FB5" w:rsidRPr="0078216A" w:rsidRDefault="00BC5F19" w:rsidP="00BC5F19">
      <w:pPr>
        <w:ind w:firstLine="851"/>
        <w:jc w:val="both"/>
        <w:rPr>
          <w:color w:val="FF0000"/>
          <w:szCs w:val="24"/>
        </w:rPr>
      </w:pPr>
      <w:r w:rsidRPr="00BC5F19">
        <w:rPr>
          <w:color w:val="000000"/>
          <w:szCs w:val="24"/>
        </w:rPr>
        <w:t>4.</w:t>
      </w:r>
      <w:r w:rsidRPr="00BC5F19">
        <w:rPr>
          <w:color w:val="000000"/>
          <w:szCs w:val="24"/>
        </w:rPr>
        <w:tab/>
        <w:t xml:space="preserve">Atrankos tvarką, </w:t>
      </w:r>
      <w:r w:rsidRPr="00BC5F19">
        <w:rPr>
          <w:szCs w:val="24"/>
        </w:rPr>
        <w:t>bendruosius ir specialiuosius reikalavimus pareiškėjams</w:t>
      </w:r>
      <w:r w:rsidRPr="00BC5F19">
        <w:rPr>
          <w:color w:val="000000"/>
          <w:szCs w:val="24"/>
        </w:rPr>
        <w:t>, norintiems tapti socialinių dirbtuvių partneriais Projekte ir paraiškoms, paraiškų teikimo, vertinimo ir atrankos eigą, reglamentuoja Tvarkos aprašas.</w:t>
      </w:r>
    </w:p>
    <w:p w14:paraId="0741868D" w14:textId="77777777" w:rsidR="00292FB5" w:rsidRDefault="00292FB5">
      <w:pPr>
        <w:ind w:firstLine="851"/>
        <w:jc w:val="center"/>
        <w:rPr>
          <w:b/>
          <w:szCs w:val="24"/>
        </w:rPr>
      </w:pPr>
    </w:p>
    <w:p w14:paraId="77D38910" w14:textId="77777777" w:rsidR="00292FB5" w:rsidRDefault="007615B8">
      <w:pPr>
        <w:ind w:firstLine="851"/>
        <w:jc w:val="center"/>
        <w:rPr>
          <w:b/>
          <w:szCs w:val="24"/>
        </w:rPr>
      </w:pPr>
      <w:r>
        <w:rPr>
          <w:b/>
          <w:szCs w:val="24"/>
        </w:rPr>
        <w:t>II SKYRIUS</w:t>
      </w:r>
    </w:p>
    <w:p w14:paraId="093E33B6" w14:textId="54FDBE92" w:rsidR="00292FB5" w:rsidRDefault="00BC5F19">
      <w:pPr>
        <w:ind w:firstLine="851"/>
        <w:jc w:val="center"/>
        <w:rPr>
          <w:b/>
          <w:szCs w:val="24"/>
        </w:rPr>
      </w:pPr>
      <w:r>
        <w:rPr>
          <w:b/>
          <w:szCs w:val="24"/>
        </w:rPr>
        <w:t>KONKURSO SKELBIMAS</w:t>
      </w:r>
      <w:r w:rsidR="00D249A9">
        <w:rPr>
          <w:b/>
          <w:szCs w:val="24"/>
        </w:rPr>
        <w:t>, PARAIŠKŲ TEIKIMAS</w:t>
      </w:r>
    </w:p>
    <w:p w14:paraId="1BBC6A42" w14:textId="77777777" w:rsidR="00D249A9" w:rsidRDefault="00D249A9">
      <w:pPr>
        <w:ind w:firstLine="851"/>
        <w:jc w:val="center"/>
        <w:rPr>
          <w:b/>
          <w:szCs w:val="24"/>
        </w:rPr>
      </w:pPr>
    </w:p>
    <w:p w14:paraId="4D00EDAC" w14:textId="262C5DA4" w:rsidR="00D249A9" w:rsidRDefault="00792EEA" w:rsidP="00D249A9">
      <w:pPr>
        <w:tabs>
          <w:tab w:val="left" w:pos="567"/>
          <w:tab w:val="left" w:pos="1418"/>
        </w:tabs>
        <w:ind w:firstLine="851"/>
        <w:jc w:val="both"/>
        <w:rPr>
          <w:color w:val="000000"/>
          <w:szCs w:val="24"/>
          <w:lang w:eastAsia="lt-LT"/>
        </w:rPr>
      </w:pPr>
      <w:r>
        <w:rPr>
          <w:color w:val="000000"/>
          <w:szCs w:val="24"/>
        </w:rPr>
        <w:t xml:space="preserve">4. </w:t>
      </w:r>
      <w:r w:rsidR="00D249A9">
        <w:rPr>
          <w:color w:val="000000"/>
          <w:szCs w:val="24"/>
        </w:rPr>
        <w:t>Konkurso tikslas – atrinkti</w:t>
      </w:r>
      <w:r w:rsidR="00D249A9">
        <w:rPr>
          <w:color w:val="000000"/>
          <w:szCs w:val="24"/>
          <w:lang w:eastAsia="lt-LT"/>
        </w:rPr>
        <w:t xml:space="preserve"> vieną </w:t>
      </w:r>
      <w:r w:rsidR="00D249A9">
        <w:rPr>
          <w:color w:val="000000"/>
          <w:szCs w:val="24"/>
        </w:rPr>
        <w:t xml:space="preserve">socialinių dirbtuvių paslaugos partnerį, kuris Projekto įgyvendinimo laikotarpiu, teiks socialinių dirbtuvių paslaugą Savivaldybės gyventojams. </w:t>
      </w:r>
    </w:p>
    <w:p w14:paraId="37AAAD43" w14:textId="29FF708F" w:rsidR="00D249A9" w:rsidRDefault="00792EEA" w:rsidP="00D249A9">
      <w:pPr>
        <w:tabs>
          <w:tab w:val="left" w:pos="567"/>
          <w:tab w:val="left" w:pos="1418"/>
        </w:tabs>
        <w:ind w:firstLine="851"/>
        <w:jc w:val="both"/>
        <w:rPr>
          <w:color w:val="000000"/>
          <w:szCs w:val="24"/>
          <w:lang w:eastAsia="lt-LT"/>
        </w:rPr>
      </w:pPr>
      <w:r>
        <w:rPr>
          <w:color w:val="000000"/>
          <w:szCs w:val="24"/>
          <w:lang w:eastAsia="lt-LT"/>
        </w:rPr>
        <w:t xml:space="preserve">5. </w:t>
      </w:r>
      <w:r w:rsidR="00D249A9">
        <w:rPr>
          <w:color w:val="000000"/>
          <w:szCs w:val="24"/>
          <w:lang w:eastAsia="lt-LT"/>
        </w:rPr>
        <w:t>Paraiškų atrankai priėmimo terminas – nuo 2023 m. rugsėjo 2</w:t>
      </w:r>
      <w:r w:rsidR="000C4C88">
        <w:rPr>
          <w:color w:val="000000"/>
          <w:szCs w:val="24"/>
          <w:lang w:eastAsia="lt-LT"/>
        </w:rPr>
        <w:t>7</w:t>
      </w:r>
      <w:r w:rsidR="00D249A9">
        <w:rPr>
          <w:color w:val="000000"/>
          <w:szCs w:val="24"/>
          <w:lang w:eastAsia="lt-LT"/>
        </w:rPr>
        <w:t xml:space="preserve"> d. iki 2023 m. spalio 2</w:t>
      </w:r>
      <w:r w:rsidR="000C4C88">
        <w:rPr>
          <w:color w:val="000000"/>
          <w:szCs w:val="24"/>
          <w:lang w:eastAsia="lt-LT"/>
        </w:rPr>
        <w:t>7</w:t>
      </w:r>
      <w:r w:rsidR="00D249A9">
        <w:rPr>
          <w:color w:val="000000"/>
          <w:szCs w:val="24"/>
          <w:lang w:eastAsia="lt-LT"/>
        </w:rPr>
        <w:t xml:space="preserve">  d. 17.00 val. </w:t>
      </w:r>
      <w:r w:rsidR="00D249A9">
        <w:rPr>
          <w:szCs w:val="24"/>
        </w:rPr>
        <w:t xml:space="preserve">Lietuvos Respublikos laiku.                                                                                        </w:t>
      </w:r>
    </w:p>
    <w:p w14:paraId="29C5ABA6" w14:textId="3DCB35F6" w:rsidR="00D249A9" w:rsidRDefault="00792EEA" w:rsidP="00D249A9">
      <w:pPr>
        <w:tabs>
          <w:tab w:val="left" w:pos="567"/>
          <w:tab w:val="left" w:pos="1418"/>
        </w:tabs>
        <w:ind w:firstLine="851"/>
        <w:jc w:val="both"/>
        <w:rPr>
          <w:color w:val="000000"/>
          <w:szCs w:val="24"/>
          <w:lang w:eastAsia="lt-LT"/>
        </w:rPr>
      </w:pPr>
      <w:r>
        <w:rPr>
          <w:color w:val="000000"/>
          <w:szCs w:val="24"/>
          <w:lang w:eastAsia="lt-LT"/>
        </w:rPr>
        <w:t xml:space="preserve">6. </w:t>
      </w:r>
      <w:r w:rsidR="00D249A9">
        <w:rPr>
          <w:szCs w:val="24"/>
        </w:rPr>
        <w:t>Konkursas skelbiamas viešai Savivaldybės administracijos internetinėje svetainėje www.</w:t>
      </w:r>
      <w:r w:rsidR="000C4C88">
        <w:rPr>
          <w:szCs w:val="24"/>
        </w:rPr>
        <w:t>kedainiai</w:t>
      </w:r>
      <w:r w:rsidR="00D249A9">
        <w:rPr>
          <w:szCs w:val="24"/>
        </w:rPr>
        <w:t>.lt, skelbime nurodant.</w:t>
      </w:r>
    </w:p>
    <w:p w14:paraId="1F56BDA6" w14:textId="4FEF5B91" w:rsidR="00D249A9" w:rsidRDefault="00792EEA" w:rsidP="00D249A9">
      <w:pPr>
        <w:tabs>
          <w:tab w:val="left" w:pos="567"/>
          <w:tab w:val="left" w:pos="1418"/>
        </w:tabs>
        <w:ind w:firstLine="851"/>
        <w:jc w:val="both"/>
        <w:rPr>
          <w:kern w:val="2"/>
          <w:szCs w:val="24"/>
          <w:lang w:eastAsia="lt-LT"/>
          <w14:ligatures w14:val="standardContextual"/>
        </w:rPr>
      </w:pPr>
      <w:r>
        <w:rPr>
          <w:kern w:val="2"/>
          <w:szCs w:val="24"/>
          <w:lang w:eastAsia="lt-LT"/>
          <w14:ligatures w14:val="standardContextual"/>
        </w:rPr>
        <w:t xml:space="preserve">7. </w:t>
      </w:r>
      <w:r w:rsidR="00D249A9">
        <w:rPr>
          <w:szCs w:val="24"/>
          <w:lang w:eastAsia="lt-LT"/>
        </w:rPr>
        <w:t xml:space="preserve">Pareiškėjas teikia paraiškas elektroninėmis priemonėmis, vienu elektroniniu laišku PDF ar kitu formatu, tinkamu peržiūrėti naudojant Microsoft Office programinę įrangą. Teikiama el. paštu </w:t>
      </w:r>
      <w:proofErr w:type="spellStart"/>
      <w:r w:rsidR="00F812CF">
        <w:rPr>
          <w:color w:val="000000"/>
          <w:szCs w:val="24"/>
          <w:u w:val="single"/>
        </w:rPr>
        <w:t>administracija</w:t>
      </w:r>
      <w:r w:rsidR="00D249A9">
        <w:rPr>
          <w:color w:val="000000"/>
          <w:szCs w:val="24"/>
          <w:u w:val="single"/>
        </w:rPr>
        <w:t>@</w:t>
      </w:r>
      <w:r w:rsidR="00F812CF">
        <w:rPr>
          <w:color w:val="000000"/>
          <w:szCs w:val="24"/>
          <w:u w:val="single"/>
        </w:rPr>
        <w:t>kedainiai.</w:t>
      </w:r>
      <w:r w:rsidR="00D249A9">
        <w:rPr>
          <w:color w:val="000000"/>
          <w:szCs w:val="24"/>
          <w:u w:val="single"/>
        </w:rPr>
        <w:t>lt</w:t>
      </w:r>
      <w:proofErr w:type="spellEnd"/>
      <w:r w:rsidR="00D249A9">
        <w:rPr>
          <w:color w:val="000000"/>
          <w:szCs w:val="24"/>
          <w:u w:val="single"/>
        </w:rPr>
        <w:t>.</w:t>
      </w:r>
      <w:r w:rsidR="00D249A9">
        <w:rPr>
          <w:szCs w:val="24"/>
        </w:rPr>
        <w:t xml:space="preserve"> </w:t>
      </w:r>
      <w:r w:rsidR="00D249A9">
        <w:rPr>
          <w:szCs w:val="24"/>
          <w:lang w:eastAsia="lt-LT"/>
        </w:rPr>
        <w:t>Elektroninio laiško antraštėje turi būti nurodyta „Socialinių dirbtuvių paslaugos partnerių atrankos konkursui“.</w:t>
      </w:r>
    </w:p>
    <w:p w14:paraId="5DB64193" w14:textId="2C9898EB" w:rsidR="00D249A9" w:rsidRDefault="00792EEA" w:rsidP="00D249A9">
      <w:pPr>
        <w:tabs>
          <w:tab w:val="left" w:pos="567"/>
          <w:tab w:val="left" w:pos="1418"/>
        </w:tabs>
        <w:ind w:firstLine="851"/>
        <w:jc w:val="both"/>
        <w:rPr>
          <w:szCs w:val="24"/>
          <w:lang w:eastAsia="lt-LT"/>
        </w:rPr>
      </w:pPr>
      <w:r>
        <w:rPr>
          <w:kern w:val="2"/>
          <w:szCs w:val="24"/>
          <w:lang w:eastAsia="lt-LT"/>
          <w14:ligatures w14:val="standardContextual"/>
        </w:rPr>
        <w:t xml:space="preserve">8. </w:t>
      </w:r>
      <w:r w:rsidR="00D249A9">
        <w:rPr>
          <w:szCs w:val="24"/>
          <w:lang w:eastAsia="lt-LT"/>
        </w:rPr>
        <w:t xml:space="preserve">Paraiškos, gautos po nustatytos datos/valandos, išsiųstos kitais būdais, tai yra faksu, elektroniniu paštu, kitais nei nurodyta 8 punkte adresais, nevertinamos. </w:t>
      </w:r>
    </w:p>
    <w:p w14:paraId="33FE8E0D" w14:textId="631966C8" w:rsidR="00D249A9" w:rsidRDefault="00792EEA" w:rsidP="00D249A9">
      <w:pPr>
        <w:shd w:val="clear" w:color="auto" w:fill="FFFFFF"/>
        <w:tabs>
          <w:tab w:val="left" w:pos="567"/>
        </w:tabs>
        <w:ind w:firstLine="851"/>
        <w:jc w:val="both"/>
        <w:rPr>
          <w:szCs w:val="24"/>
          <w:lang w:eastAsia="lt-LT"/>
        </w:rPr>
      </w:pPr>
      <w:r>
        <w:rPr>
          <w:szCs w:val="24"/>
          <w:lang w:eastAsia="lt-LT"/>
        </w:rPr>
        <w:t xml:space="preserve">9. </w:t>
      </w:r>
      <w:r w:rsidR="00D249A9">
        <w:rPr>
          <w:szCs w:val="24"/>
          <w:lang w:eastAsia="lt-LT"/>
        </w:rPr>
        <w:t xml:space="preserve">Konsultacijos su Konkursu susijusiais klausimais teikiamos darbo dienomis nuo 8 val. iki 17 val., penktadieniais – iki 15 val. 45 min., pietų pertrauka  12 val. – 12 val. 45 min., iki paskutinės </w:t>
      </w:r>
      <w:r w:rsidR="00D249A9">
        <w:rPr>
          <w:szCs w:val="24"/>
          <w:lang w:eastAsia="lt-LT"/>
        </w:rPr>
        <w:lastRenderedPageBreak/>
        <w:t>paraiškų pateikimo darbo dienos 12.00 val. Lietuvos Respublikos laiku telefonu  8 (3</w:t>
      </w:r>
      <w:r w:rsidR="00F812CF">
        <w:rPr>
          <w:szCs w:val="24"/>
          <w:lang w:eastAsia="lt-LT"/>
        </w:rPr>
        <w:t>47</w:t>
      </w:r>
      <w:r w:rsidR="00D249A9">
        <w:rPr>
          <w:szCs w:val="24"/>
          <w:lang w:eastAsia="lt-LT"/>
        </w:rPr>
        <w:t xml:space="preserve">) </w:t>
      </w:r>
      <w:r w:rsidR="00F812CF">
        <w:rPr>
          <w:szCs w:val="24"/>
          <w:lang w:eastAsia="lt-LT"/>
        </w:rPr>
        <w:t>69528</w:t>
      </w:r>
      <w:r w:rsidR="00D249A9">
        <w:rPr>
          <w:szCs w:val="24"/>
          <w:lang w:eastAsia="lt-LT"/>
        </w:rPr>
        <w:t xml:space="preserve">, el. paštu </w:t>
      </w:r>
      <w:proofErr w:type="spellStart"/>
      <w:r w:rsidR="00F812CF">
        <w:rPr>
          <w:color w:val="000000"/>
          <w:szCs w:val="24"/>
          <w:u w:val="single"/>
          <w:lang w:eastAsia="lt-LT"/>
        </w:rPr>
        <w:t>juste.marockaite</w:t>
      </w:r>
      <w:r w:rsidR="00D249A9">
        <w:rPr>
          <w:color w:val="000000"/>
          <w:szCs w:val="24"/>
          <w:u w:val="single"/>
          <w:lang w:eastAsia="lt-LT"/>
        </w:rPr>
        <w:t>@</w:t>
      </w:r>
      <w:r w:rsidR="00F812CF">
        <w:rPr>
          <w:color w:val="000000"/>
          <w:szCs w:val="24"/>
          <w:u w:val="single"/>
          <w:lang w:eastAsia="lt-LT"/>
        </w:rPr>
        <w:t>kedainiai</w:t>
      </w:r>
      <w:r w:rsidR="00D249A9">
        <w:rPr>
          <w:color w:val="000000"/>
          <w:szCs w:val="24"/>
          <w:u w:val="single"/>
          <w:lang w:eastAsia="lt-LT"/>
        </w:rPr>
        <w:t>.lt</w:t>
      </w:r>
      <w:proofErr w:type="spellEnd"/>
      <w:r w:rsidR="00D249A9">
        <w:rPr>
          <w:color w:val="000000"/>
          <w:szCs w:val="24"/>
          <w:u w:val="single"/>
          <w:lang w:eastAsia="lt-LT"/>
        </w:rPr>
        <w:t>.</w:t>
      </w:r>
    </w:p>
    <w:p w14:paraId="2C8BBD01" w14:textId="77777777" w:rsidR="004A433B" w:rsidRPr="004A433B" w:rsidRDefault="004A433B" w:rsidP="00BC5F19">
      <w:pPr>
        <w:jc w:val="both"/>
        <w:rPr>
          <w:szCs w:val="24"/>
        </w:rPr>
      </w:pPr>
    </w:p>
    <w:p w14:paraId="25C340D9" w14:textId="38E20207" w:rsidR="00A018FC" w:rsidRPr="00A018FC" w:rsidRDefault="00A018FC" w:rsidP="00A018FC">
      <w:pPr>
        <w:ind w:firstLine="851"/>
        <w:jc w:val="center"/>
        <w:rPr>
          <w:b/>
          <w:bCs/>
          <w:szCs w:val="24"/>
        </w:rPr>
      </w:pPr>
      <w:r w:rsidRPr="00A018FC">
        <w:rPr>
          <w:b/>
          <w:bCs/>
          <w:szCs w:val="24"/>
        </w:rPr>
        <w:t>I</w:t>
      </w:r>
      <w:r w:rsidR="00975576">
        <w:rPr>
          <w:b/>
          <w:bCs/>
          <w:szCs w:val="24"/>
        </w:rPr>
        <w:t>II</w:t>
      </w:r>
      <w:r w:rsidRPr="00A018FC">
        <w:rPr>
          <w:b/>
          <w:bCs/>
          <w:szCs w:val="24"/>
        </w:rPr>
        <w:t xml:space="preserve"> SKYRIUS</w:t>
      </w:r>
    </w:p>
    <w:p w14:paraId="4E9B84E5" w14:textId="77777777" w:rsidR="00A018FC" w:rsidRDefault="00A018FC" w:rsidP="00A018FC">
      <w:pPr>
        <w:ind w:firstLine="851"/>
        <w:jc w:val="center"/>
        <w:rPr>
          <w:b/>
          <w:bCs/>
          <w:szCs w:val="24"/>
        </w:rPr>
      </w:pPr>
      <w:r w:rsidRPr="00A018FC">
        <w:rPr>
          <w:b/>
          <w:bCs/>
          <w:szCs w:val="24"/>
        </w:rPr>
        <w:t>PARAIŠKŲ ATITIKTIES VERTINIMAS FORMALIESIEMS KRITERIJAMS IR PARTNERIŲ ATRANKA</w:t>
      </w:r>
    </w:p>
    <w:p w14:paraId="5E1B7D39" w14:textId="77777777" w:rsidR="00A971BF" w:rsidRDefault="00A971BF" w:rsidP="00A018FC">
      <w:pPr>
        <w:ind w:firstLine="851"/>
        <w:jc w:val="center"/>
        <w:rPr>
          <w:b/>
          <w:bCs/>
          <w:szCs w:val="24"/>
        </w:rPr>
      </w:pPr>
    </w:p>
    <w:p w14:paraId="295BEBBD" w14:textId="1260913B" w:rsidR="0084750D" w:rsidRPr="00A971BF" w:rsidRDefault="00A971BF" w:rsidP="00A971BF">
      <w:pPr>
        <w:ind w:firstLine="851"/>
        <w:jc w:val="both"/>
        <w:rPr>
          <w:szCs w:val="24"/>
        </w:rPr>
      </w:pPr>
      <w:r w:rsidRPr="00DF14A5">
        <w:rPr>
          <w:szCs w:val="24"/>
        </w:rPr>
        <w:t>1</w:t>
      </w:r>
      <w:r>
        <w:rPr>
          <w:szCs w:val="24"/>
        </w:rPr>
        <w:t>0</w:t>
      </w:r>
      <w:r w:rsidRPr="00DF14A5">
        <w:rPr>
          <w:szCs w:val="24"/>
        </w:rPr>
        <w:t>.</w:t>
      </w:r>
      <w:r w:rsidRPr="00DF14A5">
        <w:rPr>
          <w:szCs w:val="24"/>
        </w:rPr>
        <w:tab/>
        <w:t xml:space="preserve"> Paraiškos vertinamos Tvarkos </w:t>
      </w:r>
      <w:r w:rsidRPr="00974219">
        <w:rPr>
          <w:szCs w:val="24"/>
        </w:rPr>
        <w:t>apraše nustatyta tvarka.</w:t>
      </w:r>
      <w:r w:rsidRPr="00DF14A5">
        <w:rPr>
          <w:szCs w:val="24"/>
        </w:rPr>
        <w:tab/>
      </w:r>
    </w:p>
    <w:p w14:paraId="3902A861" w14:textId="77777777" w:rsidR="0084750D" w:rsidRDefault="0084750D" w:rsidP="0084750D">
      <w:pPr>
        <w:ind w:firstLine="851"/>
        <w:jc w:val="both"/>
        <w:rPr>
          <w:color w:val="000000"/>
          <w:szCs w:val="24"/>
        </w:rPr>
      </w:pPr>
      <w:r>
        <w:rPr>
          <w:szCs w:val="24"/>
        </w:rPr>
        <w:t>11. P</w:t>
      </w:r>
      <w:r>
        <w:rPr>
          <w:color w:val="000000"/>
          <w:szCs w:val="24"/>
        </w:rPr>
        <w:t xml:space="preserve">askirtas darbuotojas patikrina </w:t>
      </w:r>
      <w:r>
        <w:rPr>
          <w:szCs w:val="24"/>
        </w:rPr>
        <w:t xml:space="preserve">iki Savivaldybės tinklalapyje paskelbtos datos gautas </w:t>
      </w:r>
      <w:r>
        <w:rPr>
          <w:color w:val="000000"/>
          <w:szCs w:val="24"/>
        </w:rPr>
        <w:t>paraiškas būti socialinių dirbtuvių paslaugos partneriu projekte „Perėjimas nuo institucinės globos prie bendruomeninių paslaugų Sostinės regione, Vidurio ir vakarų Lietuvos regione“ ir pareiškėjų atitiktį:</w:t>
      </w:r>
    </w:p>
    <w:p w14:paraId="36025D37" w14:textId="77777777" w:rsidR="0084750D" w:rsidRDefault="0084750D" w:rsidP="0084750D">
      <w:pPr>
        <w:ind w:firstLine="851"/>
        <w:jc w:val="both"/>
        <w:rPr>
          <w:color w:val="000000"/>
          <w:szCs w:val="24"/>
        </w:rPr>
      </w:pPr>
      <w:r>
        <w:rPr>
          <w:color w:val="000000"/>
          <w:szCs w:val="24"/>
        </w:rPr>
        <w:t>11.1. bendriesiems reikalavimams, išdėstytiems Projekto aprašo 11.1–11.9 papunkčiuose;</w:t>
      </w:r>
    </w:p>
    <w:p w14:paraId="13BEE7DE" w14:textId="77777777" w:rsidR="0084750D" w:rsidRDefault="0084750D" w:rsidP="0084750D">
      <w:pPr>
        <w:ind w:firstLine="851"/>
        <w:jc w:val="both"/>
        <w:rPr>
          <w:color w:val="000000"/>
          <w:szCs w:val="24"/>
        </w:rPr>
      </w:pPr>
      <w:r>
        <w:rPr>
          <w:color w:val="000000"/>
          <w:szCs w:val="24"/>
        </w:rPr>
        <w:t>11.2 specialiesiems reikalavimams, kurie turi būti aprašomi pareiškėjo pateiktoje preliminarioje socialinių dirbtuvių veiklos koncepcijoje, pagal Projekto aprašo 12.1–12.9 papunkčiuose išdėstytas nuostatas;</w:t>
      </w:r>
    </w:p>
    <w:p w14:paraId="1DD1DDCF" w14:textId="77777777" w:rsidR="0084750D" w:rsidRDefault="0084750D" w:rsidP="0084750D">
      <w:pPr>
        <w:ind w:firstLine="851"/>
        <w:jc w:val="both"/>
        <w:rPr>
          <w:color w:val="000000"/>
          <w:szCs w:val="24"/>
        </w:rPr>
      </w:pPr>
      <w:r>
        <w:rPr>
          <w:color w:val="000000"/>
          <w:szCs w:val="24"/>
        </w:rPr>
        <w:t xml:space="preserve">11.3. formaliesiems kriterijams, išdėstytiems Projekto aprašo 19.1–19.10 papunkčiuose. </w:t>
      </w:r>
    </w:p>
    <w:p w14:paraId="1736FD7B" w14:textId="77777777" w:rsidR="0084750D" w:rsidRDefault="0084750D" w:rsidP="0084750D">
      <w:pPr>
        <w:ind w:firstLine="851"/>
        <w:jc w:val="both"/>
        <w:rPr>
          <w:color w:val="000000"/>
          <w:szCs w:val="24"/>
        </w:rPr>
      </w:pPr>
      <w:r>
        <w:rPr>
          <w:color w:val="000000"/>
          <w:szCs w:val="24"/>
        </w:rPr>
        <w:t>12. Paskirtas darbuotojas, nustatęs, kad:</w:t>
      </w:r>
    </w:p>
    <w:p w14:paraId="33A722C3" w14:textId="77777777" w:rsidR="0084750D" w:rsidRDefault="0084750D" w:rsidP="0084750D">
      <w:pPr>
        <w:ind w:firstLine="851"/>
        <w:jc w:val="both"/>
        <w:rPr>
          <w:color w:val="000000"/>
          <w:szCs w:val="24"/>
        </w:rPr>
      </w:pPr>
      <w:r>
        <w:rPr>
          <w:color w:val="000000"/>
          <w:szCs w:val="24"/>
        </w:rPr>
        <w:t>12.1. tas pats pareiškėjas konkursui pateikė kelias turiniu tapačias paraiškas, Komisijai teikia vertinti vėliausiai pateiktą paraišką, išskyrus atvejus, kai Tvarkos aprašo nustatyta tvarka pareiškėjas informuoja kurią paraišką vertinti;</w:t>
      </w:r>
    </w:p>
    <w:p w14:paraId="2DED6CD5" w14:textId="5B09DFFA" w:rsidR="0084750D" w:rsidRDefault="0084750D" w:rsidP="0084750D">
      <w:pPr>
        <w:ind w:firstLine="851"/>
        <w:jc w:val="both"/>
        <w:rPr>
          <w:color w:val="000000"/>
          <w:szCs w:val="24"/>
        </w:rPr>
      </w:pPr>
      <w:r>
        <w:rPr>
          <w:color w:val="000000"/>
          <w:szCs w:val="24"/>
        </w:rPr>
        <w:t>12.2. kartu su paraiška nepateikti visi Projekto aprašo 11.2–11.8  papunkčiuose įvardytus reikalavimus pagrindžiantys dokumentai (arba nepateikti užsienio kalba surašytų dokumentų vertimai į lietuvių kalbą, patvirtinti vertėjo), raštu kreipiasi į Pareiškėją, nurodydamas jam pateikti privalomus dokumentus. Trūkstamus privalomus pateikti dokumentus Pareiškėjo prašoma pateikti vieną kartą per 3 darbo dienas;</w:t>
      </w:r>
    </w:p>
    <w:p w14:paraId="4D96A630" w14:textId="17EBD47F" w:rsidR="00A018FC" w:rsidRPr="0084750D" w:rsidRDefault="0084750D" w:rsidP="0084750D">
      <w:pPr>
        <w:ind w:firstLine="851"/>
        <w:jc w:val="both"/>
        <w:rPr>
          <w:color w:val="000000"/>
          <w:szCs w:val="24"/>
        </w:rPr>
      </w:pPr>
      <w:r>
        <w:rPr>
          <w:color w:val="000000"/>
          <w:szCs w:val="24"/>
        </w:rPr>
        <w:t xml:space="preserve">12.3. paraiškos atmetamos, nevertinamos ir lėšų projektams neskiriama, jei paraiška ir (ar) Pareiškėjas neatitinka bent vieno iš Projekto aprašo 19 punkte išvardytų formaliųjų kriterijų, išskyrus netikslumus, iš esmės netrukdančius vertinti paraiškos atitiktį formaliesiems kriterijams (pvz., neteisingas atsiskaitomosios sąskaitos numeris ar kredito įstaigos rekvizitai, paraiškos užpildymo data, rašybos klaidos, netinkamas dokumentų užsienio kalba vertimas (jei paraišką vertinantys asmenys gali suprasti ir įvertinti dokumentų turinį), paraiškos, kitų dokumentų pateikimas kita, nei Aprašo prieduose nustatyta, forma ir pan.). </w:t>
      </w:r>
    </w:p>
    <w:p w14:paraId="2772596E" w14:textId="2E58EC13" w:rsidR="00A018FC" w:rsidRPr="00A018FC" w:rsidRDefault="00A018FC" w:rsidP="0084750D">
      <w:pPr>
        <w:ind w:firstLine="851"/>
        <w:jc w:val="both"/>
        <w:rPr>
          <w:szCs w:val="24"/>
        </w:rPr>
      </w:pPr>
      <w:r w:rsidRPr="00A018FC">
        <w:rPr>
          <w:szCs w:val="24"/>
        </w:rPr>
        <w:t>31.</w:t>
      </w:r>
      <w:r w:rsidRPr="00A018FC">
        <w:rPr>
          <w:szCs w:val="24"/>
        </w:rPr>
        <w:tab/>
        <w:t xml:space="preserve"> Įvertinus pareiškėjų ir pateiktų paraiškų atitiktį formaliesiems kriterijams, Paskirtas darbuotojas parengia gautų paraiškų suvestinę, kurioje nurodo informaciją, apie kiekvienos paraiškos atitiktį Tvarkos apraše nurodytiems formaliesiems kriterijams, kurią kartu su pateiktomis paraiškomis perduoda Komisijos sekretoriui.</w:t>
      </w:r>
    </w:p>
    <w:p w14:paraId="5A93F07D" w14:textId="52AAFF49" w:rsidR="00A018FC" w:rsidRDefault="00A018FC" w:rsidP="0084750D">
      <w:pPr>
        <w:ind w:firstLine="851"/>
        <w:jc w:val="both"/>
        <w:rPr>
          <w:szCs w:val="24"/>
        </w:rPr>
      </w:pPr>
      <w:r w:rsidRPr="00A018FC">
        <w:rPr>
          <w:szCs w:val="24"/>
        </w:rPr>
        <w:t>32.</w:t>
      </w:r>
      <w:r w:rsidRPr="00A018FC">
        <w:rPr>
          <w:szCs w:val="24"/>
        </w:rPr>
        <w:tab/>
        <w:t xml:space="preserve"> Komisija paraiškas įvertina per 15 darbo dienų nuo paraiškų pateikimo termino pabaigos.</w:t>
      </w:r>
    </w:p>
    <w:p w14:paraId="7308C71C" w14:textId="77777777" w:rsidR="00975576" w:rsidRPr="00975576" w:rsidRDefault="00975576" w:rsidP="00975576">
      <w:pPr>
        <w:ind w:firstLine="851"/>
        <w:jc w:val="both"/>
        <w:rPr>
          <w:szCs w:val="24"/>
        </w:rPr>
      </w:pPr>
    </w:p>
    <w:p w14:paraId="32CB6F4A" w14:textId="580BAE95" w:rsidR="00975576" w:rsidRPr="00975576" w:rsidRDefault="00975576" w:rsidP="00975576">
      <w:pPr>
        <w:ind w:firstLine="851"/>
        <w:jc w:val="center"/>
        <w:rPr>
          <w:b/>
          <w:bCs/>
          <w:szCs w:val="24"/>
        </w:rPr>
      </w:pPr>
      <w:r>
        <w:rPr>
          <w:b/>
          <w:bCs/>
          <w:szCs w:val="24"/>
        </w:rPr>
        <w:t>IV</w:t>
      </w:r>
      <w:r w:rsidRPr="00975576">
        <w:rPr>
          <w:b/>
          <w:bCs/>
          <w:szCs w:val="24"/>
        </w:rPr>
        <w:t xml:space="preserve"> SKYRIUS</w:t>
      </w:r>
    </w:p>
    <w:p w14:paraId="417935EF" w14:textId="77777777" w:rsidR="00975576" w:rsidRPr="00975576" w:rsidRDefault="00975576" w:rsidP="00975576">
      <w:pPr>
        <w:ind w:firstLine="851"/>
        <w:jc w:val="center"/>
        <w:rPr>
          <w:b/>
          <w:bCs/>
          <w:szCs w:val="24"/>
        </w:rPr>
      </w:pPr>
      <w:r w:rsidRPr="00975576">
        <w:rPr>
          <w:b/>
          <w:bCs/>
          <w:szCs w:val="24"/>
        </w:rPr>
        <w:t>KOMISIJOS DARBO EIGA</w:t>
      </w:r>
    </w:p>
    <w:p w14:paraId="6216F9AC" w14:textId="77777777" w:rsidR="00975576" w:rsidRPr="00975576" w:rsidRDefault="00975576" w:rsidP="00975576">
      <w:pPr>
        <w:ind w:firstLine="851"/>
        <w:jc w:val="both"/>
        <w:rPr>
          <w:szCs w:val="24"/>
        </w:rPr>
      </w:pPr>
    </w:p>
    <w:p w14:paraId="2675323F" w14:textId="77777777" w:rsidR="00975576" w:rsidRPr="00975576" w:rsidRDefault="00975576" w:rsidP="00975576">
      <w:pPr>
        <w:ind w:firstLine="851"/>
        <w:jc w:val="both"/>
        <w:rPr>
          <w:szCs w:val="24"/>
        </w:rPr>
      </w:pPr>
      <w:r w:rsidRPr="00975576">
        <w:rPr>
          <w:szCs w:val="24"/>
        </w:rPr>
        <w:t>13.</w:t>
      </w:r>
      <w:r w:rsidRPr="00975576">
        <w:rPr>
          <w:szCs w:val="24"/>
        </w:rPr>
        <w:tab/>
        <w:t xml:space="preserve"> Konkursui pateiktas paraiškas vertina ir siūlymą dėl pareiškėjo paskyrimo Projekto socialinių dirbtuvių paslaugos partneriu teikia komisija,  kuri sudaroma socialinių dirbtuvių partnerių Projekte atrankai atlikti (toliau – Komisija). </w:t>
      </w:r>
    </w:p>
    <w:p w14:paraId="791570E7" w14:textId="77777777" w:rsidR="00975576" w:rsidRPr="00975576" w:rsidRDefault="00975576" w:rsidP="00975576">
      <w:pPr>
        <w:ind w:firstLine="851"/>
        <w:jc w:val="both"/>
        <w:rPr>
          <w:szCs w:val="24"/>
        </w:rPr>
      </w:pPr>
      <w:r w:rsidRPr="00975576">
        <w:rPr>
          <w:szCs w:val="24"/>
        </w:rPr>
        <w:t>14.</w:t>
      </w:r>
      <w:r w:rsidRPr="00975576">
        <w:rPr>
          <w:szCs w:val="24"/>
        </w:rPr>
        <w:tab/>
        <w:t xml:space="preserve"> Komisija sudaroma iš 5 narių. </w:t>
      </w:r>
    </w:p>
    <w:p w14:paraId="46993BD6" w14:textId="77777777" w:rsidR="00975576" w:rsidRPr="00975576" w:rsidRDefault="00975576" w:rsidP="00975576">
      <w:pPr>
        <w:ind w:firstLine="851"/>
        <w:jc w:val="both"/>
        <w:rPr>
          <w:szCs w:val="24"/>
        </w:rPr>
      </w:pPr>
      <w:r w:rsidRPr="00975576">
        <w:rPr>
          <w:szCs w:val="24"/>
        </w:rPr>
        <w:t>15.</w:t>
      </w:r>
      <w:r w:rsidRPr="00975576">
        <w:rPr>
          <w:szCs w:val="24"/>
        </w:rPr>
        <w:tab/>
        <w:t xml:space="preserve"> Komisiją sudaro ir jos sudėtį tvirtina Savivaldybės meras.</w:t>
      </w:r>
    </w:p>
    <w:p w14:paraId="7F996C8F" w14:textId="77777777" w:rsidR="00975576" w:rsidRPr="00DF14A5" w:rsidRDefault="00975576" w:rsidP="00975576">
      <w:pPr>
        <w:ind w:firstLine="851"/>
        <w:jc w:val="both"/>
        <w:rPr>
          <w:szCs w:val="24"/>
        </w:rPr>
      </w:pPr>
      <w:r w:rsidRPr="00975576">
        <w:rPr>
          <w:szCs w:val="24"/>
        </w:rPr>
        <w:t>16.</w:t>
      </w:r>
      <w:r w:rsidRPr="00975576">
        <w:rPr>
          <w:szCs w:val="24"/>
        </w:rPr>
        <w:tab/>
        <w:t xml:space="preserve"> </w:t>
      </w:r>
      <w:r w:rsidRPr="00DF14A5">
        <w:rPr>
          <w:szCs w:val="24"/>
        </w:rPr>
        <w:t>Komisijos darbą organizuoja ir jai vadovauja Komisijos pirmininkas, jo nesant – pirmininko pavaduotojas. Komisijos nariai prieš gaudami bet kokią su Konkursui pateiktų paraiškų vertinimu susijusią informaciją, privalo pasirašyti Konfidencialumo pasižadėjimą, užtikrinti konkurso informacijos konfidencialumą, viešai neskelbti ir neplatinti šios informacijos (toliau -</w:t>
      </w:r>
      <w:r w:rsidRPr="00DF14A5">
        <w:rPr>
          <w:szCs w:val="24"/>
        </w:rPr>
        <w:lastRenderedPageBreak/>
        <w:t>Konfidencialumo pasižadėjimas) (Tvarkos aprašo 4 priedas) ir Nešališkumo deklaraciją dėl objektyvių sprendimų priėmimo bei viešųjų ir privačių interesų konflikto vengimo (toliau – Nešališkumo deklaracija) (Tvarkos aprašo 5 priedas).</w:t>
      </w:r>
    </w:p>
    <w:p w14:paraId="3BE6B8C3" w14:textId="77777777" w:rsidR="00975576" w:rsidRPr="00DF14A5" w:rsidRDefault="00975576" w:rsidP="00975576">
      <w:pPr>
        <w:ind w:firstLine="851"/>
        <w:jc w:val="both"/>
        <w:rPr>
          <w:szCs w:val="24"/>
        </w:rPr>
      </w:pPr>
      <w:r w:rsidRPr="00DF14A5">
        <w:rPr>
          <w:szCs w:val="24"/>
        </w:rPr>
        <w:t>17.</w:t>
      </w:r>
      <w:r w:rsidRPr="00DF14A5">
        <w:rPr>
          <w:szCs w:val="24"/>
        </w:rPr>
        <w:tab/>
        <w:t xml:space="preserve"> Komisijos nariai už Konfidencialumo pasižadėjime ir Nešališkumo deklaracijoje nustatytų elgesio normų pažeidimus atsako teisės aktų nustatyta tvarka.</w:t>
      </w:r>
    </w:p>
    <w:p w14:paraId="1D4AF2C6" w14:textId="77777777" w:rsidR="00975576" w:rsidRDefault="00975576" w:rsidP="00975576">
      <w:pPr>
        <w:ind w:firstLine="851"/>
        <w:jc w:val="both"/>
        <w:rPr>
          <w:szCs w:val="24"/>
        </w:rPr>
      </w:pPr>
      <w:r w:rsidRPr="00DF14A5">
        <w:rPr>
          <w:szCs w:val="24"/>
        </w:rPr>
        <w:t>18.</w:t>
      </w:r>
      <w:r w:rsidRPr="00DF14A5">
        <w:rPr>
          <w:szCs w:val="24"/>
        </w:rPr>
        <w:tab/>
        <w:t xml:space="preserve"> Komisija savo veikloje vadovaujasi Lietuvos Respublikos įstatymais, Lietuvos Respublikos Vyriausybės nutarimais ir kitais teisės aktais, Tvarkos aprašu bei šiuo Aprašu.</w:t>
      </w:r>
    </w:p>
    <w:p w14:paraId="7A2262BA" w14:textId="4C517999" w:rsidR="00BC5F19" w:rsidRPr="00DF14A5" w:rsidRDefault="00BC5F19" w:rsidP="00BC5F19">
      <w:pPr>
        <w:ind w:firstLine="851"/>
        <w:jc w:val="both"/>
        <w:rPr>
          <w:szCs w:val="24"/>
        </w:rPr>
      </w:pPr>
      <w:r>
        <w:rPr>
          <w:szCs w:val="24"/>
        </w:rPr>
        <w:t xml:space="preserve">19. </w:t>
      </w:r>
      <w:r w:rsidRPr="00DF14A5">
        <w:rPr>
          <w:szCs w:val="24"/>
        </w:rPr>
        <w:t>Komisijos darbo forma yra posėdžiai. Komisijos posėdžius šaukia Komisijos pirmininkas, organizuoja – sekretorius. Posėdžiai yra teisėti, kai juose dalyvauja daugiau nei pusė Komisijos narių.</w:t>
      </w:r>
    </w:p>
    <w:p w14:paraId="6B71E992" w14:textId="313D1F01" w:rsidR="00BC5F19" w:rsidRPr="00DF14A5" w:rsidRDefault="00BC5F19" w:rsidP="00BC5F19">
      <w:pPr>
        <w:ind w:firstLine="851"/>
        <w:jc w:val="both"/>
        <w:rPr>
          <w:szCs w:val="24"/>
        </w:rPr>
      </w:pPr>
      <w:r>
        <w:rPr>
          <w:szCs w:val="24"/>
        </w:rPr>
        <w:t xml:space="preserve">20. </w:t>
      </w:r>
      <w:r w:rsidRPr="00DF14A5">
        <w:rPr>
          <w:szCs w:val="24"/>
        </w:rPr>
        <w:t>Komisijos sekretorius, gavęs Komisijos pirmininko pavedimą, organizuoja posėdį, kurio metu Komisija supažindinama su paraiškos (-ų) vertinimais ir siūlymais dėl paraiškos (-ų) finansavimo, atsako į kitų posėdyje dalyvaujančių asmenų klausimus.</w:t>
      </w:r>
    </w:p>
    <w:p w14:paraId="7784C49A" w14:textId="77777777" w:rsidR="00975576" w:rsidRPr="00DF14A5" w:rsidRDefault="00975576" w:rsidP="00975576">
      <w:pPr>
        <w:ind w:firstLine="851"/>
        <w:jc w:val="both"/>
        <w:rPr>
          <w:szCs w:val="24"/>
        </w:rPr>
      </w:pPr>
      <w:r w:rsidRPr="00DF14A5">
        <w:rPr>
          <w:szCs w:val="24"/>
        </w:rPr>
        <w:t>21.</w:t>
      </w:r>
      <w:r w:rsidRPr="00DF14A5">
        <w:rPr>
          <w:szCs w:val="24"/>
        </w:rPr>
        <w:tab/>
        <w:t xml:space="preserve"> Jeigu yra aplinkybių, galinčių turėti įtakos priimant sprendimą, su tomis aplinkybėmis susijęs Komisijos narys, prieš pradėdamas nagrinėti paraiškas turi nusišalinti, prieš tai pranešęs Komisijos pirmininkui. Jeigu Komisijos narys nenusišalina, o vėliau dėl to kyla interesų konfliktas, jo vertinimo rezultatai laikomi negaliojančiais.</w:t>
      </w:r>
    </w:p>
    <w:p w14:paraId="3B7739FD" w14:textId="77777777" w:rsidR="00975576" w:rsidRPr="00DF14A5" w:rsidRDefault="00975576" w:rsidP="00975576">
      <w:pPr>
        <w:ind w:firstLine="851"/>
        <w:jc w:val="both"/>
        <w:rPr>
          <w:szCs w:val="24"/>
        </w:rPr>
      </w:pPr>
      <w:r w:rsidRPr="00DF14A5">
        <w:rPr>
          <w:szCs w:val="24"/>
        </w:rPr>
        <w:t>22. Komisijos sprendimai priimami balsuojant posėdyje dalyvaujančių Komisijos narių balsų dauguma. Kai Komisijos narių balsai pasiskirsto po lygiai, lemiamą balsą turi Komisijos pirmininko, o jo nesant – Komisijos pirmininko pavaduotojo balsas.</w:t>
      </w:r>
    </w:p>
    <w:p w14:paraId="67F86411" w14:textId="77777777" w:rsidR="00975576" w:rsidRPr="00DF14A5" w:rsidRDefault="00975576" w:rsidP="00975576">
      <w:pPr>
        <w:ind w:firstLine="851"/>
        <w:jc w:val="both"/>
        <w:rPr>
          <w:szCs w:val="24"/>
        </w:rPr>
      </w:pPr>
      <w:r w:rsidRPr="00DF14A5">
        <w:rPr>
          <w:szCs w:val="24"/>
        </w:rPr>
        <w:t>23. Komisija, įvertinusi Komisijos sekretoriaus paraiškos (-ų) vertinimo suvestinėje pateiktus duomenis ir kitą su paraiškos (-ų), jų vertinimu susijusią informaciją, priima protokolinį sprendimą, kuriame nurodo paraiškos (-ų) finansavimo ar nefinansavimo argumentus ir pateikia Savivaldybės merui siūlymą dėl Pareiškėjo paskyrimo Projekto socialinių dirbtuvių paslaugos partneriu. Savivaldybės meras, atsižvelgdamas į Komisijos siūlymą, ne vėliau kaip iki 2023 m. rugsėjo 14 d., priima sprendimą dėl Pareiškėjo paskyrimo socialinių dirbtuvių paslaugos Projekte partneriu.</w:t>
      </w:r>
    </w:p>
    <w:p w14:paraId="3F23D31E" w14:textId="77777777" w:rsidR="00975576" w:rsidRPr="00DF14A5" w:rsidRDefault="00975576" w:rsidP="00975576">
      <w:pPr>
        <w:ind w:firstLine="851"/>
        <w:jc w:val="both"/>
        <w:rPr>
          <w:szCs w:val="24"/>
        </w:rPr>
      </w:pPr>
      <w:r w:rsidRPr="00DF14A5">
        <w:rPr>
          <w:szCs w:val="24"/>
        </w:rPr>
        <w:t>24. Pareiškėjai informuojami apie Savivaldybės mero sprendimą raštu ir skelbiami Kėdainių rajono savivaldybės interneto svetainėje www.kedainiai.lt.</w:t>
      </w:r>
    </w:p>
    <w:p w14:paraId="5C66F1CD" w14:textId="77777777" w:rsidR="00975576" w:rsidRPr="00DF14A5" w:rsidRDefault="00975576" w:rsidP="00975576">
      <w:pPr>
        <w:ind w:firstLine="851"/>
        <w:jc w:val="both"/>
        <w:rPr>
          <w:szCs w:val="24"/>
        </w:rPr>
      </w:pPr>
      <w:r w:rsidRPr="00DF14A5">
        <w:rPr>
          <w:szCs w:val="24"/>
        </w:rPr>
        <w:t>25. Pareiškėjas, gavęs informaciją apie projektui skirtą finansavimą, pasirašo Partnerystės deklaraciją (Projekto aprašo 7 priedas) ir atsiunčia Komisijos sekretoriui.</w:t>
      </w:r>
    </w:p>
    <w:p w14:paraId="74571F62" w14:textId="77777777" w:rsidR="00975576" w:rsidRPr="00DF14A5" w:rsidRDefault="00975576" w:rsidP="00975576">
      <w:pPr>
        <w:ind w:firstLine="851"/>
        <w:jc w:val="both"/>
        <w:rPr>
          <w:szCs w:val="24"/>
        </w:rPr>
      </w:pPr>
      <w:r w:rsidRPr="00DF14A5">
        <w:rPr>
          <w:szCs w:val="24"/>
        </w:rPr>
        <w:t xml:space="preserve">26. Komisijos sekretorius Pareiškėjo pasirašytą Partnerystės deklaraciją (Projekto aprašo 7 priedas) atsiunčia Departamentui el. pašto adresu </w:t>
      </w:r>
      <w:proofErr w:type="spellStart"/>
      <w:r w:rsidRPr="00DF14A5">
        <w:rPr>
          <w:szCs w:val="24"/>
        </w:rPr>
        <w:t>centras@ndt.lt</w:t>
      </w:r>
      <w:proofErr w:type="spellEnd"/>
      <w:r w:rsidRPr="00DF14A5">
        <w:rPr>
          <w:szCs w:val="24"/>
        </w:rPr>
        <w:t>.</w:t>
      </w:r>
    </w:p>
    <w:p w14:paraId="099FDD16" w14:textId="4D5BF19B" w:rsidR="00975576" w:rsidRPr="00DF14A5" w:rsidRDefault="00975576" w:rsidP="00975576">
      <w:pPr>
        <w:ind w:firstLine="851"/>
        <w:jc w:val="both"/>
        <w:rPr>
          <w:szCs w:val="24"/>
        </w:rPr>
      </w:pPr>
      <w:r w:rsidRPr="00DF14A5">
        <w:rPr>
          <w:szCs w:val="24"/>
        </w:rPr>
        <w:t xml:space="preserve">27. Komisijos sekretorius Savivaldybės mero pasirašytą Partnerystės deklaraciją (Projekto aprašo 7 priedas) atsiunčia Departamentui el. pašto adresu </w:t>
      </w:r>
      <w:proofErr w:type="spellStart"/>
      <w:r w:rsidRPr="00DF14A5">
        <w:rPr>
          <w:szCs w:val="24"/>
        </w:rPr>
        <w:t>centras@ndt</w:t>
      </w:r>
      <w:proofErr w:type="spellEnd"/>
      <w:r w:rsidRPr="00DF14A5">
        <w:rPr>
          <w:szCs w:val="24"/>
        </w:rPr>
        <w:t>.</w:t>
      </w:r>
    </w:p>
    <w:p w14:paraId="6D622B86" w14:textId="77777777" w:rsidR="00292FB5" w:rsidRPr="00DF14A5" w:rsidRDefault="00292FB5">
      <w:pPr>
        <w:ind w:firstLine="851"/>
        <w:rPr>
          <w:szCs w:val="24"/>
        </w:rPr>
      </w:pPr>
    </w:p>
    <w:p w14:paraId="6A2CB2AE" w14:textId="77777777" w:rsidR="00292FB5" w:rsidRPr="00DF14A5" w:rsidRDefault="007615B8">
      <w:pPr>
        <w:suppressAutoHyphens/>
        <w:ind w:firstLine="851"/>
        <w:jc w:val="center"/>
        <w:rPr>
          <w:b/>
          <w:bCs/>
          <w:sz w:val="26"/>
          <w:szCs w:val="24"/>
          <w:lang w:eastAsia="lt-LT"/>
        </w:rPr>
      </w:pPr>
      <w:r w:rsidRPr="00DF14A5">
        <w:rPr>
          <w:b/>
          <w:bCs/>
          <w:sz w:val="26"/>
          <w:szCs w:val="24"/>
          <w:lang w:eastAsia="lt-LT"/>
        </w:rPr>
        <w:t>IV SKYRIUS</w:t>
      </w:r>
    </w:p>
    <w:p w14:paraId="4FCFB8EB" w14:textId="77777777" w:rsidR="00292FB5" w:rsidRPr="00DF14A5" w:rsidRDefault="007615B8">
      <w:pPr>
        <w:suppressAutoHyphens/>
        <w:ind w:firstLine="918"/>
        <w:jc w:val="center"/>
        <w:rPr>
          <w:sz w:val="26"/>
          <w:szCs w:val="24"/>
          <w:lang w:eastAsia="lt-LT"/>
        </w:rPr>
      </w:pPr>
      <w:r w:rsidRPr="00DF14A5">
        <w:rPr>
          <w:b/>
          <w:bCs/>
          <w:sz w:val="26"/>
          <w:szCs w:val="24"/>
          <w:lang w:eastAsia="lt-LT"/>
        </w:rPr>
        <w:t>BAIGIAMOSIOS NUOSTATOS</w:t>
      </w:r>
    </w:p>
    <w:p w14:paraId="6EF5E4F0" w14:textId="77777777" w:rsidR="00292FB5" w:rsidRPr="00DF14A5" w:rsidRDefault="00292FB5">
      <w:pPr>
        <w:suppressAutoHyphens/>
        <w:ind w:firstLine="851"/>
        <w:jc w:val="both"/>
        <w:rPr>
          <w:sz w:val="26"/>
          <w:szCs w:val="24"/>
          <w:lang w:eastAsia="lt-LT"/>
        </w:rPr>
      </w:pPr>
    </w:p>
    <w:p w14:paraId="6A5CB5A9" w14:textId="77777777" w:rsidR="00292FB5" w:rsidRPr="00DF14A5" w:rsidRDefault="007615B8">
      <w:pPr>
        <w:ind w:firstLine="851"/>
        <w:jc w:val="both"/>
        <w:rPr>
          <w:szCs w:val="24"/>
        </w:rPr>
      </w:pPr>
      <w:r w:rsidRPr="00DF14A5">
        <w:rPr>
          <w:szCs w:val="24"/>
        </w:rPr>
        <w:t>16. Partneriai yra atsakingi už teikiamų dokumentų ir duomenų teisingumą.</w:t>
      </w:r>
    </w:p>
    <w:p w14:paraId="01B1F295" w14:textId="77777777" w:rsidR="00292FB5" w:rsidRPr="00DF14A5" w:rsidRDefault="007615B8">
      <w:pPr>
        <w:ind w:firstLine="851"/>
        <w:jc w:val="both"/>
        <w:rPr>
          <w:szCs w:val="24"/>
        </w:rPr>
      </w:pPr>
      <w:r w:rsidRPr="00DF14A5">
        <w:rPr>
          <w:szCs w:val="24"/>
        </w:rPr>
        <w:t>17. Mero potvarkiai gali būti skundžiami Lietuvos Respublikos administracinių bylų teisenos įstatymo nustatyta tvarka.</w:t>
      </w:r>
    </w:p>
    <w:p w14:paraId="22B3FDF8" w14:textId="77777777" w:rsidR="00292FB5" w:rsidRPr="00DF14A5" w:rsidRDefault="00292FB5">
      <w:pPr>
        <w:ind w:firstLine="851"/>
        <w:jc w:val="both"/>
        <w:rPr>
          <w:szCs w:val="24"/>
        </w:rPr>
      </w:pPr>
    </w:p>
    <w:p w14:paraId="6E22E3A4" w14:textId="77777777" w:rsidR="00292FB5" w:rsidRPr="00DF14A5" w:rsidRDefault="007615B8" w:rsidP="007615B8">
      <w:pPr>
        <w:jc w:val="center"/>
        <w:rPr>
          <w:rFonts w:eastAsia="Calibri"/>
        </w:rPr>
      </w:pPr>
      <w:r w:rsidRPr="00DF14A5">
        <w:rPr>
          <w:szCs w:val="24"/>
        </w:rPr>
        <w:t>__________________________________</w:t>
      </w:r>
    </w:p>
    <w:p w14:paraId="4B840589" w14:textId="77777777" w:rsidR="007615B8" w:rsidRPr="00DF14A5" w:rsidRDefault="007615B8">
      <w:pPr>
        <w:ind w:left="5670"/>
        <w:sectPr w:rsidR="007615B8" w:rsidRPr="00DF14A5">
          <w:pgSz w:w="11906" w:h="16838" w:code="9"/>
          <w:pgMar w:top="1134" w:right="567" w:bottom="1134" w:left="1701" w:header="567" w:footer="567" w:gutter="0"/>
          <w:cols w:space="1296"/>
          <w:titlePg/>
          <w:docGrid w:linePitch="360"/>
        </w:sectPr>
      </w:pPr>
    </w:p>
    <w:p w14:paraId="22D53575" w14:textId="77777777" w:rsidR="00292FB5" w:rsidRPr="00DF14A5" w:rsidRDefault="007615B8">
      <w:pPr>
        <w:ind w:left="5670"/>
        <w:rPr>
          <w:szCs w:val="24"/>
          <w:lang w:bidi="he-IL"/>
        </w:rPr>
      </w:pPr>
      <w:r w:rsidRPr="00DF14A5">
        <w:rPr>
          <w:szCs w:val="24"/>
          <w:lang w:bidi="he-IL"/>
        </w:rPr>
        <w:lastRenderedPageBreak/>
        <w:t>PATVIRTINTA</w:t>
      </w:r>
    </w:p>
    <w:p w14:paraId="6870976D" w14:textId="4FAA2C39" w:rsidR="00292FB5" w:rsidRPr="00DF14A5" w:rsidRDefault="00EE47FA">
      <w:pPr>
        <w:ind w:left="5670"/>
        <w:rPr>
          <w:szCs w:val="24"/>
          <w:lang w:eastAsia="lt-LT"/>
        </w:rPr>
      </w:pPr>
      <w:r w:rsidRPr="00DF14A5">
        <w:rPr>
          <w:rFonts w:eastAsia="SimSun" w:cs="Mangal"/>
          <w:kern w:val="2"/>
          <w:lang w:eastAsia="hi-IN" w:bidi="hi-IN"/>
        </w:rPr>
        <w:t>Kėdainių</w:t>
      </w:r>
      <w:r w:rsidR="007615B8" w:rsidRPr="00DF14A5">
        <w:rPr>
          <w:rFonts w:eastAsia="SimSun" w:cs="Mangal"/>
          <w:kern w:val="2"/>
          <w:lang w:eastAsia="hi-IN" w:bidi="hi-IN"/>
        </w:rPr>
        <w:t xml:space="preserve"> rajono savivaldybės mero</w:t>
      </w:r>
    </w:p>
    <w:p w14:paraId="426E2D34" w14:textId="6303F25B" w:rsidR="00292FB5" w:rsidRPr="00DF14A5" w:rsidRDefault="007615B8">
      <w:pPr>
        <w:ind w:left="5670"/>
        <w:rPr>
          <w:rFonts w:eastAsia="SimSun" w:cs="Mangal"/>
          <w:kern w:val="2"/>
          <w:lang w:eastAsia="hi-IN" w:bidi="hi-IN"/>
        </w:rPr>
      </w:pPr>
      <w:r w:rsidRPr="00DF14A5">
        <w:rPr>
          <w:rFonts w:eastAsia="SimSun" w:cs="Mangal"/>
          <w:kern w:val="2"/>
          <w:lang w:eastAsia="hi-IN" w:bidi="hi-IN"/>
        </w:rPr>
        <w:t xml:space="preserve">2023 m. </w:t>
      </w:r>
      <w:r w:rsidR="0078216A" w:rsidRPr="00DF14A5">
        <w:rPr>
          <w:rFonts w:eastAsia="Calibri"/>
          <w:szCs w:val="24"/>
        </w:rPr>
        <w:t xml:space="preserve">rugsėjo </w:t>
      </w:r>
      <w:r w:rsidRPr="00DF14A5">
        <w:rPr>
          <w:rFonts w:eastAsia="Calibri"/>
          <w:szCs w:val="24"/>
        </w:rPr>
        <w:t xml:space="preserve"> </w:t>
      </w:r>
      <w:r w:rsidR="00EE47FA" w:rsidRPr="00DF14A5">
        <w:rPr>
          <w:rFonts w:eastAsia="Calibri"/>
          <w:szCs w:val="24"/>
        </w:rPr>
        <w:t xml:space="preserve">   </w:t>
      </w:r>
      <w:r w:rsidRPr="00DF14A5">
        <w:rPr>
          <w:rFonts w:eastAsia="Calibri"/>
          <w:szCs w:val="24"/>
        </w:rPr>
        <w:t xml:space="preserve"> </w:t>
      </w:r>
      <w:r w:rsidRPr="00DF14A5">
        <w:rPr>
          <w:rFonts w:eastAsia="SimSun" w:cs="Mangal"/>
          <w:kern w:val="2"/>
          <w:lang w:eastAsia="hi-IN" w:bidi="hi-IN"/>
        </w:rPr>
        <w:t xml:space="preserve">d. </w:t>
      </w:r>
    </w:p>
    <w:p w14:paraId="17C9005B" w14:textId="6A178F17" w:rsidR="00292FB5" w:rsidRPr="00DF14A5" w:rsidRDefault="007615B8">
      <w:pPr>
        <w:ind w:left="5670"/>
        <w:rPr>
          <w:rFonts w:eastAsia="SimSun" w:cs="Mangal"/>
          <w:kern w:val="2"/>
          <w:lang w:eastAsia="hi-IN" w:bidi="hi-IN"/>
        </w:rPr>
      </w:pPr>
      <w:r w:rsidRPr="00DF14A5">
        <w:rPr>
          <w:rFonts w:eastAsia="SimSun" w:cs="Mangal"/>
          <w:kern w:val="2"/>
          <w:lang w:eastAsia="hi-IN" w:bidi="hi-IN"/>
        </w:rPr>
        <w:t xml:space="preserve">potvarkiu Nr. </w:t>
      </w:r>
      <w:r w:rsidR="00EE47FA" w:rsidRPr="00DF14A5">
        <w:rPr>
          <w:rFonts w:eastAsia="Calibri"/>
          <w:szCs w:val="24"/>
        </w:rPr>
        <w:t xml:space="preserve">  </w:t>
      </w:r>
    </w:p>
    <w:p w14:paraId="151F5C15" w14:textId="77777777" w:rsidR="00292FB5" w:rsidRPr="00DF14A5" w:rsidRDefault="00292FB5">
      <w:pPr>
        <w:ind w:firstLine="6804"/>
        <w:rPr>
          <w:szCs w:val="24"/>
          <w:lang w:eastAsia="zh-CN"/>
        </w:rPr>
      </w:pPr>
    </w:p>
    <w:p w14:paraId="6F1C4DDE" w14:textId="77777777" w:rsidR="00292FB5" w:rsidRPr="00DF14A5" w:rsidRDefault="007615B8">
      <w:pPr>
        <w:jc w:val="center"/>
        <w:rPr>
          <w:b/>
          <w:szCs w:val="24"/>
        </w:rPr>
      </w:pPr>
      <w:r w:rsidRPr="00DF14A5">
        <w:rPr>
          <w:b/>
          <w:szCs w:val="24"/>
        </w:rPr>
        <w:t>SOCIALINIŲ DIRBTUVIŲ PASLAUGOS PARTNERIŲ ATRANKOS</w:t>
      </w:r>
    </w:p>
    <w:p w14:paraId="2BE43F5A" w14:textId="70E0D681" w:rsidR="00292FB5" w:rsidRPr="00DF14A5" w:rsidRDefault="00EE47FA">
      <w:pPr>
        <w:ind w:firstLine="62"/>
        <w:jc w:val="center"/>
        <w:rPr>
          <w:b/>
          <w:szCs w:val="24"/>
        </w:rPr>
      </w:pPr>
      <w:r w:rsidRPr="00DF14A5">
        <w:rPr>
          <w:b/>
          <w:szCs w:val="24"/>
        </w:rPr>
        <w:t>KĖDAINIŲ</w:t>
      </w:r>
      <w:r w:rsidR="007615B8" w:rsidRPr="00DF14A5">
        <w:rPr>
          <w:b/>
          <w:szCs w:val="24"/>
        </w:rPr>
        <w:t xml:space="preserve"> RAJONO SAVIVALDYBĖJE KOMISIJOS DARBO REGLAMENTAS </w:t>
      </w:r>
    </w:p>
    <w:p w14:paraId="6E5F235A" w14:textId="77777777" w:rsidR="00292FB5" w:rsidRPr="00DF14A5" w:rsidRDefault="00292FB5">
      <w:pPr>
        <w:ind w:firstLine="771"/>
        <w:jc w:val="both"/>
        <w:rPr>
          <w:szCs w:val="24"/>
        </w:rPr>
      </w:pPr>
    </w:p>
    <w:p w14:paraId="52DC34B9" w14:textId="77777777" w:rsidR="00292FB5" w:rsidRPr="00DF14A5" w:rsidRDefault="007615B8">
      <w:pPr>
        <w:ind w:firstLine="709"/>
        <w:jc w:val="center"/>
        <w:rPr>
          <w:b/>
          <w:bCs/>
          <w:szCs w:val="24"/>
        </w:rPr>
      </w:pPr>
      <w:r w:rsidRPr="00DF14A5">
        <w:rPr>
          <w:b/>
          <w:bCs/>
          <w:szCs w:val="24"/>
        </w:rPr>
        <w:t>I SKYRIUS</w:t>
      </w:r>
    </w:p>
    <w:p w14:paraId="64DF6EF4" w14:textId="77777777" w:rsidR="00292FB5" w:rsidRPr="00DF14A5" w:rsidRDefault="007615B8">
      <w:pPr>
        <w:ind w:firstLine="771"/>
        <w:jc w:val="center"/>
        <w:rPr>
          <w:szCs w:val="24"/>
        </w:rPr>
      </w:pPr>
      <w:r w:rsidRPr="00DF14A5">
        <w:rPr>
          <w:b/>
          <w:bCs/>
          <w:szCs w:val="24"/>
        </w:rPr>
        <w:t>BENDROSIOS NUOSTATOS</w:t>
      </w:r>
    </w:p>
    <w:p w14:paraId="6AB066FF" w14:textId="77777777" w:rsidR="00292FB5" w:rsidRPr="00DF14A5" w:rsidRDefault="00292FB5">
      <w:pPr>
        <w:ind w:firstLine="771"/>
        <w:jc w:val="both"/>
        <w:rPr>
          <w:szCs w:val="24"/>
        </w:rPr>
      </w:pPr>
    </w:p>
    <w:p w14:paraId="0C6C351C" w14:textId="2D7EBC80" w:rsidR="00292FB5" w:rsidRPr="00DF14A5" w:rsidRDefault="007615B8">
      <w:pPr>
        <w:ind w:firstLine="709"/>
        <w:jc w:val="both"/>
        <w:rPr>
          <w:szCs w:val="24"/>
        </w:rPr>
      </w:pPr>
      <w:r w:rsidRPr="00DF14A5">
        <w:rPr>
          <w:szCs w:val="24"/>
        </w:rPr>
        <w:t xml:space="preserve">1. Socialinių dirbtuvių paslaugos partnerių atrankos </w:t>
      </w:r>
      <w:r w:rsidR="00EE47FA" w:rsidRPr="00DF14A5">
        <w:rPr>
          <w:szCs w:val="24"/>
        </w:rPr>
        <w:t>Kėdainių</w:t>
      </w:r>
      <w:r w:rsidRPr="00DF14A5">
        <w:rPr>
          <w:szCs w:val="24"/>
        </w:rPr>
        <w:t xml:space="preserve"> rajono savivaldybėje komisijos (toliau – Komisija) darbo reglamentas nustato Komisijos užduotis, įgaliojimus, darbo organizavimą, sprendimų priėmimo procedūras, įgaliojimų pasibaigimą. </w:t>
      </w:r>
    </w:p>
    <w:p w14:paraId="2E3E18F0" w14:textId="77777777" w:rsidR="00292FB5" w:rsidRPr="00DF14A5" w:rsidRDefault="007615B8">
      <w:pPr>
        <w:ind w:firstLine="709"/>
        <w:jc w:val="both"/>
        <w:rPr>
          <w:szCs w:val="24"/>
        </w:rPr>
      </w:pPr>
      <w:r w:rsidRPr="00DF14A5">
        <w:rPr>
          <w:szCs w:val="24"/>
        </w:rPr>
        <w:t>2. Komisija, vykdydama savo funkcijas, vadovaujasi</w:t>
      </w:r>
      <w:r w:rsidRPr="00DF14A5">
        <w:t xml:space="preserve"> </w:t>
      </w:r>
      <w:r w:rsidRPr="00DF14A5">
        <w:rPr>
          <w:szCs w:val="24"/>
        </w:rPr>
        <w:t>Lietuvos Respublikos socialinių paslaugų įstatymu, Neįgaliųjų reikalų departamento prie Socialinės apsaugos ir darbo ministerijos direktoriaus 2023 m. birželio 29 d. įsakymu Nr. V-58 „Dėl projekto „Perėjimas nuo institucinės globos prie bendruomeninių paslaugų Sostinės regione, Vidurio ir vakarų Lietuvos regione“ socialinių dirbtuvių paslaugos partnerių atrankos tvarkos aprašo ir socialinių dirbtuvių paslaugos teikimo tvarkos aprašo patvirtinimo“, šiuo reglamentu ir kitais teisės aktais reglamentuojančiais šią sritį.</w:t>
      </w:r>
    </w:p>
    <w:p w14:paraId="1F4F77A5" w14:textId="77777777" w:rsidR="00292FB5" w:rsidRPr="00DF14A5" w:rsidRDefault="00292FB5">
      <w:pPr>
        <w:ind w:firstLine="709"/>
        <w:jc w:val="both"/>
        <w:rPr>
          <w:szCs w:val="24"/>
        </w:rPr>
      </w:pPr>
    </w:p>
    <w:p w14:paraId="46ADC138" w14:textId="77777777" w:rsidR="00292FB5" w:rsidRPr="00DF14A5" w:rsidRDefault="007615B8">
      <w:pPr>
        <w:ind w:firstLine="709"/>
        <w:jc w:val="center"/>
        <w:rPr>
          <w:b/>
          <w:bCs/>
          <w:szCs w:val="24"/>
        </w:rPr>
      </w:pPr>
      <w:r w:rsidRPr="00DF14A5">
        <w:rPr>
          <w:b/>
          <w:bCs/>
          <w:szCs w:val="24"/>
        </w:rPr>
        <w:t>II  SKYRIUS</w:t>
      </w:r>
    </w:p>
    <w:p w14:paraId="12DA57BD" w14:textId="77777777" w:rsidR="00292FB5" w:rsidRPr="00DF14A5" w:rsidRDefault="007615B8">
      <w:pPr>
        <w:ind w:firstLine="709"/>
        <w:jc w:val="center"/>
        <w:rPr>
          <w:szCs w:val="24"/>
        </w:rPr>
      </w:pPr>
      <w:r w:rsidRPr="00DF14A5">
        <w:rPr>
          <w:b/>
          <w:bCs/>
          <w:szCs w:val="24"/>
        </w:rPr>
        <w:t>KOMISIJOS UŽDUOTIS IR ĮGALIOJIMAI</w:t>
      </w:r>
    </w:p>
    <w:p w14:paraId="5D64B1B2" w14:textId="77777777" w:rsidR="00292FB5" w:rsidRPr="00DF14A5" w:rsidRDefault="00292FB5">
      <w:pPr>
        <w:ind w:firstLine="771"/>
        <w:jc w:val="both"/>
        <w:rPr>
          <w:szCs w:val="24"/>
        </w:rPr>
      </w:pPr>
    </w:p>
    <w:p w14:paraId="7B01D0CD" w14:textId="65C101A3" w:rsidR="00292FB5" w:rsidRPr="00DF14A5" w:rsidRDefault="007615B8">
      <w:pPr>
        <w:ind w:firstLine="709"/>
        <w:jc w:val="both"/>
        <w:rPr>
          <w:szCs w:val="24"/>
        </w:rPr>
      </w:pPr>
      <w:r w:rsidRPr="00DF14A5">
        <w:rPr>
          <w:szCs w:val="24"/>
        </w:rPr>
        <w:t xml:space="preserve">3. Komisijai nustatoma užduotis – atrinkti Socialinių dirbtuvių paslaugos partnerį </w:t>
      </w:r>
      <w:r w:rsidR="00EE47FA" w:rsidRPr="00DF14A5">
        <w:rPr>
          <w:szCs w:val="24"/>
        </w:rPr>
        <w:t>Kėdainių</w:t>
      </w:r>
      <w:r w:rsidRPr="00DF14A5">
        <w:rPr>
          <w:szCs w:val="24"/>
        </w:rPr>
        <w:t xml:space="preserve"> rajono savivaldybėje (toliau – Partneris), įgyvendinant projektą „Perėjimas nuo institucinės globos prie bendruomeninių paslaugų Sostinės regione, Vidurio ir vakarų Lietuvos regione“.</w:t>
      </w:r>
    </w:p>
    <w:p w14:paraId="0FB45232" w14:textId="0B9840F8" w:rsidR="00292FB5" w:rsidRPr="00DF14A5" w:rsidRDefault="007615B8">
      <w:pPr>
        <w:ind w:firstLine="709"/>
        <w:jc w:val="both"/>
        <w:rPr>
          <w:szCs w:val="24"/>
        </w:rPr>
      </w:pPr>
      <w:r w:rsidRPr="00DF14A5">
        <w:rPr>
          <w:szCs w:val="24"/>
        </w:rPr>
        <w:t xml:space="preserve">4. Komisija, </w:t>
      </w:r>
      <w:r w:rsidR="00BA6A21" w:rsidRPr="00DF14A5">
        <w:rPr>
          <w:szCs w:val="24"/>
        </w:rPr>
        <w:t xml:space="preserve">sudaryta iš ne mažiau kaip </w:t>
      </w:r>
      <w:r w:rsidR="00975576" w:rsidRPr="00DF14A5">
        <w:rPr>
          <w:szCs w:val="24"/>
        </w:rPr>
        <w:t>5</w:t>
      </w:r>
      <w:r w:rsidR="00BA6A21" w:rsidRPr="00DF14A5">
        <w:rPr>
          <w:szCs w:val="24"/>
        </w:rPr>
        <w:t xml:space="preserve"> narių, </w:t>
      </w:r>
      <w:r w:rsidRPr="00DF14A5">
        <w:rPr>
          <w:szCs w:val="24"/>
        </w:rPr>
        <w:t xml:space="preserve">vykdydama jai nustatytą užduotį, veikia pagal </w:t>
      </w:r>
      <w:r w:rsidR="00EE47FA" w:rsidRPr="00DF14A5">
        <w:rPr>
          <w:szCs w:val="24"/>
        </w:rPr>
        <w:t>Kėdainių</w:t>
      </w:r>
      <w:r w:rsidRPr="00DF14A5">
        <w:rPr>
          <w:szCs w:val="24"/>
        </w:rPr>
        <w:t xml:space="preserve"> rajono savivaldybės mero jai suteiktus įgaliojimus ir vykdo visas teisės aktuose nustatytas procedūras.</w:t>
      </w:r>
    </w:p>
    <w:p w14:paraId="13C1F63F" w14:textId="77777777" w:rsidR="00292FB5" w:rsidRPr="00DF14A5" w:rsidRDefault="007615B8">
      <w:pPr>
        <w:ind w:firstLine="709"/>
        <w:jc w:val="both"/>
        <w:rPr>
          <w:szCs w:val="24"/>
        </w:rPr>
      </w:pPr>
      <w:r w:rsidRPr="00DF14A5">
        <w:rPr>
          <w:szCs w:val="24"/>
        </w:rPr>
        <w:t>5. Komisija dirba pagal šį darbo reglamentą ir veikia tol, kol įvykdo jai nustatytą užduotį.</w:t>
      </w:r>
    </w:p>
    <w:p w14:paraId="13109D91" w14:textId="77777777" w:rsidR="00292FB5" w:rsidRPr="00DF14A5" w:rsidRDefault="00292FB5">
      <w:pPr>
        <w:ind w:firstLine="771"/>
        <w:jc w:val="both"/>
        <w:rPr>
          <w:szCs w:val="24"/>
        </w:rPr>
      </w:pPr>
    </w:p>
    <w:p w14:paraId="7F796C82" w14:textId="77777777" w:rsidR="00292FB5" w:rsidRPr="00DF14A5" w:rsidRDefault="007615B8">
      <w:pPr>
        <w:ind w:firstLine="709"/>
        <w:jc w:val="center"/>
        <w:rPr>
          <w:b/>
          <w:bCs/>
          <w:szCs w:val="24"/>
        </w:rPr>
      </w:pPr>
      <w:r w:rsidRPr="00DF14A5">
        <w:rPr>
          <w:b/>
          <w:bCs/>
          <w:szCs w:val="24"/>
        </w:rPr>
        <w:t>III SKYRIUS</w:t>
      </w:r>
    </w:p>
    <w:p w14:paraId="7044B734" w14:textId="77777777" w:rsidR="00292FB5" w:rsidRPr="00DF14A5" w:rsidRDefault="007615B8">
      <w:pPr>
        <w:ind w:firstLine="709"/>
        <w:jc w:val="center"/>
        <w:rPr>
          <w:szCs w:val="24"/>
        </w:rPr>
      </w:pPr>
      <w:r w:rsidRPr="00DF14A5">
        <w:rPr>
          <w:b/>
          <w:bCs/>
          <w:szCs w:val="24"/>
        </w:rPr>
        <w:t>KOMISIJOS DARBO ORGANIZAVIMAS</w:t>
      </w:r>
    </w:p>
    <w:p w14:paraId="17352906" w14:textId="77777777" w:rsidR="00292FB5" w:rsidRPr="00DF14A5" w:rsidRDefault="00292FB5">
      <w:pPr>
        <w:ind w:firstLine="771"/>
        <w:jc w:val="both"/>
        <w:rPr>
          <w:szCs w:val="24"/>
        </w:rPr>
      </w:pPr>
    </w:p>
    <w:p w14:paraId="6D738AA4" w14:textId="77777777" w:rsidR="00292FB5" w:rsidRPr="00DF14A5" w:rsidRDefault="007615B8">
      <w:pPr>
        <w:ind w:firstLine="709"/>
        <w:jc w:val="both"/>
      </w:pPr>
      <w:r w:rsidRPr="00DF14A5">
        <w:t xml:space="preserve">6. Komisija veikia nuo sprendimo ją sudaryti ir užduočių nustatymo iki bus atrinktas Partneris. </w:t>
      </w:r>
    </w:p>
    <w:p w14:paraId="049AB004" w14:textId="77777777" w:rsidR="00292FB5" w:rsidRPr="00DF14A5" w:rsidRDefault="007615B8">
      <w:pPr>
        <w:ind w:firstLine="709"/>
        <w:jc w:val="both"/>
      </w:pPr>
      <w:r w:rsidRPr="00DF14A5">
        <w:t xml:space="preserve">7. Komisijos darbo forma yra posėdžiai. Komisijos sprendimai įforminami protokolu, kurį pasirašo Komisijos pirmininkas ir komisijos sekretorius. </w:t>
      </w:r>
    </w:p>
    <w:p w14:paraId="3D5F3570" w14:textId="77777777" w:rsidR="00292FB5" w:rsidRPr="00DF14A5" w:rsidRDefault="007615B8">
      <w:pPr>
        <w:ind w:firstLine="709"/>
        <w:jc w:val="both"/>
      </w:pPr>
      <w:r w:rsidRPr="00DF14A5">
        <w:t xml:space="preserve">8. Komisijos posėdžius šaukia ir jiems pirmininkauja komisijos pirmininkas, o jo nesant – komisijos pirmininko pavaduotojas. </w:t>
      </w:r>
    </w:p>
    <w:p w14:paraId="0891D512" w14:textId="77777777" w:rsidR="00292FB5" w:rsidRPr="00DF14A5" w:rsidRDefault="007615B8">
      <w:pPr>
        <w:ind w:firstLine="709"/>
        <w:jc w:val="both"/>
      </w:pPr>
      <w:r w:rsidRPr="00DF14A5">
        <w:t>9. Komisijos posėdžius protokoluoja komisijos sekretorius. Komisijos sekretorius nėra komisijos narys.</w:t>
      </w:r>
    </w:p>
    <w:p w14:paraId="5DA7BCAC" w14:textId="77777777" w:rsidR="00292FB5" w:rsidRPr="00DF14A5" w:rsidRDefault="007615B8">
      <w:pPr>
        <w:ind w:firstLine="709"/>
        <w:jc w:val="both"/>
      </w:pPr>
      <w:r w:rsidRPr="00DF14A5">
        <w:t xml:space="preserve">10. Į komisijos posėdžius patariamojo balso teise gali būti kviečiamas organizacijos, pageidaujančios tapti Partneriu, kuris pateikė Savivaldybės administracijai nustatytos formos prašymą su priedais, vadovas arba jo įgaliotas asmuo. </w:t>
      </w:r>
    </w:p>
    <w:p w14:paraId="06FE07FA" w14:textId="77777777" w:rsidR="00292FB5" w:rsidRPr="00DF14A5" w:rsidRDefault="007615B8">
      <w:pPr>
        <w:ind w:firstLine="709"/>
        <w:jc w:val="both"/>
      </w:pPr>
      <w:r w:rsidRPr="00DF14A5">
        <w:t>11. Komisijos nariai, nesutinkantys su posėdyje priimtu sprendimu, privalo savo siūlytą sprendimą motyvuoti, pareikšdami atskirąją nuomonę, kuri įrašoma į komisijos posėdžio protokolą arba pridedama prie protokolo (apie tai pažymint protokole).</w:t>
      </w:r>
    </w:p>
    <w:p w14:paraId="5A84AE1A" w14:textId="77777777" w:rsidR="00292FB5" w:rsidRPr="00DF14A5" w:rsidRDefault="007615B8">
      <w:pPr>
        <w:ind w:firstLine="709"/>
        <w:jc w:val="both"/>
      </w:pPr>
      <w:r w:rsidRPr="00DF14A5">
        <w:t xml:space="preserve">12. Komisijos narys privalo nusišalinti, kai posėdyje svarstomi klausimai, galintys sukelti viešųjų ir privačių interesų konfliktą, o jeigu jis to nepadaro, sprendimą nušalinti komisijos narį nuo </w:t>
      </w:r>
      <w:r w:rsidRPr="00DF14A5">
        <w:lastRenderedPageBreak/>
        <w:t>atitinkamo klausimo svarstymo priima komisijos pirmininkas. Apie tai pažymima komisijos posėdžio protokole.</w:t>
      </w:r>
    </w:p>
    <w:p w14:paraId="472C4C0B" w14:textId="77777777" w:rsidR="00292FB5" w:rsidRPr="00DF14A5" w:rsidRDefault="00292FB5">
      <w:pPr>
        <w:ind w:firstLine="771"/>
        <w:jc w:val="both"/>
        <w:rPr>
          <w:szCs w:val="24"/>
        </w:rPr>
      </w:pPr>
    </w:p>
    <w:p w14:paraId="096E129F" w14:textId="77777777" w:rsidR="00292FB5" w:rsidRPr="00DF14A5" w:rsidRDefault="007615B8">
      <w:pPr>
        <w:ind w:firstLine="709"/>
        <w:jc w:val="center"/>
        <w:rPr>
          <w:b/>
          <w:bCs/>
          <w:szCs w:val="24"/>
        </w:rPr>
      </w:pPr>
      <w:r w:rsidRPr="00DF14A5">
        <w:rPr>
          <w:b/>
          <w:bCs/>
          <w:szCs w:val="24"/>
        </w:rPr>
        <w:t>IV  SKYRIUS</w:t>
      </w:r>
    </w:p>
    <w:p w14:paraId="5ECD2252" w14:textId="77777777" w:rsidR="00292FB5" w:rsidRPr="00DF14A5" w:rsidRDefault="007615B8">
      <w:pPr>
        <w:ind w:firstLine="709"/>
        <w:jc w:val="center"/>
        <w:rPr>
          <w:szCs w:val="24"/>
        </w:rPr>
      </w:pPr>
      <w:r w:rsidRPr="00DF14A5">
        <w:rPr>
          <w:b/>
          <w:bCs/>
          <w:szCs w:val="24"/>
        </w:rPr>
        <w:t>BAIGIAMOSIOS NUOSTATOS</w:t>
      </w:r>
    </w:p>
    <w:p w14:paraId="7EAA8558" w14:textId="77777777" w:rsidR="00292FB5" w:rsidRPr="00DF14A5" w:rsidRDefault="00292FB5">
      <w:pPr>
        <w:ind w:firstLine="771"/>
        <w:jc w:val="both"/>
        <w:rPr>
          <w:szCs w:val="24"/>
        </w:rPr>
      </w:pPr>
    </w:p>
    <w:p w14:paraId="6ECA6DD6" w14:textId="2CBDF9D2" w:rsidR="00292FB5" w:rsidRPr="00DF14A5" w:rsidRDefault="00CC4ED6">
      <w:pPr>
        <w:ind w:firstLine="709"/>
        <w:jc w:val="both"/>
        <w:rPr>
          <w:szCs w:val="24"/>
        </w:rPr>
      </w:pPr>
      <w:r w:rsidRPr="00DF14A5">
        <w:rPr>
          <w:szCs w:val="24"/>
        </w:rPr>
        <w:t>13</w:t>
      </w:r>
      <w:r w:rsidR="007615B8" w:rsidRPr="00DF14A5">
        <w:rPr>
          <w:szCs w:val="24"/>
        </w:rPr>
        <w:t>. Įstaigos, pageidaujančios tapti Partneriu, pateikti Savivaldybės administracijai dokumentai saugomi Lietuvos Respublikos dokumentų ir archyvų įstatymo nustatyta tvarka.</w:t>
      </w:r>
    </w:p>
    <w:p w14:paraId="66E4A818" w14:textId="4E0126F5" w:rsidR="00292FB5" w:rsidRPr="00DF14A5" w:rsidRDefault="00CC4ED6">
      <w:pPr>
        <w:ind w:firstLine="709"/>
        <w:jc w:val="both"/>
        <w:rPr>
          <w:szCs w:val="24"/>
        </w:rPr>
      </w:pPr>
      <w:r w:rsidRPr="00DF14A5">
        <w:rPr>
          <w:szCs w:val="24"/>
        </w:rPr>
        <w:t>14</w:t>
      </w:r>
      <w:r w:rsidR="007615B8" w:rsidRPr="00DF14A5">
        <w:rPr>
          <w:szCs w:val="24"/>
        </w:rPr>
        <w:t xml:space="preserve">. </w:t>
      </w:r>
      <w:r w:rsidR="007615B8" w:rsidRPr="00DF14A5">
        <w:t>Komisijos nariai, pažeidę šio reglamento nuostatas, atsako Lietuvos Respublikos įstatymų ir kitų teisės aktų nustatyta tvarka.</w:t>
      </w:r>
    </w:p>
    <w:p w14:paraId="6D119C93" w14:textId="77777777" w:rsidR="00292FB5" w:rsidRDefault="00292FB5">
      <w:pPr>
        <w:ind w:firstLine="771"/>
        <w:jc w:val="both"/>
        <w:rPr>
          <w:szCs w:val="24"/>
        </w:rPr>
      </w:pPr>
    </w:p>
    <w:p w14:paraId="57B096E8" w14:textId="77777777" w:rsidR="00292FB5" w:rsidRDefault="007615B8">
      <w:pPr>
        <w:ind w:firstLine="709"/>
        <w:jc w:val="center"/>
        <w:rPr>
          <w:rFonts w:eastAsia="Noto Sans CJK SC Regular" w:cs="FreeSans"/>
          <w:kern w:val="2"/>
          <w:szCs w:val="24"/>
          <w:lang w:eastAsia="zh-CN" w:bidi="hi-IN"/>
        </w:rPr>
      </w:pPr>
      <w:r>
        <w:rPr>
          <w:szCs w:val="24"/>
        </w:rPr>
        <w:t>_________________________</w:t>
      </w:r>
    </w:p>
    <w:sectPr w:rsidR="00292FB5" w:rsidSect="007615B8">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12491" w14:textId="77777777" w:rsidR="00197A50" w:rsidRDefault="00197A50">
      <w:pPr>
        <w:rPr>
          <w:rFonts w:ascii="Calibri" w:eastAsia="Calibri" w:hAnsi="Calibri"/>
          <w:kern w:val="2"/>
          <w:sz w:val="22"/>
          <w:szCs w:val="22"/>
        </w:rPr>
      </w:pPr>
      <w:r>
        <w:rPr>
          <w:rFonts w:ascii="Calibri" w:eastAsia="Calibri" w:hAnsi="Calibri"/>
          <w:kern w:val="2"/>
          <w:sz w:val="22"/>
          <w:szCs w:val="22"/>
        </w:rPr>
        <w:separator/>
      </w:r>
    </w:p>
  </w:endnote>
  <w:endnote w:type="continuationSeparator" w:id="0">
    <w:p w14:paraId="4F687B3B" w14:textId="77777777" w:rsidR="00197A50" w:rsidRDefault="00197A50">
      <w:pPr>
        <w:rPr>
          <w:rFonts w:ascii="Calibri" w:eastAsia="Calibri" w:hAnsi="Calibri"/>
          <w:kern w:val="2"/>
          <w:sz w:val="22"/>
          <w:szCs w:val="22"/>
        </w:rPr>
      </w:pPr>
      <w:r>
        <w:rPr>
          <w:rFonts w:ascii="Calibri" w:eastAsia="Calibri" w:hAnsi="Calibri"/>
          <w:kern w:val="2"/>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Noto Sans CJK SC Regular">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reeSans">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12E51" w14:textId="77777777" w:rsidR="00292FB5" w:rsidRDefault="00292FB5">
    <w:pPr>
      <w:tabs>
        <w:tab w:val="center" w:pos="4819"/>
        <w:tab w:val="right" w:pos="9638"/>
      </w:tabs>
      <w:spacing w:after="160" w:line="259" w:lineRule="auto"/>
      <w:rPr>
        <w:rFonts w:ascii="Calibri" w:eastAsia="Calibri" w:hAnsi="Calibri"/>
        <w:kern w:val="2"/>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53C13" w14:textId="77777777" w:rsidR="00292FB5" w:rsidRDefault="00292FB5">
    <w:pPr>
      <w:tabs>
        <w:tab w:val="center" w:pos="4819"/>
        <w:tab w:val="right" w:pos="9638"/>
      </w:tabs>
      <w:spacing w:after="160" w:line="259" w:lineRule="auto"/>
      <w:jc w:val="right"/>
      <w:rPr>
        <w:rFonts w:ascii="Calibri" w:eastAsia="Calibri" w:hAnsi="Calibri"/>
        <w:kern w:val="2"/>
        <w:sz w:val="20"/>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B67B5" w14:textId="77777777" w:rsidR="00292FB5" w:rsidRDefault="00292FB5">
    <w:pPr>
      <w:tabs>
        <w:tab w:val="center" w:pos="4819"/>
        <w:tab w:val="right" w:pos="9638"/>
      </w:tabs>
      <w:spacing w:after="160" w:line="259" w:lineRule="auto"/>
      <w:rPr>
        <w:rFonts w:ascii="Calibri" w:eastAsia="Calibri" w:hAnsi="Calibri"/>
        <w:kern w:val="2"/>
        <w:sz w:val="2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397EF" w14:textId="77777777" w:rsidR="00197A50" w:rsidRDefault="00197A50">
      <w:pPr>
        <w:rPr>
          <w:rFonts w:ascii="Calibri" w:eastAsia="Calibri" w:hAnsi="Calibri"/>
          <w:kern w:val="2"/>
          <w:sz w:val="22"/>
          <w:szCs w:val="22"/>
        </w:rPr>
      </w:pPr>
      <w:r>
        <w:rPr>
          <w:rFonts w:ascii="Calibri" w:eastAsia="Calibri" w:hAnsi="Calibri"/>
          <w:kern w:val="2"/>
          <w:sz w:val="22"/>
          <w:szCs w:val="22"/>
        </w:rPr>
        <w:separator/>
      </w:r>
    </w:p>
  </w:footnote>
  <w:footnote w:type="continuationSeparator" w:id="0">
    <w:p w14:paraId="4DAC1BCC" w14:textId="77777777" w:rsidR="00197A50" w:rsidRDefault="00197A50">
      <w:pPr>
        <w:rPr>
          <w:rFonts w:ascii="Calibri" w:eastAsia="Calibri" w:hAnsi="Calibri"/>
          <w:kern w:val="2"/>
          <w:sz w:val="22"/>
          <w:szCs w:val="22"/>
        </w:rPr>
      </w:pPr>
      <w:r>
        <w:rPr>
          <w:rFonts w:ascii="Calibri" w:eastAsia="Calibri" w:hAnsi="Calibri"/>
          <w:kern w:val="2"/>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CEFED" w14:textId="77777777" w:rsidR="00292FB5" w:rsidRDefault="00292FB5">
    <w:pPr>
      <w:tabs>
        <w:tab w:val="center" w:pos="4819"/>
        <w:tab w:val="right" w:pos="9638"/>
      </w:tabs>
      <w:spacing w:after="160" w:line="259" w:lineRule="auto"/>
      <w:rPr>
        <w:rFonts w:ascii="Calibri" w:eastAsia="Calibri" w:hAnsi="Calibri"/>
        <w:kern w:val="2"/>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24422" w14:textId="77777777" w:rsidR="00292FB5" w:rsidRDefault="007615B8">
    <w:pPr>
      <w:tabs>
        <w:tab w:val="center" w:pos="4819"/>
        <w:tab w:val="right" w:pos="9638"/>
      </w:tabs>
      <w:jc w:val="center"/>
      <w:rPr>
        <w:rFonts w:ascii="Calibri" w:eastAsia="Calibri" w:hAnsi="Calibri"/>
        <w:kern w:val="2"/>
        <w:sz w:val="22"/>
        <w:szCs w:val="22"/>
      </w:rPr>
    </w:pPr>
    <w:r>
      <w:rPr>
        <w:rFonts w:ascii="Calibri" w:eastAsia="Calibri" w:hAnsi="Calibri"/>
        <w:kern w:val="2"/>
        <w:sz w:val="22"/>
        <w:szCs w:val="22"/>
      </w:rPr>
      <w:fldChar w:fldCharType="begin"/>
    </w:r>
    <w:r>
      <w:rPr>
        <w:rFonts w:ascii="Calibri" w:eastAsia="Calibri" w:hAnsi="Calibri"/>
        <w:kern w:val="2"/>
        <w:sz w:val="22"/>
        <w:szCs w:val="22"/>
      </w:rPr>
      <w:instrText>PAGE   \* MERGEFORMAT</w:instrText>
    </w:r>
    <w:r>
      <w:rPr>
        <w:rFonts w:ascii="Calibri" w:eastAsia="Calibri" w:hAnsi="Calibri"/>
        <w:kern w:val="2"/>
        <w:sz w:val="22"/>
        <w:szCs w:val="22"/>
      </w:rPr>
      <w:fldChar w:fldCharType="separate"/>
    </w:r>
    <w:r>
      <w:rPr>
        <w:rFonts w:ascii="Calibri" w:eastAsia="Calibri" w:hAnsi="Calibri"/>
        <w:noProof/>
        <w:kern w:val="2"/>
        <w:sz w:val="22"/>
        <w:szCs w:val="22"/>
      </w:rPr>
      <w:t>5</w:t>
    </w:r>
    <w:r>
      <w:rPr>
        <w:rFonts w:ascii="Calibri" w:eastAsia="Calibri" w:hAnsi="Calibri"/>
        <w:kern w:val="2"/>
        <w:sz w:val="22"/>
        <w:szCs w:val="22"/>
      </w:rPr>
      <w:fldChar w:fldCharType="end"/>
    </w:r>
  </w:p>
  <w:p w14:paraId="1CCC83F3" w14:textId="77777777" w:rsidR="00292FB5" w:rsidRDefault="00292FB5">
    <w:pPr>
      <w:tabs>
        <w:tab w:val="center" w:pos="4819"/>
        <w:tab w:val="right" w:pos="9638"/>
      </w:tabs>
      <w:spacing w:after="160" w:line="259" w:lineRule="auto"/>
      <w:rPr>
        <w:rFonts w:ascii="Calibri" w:eastAsia="Calibri" w:hAnsi="Calibri"/>
        <w:kern w:val="2"/>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10C71" w14:textId="77777777" w:rsidR="00292FB5" w:rsidRDefault="00292FB5">
    <w:pPr>
      <w:tabs>
        <w:tab w:val="center" w:pos="4986"/>
        <w:tab w:val="right" w:pos="9972"/>
      </w:tabs>
      <w:rPr>
        <w:rFonts w:eastAsia="Calibr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891"/>
    <w:rsid w:val="0003215C"/>
    <w:rsid w:val="000C4C88"/>
    <w:rsid w:val="00197A50"/>
    <w:rsid w:val="002408E6"/>
    <w:rsid w:val="00292FB5"/>
    <w:rsid w:val="003F1BAE"/>
    <w:rsid w:val="004A427D"/>
    <w:rsid w:val="004A433B"/>
    <w:rsid w:val="005A5B2B"/>
    <w:rsid w:val="00626D11"/>
    <w:rsid w:val="00675545"/>
    <w:rsid w:val="006B5528"/>
    <w:rsid w:val="007615B8"/>
    <w:rsid w:val="0078216A"/>
    <w:rsid w:val="00784D74"/>
    <w:rsid w:val="00792EEA"/>
    <w:rsid w:val="0084750D"/>
    <w:rsid w:val="008B2891"/>
    <w:rsid w:val="00906EAB"/>
    <w:rsid w:val="00974219"/>
    <w:rsid w:val="00975576"/>
    <w:rsid w:val="00A018FC"/>
    <w:rsid w:val="00A56808"/>
    <w:rsid w:val="00A971BF"/>
    <w:rsid w:val="00B8530D"/>
    <w:rsid w:val="00BA6A21"/>
    <w:rsid w:val="00BC17BC"/>
    <w:rsid w:val="00BC39A6"/>
    <w:rsid w:val="00BC5F19"/>
    <w:rsid w:val="00CB7EBB"/>
    <w:rsid w:val="00CC4ED6"/>
    <w:rsid w:val="00CF23E3"/>
    <w:rsid w:val="00D249A9"/>
    <w:rsid w:val="00DF14A5"/>
    <w:rsid w:val="00E77B7A"/>
    <w:rsid w:val="00E94F62"/>
    <w:rsid w:val="00EE47FA"/>
    <w:rsid w:val="00F812CF"/>
    <w:rsid w:val="00FE5B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3AD8A"/>
  <w15:chartTrackingRefBased/>
  <w15:docId w15:val="{1B649259-EED7-4E1F-8910-A8944D3C9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7615B8"/>
    <w:rPr>
      <w:color w:val="808080"/>
    </w:rPr>
  </w:style>
  <w:style w:type="character" w:styleId="Hipersaitas">
    <w:name w:val="Hyperlink"/>
    <w:semiHidden/>
    <w:unhideWhenUsed/>
    <w:rsid w:val="00BA6A21"/>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20946">
      <w:bodyDiv w:val="1"/>
      <w:marLeft w:val="0"/>
      <w:marRight w:val="0"/>
      <w:marTop w:val="0"/>
      <w:marBottom w:val="0"/>
      <w:divBdr>
        <w:top w:val="none" w:sz="0" w:space="0" w:color="auto"/>
        <w:left w:val="none" w:sz="0" w:space="0" w:color="auto"/>
        <w:bottom w:val="none" w:sz="0" w:space="0" w:color="auto"/>
        <w:right w:val="none" w:sz="0" w:space="0" w:color="auto"/>
      </w:divBdr>
    </w:div>
    <w:div w:id="618992337">
      <w:bodyDiv w:val="1"/>
      <w:marLeft w:val="0"/>
      <w:marRight w:val="0"/>
      <w:marTop w:val="0"/>
      <w:marBottom w:val="0"/>
      <w:divBdr>
        <w:top w:val="none" w:sz="0" w:space="0" w:color="auto"/>
        <w:left w:val="none" w:sz="0" w:space="0" w:color="auto"/>
        <w:bottom w:val="none" w:sz="0" w:space="0" w:color="auto"/>
        <w:right w:val="none" w:sz="0" w:space="0" w:color="auto"/>
      </w:divBdr>
    </w:div>
    <w:div w:id="812721979">
      <w:bodyDiv w:val="1"/>
      <w:marLeft w:val="0"/>
      <w:marRight w:val="0"/>
      <w:marTop w:val="0"/>
      <w:marBottom w:val="0"/>
      <w:divBdr>
        <w:top w:val="none" w:sz="0" w:space="0" w:color="auto"/>
        <w:left w:val="none" w:sz="0" w:space="0" w:color="auto"/>
        <w:bottom w:val="none" w:sz="0" w:space="0" w:color="auto"/>
        <w:right w:val="none" w:sz="0" w:space="0" w:color="auto"/>
      </w:divBdr>
    </w:div>
    <w:div w:id="841968810">
      <w:bodyDiv w:val="1"/>
      <w:marLeft w:val="0"/>
      <w:marRight w:val="0"/>
      <w:marTop w:val="0"/>
      <w:marBottom w:val="0"/>
      <w:divBdr>
        <w:top w:val="none" w:sz="0" w:space="0" w:color="auto"/>
        <w:left w:val="none" w:sz="0" w:space="0" w:color="auto"/>
        <w:bottom w:val="none" w:sz="0" w:space="0" w:color="auto"/>
        <w:right w:val="none" w:sz="0" w:space="0" w:color="auto"/>
      </w:divBdr>
    </w:div>
    <w:div w:id="1345285932">
      <w:bodyDiv w:val="1"/>
      <w:marLeft w:val="0"/>
      <w:marRight w:val="0"/>
      <w:marTop w:val="0"/>
      <w:marBottom w:val="0"/>
      <w:divBdr>
        <w:top w:val="none" w:sz="0" w:space="0" w:color="auto"/>
        <w:left w:val="none" w:sz="0" w:space="0" w:color="auto"/>
        <w:bottom w:val="none" w:sz="0" w:space="0" w:color="auto"/>
        <w:right w:val="none" w:sz="0" w:space="0" w:color="auto"/>
      </w:divBdr>
    </w:div>
    <w:div w:id="171824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styles.xml"
                 Type="http://schemas.openxmlformats.org/officeDocument/2006/relationships/styles"/>
   <Relationship Id="rId10" Target="footer2.xml"
                 Type="http://schemas.openxmlformats.org/officeDocument/2006/relationships/footer"/>
   <Relationship Id="rId11" Target="header3.xml"
                 Type="http://schemas.openxmlformats.org/officeDocument/2006/relationships/header"/>
   <Relationship Id="rId12" Target="footer3.xml"
                 Type="http://schemas.openxmlformats.org/officeDocument/2006/relationships/footer"/>
   <Relationship Id="rId13" Target="fontTable.xml"
                 Type="http://schemas.openxmlformats.org/officeDocument/2006/relationships/fontTable"/>
   <Relationship Id="rId14" Target="theme/theme1.xml"
                 Type="http://schemas.openxmlformats.org/officeDocument/2006/relationships/theme"/>
   <Relationship Id="rId2" Target="settings.xml"
                 Type="http://schemas.openxmlformats.org/officeDocument/2006/relationships/settings"/>
   <Relationship Id="rId3" Target="webSettings.xml"
                 Type="http://schemas.openxmlformats.org/officeDocument/2006/relationships/webSettings"/>
   <Relationship Id="rId4" Target="footnotes.xml"
                 Type="http://schemas.openxmlformats.org/officeDocument/2006/relationships/footnotes"/>
   <Relationship Id="rId5" Target="endnotes.xml"
                 Type="http://schemas.openxmlformats.org/officeDocument/2006/relationships/endnotes"/>
   <Relationship Id="rId6" Target="media/image1.wmf"
                 Type="http://schemas.openxmlformats.org/officeDocument/2006/relationships/image"/>
   <Relationship Id="rId7" Target="header1.xml"
                 Type="http://schemas.openxmlformats.org/officeDocument/2006/relationships/header"/>
   <Relationship Id="rId8" Target="header2.xml"
                 Type="http://schemas.openxmlformats.org/officeDocument/2006/relationships/header"/>
   <Relationship Id="rId9" Target="footer1.xml"
                 Type="http://schemas.openxmlformats.org/officeDocument/2006/relationships/footer"/>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
   <Relationship Id="rId1" Target="webextension1.xml"
                 Type="http://schemas.microsoft.com/office/2011/relationships/webextension"/>
</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873E7AD-886B-4925-B6B0-5C67B5905632}">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TotalTime>
  <Pages>6</Pages>
  <Words>2434</Words>
  <Characters>13879</Characters>
  <Application>Microsoft Office Word</Application>
  <DocSecurity>0</DocSecurity>
  <Lines>115</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ĮGALIOJIMO SAVIVALDYBĖS ADMINISTRACIJOS DIREKTORIUI PRIIMTI SPRENDIMĄ DĖL PRAŠYMO IR DOKUMENTŲ VERTINIMO PROCEDŪROS NUTRAUKIMO, TEISĖS TEIKTI AKREDITUOTĄ SOCIALINĘ PRIEŽIŪRĄ SUTEIKIMO, SUSTABDYMO AR PANAIKINIMO, ŠILUTĖS RAJONO SAVIVALDYBĖS SOCIALINĖS </vt:lpstr>
      <vt:lpstr>DĖL ĮGALIOJIMO SAVIVALDYBĖS ADMINISTRACIJOS DIREKTORIUI PRIIMTI SPRENDIMĄ DĖL PRAŠYMO IR DOKUMENTŲ VERTINIMO PROCEDŪROS NUTRAUKIMO, TEISĖS TEIKTI AKREDITUOTĄ SOCIALINĘ PRIEŽIŪRĄ SUTEIKIMO, SUSTABDYMO AR PANAIKINIMO, ŠILUTĖS RAJONO SAVIVALDYBĖS SOCIALINĖS </vt:lpstr>
    </vt:vector>
  </TitlesOfParts>
  <Manager>2023-06-09</Manager>
  <Company/>
  <LinksUpToDate>false</LinksUpToDate>
  <CharactersWithSpaces>16281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cp:category>POTVARKIS</cp:category>
  <dcterms:created xsi:type="dcterms:W3CDTF">2023-09-22T11:56:00Z</dcterms:created>
  <dc:creator>ŠILUTĖS RAJONO SAVIVALDYBĖS MERAS</dc:creator>
  <cp:lastModifiedBy>Vartotojas</cp:lastModifiedBy>
  <cp:lastPrinted>2023-09-22T04:54:00Z</cp:lastPrinted>
  <dcterms:modified xsi:type="dcterms:W3CDTF">2023-09-22T11:56:00Z</dcterms:modified>
  <cp:revision>2</cp:revision>
  <dc:subject>M1-117</dc:subject>
  <dc:title>DĖL ĮGALIOJIMO SAVIVALDYBĖS ADMINISTRACIJOS DIREKTORIUI PRIIMTI SPRENDIMĄ DĖL PRAŠYMO IR DOKUMENTŲ VERTINIMO PROCEDŪROS NUTRAUKIMO, TEISĖS TEIKTI AKREDITUOTĄ SOCIALINĘ PRIEŽIŪRĄ SUTEIKIMO, SUSTABDYMO AR PANAIKINIMO, ŠILUTĖS RAJONO SAVIVALDYBĖS SOCIALINĖS PRIEŽIŪROS AKREDITAVIMO KOMISIJOS SUDARYMO IR ĮSTAIGŲ TEIKIAMOS AKREDITUOTOS SOCIALINĖS PRIEŽIŪROS KOKYBĖS KONTROLĖS ŠILUTĖS RAJONO SAVIVALDYBĖJE TVARKOS APRAŠO PATVIRTINIMO</dc:title>
</cp:coreProperties>
</file>