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6463" w14:textId="77777777" w:rsidR="00D6288D" w:rsidRDefault="00D6288D" w:rsidP="00D6288D">
      <w:pPr>
        <w:jc w:val="center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noProof/>
          <w:lang w:val="en-GB" w:eastAsia="en-GB"/>
        </w:rPr>
        <w:drawing>
          <wp:inline distT="0" distB="0" distL="0" distR="0" wp14:anchorId="2215B3A9" wp14:editId="359A0E52">
            <wp:extent cx="495300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E7EE" w14:textId="77777777" w:rsidR="00D6288D" w:rsidRPr="00E13C03" w:rsidRDefault="00D6288D" w:rsidP="00D6288D">
      <w:pPr>
        <w:jc w:val="center"/>
        <w:rPr>
          <w:rFonts w:ascii="Times New Roman" w:hAnsi="Times New Roman"/>
          <w:szCs w:val="24"/>
          <w:lang w:eastAsia="lt-LT"/>
        </w:rPr>
      </w:pPr>
    </w:p>
    <w:p w14:paraId="297C779E" w14:textId="77777777" w:rsidR="00D6288D" w:rsidRPr="00E13C03" w:rsidRDefault="00D6288D" w:rsidP="00D6288D">
      <w:pPr>
        <w:jc w:val="center"/>
        <w:rPr>
          <w:rFonts w:ascii="Times New Roman" w:hAnsi="Times New Roman"/>
          <w:b/>
          <w:szCs w:val="24"/>
          <w:lang w:eastAsia="lt-LT"/>
        </w:rPr>
      </w:pPr>
      <w:r w:rsidRPr="00E13C03">
        <w:rPr>
          <w:rFonts w:ascii="Times New Roman" w:hAnsi="Times New Roman"/>
          <w:b/>
          <w:szCs w:val="24"/>
          <w:lang w:eastAsia="lt-LT"/>
        </w:rPr>
        <w:t>KĖDAINIŲ RAJONO SAVIVALDYBĖS MERAS</w:t>
      </w:r>
    </w:p>
    <w:p w14:paraId="22AEB332" w14:textId="77777777" w:rsidR="00D6288D" w:rsidRDefault="00D6288D" w:rsidP="00D6288D">
      <w:pPr>
        <w:pStyle w:val="Standard"/>
        <w:ind w:right="-27" w:firstLine="0"/>
        <w:rPr>
          <w:szCs w:val="24"/>
          <w:lang w:eastAsia="lt-LT"/>
        </w:rPr>
      </w:pPr>
    </w:p>
    <w:p w14:paraId="3A48DA00" w14:textId="77777777" w:rsidR="002B48B4" w:rsidRDefault="002B48B4" w:rsidP="00D6288D">
      <w:pPr>
        <w:pStyle w:val="Standard"/>
        <w:ind w:right="-27" w:firstLine="0"/>
        <w:rPr>
          <w:szCs w:val="24"/>
          <w:lang w:eastAsia="lt-LT"/>
        </w:rPr>
      </w:pPr>
    </w:p>
    <w:p w14:paraId="231D569D" w14:textId="77777777" w:rsidR="00D6288D" w:rsidRPr="00201868" w:rsidRDefault="00D6288D" w:rsidP="00D6288D">
      <w:pPr>
        <w:overflowPunct/>
        <w:autoSpaceDE/>
        <w:autoSpaceDN w:val="0"/>
        <w:spacing w:line="276" w:lineRule="auto"/>
        <w:jc w:val="center"/>
        <w:textAlignment w:val="auto"/>
        <w:rPr>
          <w:rFonts w:ascii="Times New Roman" w:hAnsi="Times New Roman"/>
          <w:b/>
          <w:szCs w:val="24"/>
          <w:lang w:val="lt-LT" w:eastAsia="lt-LT"/>
        </w:rPr>
      </w:pPr>
      <w:r w:rsidRPr="00201868">
        <w:rPr>
          <w:rFonts w:ascii="Times New Roman" w:hAnsi="Times New Roman"/>
          <w:b/>
          <w:szCs w:val="24"/>
          <w:lang w:val="lt-LT" w:eastAsia="lt-LT"/>
        </w:rPr>
        <w:t>POTVARKIS</w:t>
      </w:r>
    </w:p>
    <w:p w14:paraId="7C0FC4D2" w14:textId="7B49EA7E" w:rsidR="009D5DAF" w:rsidRDefault="009D5DAF" w:rsidP="005A5045">
      <w:pPr>
        <w:overflowPunct/>
        <w:autoSpaceDE/>
        <w:autoSpaceDN w:val="0"/>
        <w:spacing w:line="276" w:lineRule="auto"/>
        <w:jc w:val="center"/>
        <w:textAlignment w:val="auto"/>
        <w:rPr>
          <w:rFonts w:ascii="Times New Roman" w:hAnsi="Times New Roman"/>
          <w:b/>
          <w:color w:val="0C0C0C"/>
          <w:szCs w:val="24"/>
          <w:lang w:val="lt-LT" w:eastAsia="lt-LT"/>
        </w:rPr>
      </w:pPr>
      <w:r w:rsidRPr="009D5DAF">
        <w:rPr>
          <w:rFonts w:ascii="Times New Roman" w:hAnsi="Times New Roman"/>
          <w:b/>
          <w:color w:val="0C0C0C"/>
          <w:szCs w:val="24"/>
          <w:lang w:val="lt-LT" w:eastAsia="lt-LT"/>
        </w:rPr>
        <w:t>D</w:t>
      </w:r>
      <w:r w:rsidRPr="009D5DAF">
        <w:rPr>
          <w:rFonts w:ascii="Times New Roman" w:hAnsi="Times New Roman" w:hint="eastAsia"/>
          <w:b/>
          <w:color w:val="0C0C0C"/>
          <w:szCs w:val="24"/>
          <w:lang w:val="lt-LT" w:eastAsia="lt-LT"/>
        </w:rPr>
        <w:t>Ė</w:t>
      </w:r>
      <w:r w:rsidRPr="009D5DAF">
        <w:rPr>
          <w:rFonts w:ascii="Times New Roman" w:hAnsi="Times New Roman"/>
          <w:b/>
          <w:color w:val="0C0C0C"/>
          <w:szCs w:val="24"/>
          <w:lang w:val="lt-LT" w:eastAsia="lt-LT"/>
        </w:rPr>
        <w:t>L V</w:t>
      </w:r>
      <w:r w:rsidRPr="009D5DAF">
        <w:rPr>
          <w:rFonts w:ascii="Times New Roman" w:hAnsi="Times New Roman" w:hint="eastAsia"/>
          <w:b/>
          <w:color w:val="0C0C0C"/>
          <w:szCs w:val="24"/>
          <w:lang w:val="lt-LT" w:eastAsia="lt-LT"/>
        </w:rPr>
        <w:t>ŠĮ</w:t>
      </w:r>
      <w:r w:rsidRPr="009D5DAF">
        <w:rPr>
          <w:rFonts w:ascii="Times New Roman" w:hAnsi="Times New Roman"/>
          <w:b/>
          <w:color w:val="0C0C0C"/>
          <w:szCs w:val="24"/>
          <w:lang w:val="lt-LT" w:eastAsia="lt-LT"/>
        </w:rPr>
        <w:t xml:space="preserve"> ,,</w:t>
      </w:r>
      <w:r w:rsidR="00A913DF">
        <w:rPr>
          <w:rFonts w:ascii="Times New Roman" w:hAnsi="Times New Roman"/>
          <w:b/>
          <w:color w:val="0C0C0C"/>
          <w:szCs w:val="24"/>
          <w:lang w:val="lt-LT" w:eastAsia="lt-LT"/>
        </w:rPr>
        <w:t>KĖDAINIŲ TURIZMO IR VERSLO INFORMACIJOS CENTRO</w:t>
      </w:r>
      <w:r w:rsidRPr="009D5DAF">
        <w:rPr>
          <w:rFonts w:ascii="Times New Roman" w:hAnsi="Times New Roman" w:hint="eastAsia"/>
          <w:b/>
          <w:color w:val="0C0C0C"/>
          <w:szCs w:val="24"/>
          <w:lang w:val="lt-LT" w:eastAsia="lt-LT"/>
        </w:rPr>
        <w:t>“</w:t>
      </w:r>
      <w:r w:rsidRPr="009D5DAF">
        <w:rPr>
          <w:rFonts w:ascii="Times New Roman" w:hAnsi="Times New Roman"/>
          <w:b/>
          <w:color w:val="0C0C0C"/>
          <w:szCs w:val="24"/>
          <w:lang w:val="lt-LT" w:eastAsia="lt-LT"/>
        </w:rPr>
        <w:t xml:space="preserve"> PRISKYRIMO VIE</w:t>
      </w:r>
      <w:r w:rsidRPr="009D5DAF">
        <w:rPr>
          <w:rFonts w:ascii="Times New Roman" w:hAnsi="Times New Roman" w:hint="eastAsia"/>
          <w:b/>
          <w:color w:val="0C0C0C"/>
          <w:szCs w:val="24"/>
          <w:lang w:val="lt-LT" w:eastAsia="lt-LT"/>
        </w:rPr>
        <w:t>Š</w:t>
      </w:r>
      <w:r w:rsidRPr="009D5DAF">
        <w:rPr>
          <w:rFonts w:ascii="Times New Roman" w:hAnsi="Times New Roman"/>
          <w:b/>
          <w:color w:val="0C0C0C"/>
          <w:szCs w:val="24"/>
          <w:lang w:val="lt-LT" w:eastAsia="lt-LT"/>
        </w:rPr>
        <w:t xml:space="preserve">OSIOS </w:t>
      </w:r>
      <w:r w:rsidRPr="009D5DAF">
        <w:rPr>
          <w:rFonts w:ascii="Times New Roman" w:hAnsi="Times New Roman" w:hint="eastAsia"/>
          <w:b/>
          <w:color w:val="0C0C0C"/>
          <w:szCs w:val="24"/>
          <w:lang w:val="lt-LT" w:eastAsia="lt-LT"/>
        </w:rPr>
        <w:t>Į</w:t>
      </w:r>
      <w:r w:rsidRPr="009D5DAF">
        <w:rPr>
          <w:rFonts w:ascii="Times New Roman" w:hAnsi="Times New Roman"/>
          <w:b/>
          <w:color w:val="0C0C0C"/>
          <w:szCs w:val="24"/>
          <w:lang w:val="lt-LT" w:eastAsia="lt-LT"/>
        </w:rPr>
        <w:t>STAIGOS KATEGORIJAI</w:t>
      </w:r>
    </w:p>
    <w:p w14:paraId="162372F9" w14:textId="77777777" w:rsidR="005A5045" w:rsidRPr="005A5045" w:rsidRDefault="005A5045" w:rsidP="005A5045">
      <w:pPr>
        <w:overflowPunct/>
        <w:autoSpaceDE/>
        <w:autoSpaceDN w:val="0"/>
        <w:spacing w:line="276" w:lineRule="auto"/>
        <w:jc w:val="center"/>
        <w:textAlignment w:val="auto"/>
        <w:rPr>
          <w:rFonts w:ascii="Times New Roman" w:hAnsi="Times New Roman"/>
          <w:b/>
          <w:color w:val="0C0C0C"/>
          <w:szCs w:val="24"/>
          <w:lang w:val="lt-LT" w:eastAsia="lt-LT"/>
        </w:rPr>
      </w:pPr>
    </w:p>
    <w:p w14:paraId="6068C7E8" w14:textId="77777777" w:rsidR="00D6288D" w:rsidRPr="00201868" w:rsidRDefault="00D6288D" w:rsidP="00D6288D">
      <w:pPr>
        <w:overflowPunct/>
        <w:autoSpaceDE/>
        <w:autoSpaceDN w:val="0"/>
        <w:spacing w:line="276" w:lineRule="auto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  <w:r>
        <w:rPr>
          <w:rFonts w:ascii="Times New Roman" w:hAnsi="Times New Roman"/>
          <w:szCs w:val="24"/>
          <w:lang w:val="lt-LT" w:eastAsia="lt-LT"/>
        </w:rPr>
        <w:t>2024 m. sausio     d. Nr. MP1-</w:t>
      </w:r>
    </w:p>
    <w:p w14:paraId="2ECA0C30" w14:textId="77777777" w:rsidR="00D6288D" w:rsidRPr="00201868" w:rsidRDefault="00D6288D" w:rsidP="00D6288D">
      <w:pPr>
        <w:overflowPunct/>
        <w:autoSpaceDE/>
        <w:autoSpaceDN w:val="0"/>
        <w:spacing w:line="276" w:lineRule="auto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  <w:r>
        <w:rPr>
          <w:rFonts w:ascii="Times New Roman" w:hAnsi="Times New Roman"/>
          <w:szCs w:val="24"/>
          <w:lang w:val="lt-LT" w:eastAsia="lt-LT"/>
        </w:rPr>
        <w:t>Kėdainiai</w:t>
      </w:r>
    </w:p>
    <w:p w14:paraId="18425F69" w14:textId="77777777" w:rsidR="00D6288D" w:rsidRPr="00201868" w:rsidRDefault="00D6288D" w:rsidP="00D6288D">
      <w:pPr>
        <w:overflowPunct/>
        <w:autoSpaceDE/>
        <w:autoSpaceDN w:val="0"/>
        <w:spacing w:line="276" w:lineRule="auto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</w:p>
    <w:p w14:paraId="4D20C274" w14:textId="3FC52B9B" w:rsidR="00C01EB8" w:rsidRPr="00C01EB8" w:rsidRDefault="00D6288D" w:rsidP="00C01EB8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szCs w:val="24"/>
          <w:lang w:val="lt-LT" w:eastAsia="lt-LT"/>
        </w:rPr>
      </w:pPr>
      <w:r w:rsidRPr="00201868">
        <w:rPr>
          <w:rFonts w:ascii="Times New Roman" w:hAnsi="Times New Roman"/>
          <w:szCs w:val="24"/>
          <w:lang w:val="lt-LT" w:eastAsia="lt-LT"/>
        </w:rPr>
        <w:tab/>
      </w:r>
      <w:r w:rsidR="00C01EB8" w:rsidRPr="00C01EB8">
        <w:rPr>
          <w:rFonts w:ascii="Times New Roman" w:hAnsi="Times New Roman"/>
          <w:szCs w:val="24"/>
          <w:lang w:val="lt-LT" w:eastAsia="lt-LT"/>
        </w:rPr>
        <w:t>Vadovaudamasis Lietuvos Respublikos vietos savivaldos 25 straipsnio 5 dalimi, Lietuvos Respublikos vie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šų</w:t>
      </w:r>
      <w:r w:rsidR="00C01EB8" w:rsidRPr="00C01EB8">
        <w:rPr>
          <w:rFonts w:ascii="Times New Roman" w:hAnsi="Times New Roman"/>
          <w:szCs w:val="24"/>
          <w:lang w:val="lt-LT" w:eastAsia="lt-LT"/>
        </w:rPr>
        <w:t>j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ų</w:t>
      </w:r>
      <w:r w:rsidR="00C01EB8" w:rsidRPr="00C01EB8">
        <w:rPr>
          <w:rFonts w:ascii="Times New Roman" w:hAnsi="Times New Roman"/>
          <w:szCs w:val="24"/>
          <w:lang w:val="lt-LT" w:eastAsia="lt-LT"/>
        </w:rPr>
        <w:t xml:space="preserve"> 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į</w:t>
      </w:r>
      <w:r w:rsidR="00C01EB8" w:rsidRPr="00C01EB8">
        <w:rPr>
          <w:rFonts w:ascii="Times New Roman" w:hAnsi="Times New Roman"/>
          <w:szCs w:val="24"/>
          <w:lang w:val="lt-LT" w:eastAsia="lt-LT"/>
        </w:rPr>
        <w:t>staig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ų</w:t>
      </w:r>
      <w:r w:rsidR="00C01EB8" w:rsidRPr="00C01EB8">
        <w:rPr>
          <w:rFonts w:ascii="Times New Roman" w:hAnsi="Times New Roman"/>
          <w:szCs w:val="24"/>
          <w:lang w:val="lt-LT" w:eastAsia="lt-LT"/>
        </w:rPr>
        <w:t>, kuri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ų</w:t>
      </w:r>
      <w:r w:rsidR="00C01EB8" w:rsidRPr="00C01EB8">
        <w:rPr>
          <w:rFonts w:ascii="Times New Roman" w:hAnsi="Times New Roman"/>
          <w:szCs w:val="24"/>
          <w:lang w:val="lt-LT" w:eastAsia="lt-LT"/>
        </w:rPr>
        <w:t xml:space="preserve"> savinink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ė</w:t>
      </w:r>
      <w:r w:rsidR="00C01EB8" w:rsidRPr="00C01EB8">
        <w:rPr>
          <w:rFonts w:ascii="Times New Roman" w:hAnsi="Times New Roman"/>
          <w:szCs w:val="24"/>
          <w:lang w:val="lt-LT" w:eastAsia="lt-LT"/>
        </w:rPr>
        <w:t xml:space="preserve"> ar dalinink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ė</w:t>
      </w:r>
      <w:r w:rsidR="00C01EB8" w:rsidRPr="00C01EB8">
        <w:rPr>
          <w:rFonts w:ascii="Times New Roman" w:hAnsi="Times New Roman"/>
          <w:szCs w:val="24"/>
          <w:lang w:val="lt-LT" w:eastAsia="lt-LT"/>
        </w:rPr>
        <w:t>, turinti daugiau negu pus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ę</w:t>
      </w:r>
      <w:r w:rsidR="00C01EB8" w:rsidRPr="00C01EB8">
        <w:rPr>
          <w:rFonts w:ascii="Times New Roman" w:hAnsi="Times New Roman"/>
          <w:szCs w:val="24"/>
          <w:lang w:val="lt-LT" w:eastAsia="lt-LT"/>
        </w:rPr>
        <w:t xml:space="preserve"> bals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ų</w:t>
      </w:r>
      <w:r w:rsidR="00C01EB8" w:rsidRPr="00C01EB8">
        <w:rPr>
          <w:rFonts w:ascii="Times New Roman" w:hAnsi="Times New Roman"/>
          <w:szCs w:val="24"/>
          <w:lang w:val="lt-LT" w:eastAsia="lt-LT"/>
        </w:rPr>
        <w:t xml:space="preserve"> visuotiniame dalinink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ų</w:t>
      </w:r>
      <w:r w:rsidR="00C01EB8" w:rsidRPr="00C01EB8">
        <w:rPr>
          <w:rFonts w:ascii="Times New Roman" w:hAnsi="Times New Roman"/>
          <w:szCs w:val="24"/>
          <w:lang w:val="lt-LT" w:eastAsia="lt-LT"/>
        </w:rPr>
        <w:t xml:space="preserve"> susirinkime, yra valstyb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ė</w:t>
      </w:r>
      <w:r w:rsidR="00C01EB8" w:rsidRPr="00C01EB8">
        <w:rPr>
          <w:rFonts w:ascii="Times New Roman" w:hAnsi="Times New Roman"/>
          <w:szCs w:val="24"/>
          <w:lang w:val="lt-LT" w:eastAsia="lt-LT"/>
        </w:rPr>
        <w:t>s ar savivaldyb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ė</w:t>
      </w:r>
      <w:r w:rsidR="00C01EB8" w:rsidRPr="00C01EB8">
        <w:rPr>
          <w:rFonts w:ascii="Times New Roman" w:hAnsi="Times New Roman"/>
          <w:szCs w:val="24"/>
          <w:lang w:val="lt-LT" w:eastAsia="lt-LT"/>
        </w:rPr>
        <w:t>, vadov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ų</w:t>
      </w:r>
      <w:r w:rsidR="00C01EB8" w:rsidRPr="00C01EB8">
        <w:rPr>
          <w:rFonts w:ascii="Times New Roman" w:hAnsi="Times New Roman"/>
          <w:szCs w:val="24"/>
          <w:lang w:val="lt-LT" w:eastAsia="lt-LT"/>
        </w:rPr>
        <w:t xml:space="preserve"> ir darbuotoj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ų</w:t>
      </w:r>
      <w:r w:rsidR="00C01EB8" w:rsidRPr="00C01EB8">
        <w:rPr>
          <w:rFonts w:ascii="Times New Roman" w:hAnsi="Times New Roman"/>
          <w:szCs w:val="24"/>
          <w:lang w:val="lt-LT" w:eastAsia="lt-LT"/>
        </w:rPr>
        <w:t xml:space="preserve"> darbo apmok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ė</w:t>
      </w:r>
      <w:r w:rsidR="00C01EB8" w:rsidRPr="00C01EB8">
        <w:rPr>
          <w:rFonts w:ascii="Times New Roman" w:hAnsi="Times New Roman"/>
          <w:szCs w:val="24"/>
          <w:lang w:val="lt-LT" w:eastAsia="lt-LT"/>
        </w:rPr>
        <w:t xml:space="preserve">jimo </w:t>
      </w:r>
      <w:r w:rsidR="00C01EB8" w:rsidRPr="00C01EB8">
        <w:rPr>
          <w:rFonts w:ascii="Times New Roman" w:hAnsi="Times New Roman" w:hint="eastAsia"/>
          <w:szCs w:val="24"/>
          <w:lang w:val="lt-LT" w:eastAsia="lt-LT"/>
        </w:rPr>
        <w:t>į</w:t>
      </w:r>
      <w:r w:rsidR="00C01EB8" w:rsidRPr="00C01EB8">
        <w:rPr>
          <w:rFonts w:ascii="Times New Roman" w:hAnsi="Times New Roman"/>
          <w:szCs w:val="24"/>
          <w:lang w:val="lt-LT" w:eastAsia="lt-LT"/>
        </w:rPr>
        <w:t>statymo 5 straipsnio 1 dalimi, 8 straipsnio 2 dalimi, 1 priedu:</w:t>
      </w:r>
    </w:p>
    <w:p w14:paraId="7CD0BFA4" w14:textId="3D89E839" w:rsidR="00C01EB8" w:rsidRPr="00C01EB8" w:rsidRDefault="00C01EB8" w:rsidP="00C01EB8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szCs w:val="24"/>
          <w:lang w:val="lt-LT" w:eastAsia="lt-LT"/>
        </w:rPr>
      </w:pPr>
      <w:r w:rsidRPr="00C01EB8">
        <w:rPr>
          <w:rFonts w:ascii="Times New Roman" w:hAnsi="Times New Roman"/>
          <w:szCs w:val="24"/>
          <w:lang w:val="lt-LT" w:eastAsia="lt-LT"/>
        </w:rPr>
        <w:tab/>
        <w:t>1. Priskiriu V</w:t>
      </w:r>
      <w:r w:rsidRPr="00C01EB8">
        <w:rPr>
          <w:rFonts w:ascii="Times New Roman" w:hAnsi="Times New Roman" w:hint="eastAsia"/>
          <w:szCs w:val="24"/>
          <w:lang w:val="lt-LT" w:eastAsia="lt-LT"/>
        </w:rPr>
        <w:t>šĮ</w:t>
      </w:r>
      <w:r w:rsidRPr="00C01EB8">
        <w:rPr>
          <w:rFonts w:ascii="Times New Roman" w:hAnsi="Times New Roman"/>
          <w:szCs w:val="24"/>
          <w:lang w:val="lt-LT" w:eastAsia="lt-LT"/>
        </w:rPr>
        <w:t xml:space="preserve"> ,,</w:t>
      </w:r>
      <w:r w:rsidR="00A913DF">
        <w:rPr>
          <w:rFonts w:ascii="Times New Roman" w:hAnsi="Times New Roman"/>
          <w:szCs w:val="24"/>
          <w:lang w:val="lt-LT" w:eastAsia="lt-LT"/>
        </w:rPr>
        <w:t>Kėdainių turizmo ir verslo informacijos centrą</w:t>
      </w:r>
      <w:r w:rsidRPr="00C01EB8">
        <w:rPr>
          <w:rFonts w:ascii="Times New Roman" w:hAnsi="Times New Roman" w:hint="eastAsia"/>
          <w:szCs w:val="24"/>
          <w:lang w:val="lt-LT" w:eastAsia="lt-LT"/>
        </w:rPr>
        <w:t>“</w:t>
      </w:r>
      <w:r w:rsidRPr="00C01EB8">
        <w:rPr>
          <w:rFonts w:ascii="Times New Roman" w:hAnsi="Times New Roman"/>
          <w:szCs w:val="24"/>
          <w:lang w:val="lt-LT" w:eastAsia="lt-LT"/>
        </w:rPr>
        <w:t xml:space="preserve"> II vie</w:t>
      </w:r>
      <w:r w:rsidRPr="00C01EB8">
        <w:rPr>
          <w:rFonts w:ascii="Times New Roman" w:hAnsi="Times New Roman" w:hint="eastAsia"/>
          <w:szCs w:val="24"/>
          <w:lang w:val="lt-LT" w:eastAsia="lt-LT"/>
        </w:rPr>
        <w:t>š</w:t>
      </w:r>
      <w:r w:rsidRPr="00C01EB8">
        <w:rPr>
          <w:rFonts w:ascii="Times New Roman" w:hAnsi="Times New Roman"/>
          <w:szCs w:val="24"/>
          <w:lang w:val="lt-LT" w:eastAsia="lt-LT"/>
        </w:rPr>
        <w:t xml:space="preserve">osios </w:t>
      </w:r>
      <w:r w:rsidRPr="00C01EB8">
        <w:rPr>
          <w:rFonts w:ascii="Times New Roman" w:hAnsi="Times New Roman" w:hint="eastAsia"/>
          <w:szCs w:val="24"/>
          <w:lang w:val="lt-LT" w:eastAsia="lt-LT"/>
        </w:rPr>
        <w:t>į</w:t>
      </w:r>
      <w:r w:rsidRPr="00C01EB8">
        <w:rPr>
          <w:rFonts w:ascii="Times New Roman" w:hAnsi="Times New Roman"/>
          <w:szCs w:val="24"/>
          <w:lang w:val="lt-LT" w:eastAsia="lt-LT"/>
        </w:rPr>
        <w:t>staigos kategorijai.</w:t>
      </w:r>
    </w:p>
    <w:p w14:paraId="51A4CD5A" w14:textId="1C228A43" w:rsidR="00C01EB8" w:rsidRDefault="00C01EB8" w:rsidP="00C01EB8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bCs/>
          <w:szCs w:val="24"/>
          <w:lang w:val="lt-LT" w:eastAsia="en-US"/>
        </w:rPr>
      </w:pPr>
      <w:r w:rsidRPr="00C01EB8">
        <w:rPr>
          <w:rFonts w:ascii="Times New Roman" w:hAnsi="Times New Roman"/>
          <w:szCs w:val="24"/>
          <w:lang w:val="lt-LT" w:eastAsia="lt-LT"/>
        </w:rPr>
        <w:tab/>
      </w:r>
      <w:r>
        <w:rPr>
          <w:rFonts w:ascii="Times New Roman" w:hAnsi="Times New Roman"/>
          <w:szCs w:val="24"/>
          <w:lang w:val="lt-LT" w:eastAsia="lt-LT"/>
        </w:rPr>
        <w:t>2</w:t>
      </w:r>
      <w:r w:rsidRPr="00C01EB8">
        <w:rPr>
          <w:rFonts w:ascii="Times New Roman" w:hAnsi="Times New Roman"/>
          <w:szCs w:val="24"/>
          <w:lang w:val="lt-LT" w:eastAsia="lt-LT"/>
        </w:rPr>
        <w:t xml:space="preserve">. N u r o d a u  </w:t>
      </w:r>
      <w:r w:rsidR="00510C6E" w:rsidRPr="00510C6E">
        <w:rPr>
          <w:rFonts w:ascii="Times New Roman" w:hAnsi="Times New Roman"/>
          <w:szCs w:val="24"/>
          <w:lang w:val="lt-LT" w:eastAsia="lt-LT"/>
        </w:rPr>
        <w:t>šį potvarkį paskelbti Savivaldybės interneto svetainėje.</w:t>
      </w:r>
    </w:p>
    <w:p w14:paraId="227FDAEC" w14:textId="0ED9B942" w:rsidR="00D6288D" w:rsidRPr="003655D4" w:rsidRDefault="00D6288D" w:rsidP="00510C6E">
      <w:pPr>
        <w:tabs>
          <w:tab w:val="left" w:pos="851"/>
        </w:tabs>
        <w:overflowPunct/>
        <w:autoSpaceDE/>
        <w:autoSpaceDN w:val="0"/>
        <w:spacing w:line="276" w:lineRule="auto"/>
        <w:ind w:firstLine="851"/>
        <w:jc w:val="both"/>
        <w:textAlignment w:val="auto"/>
        <w:rPr>
          <w:rFonts w:ascii="Times New Roman" w:hAnsi="Times New Roman"/>
          <w:bCs/>
          <w:szCs w:val="24"/>
          <w:lang w:val="lt-LT" w:eastAsia="en-US"/>
        </w:rPr>
      </w:pPr>
      <w:r w:rsidRPr="003655D4">
        <w:rPr>
          <w:rFonts w:ascii="Times New Roman" w:hAnsi="Times New Roman"/>
          <w:bCs/>
          <w:szCs w:val="24"/>
          <w:lang w:val="lt-LT" w:eastAsia="en-US"/>
        </w:rPr>
        <w:t xml:space="preserve">Šis potvarkis per vieną mėnesį nuo potvarkio </w:t>
      </w:r>
      <w:r>
        <w:rPr>
          <w:rFonts w:ascii="Times New Roman" w:hAnsi="Times New Roman"/>
          <w:bCs/>
          <w:szCs w:val="24"/>
          <w:lang w:val="lt-LT" w:eastAsia="en-US"/>
        </w:rPr>
        <w:t>paskelbimo</w:t>
      </w:r>
      <w:r w:rsidRPr="003655D4">
        <w:rPr>
          <w:rFonts w:ascii="Times New Roman" w:hAnsi="Times New Roman"/>
          <w:bCs/>
          <w:szCs w:val="24"/>
          <w:lang w:val="lt-LT" w:eastAsia="en-US"/>
        </w:rPr>
        <w:t xml:space="preserve"> dienos gali būti skundžiamas Lietuvos administracinių ginčų komisijos Kauno apygardos skyriui adresu: Laisvės al. 36, Kaunas, Lietuvos Respublikos ikiteisminio administracinių ginčų nagrinėjimo tvarkos įstatym</w:t>
      </w:r>
      <w:r>
        <w:rPr>
          <w:rFonts w:ascii="Times New Roman" w:hAnsi="Times New Roman"/>
          <w:bCs/>
          <w:szCs w:val="24"/>
          <w:lang w:val="lt-LT" w:eastAsia="en-US"/>
        </w:rPr>
        <w:t xml:space="preserve">o nustatyta tvarka arba Regionų </w:t>
      </w:r>
      <w:r w:rsidRPr="003655D4">
        <w:rPr>
          <w:rFonts w:ascii="Times New Roman" w:hAnsi="Times New Roman"/>
          <w:bCs/>
          <w:szCs w:val="24"/>
          <w:lang w:val="lt-LT" w:eastAsia="en-US"/>
        </w:rPr>
        <w:t>administraciniam teismui bet kuriuose šio teismo rūmuose Lietuvos Respublikos administracinių bylų teisenos įstatymo nustatyta tvarka.</w:t>
      </w:r>
    </w:p>
    <w:p w14:paraId="1DFE4490" w14:textId="77777777" w:rsidR="00D6288D" w:rsidRPr="003655D4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bCs/>
          <w:szCs w:val="24"/>
          <w:lang w:val="lt-LT" w:eastAsia="en-US"/>
        </w:rPr>
      </w:pPr>
    </w:p>
    <w:p w14:paraId="3E98FDF6" w14:textId="77777777" w:rsidR="00D6288D" w:rsidRPr="001B1C1F" w:rsidRDefault="00D6288D" w:rsidP="00D6288D">
      <w:pPr>
        <w:widowControl w:val="0"/>
        <w:ind w:firstLine="709"/>
        <w:jc w:val="both"/>
        <w:rPr>
          <w:lang w:val="lt-LT"/>
        </w:rPr>
      </w:pPr>
    </w:p>
    <w:p w14:paraId="73030C6C" w14:textId="77777777" w:rsidR="00D6288D" w:rsidRPr="00201868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</w:p>
    <w:p w14:paraId="57008A50" w14:textId="77777777" w:rsidR="00D6288D" w:rsidRPr="00201868" w:rsidRDefault="00D6288D" w:rsidP="00D6288D">
      <w:pPr>
        <w:overflowPunct/>
        <w:autoSpaceDE/>
        <w:autoSpaceDN w:val="0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  <w:r w:rsidRPr="00201868">
        <w:rPr>
          <w:rFonts w:ascii="Times New Roman" w:hAnsi="Times New Roman"/>
          <w:szCs w:val="24"/>
          <w:lang w:val="lt-LT" w:eastAsia="en-US"/>
        </w:rPr>
        <w:t>Savivaldybės meras</w:t>
      </w:r>
      <w:r w:rsidRPr="00201868">
        <w:rPr>
          <w:rFonts w:ascii="Times New Roman" w:hAnsi="Times New Roman"/>
          <w:szCs w:val="24"/>
          <w:lang w:val="lt-LT" w:eastAsia="en-US"/>
        </w:rPr>
        <w:tab/>
      </w:r>
      <w:r w:rsidRPr="00201868">
        <w:rPr>
          <w:rFonts w:ascii="Times New Roman" w:hAnsi="Times New Roman"/>
          <w:szCs w:val="24"/>
          <w:lang w:val="lt-LT" w:eastAsia="en-US"/>
        </w:rPr>
        <w:tab/>
      </w:r>
      <w:r w:rsidRPr="00201868">
        <w:rPr>
          <w:rFonts w:ascii="Times New Roman" w:hAnsi="Times New Roman"/>
          <w:szCs w:val="24"/>
          <w:lang w:val="lt-LT" w:eastAsia="en-US"/>
        </w:rPr>
        <w:tab/>
      </w:r>
      <w:r w:rsidRPr="00201868">
        <w:rPr>
          <w:rFonts w:ascii="Times New Roman" w:hAnsi="Times New Roman"/>
          <w:szCs w:val="24"/>
          <w:lang w:val="lt-LT" w:eastAsia="en-US"/>
        </w:rPr>
        <w:tab/>
      </w:r>
      <w:r>
        <w:rPr>
          <w:rFonts w:ascii="Times New Roman" w:hAnsi="Times New Roman"/>
          <w:szCs w:val="24"/>
          <w:lang w:val="lt-LT" w:eastAsia="en-US"/>
        </w:rPr>
        <w:t xml:space="preserve">                Valentinas Tamulis</w:t>
      </w:r>
    </w:p>
    <w:p w14:paraId="4AC6FB4D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2273969A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47656018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172463DE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6A180BBF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37877EE5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641BEF3B" w14:textId="77777777" w:rsidR="00D6288D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1EB594AF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3715C6C8" w14:textId="77777777" w:rsidR="00D6288D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54834C00" w14:textId="500DCE0B" w:rsidR="00D6288D" w:rsidRPr="00D6288D" w:rsidRDefault="00D6288D" w:rsidP="00D6288D">
      <w:pPr>
        <w:overflowPunct/>
        <w:autoSpaceDE/>
        <w:autoSpaceDN w:val="0"/>
        <w:textAlignment w:val="auto"/>
        <w:rPr>
          <w:rFonts w:ascii="Times New Roman" w:hAnsi="Times New Roman"/>
          <w:color w:val="000000"/>
          <w:szCs w:val="24"/>
          <w:lang w:val="lt-LT" w:eastAsia="en-GB"/>
        </w:rPr>
      </w:pPr>
    </w:p>
    <w:sectPr w:rsidR="00D6288D" w:rsidRPr="00D6288D" w:rsidSect="005A5045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8D"/>
    <w:rsid w:val="002B48B4"/>
    <w:rsid w:val="00510C6E"/>
    <w:rsid w:val="005A5045"/>
    <w:rsid w:val="00727F22"/>
    <w:rsid w:val="009D5DAF"/>
    <w:rsid w:val="00A13A99"/>
    <w:rsid w:val="00A913DF"/>
    <w:rsid w:val="00BD1C94"/>
    <w:rsid w:val="00C01EB8"/>
    <w:rsid w:val="00D26C4D"/>
    <w:rsid w:val="00D6288D"/>
    <w:rsid w:val="00E2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8C7F"/>
  <w15:chartTrackingRefBased/>
  <w15:docId w15:val="{900E797C-0733-41A9-B2E1-C0102074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288D"/>
    <w:pPr>
      <w:suppressAutoHyphens/>
      <w:overflowPunct w:val="0"/>
      <w:autoSpaceDE w:val="0"/>
      <w:spacing w:after="0" w:line="240" w:lineRule="auto"/>
      <w:textAlignment w:val="baseline"/>
    </w:pPr>
    <w:rPr>
      <w:rFonts w:ascii="TimesLT" w:eastAsia="Times New Roman" w:hAnsi="TimesLT" w:cs="Times New Roman"/>
      <w:kern w:val="0"/>
      <w:sz w:val="24"/>
      <w:szCs w:val="20"/>
      <w:lang w:val="en-US" w:eastAsia="ar-SA"/>
      <w14:ligatures w14:val="none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D6288D"/>
    <w:pPr>
      <w:suppressAutoHyphens/>
      <w:autoSpaceDN w:val="0"/>
      <w:spacing w:after="0" w:line="276" w:lineRule="auto"/>
      <w:ind w:firstLine="902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media/image1.wmf"
                 Type="http://schemas.openxmlformats.org/officeDocument/2006/relationships/image"/>
   <Relationship Id="rId5" Target="fontTable.xml"
                 Type="http://schemas.openxmlformats.org/officeDocument/2006/relationships/fontTable"/>
   <Relationship Id="rId6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778</Words>
  <Characters>444</Characters>
  <Application>Microsoft Office Word</Application>
  <DocSecurity>0</DocSecurity>
  <Lines>3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2024-01-04T08:21:00Z</dcterms:created>
  <dc:creator>Vartotoja</dc:creator>
  <cp:lastModifiedBy>Vartotoja</cp:lastModifiedBy>
  <dcterms:modified xsi:type="dcterms:W3CDTF">2024-01-04T08:31:00Z</dcterms:modified>
  <cp:revision>11</cp:revision>
</cp:coreProperties>
</file>