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81C8A" w14:textId="77777777" w:rsidR="00A14467" w:rsidRDefault="00692121">
      <w:pPr>
        <w:tabs>
          <w:tab w:val="center" w:pos="4153"/>
          <w:tab w:val="right" w:pos="8306"/>
        </w:tabs>
        <w:jc w:val="right"/>
        <w:rPr>
          <w:b/>
        </w:rPr>
      </w:pPr>
      <w:r>
        <w:rPr>
          <w:b/>
        </w:rPr>
        <w:t>Projektas</w:t>
      </w:r>
    </w:p>
    <w:p w14:paraId="5AFB90AE" w14:textId="77777777" w:rsidR="00A14467" w:rsidRDefault="00A14467">
      <w:pPr>
        <w:jc w:val="center"/>
        <w:rPr>
          <w:b/>
          <w:smallCaps/>
        </w:rPr>
      </w:pPr>
    </w:p>
    <w:p w14:paraId="7FEA460A" w14:textId="77777777" w:rsidR="00A14467" w:rsidRDefault="00692121">
      <w:pPr>
        <w:jc w:val="center"/>
        <w:rPr>
          <w:b/>
          <w:smallCaps/>
        </w:rPr>
      </w:pPr>
      <w:r>
        <w:rPr>
          <w:noProof/>
        </w:rPr>
        <w:drawing>
          <wp:inline distT="0" distB="0" distL="114300" distR="114300" wp14:anchorId="0FF1DA5D" wp14:editId="4C52C873">
            <wp:extent cx="461010" cy="5353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61010" cy="535305"/>
                    </a:xfrm>
                    <a:prstGeom prst="rect">
                      <a:avLst/>
                    </a:prstGeom>
                    <a:ln/>
                  </pic:spPr>
                </pic:pic>
              </a:graphicData>
            </a:graphic>
          </wp:inline>
        </w:drawing>
      </w:r>
    </w:p>
    <w:p w14:paraId="598DDDE0" w14:textId="77777777" w:rsidR="00A14467" w:rsidRDefault="00692121">
      <w:pPr>
        <w:jc w:val="center"/>
        <w:rPr>
          <w:b/>
          <w:smallCaps/>
        </w:rPr>
      </w:pPr>
      <w:r>
        <w:rPr>
          <w:b/>
          <w:smallCaps/>
        </w:rPr>
        <w:t>KĖDAINIŲ RAJONO SAVIVALDYBĖS TARYBA</w:t>
      </w:r>
    </w:p>
    <w:p w14:paraId="3285B81D" w14:textId="77777777" w:rsidR="00A14467" w:rsidRDefault="00A14467">
      <w:pPr>
        <w:jc w:val="center"/>
        <w:rPr>
          <w:b/>
          <w:smallCaps/>
        </w:rPr>
      </w:pPr>
    </w:p>
    <w:p w14:paraId="4EF4ECED" w14:textId="77777777" w:rsidR="00A14467" w:rsidRDefault="00692121">
      <w:pPr>
        <w:jc w:val="center"/>
        <w:rPr>
          <w:b/>
          <w:smallCaps/>
        </w:rPr>
      </w:pPr>
      <w:r>
        <w:rPr>
          <w:b/>
          <w:smallCaps/>
        </w:rPr>
        <w:t>SPRENDIMAS</w:t>
      </w:r>
    </w:p>
    <w:p w14:paraId="25322960" w14:textId="77777777" w:rsidR="00A14467" w:rsidRDefault="00692121">
      <w:pPr>
        <w:jc w:val="center"/>
        <w:rPr>
          <w:b/>
        </w:rPr>
      </w:pPr>
      <w:r>
        <w:rPr>
          <w:b/>
        </w:rPr>
        <w:t>DĖL NEMOKAMO KELEIVIŲ VEŽIMO VIETINIO REGULIARAUS SUSISIEKIMO AUTOBUSŲ MARŠRUTAIS KĖDAINIŲ RAJONE</w:t>
      </w:r>
    </w:p>
    <w:p w14:paraId="106A0339" w14:textId="77777777" w:rsidR="00A14467" w:rsidRDefault="00A14467">
      <w:pPr>
        <w:jc w:val="center"/>
      </w:pPr>
    </w:p>
    <w:p w14:paraId="4E0A4FCA" w14:textId="3FA4C9F6" w:rsidR="00A14467" w:rsidRDefault="00692121">
      <w:pPr>
        <w:jc w:val="center"/>
      </w:pPr>
      <w:bookmarkStart w:id="0" w:name="_heading=h.gjdgxs" w:colFirst="0" w:colLast="0"/>
      <w:bookmarkEnd w:id="0"/>
      <w:r>
        <w:t xml:space="preserve">2023 m. spalio  </w:t>
      </w:r>
      <w:r w:rsidR="00D26919">
        <w:t>18</w:t>
      </w:r>
      <w:r>
        <w:t xml:space="preserve"> d. Nr. SP-</w:t>
      </w:r>
      <w:r w:rsidR="00D26919">
        <w:t>337</w:t>
      </w:r>
    </w:p>
    <w:p w14:paraId="7CA3C70E" w14:textId="77777777" w:rsidR="00A14467" w:rsidRDefault="00692121">
      <w:pPr>
        <w:ind w:firstLine="62"/>
        <w:jc w:val="center"/>
      </w:pPr>
      <w:r>
        <w:t>Kėdainiai</w:t>
      </w:r>
    </w:p>
    <w:p w14:paraId="321859A6" w14:textId="77777777" w:rsidR="00A14467" w:rsidRDefault="00A14467">
      <w:pPr>
        <w:jc w:val="both"/>
      </w:pPr>
    </w:p>
    <w:p w14:paraId="6B340EFE" w14:textId="77777777" w:rsidR="00A14467" w:rsidRDefault="00692121">
      <w:pPr>
        <w:ind w:firstLine="720"/>
        <w:jc w:val="both"/>
      </w:pPr>
      <w:r>
        <w:t>Vadovaudamasi Lietuvos Respublikos vietos savivaldos įstatymo 6 straipsnio 1 dalies 33 punktu, 15 straipsnio 2 dalies 29 punktu, Lietuvos Respublikos transporto lengvatų įstatymo 5 straipsnio 8 dalimi, Nuostolių, patirtų vykdant keleivinio kelių transporto</w:t>
      </w:r>
      <w:r>
        <w:t xml:space="preserve"> viešųjų paslaugų įsipareigojimus, kompensacijos apskaičiavimo tvarkos aprašu, </w:t>
      </w:r>
      <w:proofErr w:type="spellStart"/>
      <w:r>
        <w:t>patvirtu</w:t>
      </w:r>
      <w:proofErr w:type="spellEnd"/>
      <w:r>
        <w:t xml:space="preserve"> Lietuvos Respublikos susisiekimo ministro 2010 m. liepos 20 d. įsakymu Nr. 3-457 „Dėl Nuostolių, patirtų vykdant keleivinio kelių transporto viešųjų paslaugų įsipareigo</w:t>
      </w:r>
      <w:r>
        <w:t xml:space="preserve">jimus, kompensacijos apskaičiavimo tvarkos aprašo patvirtinimo“, Kėdainių rajono savivaldybės taryba n u s p r e n d ž i a: </w:t>
      </w:r>
    </w:p>
    <w:p w14:paraId="4730105F" w14:textId="77777777" w:rsidR="00A14467" w:rsidRDefault="00692121">
      <w:pPr>
        <w:ind w:firstLine="720"/>
        <w:jc w:val="both"/>
      </w:pPr>
      <w:r>
        <w:t>1. Nustatyti, kad visiems keleiviams, važiuojantiems Kėdainių rajono savivaldybės  vietinio (miesto ir priemiesčio) reguliaraus sus</w:t>
      </w:r>
      <w:r>
        <w:t>isiekimo autobusų maršrutais, taikoma 100 proc. nuolaida.</w:t>
      </w:r>
    </w:p>
    <w:p w14:paraId="19F0EE25" w14:textId="77777777" w:rsidR="00A14467" w:rsidRDefault="00692121">
      <w:pPr>
        <w:ind w:firstLine="720"/>
        <w:jc w:val="both"/>
      </w:pPr>
      <w:r>
        <w:t>2. Kompensuoti iš Kėdainių rajono savivaldybės biudžeto lėšų uždarosios akcinės bendrovės „</w:t>
      </w:r>
      <w:proofErr w:type="spellStart"/>
      <w:r>
        <w:t>Kėdbusas</w:t>
      </w:r>
      <w:proofErr w:type="spellEnd"/>
      <w:r>
        <w:t>“ išlaidas, patirtas dėl nemokamo keleivių vežimo, nurodytas šio sprendimo 1 punkte.</w:t>
      </w:r>
    </w:p>
    <w:p w14:paraId="4AECCEEB" w14:textId="77777777" w:rsidR="00A14467" w:rsidRDefault="00692121">
      <w:pPr>
        <w:ind w:firstLine="720"/>
        <w:jc w:val="both"/>
        <w:rPr>
          <w:highlight w:val="white"/>
        </w:rPr>
      </w:pPr>
      <w:r>
        <w:rPr>
          <w:highlight w:val="white"/>
        </w:rPr>
        <w:t xml:space="preserve">3. Pripažinti </w:t>
      </w:r>
      <w:r>
        <w:rPr>
          <w:highlight w:val="white"/>
        </w:rPr>
        <w:t>netekusiais galios:</w:t>
      </w:r>
    </w:p>
    <w:p w14:paraId="79CAE02A" w14:textId="77777777" w:rsidR="00A14467" w:rsidRDefault="00692121">
      <w:pPr>
        <w:ind w:firstLine="720"/>
        <w:jc w:val="both"/>
        <w:rPr>
          <w:color w:val="000000"/>
          <w:highlight w:val="white"/>
        </w:rPr>
      </w:pPr>
      <w:bookmarkStart w:id="1" w:name="_heading=h.30j0zll" w:colFirst="0" w:colLast="0"/>
      <w:bookmarkEnd w:id="1"/>
      <w:r>
        <w:rPr>
          <w:color w:val="000000"/>
          <w:highlight w:val="white"/>
        </w:rPr>
        <w:t>3.1. Kėdainių rajono savivaldybės tarybos 2022 m. balandžio 15 d. sprendimą Nr. TS-90 „Dėl nemokamo vežimo vietinio (miesto ir priemiesčio) susisiekimo autobusų maršrutais Kėdainių rajono savivaldybėje“;</w:t>
      </w:r>
    </w:p>
    <w:p w14:paraId="7706A071" w14:textId="77777777" w:rsidR="00A14467" w:rsidRDefault="00692121">
      <w:pPr>
        <w:ind w:firstLine="720"/>
        <w:jc w:val="both"/>
        <w:rPr>
          <w:color w:val="000000"/>
          <w:highlight w:val="white"/>
        </w:rPr>
      </w:pPr>
      <w:r>
        <w:rPr>
          <w:color w:val="000000"/>
          <w:highlight w:val="white"/>
        </w:rPr>
        <w:t>3.2. Kėdainių rajono savivaldybė</w:t>
      </w:r>
      <w:r>
        <w:rPr>
          <w:color w:val="000000"/>
          <w:highlight w:val="white"/>
        </w:rPr>
        <w:t>s tarybos 2022 m. rugsėjo 30 d. sprendimą Nr. TS-256 „Dėl nemokamo senatvės pensijos amžiaus ir neįgalių keleivių vežimo vietinio (miesto ir priemiesčio) susisiekimo autobusų maršrutais Kėdainių rajono savivaldybėje“.</w:t>
      </w:r>
    </w:p>
    <w:p w14:paraId="5446128D" w14:textId="77777777" w:rsidR="00A14467" w:rsidRDefault="00692121">
      <w:pPr>
        <w:ind w:firstLine="720"/>
        <w:jc w:val="both"/>
      </w:pPr>
      <w:bookmarkStart w:id="2" w:name="_heading=h.1fob9te" w:colFirst="0" w:colLast="0"/>
      <w:bookmarkEnd w:id="2"/>
      <w:r>
        <w:t>4. Nustatyti, kad šis sprendimas įsiga</w:t>
      </w:r>
      <w:r>
        <w:t xml:space="preserve">lioja nuo 2024 m. vasario 1 d. </w:t>
      </w:r>
    </w:p>
    <w:p w14:paraId="1F427CAC" w14:textId="77777777" w:rsidR="00A14467" w:rsidRDefault="00A14467"/>
    <w:p w14:paraId="54B596F8" w14:textId="77777777" w:rsidR="00A14467" w:rsidRDefault="00A14467"/>
    <w:p w14:paraId="556D82AE" w14:textId="77777777" w:rsidR="00A14467" w:rsidRDefault="00A14467"/>
    <w:p w14:paraId="653B3E33" w14:textId="77777777" w:rsidR="00A14467" w:rsidRDefault="00692121">
      <w:r>
        <w:t xml:space="preserve">Savivaldybės meras </w:t>
      </w:r>
      <w:r>
        <w:tab/>
      </w:r>
      <w:r>
        <w:tab/>
      </w:r>
      <w:r>
        <w:tab/>
      </w:r>
      <w:r>
        <w:tab/>
      </w:r>
      <w:r>
        <w:tab/>
      </w:r>
      <w:r>
        <w:tab/>
      </w:r>
      <w:r>
        <w:tab/>
      </w:r>
      <w:r>
        <w:tab/>
      </w:r>
      <w:r>
        <w:tab/>
      </w:r>
    </w:p>
    <w:p w14:paraId="2CCE276F" w14:textId="77777777" w:rsidR="00A14467" w:rsidRDefault="00A14467"/>
    <w:p w14:paraId="7BCB9F4B" w14:textId="77777777" w:rsidR="00A14467" w:rsidRDefault="00A14467">
      <w:bookmarkStart w:id="3" w:name="_GoBack"/>
      <w:bookmarkEnd w:id="3"/>
    </w:p>
    <w:p w14:paraId="4DAAF582" w14:textId="77777777" w:rsidR="00A14467" w:rsidRDefault="00A14467"/>
    <w:p w14:paraId="32996068" w14:textId="77777777" w:rsidR="00A14467" w:rsidRDefault="00A14467"/>
    <w:p w14:paraId="41144A00" w14:textId="77777777" w:rsidR="00A14467" w:rsidRDefault="00A14467"/>
    <w:p w14:paraId="4267C222" w14:textId="77777777" w:rsidR="00A14467" w:rsidRDefault="00A14467"/>
    <w:p w14:paraId="218F6DEB" w14:textId="77777777" w:rsidR="00A14467" w:rsidRDefault="00A14467"/>
    <w:p w14:paraId="16788280" w14:textId="77777777" w:rsidR="00A14467" w:rsidRDefault="00A14467"/>
    <w:p w14:paraId="28332FD5" w14:textId="77777777" w:rsidR="00A14467" w:rsidRDefault="00A14467"/>
    <w:p w14:paraId="4EBED538" w14:textId="77777777" w:rsidR="00A14467" w:rsidRDefault="00A14467"/>
    <w:tbl>
      <w:tblPr>
        <w:tblStyle w:val="a"/>
        <w:tblW w:w="943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077"/>
        <w:gridCol w:w="2404"/>
        <w:gridCol w:w="2440"/>
        <w:gridCol w:w="2514"/>
      </w:tblGrid>
      <w:tr w:rsidR="00A14467" w14:paraId="43BF3501" w14:textId="77777777">
        <w:trPr>
          <w:trHeight w:val="1456"/>
        </w:trPr>
        <w:tc>
          <w:tcPr>
            <w:tcW w:w="2077" w:type="dxa"/>
          </w:tcPr>
          <w:p w14:paraId="0A06B331" w14:textId="77777777" w:rsidR="00A14467" w:rsidRDefault="00692121">
            <w:pPr>
              <w:rPr>
                <w:color w:val="000000"/>
                <w:highlight w:val="white"/>
              </w:rPr>
            </w:pPr>
            <w:bookmarkStart w:id="4" w:name="_heading=h.3znysh7" w:colFirst="0" w:colLast="0"/>
            <w:bookmarkEnd w:id="4"/>
            <w:r>
              <w:rPr>
                <w:color w:val="000000"/>
                <w:highlight w:val="white"/>
              </w:rPr>
              <w:t xml:space="preserve">Indrė </w:t>
            </w:r>
            <w:proofErr w:type="spellStart"/>
            <w:r>
              <w:rPr>
                <w:color w:val="000000"/>
                <w:highlight w:val="white"/>
              </w:rPr>
              <w:t>Fiodorova</w:t>
            </w:r>
            <w:proofErr w:type="spellEnd"/>
          </w:p>
          <w:p w14:paraId="3E151D37" w14:textId="77777777" w:rsidR="00A14467" w:rsidRDefault="00692121">
            <w:pPr>
              <w:rPr>
                <w:color w:val="000000"/>
                <w:highlight w:val="white"/>
              </w:rPr>
            </w:pPr>
            <w:r>
              <w:rPr>
                <w:color w:val="000000"/>
                <w:highlight w:val="white"/>
              </w:rPr>
              <w:t>2023-10-</w:t>
            </w:r>
          </w:p>
        </w:tc>
        <w:tc>
          <w:tcPr>
            <w:tcW w:w="2404" w:type="dxa"/>
          </w:tcPr>
          <w:p w14:paraId="4B0EAC95" w14:textId="77777777" w:rsidR="00A14467" w:rsidRDefault="00692121">
            <w:r>
              <w:t>Dalius Ramonas</w:t>
            </w:r>
          </w:p>
          <w:p w14:paraId="0CFFB5A9" w14:textId="77777777" w:rsidR="00A14467" w:rsidRDefault="00692121">
            <w:r>
              <w:rPr>
                <w:color w:val="000000"/>
                <w:highlight w:val="white"/>
              </w:rPr>
              <w:t>2023-10-</w:t>
            </w:r>
          </w:p>
        </w:tc>
        <w:tc>
          <w:tcPr>
            <w:tcW w:w="2440" w:type="dxa"/>
          </w:tcPr>
          <w:p w14:paraId="48E8CC97" w14:textId="77777777" w:rsidR="00A14467" w:rsidRDefault="00692121">
            <w:pPr>
              <w:rPr>
                <w:color w:val="000000"/>
                <w:highlight w:val="white"/>
              </w:rPr>
            </w:pPr>
            <w:r>
              <w:rPr>
                <w:color w:val="000000"/>
                <w:highlight w:val="white"/>
              </w:rPr>
              <w:t xml:space="preserve">Rūta </w:t>
            </w:r>
            <w:proofErr w:type="spellStart"/>
            <w:r>
              <w:rPr>
                <w:color w:val="000000"/>
                <w:highlight w:val="white"/>
              </w:rPr>
              <w:t>Švedienė</w:t>
            </w:r>
            <w:proofErr w:type="spellEnd"/>
          </w:p>
          <w:p w14:paraId="25FD9F8A" w14:textId="77777777" w:rsidR="00A14467" w:rsidRDefault="00692121">
            <w:r>
              <w:rPr>
                <w:color w:val="000000"/>
                <w:highlight w:val="white"/>
              </w:rPr>
              <w:t>2023-10-</w:t>
            </w:r>
          </w:p>
        </w:tc>
        <w:tc>
          <w:tcPr>
            <w:tcW w:w="2514" w:type="dxa"/>
          </w:tcPr>
          <w:p w14:paraId="0DDE2D14" w14:textId="77777777" w:rsidR="00A14467" w:rsidRDefault="00692121">
            <w:pPr>
              <w:rPr>
                <w:color w:val="000000"/>
                <w:highlight w:val="white"/>
              </w:rPr>
            </w:pPr>
            <w:r>
              <w:rPr>
                <w:highlight w:val="white"/>
              </w:rPr>
              <w:t xml:space="preserve">Vilma </w:t>
            </w:r>
            <w:proofErr w:type="spellStart"/>
            <w:r>
              <w:rPr>
                <w:highlight w:val="white"/>
              </w:rPr>
              <w:t>Vytienė</w:t>
            </w:r>
            <w:proofErr w:type="spellEnd"/>
          </w:p>
          <w:p w14:paraId="1F7417BB" w14:textId="77777777" w:rsidR="00A14467" w:rsidRDefault="00692121">
            <w:r>
              <w:rPr>
                <w:color w:val="000000"/>
                <w:highlight w:val="white"/>
              </w:rPr>
              <w:t>2023-10-</w:t>
            </w:r>
          </w:p>
        </w:tc>
      </w:tr>
    </w:tbl>
    <w:p w14:paraId="19613990" w14:textId="77777777" w:rsidR="00A14467" w:rsidRDefault="00692121">
      <w:r>
        <w:lastRenderedPageBreak/>
        <w:t>Kėdainių rajono savivaldybės tarybai</w:t>
      </w:r>
    </w:p>
    <w:p w14:paraId="41EA06C1" w14:textId="77777777" w:rsidR="00A14467" w:rsidRDefault="00A14467"/>
    <w:p w14:paraId="4A11F1DB" w14:textId="77777777" w:rsidR="00A14467" w:rsidRDefault="00692121">
      <w:pPr>
        <w:jc w:val="center"/>
        <w:rPr>
          <w:b/>
        </w:rPr>
      </w:pPr>
      <w:r>
        <w:rPr>
          <w:b/>
        </w:rPr>
        <w:t>AIŠKINAMASIS RAŠTAS</w:t>
      </w:r>
    </w:p>
    <w:p w14:paraId="2D782CEF" w14:textId="77777777" w:rsidR="00A14467" w:rsidRDefault="00A14467">
      <w:pPr>
        <w:jc w:val="center"/>
        <w:rPr>
          <w:b/>
        </w:rPr>
      </w:pPr>
    </w:p>
    <w:p w14:paraId="7660A683" w14:textId="77777777" w:rsidR="00A14467" w:rsidRDefault="00692121">
      <w:pPr>
        <w:jc w:val="center"/>
        <w:rPr>
          <w:b/>
        </w:rPr>
      </w:pPr>
      <w:r>
        <w:rPr>
          <w:b/>
        </w:rPr>
        <w:t xml:space="preserve">DĖL NEMOKAMO </w:t>
      </w:r>
      <w:r>
        <w:rPr>
          <w:b/>
        </w:rPr>
        <w:t>KELEIVIŲ VEŽIMO VIETINIO REGULIARAUS SUSISIEKIMO AUTOBUSŲ MARŠRUTAIS KĖDAINIŲ RAJONE</w:t>
      </w:r>
    </w:p>
    <w:p w14:paraId="74E0D9AF" w14:textId="73ACF462" w:rsidR="00A14467" w:rsidRDefault="00692121">
      <w:pPr>
        <w:jc w:val="center"/>
      </w:pPr>
      <w:r>
        <w:t>2023-10-</w:t>
      </w:r>
      <w:r w:rsidR="00992672">
        <w:t>18</w:t>
      </w:r>
    </w:p>
    <w:p w14:paraId="710C1691" w14:textId="77777777" w:rsidR="00A14467" w:rsidRDefault="00692121">
      <w:pPr>
        <w:jc w:val="center"/>
      </w:pPr>
      <w:r>
        <w:t>Kėdainiai</w:t>
      </w:r>
    </w:p>
    <w:p w14:paraId="77CAAC96" w14:textId="77777777" w:rsidR="00A14467" w:rsidRDefault="00A14467">
      <w:pPr>
        <w:jc w:val="center"/>
        <w:rPr>
          <w:b/>
        </w:rPr>
      </w:pPr>
    </w:p>
    <w:p w14:paraId="354BF6B2" w14:textId="77777777" w:rsidR="00A14467" w:rsidRDefault="00692121">
      <w:pPr>
        <w:ind w:firstLine="709"/>
        <w:rPr>
          <w:b/>
        </w:rPr>
      </w:pPr>
      <w:r>
        <w:rPr>
          <w:b/>
        </w:rPr>
        <w:t>Parengto sprendimo projekto tikslai:</w:t>
      </w:r>
    </w:p>
    <w:p w14:paraId="3E43DC69" w14:textId="77777777" w:rsidR="00A14467" w:rsidRDefault="00692121">
      <w:pPr>
        <w:ind w:firstLine="709"/>
        <w:jc w:val="both"/>
      </w:pPr>
      <w:r>
        <w:t>Nustatyti, kad visiems keleiviams, važiuojantiems Kėdainių rajono savivaldybės  vietinio (miesto ir priemiesčio)</w:t>
      </w:r>
      <w:r>
        <w:t xml:space="preserve"> reguliaraus susisiekimo autobusų maršrutais, taikoma 100 proc. nuolaida ir sprendimas įsigaliotų nuo 2024 m. vasario 1 d. </w:t>
      </w:r>
    </w:p>
    <w:p w14:paraId="4C6B8880" w14:textId="77777777" w:rsidR="00A14467" w:rsidRDefault="00692121">
      <w:pPr>
        <w:ind w:firstLine="709"/>
        <w:rPr>
          <w:b/>
        </w:rPr>
      </w:pPr>
      <w:r>
        <w:rPr>
          <w:b/>
        </w:rPr>
        <w:t>Sprendimo projekto esmė, rengimo priežastys ir motyvai:</w:t>
      </w:r>
    </w:p>
    <w:p w14:paraId="546086F7" w14:textId="77777777" w:rsidR="00A14467" w:rsidRDefault="00692121">
      <w:pPr>
        <w:pBdr>
          <w:top w:val="nil"/>
          <w:left w:val="nil"/>
          <w:bottom w:val="nil"/>
          <w:right w:val="nil"/>
          <w:between w:val="nil"/>
        </w:pBdr>
        <w:ind w:firstLine="709"/>
        <w:jc w:val="both"/>
        <w:rPr>
          <w:color w:val="000000"/>
        </w:rPr>
      </w:pPr>
      <w:r>
        <w:rPr>
          <w:color w:val="000000"/>
        </w:rPr>
        <w:t>Lietuvos Respublikos vietos savivaldos įstatymo 6 straipsnio 1 dalies 33 pun</w:t>
      </w:r>
      <w:r>
        <w:rPr>
          <w:color w:val="000000"/>
        </w:rPr>
        <w:t>kte nustatyta, kad savarankiškosios (Konstitucijos ir įstatymų nustatytos (priskirtos)) savivaldybių funkcijos yra keleivių vežimo vietiniais maršrutais organizavimas, lengvatinio keleivių vežimo kompensacijų skaičiavimas ir mokėjimas. Lietuvos Respublikos</w:t>
      </w:r>
      <w:r>
        <w:rPr>
          <w:color w:val="000000"/>
        </w:rPr>
        <w:t xml:space="preserve"> transporto lengvatų įstatymo 5 straipsnio 8 dalyje nurodyta, kad savivaldybės savo nustatyta tvarka gali papildomai leisti įsigyti važiavimo vietinio (miesto ir priemiestinio) reguliaraus susisiekimo autobusais ir troleibusais bilietą su nuolaida ir kitų </w:t>
      </w:r>
      <w:r>
        <w:rPr>
          <w:color w:val="000000"/>
        </w:rPr>
        <w:t>kategorijų asmenims, taip pat įsigyti važiavimo bilietą su nuolaida tam tikromis savaitės dienomis ar paros valandomis. Su šiomis lengvatomis susijusias išlaidas savivaldybės kompensuoja iš savo biudžeto lėšų. Visų keleivių vežimas nemokamai papildomai Kėd</w:t>
      </w:r>
      <w:r>
        <w:rPr>
          <w:color w:val="000000"/>
        </w:rPr>
        <w:t xml:space="preserve">ainių rajono </w:t>
      </w:r>
      <w:r>
        <w:t>savivaldybės</w:t>
      </w:r>
      <w:r>
        <w:rPr>
          <w:color w:val="000000"/>
        </w:rPr>
        <w:t xml:space="preserve"> biudžetui kainuotų apie      300 000 eurų. </w:t>
      </w:r>
    </w:p>
    <w:p w14:paraId="1626A439" w14:textId="77777777" w:rsidR="00A14467" w:rsidRDefault="00692121">
      <w:pPr>
        <w:pBdr>
          <w:top w:val="nil"/>
          <w:left w:val="nil"/>
          <w:bottom w:val="nil"/>
          <w:right w:val="nil"/>
          <w:between w:val="nil"/>
        </w:pBdr>
        <w:ind w:firstLine="709"/>
        <w:jc w:val="both"/>
        <w:rPr>
          <w:color w:val="000000"/>
          <w:highlight w:val="white"/>
        </w:rPr>
      </w:pPr>
      <w:r>
        <w:rPr>
          <w:color w:val="000000"/>
          <w:highlight w:val="white"/>
        </w:rPr>
        <w:t>Kadangi sprendimo projektu numatyta lengvata taikoma visiems keleiviams, projekto 3 punktu pripažįstami netekusiais galios anksčiau priimti sprendimai  tam tikroms keleivių grupėms:</w:t>
      </w:r>
    </w:p>
    <w:p w14:paraId="6376E729" w14:textId="77777777" w:rsidR="00A14467" w:rsidRDefault="00692121">
      <w:pPr>
        <w:ind w:firstLine="720"/>
        <w:jc w:val="both"/>
        <w:rPr>
          <w:color w:val="000000"/>
          <w:highlight w:val="white"/>
        </w:rPr>
      </w:pPr>
      <w:r>
        <w:rPr>
          <w:color w:val="000000"/>
          <w:highlight w:val="white"/>
        </w:rPr>
        <w:t>3.1.</w:t>
      </w:r>
      <w:r>
        <w:rPr>
          <w:color w:val="000000"/>
          <w:highlight w:val="white"/>
        </w:rPr>
        <w:t xml:space="preserve"> Kėdainių rajono savivaldybės tarybos 2022 m. balandžio 15 d. sprendimą Nr. TS-90 „Dėl nemokamo vežimo vietinio (miesto ir priemiesčio) susisiekimo autobusų maršrutais Kėdainių rajono savivaldybėje“, kuriuo nustatyta, kad  užsieniečiai, pasitraukę iš Ukrai</w:t>
      </w:r>
      <w:r>
        <w:rPr>
          <w:color w:val="000000"/>
          <w:highlight w:val="white"/>
        </w:rPr>
        <w:t>nos dėl Rusijos Federacijos karinių veiksmų Ukrainoje vežami nemokamai;</w:t>
      </w:r>
    </w:p>
    <w:p w14:paraId="638F0288" w14:textId="77777777" w:rsidR="00A14467" w:rsidRDefault="00692121">
      <w:pPr>
        <w:ind w:firstLine="720"/>
        <w:jc w:val="both"/>
        <w:rPr>
          <w:color w:val="000000"/>
          <w:highlight w:val="white"/>
        </w:rPr>
      </w:pPr>
      <w:r>
        <w:rPr>
          <w:color w:val="000000"/>
          <w:highlight w:val="white"/>
        </w:rPr>
        <w:t>3.2. Kėdainių rajono savivaldybės tarybos 2022 m. rugsėjo 30 d. sprendimą Nr. TS-256 „Dėl nemokamo senatvės pensijos amžiaus ir neįgalių keleivių vežimo vietinio (miesto ir priemiesčio</w:t>
      </w:r>
      <w:r>
        <w:rPr>
          <w:color w:val="000000"/>
          <w:highlight w:val="white"/>
        </w:rPr>
        <w:t>) susisiekimo autobusų maršrutais Kėdainių rajono savivaldybėje“</w:t>
      </w:r>
    </w:p>
    <w:p w14:paraId="0061182B" w14:textId="77777777" w:rsidR="00A14467" w:rsidRDefault="00692121">
      <w:pPr>
        <w:ind w:firstLine="709"/>
        <w:rPr>
          <w:b/>
        </w:rPr>
      </w:pPr>
      <w:r>
        <w:rPr>
          <w:b/>
        </w:rPr>
        <w:t>Lėšų poreikis (jeigu sprendimui įgyvendinti reikalingos lėšos):</w:t>
      </w:r>
    </w:p>
    <w:p w14:paraId="27E8C74B" w14:textId="77777777" w:rsidR="00A14467" w:rsidRDefault="00692121">
      <w:pPr>
        <w:ind w:firstLine="709"/>
      </w:pPr>
      <w:r>
        <w:t>Apie 300 000 eurų.</w:t>
      </w:r>
    </w:p>
    <w:p w14:paraId="28325F64" w14:textId="77777777" w:rsidR="00A14467" w:rsidRDefault="00692121">
      <w:pPr>
        <w:ind w:firstLine="709"/>
        <w:rPr>
          <w:b/>
        </w:rPr>
      </w:pPr>
      <w:r>
        <w:rPr>
          <w:b/>
        </w:rPr>
        <w:t>Laukiami rezultatai:</w:t>
      </w:r>
    </w:p>
    <w:p w14:paraId="2F824AB5" w14:textId="77777777" w:rsidR="00A14467" w:rsidRDefault="00692121">
      <w:pPr>
        <w:ind w:firstLine="709"/>
      </w:pPr>
      <w:r>
        <w:t>Tinkamas ir nuolatinis Kėdainių krašto gyventojų pavėžėjimo paslaugos finansavimas leis</w:t>
      </w:r>
      <w:r>
        <w:t xml:space="preserve"> užtikrinti nuolatinį ir nepertraukiamą paslaugos kokybės gerinimą, autobusų parko ir remonto bazės modernizavimą. Kylanti paslaugos kokybė užtikrins keleivių srautų augimą.</w:t>
      </w:r>
    </w:p>
    <w:p w14:paraId="3478D141" w14:textId="77777777" w:rsidR="00A14467" w:rsidRDefault="00692121">
      <w:pPr>
        <w:ind w:firstLine="680"/>
        <w:rPr>
          <w:b/>
        </w:rPr>
      </w:pPr>
      <w:bookmarkStart w:id="5" w:name="_heading=h.2et92p0" w:colFirst="0" w:colLast="0"/>
      <w:bookmarkEnd w:id="5"/>
      <w:r>
        <w:rPr>
          <w:b/>
        </w:rPr>
        <w:t>Numatomo teisinio reguliavimo poveikio vertinimas*</w:t>
      </w:r>
    </w:p>
    <w:tbl>
      <w:tblPr>
        <w:tblStyle w:val="a0"/>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977"/>
        <w:gridCol w:w="2835"/>
      </w:tblGrid>
      <w:tr w:rsidR="00A14467" w14:paraId="1F3D09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A0079BD" w14:textId="77777777" w:rsidR="00A14467" w:rsidRDefault="00692121">
            <w:pPr>
              <w:rPr>
                <w:b/>
                <w:sz w:val="20"/>
                <w:szCs w:val="20"/>
              </w:rPr>
            </w:pPr>
            <w:r>
              <w:rPr>
                <w:b/>
                <w:sz w:val="20"/>
                <w:szCs w:val="20"/>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1F4B1A4F" w14:textId="77777777" w:rsidR="00A14467" w:rsidRDefault="00692121">
            <w:pPr>
              <w:rPr>
                <w:b/>
                <w:sz w:val="20"/>
                <w:szCs w:val="20"/>
              </w:rPr>
            </w:pPr>
            <w:r>
              <w:rPr>
                <w:b/>
                <w:sz w:val="20"/>
                <w:szCs w:val="20"/>
              </w:rPr>
              <w:t xml:space="preserve">Numatomo </w:t>
            </w:r>
            <w:r>
              <w:rPr>
                <w:b/>
                <w:sz w:val="20"/>
                <w:szCs w:val="20"/>
              </w:rPr>
              <w:t>teisinio reguliavimo poveikio vertinimo rezultatai</w:t>
            </w:r>
          </w:p>
        </w:tc>
      </w:tr>
      <w:tr w:rsidR="00A14467" w14:paraId="05193EEC"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03A5A4E0" w14:textId="77777777" w:rsidR="00A14467" w:rsidRDefault="00A14467">
            <w:pPr>
              <w:widowControl w:val="0"/>
              <w:pBdr>
                <w:top w:val="nil"/>
                <w:left w:val="nil"/>
                <w:bottom w:val="nil"/>
                <w:right w:val="nil"/>
                <w:between w:val="nil"/>
              </w:pBdr>
              <w:spacing w:line="276" w:lineRule="auto"/>
              <w:rPr>
                <w: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4B2CFA3" w14:textId="77777777" w:rsidR="00A14467" w:rsidRDefault="00692121">
            <w:pPr>
              <w:rPr>
                <w:b/>
                <w:sz w:val="20"/>
                <w:szCs w:val="20"/>
              </w:rPr>
            </w:pPr>
            <w:r>
              <w:rPr>
                <w:b/>
                <w:sz w:val="20"/>
                <w:szCs w:val="20"/>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5AD464C6" w14:textId="77777777" w:rsidR="00A14467" w:rsidRDefault="00692121">
            <w:pPr>
              <w:rPr>
                <w:b/>
                <w:sz w:val="20"/>
                <w:szCs w:val="20"/>
              </w:rPr>
            </w:pPr>
            <w:r>
              <w:rPr>
                <w:b/>
                <w:sz w:val="20"/>
                <w:szCs w:val="20"/>
              </w:rPr>
              <w:t>Neigiamas poveikis</w:t>
            </w:r>
          </w:p>
          <w:p w14:paraId="212AE17D" w14:textId="77777777" w:rsidR="00A14467" w:rsidRDefault="00A14467">
            <w:pPr>
              <w:rPr>
                <w:b/>
                <w:i/>
                <w:sz w:val="20"/>
                <w:szCs w:val="20"/>
              </w:rPr>
            </w:pPr>
          </w:p>
        </w:tc>
      </w:tr>
      <w:tr w:rsidR="00A14467" w14:paraId="33FF27C0" w14:textId="77777777">
        <w:tc>
          <w:tcPr>
            <w:tcW w:w="3118" w:type="dxa"/>
            <w:tcBorders>
              <w:top w:val="single" w:sz="4" w:space="0" w:color="000000"/>
              <w:left w:val="single" w:sz="4" w:space="0" w:color="000000"/>
              <w:bottom w:val="single" w:sz="4" w:space="0" w:color="000000"/>
              <w:right w:val="single" w:sz="4" w:space="0" w:color="000000"/>
            </w:tcBorders>
          </w:tcPr>
          <w:p w14:paraId="348F944A" w14:textId="77777777" w:rsidR="00A14467" w:rsidRDefault="00692121">
            <w:pPr>
              <w:rPr>
                <w:i/>
                <w:sz w:val="20"/>
                <w:szCs w:val="20"/>
              </w:rPr>
            </w:pPr>
            <w:r>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0338A956"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FC5028A" w14:textId="77777777" w:rsidR="00A14467" w:rsidRDefault="00A14467">
            <w:pPr>
              <w:rPr>
                <w:i/>
                <w:sz w:val="20"/>
                <w:szCs w:val="20"/>
              </w:rPr>
            </w:pPr>
          </w:p>
        </w:tc>
      </w:tr>
      <w:tr w:rsidR="00A14467" w14:paraId="3F821529" w14:textId="77777777">
        <w:tc>
          <w:tcPr>
            <w:tcW w:w="3118" w:type="dxa"/>
            <w:tcBorders>
              <w:top w:val="single" w:sz="4" w:space="0" w:color="000000"/>
              <w:left w:val="single" w:sz="4" w:space="0" w:color="000000"/>
              <w:bottom w:val="single" w:sz="4" w:space="0" w:color="000000"/>
              <w:right w:val="single" w:sz="4" w:space="0" w:color="000000"/>
            </w:tcBorders>
          </w:tcPr>
          <w:p w14:paraId="5EA4C365" w14:textId="77777777" w:rsidR="00A14467" w:rsidRDefault="00692121">
            <w:pPr>
              <w:rPr>
                <w:i/>
                <w:sz w:val="20"/>
                <w:szCs w:val="20"/>
              </w:rPr>
            </w:pPr>
            <w:r>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1E8E0F1"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E0A62EF" w14:textId="77777777" w:rsidR="00A14467" w:rsidRDefault="00A14467">
            <w:pPr>
              <w:rPr>
                <w:i/>
                <w:sz w:val="20"/>
                <w:szCs w:val="20"/>
              </w:rPr>
            </w:pPr>
          </w:p>
        </w:tc>
      </w:tr>
      <w:tr w:rsidR="00A14467" w14:paraId="533C436A" w14:textId="77777777">
        <w:tc>
          <w:tcPr>
            <w:tcW w:w="3118" w:type="dxa"/>
            <w:tcBorders>
              <w:top w:val="single" w:sz="4" w:space="0" w:color="000000"/>
              <w:left w:val="single" w:sz="4" w:space="0" w:color="000000"/>
              <w:bottom w:val="single" w:sz="4" w:space="0" w:color="000000"/>
              <w:right w:val="single" w:sz="4" w:space="0" w:color="000000"/>
            </w:tcBorders>
          </w:tcPr>
          <w:p w14:paraId="7C72916B" w14:textId="77777777" w:rsidR="00A14467" w:rsidRDefault="00692121">
            <w:pPr>
              <w:rPr>
                <w:i/>
                <w:sz w:val="20"/>
                <w:szCs w:val="20"/>
              </w:rPr>
            </w:pPr>
            <w:r>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241B9AB"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3E7CC271" w14:textId="77777777" w:rsidR="00A14467" w:rsidRDefault="00A14467">
            <w:pPr>
              <w:rPr>
                <w:i/>
                <w:sz w:val="20"/>
                <w:szCs w:val="20"/>
              </w:rPr>
            </w:pPr>
          </w:p>
        </w:tc>
      </w:tr>
      <w:tr w:rsidR="00A14467" w14:paraId="30568A6C" w14:textId="77777777">
        <w:tc>
          <w:tcPr>
            <w:tcW w:w="3118" w:type="dxa"/>
            <w:tcBorders>
              <w:top w:val="single" w:sz="4" w:space="0" w:color="000000"/>
              <w:left w:val="single" w:sz="4" w:space="0" w:color="000000"/>
              <w:bottom w:val="single" w:sz="4" w:space="0" w:color="000000"/>
              <w:right w:val="single" w:sz="4" w:space="0" w:color="000000"/>
            </w:tcBorders>
          </w:tcPr>
          <w:p w14:paraId="49F31598" w14:textId="77777777" w:rsidR="00A14467" w:rsidRDefault="00692121">
            <w:pPr>
              <w:rPr>
                <w:i/>
                <w:sz w:val="20"/>
                <w:szCs w:val="20"/>
              </w:rPr>
            </w:pPr>
            <w:r>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D904B21"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39EDB78" w14:textId="77777777" w:rsidR="00A14467" w:rsidRDefault="00A14467">
            <w:pPr>
              <w:rPr>
                <w:i/>
                <w:sz w:val="20"/>
                <w:szCs w:val="20"/>
              </w:rPr>
            </w:pPr>
          </w:p>
        </w:tc>
      </w:tr>
      <w:tr w:rsidR="00A14467" w14:paraId="2DC835CF" w14:textId="77777777">
        <w:tc>
          <w:tcPr>
            <w:tcW w:w="3118" w:type="dxa"/>
            <w:tcBorders>
              <w:top w:val="single" w:sz="4" w:space="0" w:color="000000"/>
              <w:left w:val="single" w:sz="4" w:space="0" w:color="000000"/>
              <w:bottom w:val="single" w:sz="4" w:space="0" w:color="000000"/>
              <w:right w:val="single" w:sz="4" w:space="0" w:color="000000"/>
            </w:tcBorders>
          </w:tcPr>
          <w:p w14:paraId="03092695" w14:textId="77777777" w:rsidR="00A14467" w:rsidRDefault="00692121">
            <w:pPr>
              <w:rPr>
                <w:i/>
                <w:sz w:val="20"/>
                <w:szCs w:val="20"/>
              </w:rPr>
            </w:pPr>
            <w:r>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119D156"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680945B" w14:textId="77777777" w:rsidR="00A14467" w:rsidRDefault="00A14467">
            <w:pPr>
              <w:rPr>
                <w:i/>
                <w:sz w:val="20"/>
                <w:szCs w:val="20"/>
              </w:rPr>
            </w:pPr>
          </w:p>
        </w:tc>
      </w:tr>
      <w:tr w:rsidR="00A14467" w14:paraId="5DB431BB" w14:textId="77777777">
        <w:tc>
          <w:tcPr>
            <w:tcW w:w="3118" w:type="dxa"/>
            <w:tcBorders>
              <w:top w:val="single" w:sz="4" w:space="0" w:color="000000"/>
              <w:left w:val="single" w:sz="4" w:space="0" w:color="000000"/>
              <w:bottom w:val="single" w:sz="4" w:space="0" w:color="000000"/>
              <w:right w:val="single" w:sz="4" w:space="0" w:color="000000"/>
            </w:tcBorders>
          </w:tcPr>
          <w:p w14:paraId="74C51C5D" w14:textId="77777777" w:rsidR="00A14467" w:rsidRDefault="00692121">
            <w:pPr>
              <w:rPr>
                <w:i/>
                <w:sz w:val="20"/>
                <w:szCs w:val="20"/>
              </w:rPr>
            </w:pPr>
            <w:r>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8DE17A4"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B3DD229" w14:textId="77777777" w:rsidR="00A14467" w:rsidRDefault="00A14467">
            <w:pPr>
              <w:rPr>
                <w:i/>
                <w:sz w:val="20"/>
                <w:szCs w:val="20"/>
              </w:rPr>
            </w:pPr>
          </w:p>
        </w:tc>
      </w:tr>
      <w:tr w:rsidR="00A14467" w14:paraId="4C650DE6" w14:textId="77777777">
        <w:tc>
          <w:tcPr>
            <w:tcW w:w="3118" w:type="dxa"/>
            <w:tcBorders>
              <w:top w:val="single" w:sz="4" w:space="0" w:color="000000"/>
              <w:left w:val="single" w:sz="4" w:space="0" w:color="000000"/>
              <w:bottom w:val="single" w:sz="4" w:space="0" w:color="000000"/>
              <w:right w:val="single" w:sz="4" w:space="0" w:color="000000"/>
            </w:tcBorders>
          </w:tcPr>
          <w:p w14:paraId="64E4ADAB" w14:textId="77777777" w:rsidR="00A14467" w:rsidRDefault="00692121">
            <w:pPr>
              <w:rPr>
                <w:i/>
                <w:sz w:val="20"/>
                <w:szCs w:val="20"/>
              </w:rPr>
            </w:pPr>
            <w:r>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33E7780D"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1F55906" w14:textId="77777777" w:rsidR="00A14467" w:rsidRDefault="00A14467">
            <w:pPr>
              <w:rPr>
                <w:i/>
                <w:sz w:val="20"/>
                <w:szCs w:val="20"/>
              </w:rPr>
            </w:pPr>
          </w:p>
        </w:tc>
      </w:tr>
      <w:tr w:rsidR="00A14467" w14:paraId="4FBF8EBA" w14:textId="77777777">
        <w:tc>
          <w:tcPr>
            <w:tcW w:w="3118" w:type="dxa"/>
            <w:tcBorders>
              <w:top w:val="single" w:sz="4" w:space="0" w:color="000000"/>
              <w:left w:val="single" w:sz="4" w:space="0" w:color="000000"/>
              <w:bottom w:val="single" w:sz="4" w:space="0" w:color="000000"/>
              <w:right w:val="single" w:sz="4" w:space="0" w:color="000000"/>
            </w:tcBorders>
          </w:tcPr>
          <w:p w14:paraId="5BD31EC6" w14:textId="77777777" w:rsidR="00A14467" w:rsidRDefault="00692121">
            <w:pPr>
              <w:rPr>
                <w:i/>
                <w:sz w:val="20"/>
                <w:szCs w:val="20"/>
              </w:rPr>
            </w:pPr>
            <w:r>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D507330"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25FC970" w14:textId="77777777" w:rsidR="00A14467" w:rsidRDefault="00A14467">
            <w:pPr>
              <w:rPr>
                <w:i/>
                <w:sz w:val="20"/>
                <w:szCs w:val="20"/>
              </w:rPr>
            </w:pPr>
          </w:p>
        </w:tc>
      </w:tr>
      <w:tr w:rsidR="00A14467" w14:paraId="229D04C8" w14:textId="77777777">
        <w:tc>
          <w:tcPr>
            <w:tcW w:w="3118" w:type="dxa"/>
            <w:tcBorders>
              <w:top w:val="single" w:sz="4" w:space="0" w:color="000000"/>
              <w:left w:val="single" w:sz="4" w:space="0" w:color="000000"/>
              <w:bottom w:val="single" w:sz="4" w:space="0" w:color="000000"/>
              <w:right w:val="single" w:sz="4" w:space="0" w:color="000000"/>
            </w:tcBorders>
          </w:tcPr>
          <w:p w14:paraId="02D34287" w14:textId="77777777" w:rsidR="00A14467" w:rsidRDefault="00692121">
            <w:pPr>
              <w:rPr>
                <w:i/>
                <w:sz w:val="20"/>
                <w:szCs w:val="20"/>
              </w:rPr>
            </w:pPr>
            <w:r>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DABD70F"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4664620" w14:textId="77777777" w:rsidR="00A14467" w:rsidRDefault="00A14467">
            <w:pPr>
              <w:rPr>
                <w:i/>
                <w:sz w:val="20"/>
                <w:szCs w:val="20"/>
              </w:rPr>
            </w:pPr>
          </w:p>
        </w:tc>
      </w:tr>
      <w:tr w:rsidR="00A14467" w14:paraId="54A40F66" w14:textId="77777777">
        <w:tc>
          <w:tcPr>
            <w:tcW w:w="3118" w:type="dxa"/>
            <w:tcBorders>
              <w:top w:val="single" w:sz="4" w:space="0" w:color="000000"/>
              <w:left w:val="single" w:sz="4" w:space="0" w:color="000000"/>
              <w:bottom w:val="single" w:sz="4" w:space="0" w:color="000000"/>
              <w:right w:val="single" w:sz="4" w:space="0" w:color="000000"/>
            </w:tcBorders>
          </w:tcPr>
          <w:p w14:paraId="7CCD273F" w14:textId="77777777" w:rsidR="00A14467" w:rsidRDefault="00692121">
            <w:pPr>
              <w:rPr>
                <w:i/>
                <w:sz w:val="20"/>
                <w:szCs w:val="20"/>
              </w:rPr>
            </w:pPr>
            <w:r>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5679DBC" w14:textId="77777777" w:rsidR="00A14467" w:rsidRDefault="00A14467">
            <w:pPr>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31B2D42" w14:textId="77777777" w:rsidR="00A14467" w:rsidRDefault="00A14467">
            <w:pPr>
              <w:rPr>
                <w:i/>
                <w:sz w:val="20"/>
                <w:szCs w:val="20"/>
              </w:rPr>
            </w:pPr>
          </w:p>
        </w:tc>
      </w:tr>
    </w:tbl>
    <w:p w14:paraId="34EF8E67" w14:textId="77777777" w:rsidR="00A14467" w:rsidRDefault="00A14467"/>
    <w:p w14:paraId="6536D0CB" w14:textId="77777777" w:rsidR="00A14467" w:rsidRDefault="00692121">
      <w:pPr>
        <w:jc w:val="both"/>
        <w:rPr>
          <w:sz w:val="20"/>
          <w:szCs w:val="20"/>
        </w:rPr>
      </w:pPr>
      <w:r>
        <w:rPr>
          <w:b/>
          <w:sz w:val="20"/>
          <w:szCs w:val="20"/>
        </w:rPr>
        <w:t>*</w:t>
      </w:r>
      <w:r>
        <w:rPr>
          <w:sz w:val="20"/>
          <w:szCs w:val="20"/>
        </w:rPr>
        <w:t xml:space="preserve"> Numatomo teisinio reguliavimo poveikio vertinimas atliekamas rengiant teisės akto, kuriuo numatoma reglamentuoti iki tol nereglamentuotus santykius, taip pat kuriuo i</w:t>
      </w:r>
      <w:r>
        <w:rPr>
          <w:sz w:val="20"/>
          <w:szCs w:val="20"/>
        </w:rPr>
        <w:t>š esmės keičiamas teisinis reguliavimas, projektą. Atliekant vertinimą, nustatomas galimas teigiamas ir neigiamas poveikis to teisinio reguliavimo sričiai, asmenims ar jų grupėms, kuriems bus taikomas numatomas teisinis reguliavimas.</w:t>
      </w:r>
    </w:p>
    <w:p w14:paraId="02F4F19D" w14:textId="77777777" w:rsidR="00A14467" w:rsidRDefault="00A14467">
      <w:pPr>
        <w:jc w:val="both"/>
      </w:pPr>
    </w:p>
    <w:p w14:paraId="09E5BCCD" w14:textId="77777777" w:rsidR="00A14467" w:rsidRDefault="00A14467">
      <w:pPr>
        <w:jc w:val="both"/>
      </w:pPr>
    </w:p>
    <w:p w14:paraId="4D88B0C2" w14:textId="77777777" w:rsidR="00A14467" w:rsidRDefault="00692121">
      <w:pPr>
        <w:jc w:val="both"/>
      </w:pPr>
      <w:bookmarkStart w:id="6" w:name="_heading=h.tyjcwt" w:colFirst="0" w:colLast="0"/>
      <w:bookmarkEnd w:id="6"/>
      <w:r>
        <w:t xml:space="preserve">Frakcijos ,,Kėdainiai visų“ seniūnė </w:t>
      </w:r>
      <w:r>
        <w:tab/>
      </w:r>
      <w:r>
        <w:tab/>
      </w:r>
      <w:r>
        <w:tab/>
        <w:t xml:space="preserve"> </w:t>
      </w:r>
      <w:r>
        <w:tab/>
      </w:r>
      <w:r>
        <w:tab/>
      </w:r>
      <w:r>
        <w:tab/>
        <w:t xml:space="preserve">Indrė </w:t>
      </w:r>
      <w:proofErr w:type="spellStart"/>
      <w:r>
        <w:t>Fiodorova</w:t>
      </w:r>
      <w:proofErr w:type="spellEnd"/>
    </w:p>
    <w:sectPr w:rsidR="00A14467">
      <w:headerReference w:type="even" r:id="rId8"/>
      <w:headerReference w:type="default" r:id="rId9"/>
      <w:footerReference w:type="even" r:id="rId10"/>
      <w:footerReference w:type="default" r:id="rId11"/>
      <w:headerReference w:type="first" r:id="rId12"/>
      <w:footerReference w:type="first" r:id="rId13"/>
      <w:pgSz w:w="11906" w:h="16838"/>
      <w:pgMar w:top="1134" w:right="680" w:bottom="1134" w:left="1134" w:header="0"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153F2" w14:textId="77777777" w:rsidR="00692121" w:rsidRDefault="00692121">
      <w:r>
        <w:separator/>
      </w:r>
    </w:p>
  </w:endnote>
  <w:endnote w:type="continuationSeparator" w:id="0">
    <w:p w14:paraId="3A13B314" w14:textId="77777777" w:rsidR="00692121" w:rsidRDefault="0069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6FE7" w14:textId="77777777" w:rsidR="00A14467" w:rsidRDefault="00A14467">
    <w:pPr>
      <w:tabs>
        <w:tab w:val="center" w:pos="4153"/>
        <w:tab w:val="right" w:pos="8306"/>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DFB0" w14:textId="77777777" w:rsidR="00A14467" w:rsidRDefault="00A14467">
    <w:pPr>
      <w:tabs>
        <w:tab w:val="center" w:pos="4153"/>
        <w:tab w:val="right" w:pos="8306"/>
      </w:tabs>
      <w:rPr>
        <w:rFonts w:ascii="Arial" w:eastAsia="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DC18" w14:textId="77777777" w:rsidR="00A14467" w:rsidRDefault="00A14467">
    <w:pPr>
      <w:tabs>
        <w:tab w:val="center" w:pos="4153"/>
        <w:tab w:val="right" w:pos="8306"/>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C9250" w14:textId="77777777" w:rsidR="00692121" w:rsidRDefault="00692121">
      <w:r>
        <w:separator/>
      </w:r>
    </w:p>
  </w:footnote>
  <w:footnote w:type="continuationSeparator" w:id="0">
    <w:p w14:paraId="0375CF7B" w14:textId="77777777" w:rsidR="00692121" w:rsidRDefault="0069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7CE1" w14:textId="77777777" w:rsidR="00A14467" w:rsidRDefault="00692121">
    <w:pPr>
      <w:tabs>
        <w:tab w:val="center" w:pos="4153"/>
        <w:tab w:val="right" w:pos="8306"/>
      </w:tabs>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end"/>
    </w:r>
  </w:p>
  <w:p w14:paraId="271F88AD" w14:textId="77777777" w:rsidR="00A14467" w:rsidRDefault="00A14467">
    <w:pPr>
      <w:tabs>
        <w:tab w:val="center" w:pos="4153"/>
        <w:tab w:val="right" w:pos="8306"/>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2295" w14:textId="77777777" w:rsidR="00A14467" w:rsidRDefault="00692121">
    <w:pPr>
      <w:tabs>
        <w:tab w:val="center" w:pos="4153"/>
        <w:tab w:val="right" w:pos="8306"/>
      </w:tabs>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992672">
      <w:rPr>
        <w:rFonts w:ascii="Arial" w:eastAsia="Arial" w:hAnsi="Arial" w:cs="Arial"/>
        <w:noProof/>
        <w:sz w:val="22"/>
        <w:szCs w:val="22"/>
      </w:rPr>
      <w:t>2</w:t>
    </w:r>
    <w:r>
      <w:rPr>
        <w:rFonts w:ascii="Arial" w:eastAsia="Arial" w:hAnsi="Arial" w:cs="Arial"/>
        <w:sz w:val="22"/>
        <w:szCs w:val="22"/>
      </w:rPr>
      <w:fldChar w:fldCharType="end"/>
    </w:r>
  </w:p>
  <w:p w14:paraId="05B78713" w14:textId="77777777" w:rsidR="00A14467" w:rsidRDefault="00A14467">
    <w:pPr>
      <w:tabs>
        <w:tab w:val="center" w:pos="4153"/>
        <w:tab w:val="right" w:pos="8306"/>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87B4" w14:textId="77777777" w:rsidR="00A14467" w:rsidRDefault="00A1446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67"/>
    <w:rsid w:val="00330A40"/>
    <w:rsid w:val="00692121"/>
    <w:rsid w:val="00992672"/>
    <w:rsid w:val="00A14467"/>
    <w:rsid w:val="00D26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70DF"/>
  <w15:docId w15:val="{B7A2DE96-C465-4DD6-8D52-41CE34FE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8D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rsid w:val="003B58D4"/>
    <w:rPr>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w/1gaoNN0C4UFWdK1MS4F02fA==">CgMxLjAyCGguZ2pkZ3hzMgloLjMwajB6bGwyCWguMWZvYjl0ZTIJaC4zem55c2g3MgloLjJldDkycDAyCGgudHlqY3d0OAByITEtZnBmenNaVGpvOGNjRWt6ajQwVER1ZDVXU1RRV3FjQw==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3382</Words>
  <Characters>1929</Characters>
  <Application>Microsoft Office Word</Application>
  <DocSecurity>0</DocSecurity>
  <Lines>16</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NK-86</dc:creator>
  <cp:lastModifiedBy>Steponas Navajauskas</cp:lastModifiedBy>
  <cp:revision>2</cp:revision>
  <dcterms:created xsi:type="dcterms:W3CDTF">2023-10-19T15:49:00Z</dcterms:created>
  <dcterms:modified xsi:type="dcterms:W3CDTF">2023-10-19T15:49:00Z</dcterms:modified>
</cp:coreProperties>
</file>