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D779" w14:textId="4F4E31FD"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14:paraId="60CC3211" w14:textId="77777777" w:rsidR="00733F72" w:rsidRPr="00733F72" w:rsidRDefault="008A6905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C5F9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14:paraId="14A9B2B6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D399F3F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69F1764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051399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171A01D0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5BC43A63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200E027" w14:textId="65912CDD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8A6905">
        <w:rPr>
          <w:rFonts w:ascii="Times New Roman" w:eastAsia="Times New Roman" w:hAnsi="Times New Roman"/>
          <w:sz w:val="24"/>
          <w:szCs w:val="24"/>
          <w:lang w:eastAsia="lt-LT"/>
        </w:rPr>
        <w:t xml:space="preserve"> spalio 13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8A6905">
        <w:rPr>
          <w:rFonts w:ascii="Times New Roman" w:eastAsia="Times New Roman" w:hAnsi="Times New Roman"/>
          <w:sz w:val="24"/>
          <w:szCs w:val="24"/>
          <w:lang w:eastAsia="lt-LT"/>
        </w:rPr>
        <w:t>SP-307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6A3F921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1B995356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1ED6BE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0E212253" w14:textId="77777777" w:rsidR="008A1A79" w:rsidRPr="00297A1A" w:rsidRDefault="00F359A0" w:rsidP="00591F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14:paraId="282E81D3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14:paraId="1B3753EC" w14:textId="1F4B3D90"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8E1D28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F9026A">
        <w:rPr>
          <w:rFonts w:ascii="Times New Roman" w:eastAsia="Times New Roman" w:hAnsi="Times New Roman"/>
          <w:sz w:val="24"/>
          <w:szCs w:val="24"/>
          <w:lang w:eastAsia="lt-LT"/>
        </w:rPr>
        <w:t>9 267,0</w:t>
      </w:r>
      <w:r w:rsidR="008E1D28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14:paraId="349B372A" w14:textId="77777777"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14:paraId="41A0031A" w14:textId="77777777" w:rsidR="003216C6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14:paraId="3AC81D5E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14:paraId="2A1B6821" w14:textId="10EB840F"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315A1D" w:rsidRPr="00315A1D">
        <w:rPr>
          <w:rFonts w:ascii="Times New Roman" w:eastAsia="Times New Roman" w:hAnsi="Times New Roman"/>
          <w:sz w:val="24"/>
          <w:szCs w:val="24"/>
          <w:lang w:eastAsia="lt-LT"/>
        </w:rPr>
        <w:t>98</w:t>
      </w:r>
      <w:r w:rsidR="00FD062A">
        <w:rPr>
          <w:rFonts w:ascii="Times New Roman" w:eastAsia="Times New Roman" w:hAnsi="Times New Roman"/>
          <w:sz w:val="24"/>
          <w:szCs w:val="24"/>
          <w:lang w:eastAsia="lt-LT"/>
        </w:rPr>
        <w:t> 643,4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14:paraId="787690AD" w14:textId="77777777"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7799431E" w14:textId="4F6748C3"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4B77C3">
        <w:rPr>
          <w:rFonts w:ascii="Times New Roman" w:hAnsi="Times New Roman"/>
          <w:sz w:val="24"/>
          <w:szCs w:val="24"/>
          <w:lang w:eastAsia="lt-LT"/>
        </w:rPr>
        <w:t>5</w:t>
      </w:r>
      <w:r w:rsidR="000825D7">
        <w:rPr>
          <w:rFonts w:ascii="Times New Roman" w:hAnsi="Times New Roman"/>
          <w:sz w:val="24"/>
          <w:szCs w:val="24"/>
          <w:lang w:eastAsia="lt-LT"/>
        </w:rPr>
        <w:t>5 022,9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tūkst. Eur 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14:paraId="4DB0C2EB" w14:textId="2C24C5C3"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E87078">
        <w:rPr>
          <w:rFonts w:ascii="Times New Roman" w:hAnsi="Times New Roman"/>
          <w:sz w:val="24"/>
          <w:szCs w:val="24"/>
          <w:lang w:eastAsia="lt-LT"/>
        </w:rPr>
        <w:t>3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14:paraId="7038F43A" w14:textId="3D623F85" w:rsidR="00BE22B0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8F5F53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53FE410B" w14:textId="13CC9598" w:rsidR="00BE22B0" w:rsidRDefault="00BE22B0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eastAsia="Times New Roman" w:hAnsi="Times New Roman"/>
          <w:sz w:val="24"/>
          <w:szCs w:val="24"/>
        </w:rPr>
        <w:t>„</w:t>
      </w:r>
      <w:r w:rsidRPr="00BE22B0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 19</w:t>
      </w:r>
      <w:r w:rsidR="005F7858">
        <w:rPr>
          <w:rFonts w:ascii="Times New Roman" w:hAnsi="Times New Roman"/>
          <w:sz w:val="24"/>
          <w:szCs w:val="24"/>
          <w:lang w:eastAsia="lt-LT"/>
        </w:rPr>
        <w:t> 631,6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5C121318" w14:textId="7A5EB4A1" w:rsidR="00BE22B0" w:rsidRPr="00297A1A" w:rsidRDefault="00BE22B0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5F7858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>.1.</w:t>
      </w:r>
      <w:r w:rsidR="002430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9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CE1405" w:rsidRPr="00CE1405">
        <w:rPr>
          <w:rFonts w:ascii="Times New Roman" w:hAnsi="Times New Roman"/>
          <w:sz w:val="24"/>
          <w:szCs w:val="24"/>
          <w:lang w:eastAsia="lt-LT"/>
        </w:rPr>
        <w:t>2023 metų valstybės biudžeto specialios tikslinės dotacijos savivaldybės biudžetui ugdymo reikmėms finansuoti asignavimai</w:t>
      </w:r>
      <w:r w:rsidR="00CE1405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3C73603A" w14:textId="771AF683"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5F7858">
        <w:rPr>
          <w:rFonts w:ascii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14:paraId="313F691D" w14:textId="582EC5F9"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„1.2.8. valstybės biudžeto specialios tikslinės dotacijos savivaldybės biudžetui kitus asignavimus – </w:t>
      </w:r>
      <w:r w:rsidR="00E90ECB" w:rsidRPr="00CE1405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 w:rsidR="003502C3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CE1405" w:rsidRPr="00CE1405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3502C3">
        <w:rPr>
          <w:rFonts w:ascii="Times New Roman" w:eastAsia="Times New Roman" w:hAnsi="Times New Roman"/>
          <w:sz w:val="24"/>
          <w:szCs w:val="24"/>
          <w:lang w:eastAsia="lt-LT"/>
        </w:rPr>
        <w:t>73,7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(10 priedas);“</w:t>
      </w:r>
    </w:p>
    <w:p w14:paraId="68B0416B" w14:textId="4E0D00D1"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502C3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026D0DD1" w14:textId="77777777" w:rsidR="00733F72" w:rsidRPr="00297A1A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</w:t>
      </w:r>
      <w:r w:rsidR="001A08B4" w:rsidRPr="00297A1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2CB7B509" w14:textId="77777777" w:rsidR="002E1EDF" w:rsidRPr="00297A1A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EA8F743" w14:textId="77777777" w:rsidR="002E1EDF" w:rsidRPr="00297A1A" w:rsidRDefault="00733F72" w:rsidP="002E1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322796A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A3A0519" w14:textId="7531C6D5" w:rsidR="00F04192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Jolanta Sakavičienė</w:t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8B08F5" w:rsidRPr="00297A1A">
        <w:rPr>
          <w:rFonts w:ascii="Times New Roman" w:hAnsi="Times New Roman"/>
          <w:sz w:val="24"/>
          <w:szCs w:val="24"/>
        </w:rPr>
        <w:t>Valentinas Tamulis</w:t>
      </w:r>
      <w:r w:rsidR="001A0EE0" w:rsidRPr="00297A1A">
        <w:rPr>
          <w:rFonts w:ascii="Times New Roman" w:hAnsi="Times New Roman"/>
          <w:sz w:val="24"/>
          <w:szCs w:val="24"/>
        </w:rPr>
        <w:tab/>
      </w:r>
      <w:r w:rsidR="00576F08" w:rsidRPr="00297A1A">
        <w:rPr>
          <w:rFonts w:ascii="Times New Roman" w:hAnsi="Times New Roman"/>
          <w:sz w:val="24"/>
          <w:szCs w:val="24"/>
        </w:rPr>
        <w:t>Gintautas Muznikas</w:t>
      </w:r>
      <w:r w:rsidR="008621DA">
        <w:rPr>
          <w:rFonts w:ascii="Times New Roman" w:hAnsi="Times New Roman"/>
          <w:sz w:val="24"/>
          <w:szCs w:val="24"/>
        </w:rPr>
        <w:tab/>
        <w:t>Dalius Ramonas</w:t>
      </w:r>
    </w:p>
    <w:p w14:paraId="5EE26161" w14:textId="666821A7" w:rsidR="00F04192" w:rsidRPr="00297A1A" w:rsidRDefault="00F04192" w:rsidP="00F04192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2023-</w:t>
      </w:r>
      <w:r w:rsidR="008621DA">
        <w:rPr>
          <w:rFonts w:ascii="Times New Roman" w:hAnsi="Times New Roman"/>
          <w:sz w:val="24"/>
          <w:szCs w:val="24"/>
        </w:rPr>
        <w:t>10</w:t>
      </w:r>
      <w:r w:rsidRPr="00297A1A">
        <w:rPr>
          <w:rFonts w:ascii="Times New Roman" w:hAnsi="Times New Roman"/>
          <w:sz w:val="24"/>
          <w:szCs w:val="24"/>
        </w:rPr>
        <w:t>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  <w:t>2023-</w:t>
      </w:r>
      <w:r w:rsidR="008621DA">
        <w:rPr>
          <w:rFonts w:ascii="Times New Roman" w:hAnsi="Times New Roman"/>
          <w:sz w:val="24"/>
          <w:szCs w:val="24"/>
        </w:rPr>
        <w:t>10</w:t>
      </w:r>
      <w:r w:rsidRPr="00297A1A">
        <w:rPr>
          <w:rFonts w:ascii="Times New Roman" w:hAnsi="Times New Roman"/>
          <w:sz w:val="24"/>
          <w:szCs w:val="24"/>
        </w:rPr>
        <w:t>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  <w:t>2023-</w:t>
      </w:r>
      <w:r w:rsidR="008621DA">
        <w:rPr>
          <w:rFonts w:ascii="Times New Roman" w:hAnsi="Times New Roman"/>
          <w:sz w:val="24"/>
          <w:szCs w:val="24"/>
        </w:rPr>
        <w:t>10</w:t>
      </w:r>
      <w:r w:rsidRPr="00297A1A">
        <w:rPr>
          <w:rFonts w:ascii="Times New Roman" w:hAnsi="Times New Roman"/>
          <w:sz w:val="24"/>
          <w:szCs w:val="24"/>
        </w:rPr>
        <w:t>-</w:t>
      </w:r>
      <w:r w:rsidR="008621DA">
        <w:rPr>
          <w:rFonts w:ascii="Times New Roman" w:hAnsi="Times New Roman"/>
          <w:sz w:val="24"/>
          <w:szCs w:val="24"/>
        </w:rPr>
        <w:tab/>
      </w:r>
      <w:r w:rsidR="008621DA">
        <w:rPr>
          <w:rFonts w:ascii="Times New Roman" w:hAnsi="Times New Roman"/>
          <w:sz w:val="24"/>
          <w:szCs w:val="24"/>
        </w:rPr>
        <w:tab/>
        <w:t>2023-10-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</w:r>
    </w:p>
    <w:p w14:paraId="0585CBA4" w14:textId="77777777" w:rsidR="00F04192" w:rsidRDefault="00F04192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28D6B0ED" w14:textId="55D7E54E" w:rsidR="00C36316" w:rsidRDefault="008621DA" w:rsidP="00F04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/>
          <w:sz w:val="24"/>
          <w:szCs w:val="24"/>
        </w:rPr>
        <w:t>Švedienė</w:t>
      </w:r>
      <w:proofErr w:type="spellEnd"/>
    </w:p>
    <w:p w14:paraId="0FAAD44F" w14:textId="2F81249B" w:rsidR="00F04192" w:rsidRPr="00297A1A" w:rsidRDefault="00F04192" w:rsidP="00F04192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2023-</w:t>
      </w:r>
      <w:r w:rsidR="008621DA">
        <w:rPr>
          <w:rFonts w:ascii="Times New Roman" w:hAnsi="Times New Roman"/>
          <w:sz w:val="24"/>
          <w:szCs w:val="24"/>
        </w:rPr>
        <w:t>10</w:t>
      </w:r>
      <w:r w:rsidRPr="00297A1A">
        <w:rPr>
          <w:rFonts w:ascii="Times New Roman" w:hAnsi="Times New Roman"/>
          <w:sz w:val="24"/>
          <w:szCs w:val="24"/>
        </w:rPr>
        <w:t xml:space="preserve">-   </w:t>
      </w:r>
    </w:p>
    <w:p w14:paraId="279F893B" w14:textId="77777777" w:rsidR="00A14D37" w:rsidRPr="009D60D1" w:rsidRDefault="00C36107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9D60D1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9D60D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14:paraId="2E606E8E" w14:textId="77777777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14:paraId="447E1A6C" w14:textId="77777777"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34C87D19" w14:textId="77777777"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A73F616" w14:textId="30DAAD9D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</w:t>
      </w:r>
      <w:r w:rsidR="00532DDC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. </w:t>
      </w:r>
      <w:r w:rsidR="0061087E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spalio</w:t>
      </w:r>
      <w:r w:rsidR="00E40E9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5F5338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61087E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14:paraId="1DB460D8" w14:textId="77777777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14:paraId="2BF3F073" w14:textId="77777777" w:rsidR="009647D2" w:rsidRPr="009D60D1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14:paraId="485C252C" w14:textId="77777777" w:rsidR="00A14D37" w:rsidRPr="009D60D1" w:rsidRDefault="00A14D37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14:paraId="120AE812" w14:textId="4EA95199" w:rsidR="00F7094E" w:rsidRDefault="00A14D37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</w:t>
      </w:r>
      <w:r w:rsidR="005F5338">
        <w:rPr>
          <w:rFonts w:ascii="Times New Roman" w:hAnsi="Times New Roman"/>
          <w:spacing w:val="6"/>
          <w:sz w:val="24"/>
          <w:szCs w:val="24"/>
        </w:rPr>
        <w:t>Kėdainių rajono savivaldybės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pajamos</w:t>
      </w:r>
      <w:r w:rsidR="005F5338">
        <w:rPr>
          <w:rFonts w:ascii="Times New Roman" w:hAnsi="Times New Roman"/>
          <w:spacing w:val="6"/>
          <w:sz w:val="24"/>
          <w:szCs w:val="24"/>
        </w:rPr>
        <w:t xml:space="preserve"> didėja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F44EAB" w:rsidRPr="00F44EAB">
        <w:rPr>
          <w:rFonts w:ascii="Times New Roman" w:hAnsi="Times New Roman"/>
          <w:b/>
          <w:bCs/>
          <w:spacing w:val="6"/>
          <w:sz w:val="24"/>
          <w:szCs w:val="24"/>
        </w:rPr>
        <w:t>433,3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9D60D1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5F5338">
        <w:rPr>
          <w:rFonts w:ascii="Times New Roman" w:hAnsi="Times New Roman"/>
          <w:spacing w:val="6"/>
          <w:sz w:val="24"/>
          <w:szCs w:val="24"/>
        </w:rPr>
        <w:t>, iš jų:</w:t>
      </w:r>
    </w:p>
    <w:p w14:paraId="4775C145" w14:textId="77777777" w:rsidR="00322990" w:rsidRDefault="00F741E4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Vadovaujantis teisės aktais didinama</w:t>
      </w:r>
      <w:r w:rsidR="00322990">
        <w:rPr>
          <w:rFonts w:ascii="Times New Roman" w:hAnsi="Times New Roman"/>
          <w:spacing w:val="6"/>
          <w:sz w:val="24"/>
          <w:szCs w:val="24"/>
        </w:rPr>
        <w:t>:</w:t>
      </w:r>
    </w:p>
    <w:p w14:paraId="6E0E900F" w14:textId="41B2A74E" w:rsidR="003F724B" w:rsidRDefault="003F724B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u</w:t>
      </w:r>
      <w:r w:rsidRPr="003F724B">
        <w:rPr>
          <w:rFonts w:ascii="Times New Roman" w:hAnsi="Times New Roman"/>
          <w:spacing w:val="6"/>
          <w:sz w:val="24"/>
          <w:szCs w:val="24"/>
        </w:rPr>
        <w:t>gdymo reikmėms finansuoti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E2472">
        <w:rPr>
          <w:rFonts w:ascii="Times New Roman" w:hAnsi="Times New Roman"/>
          <w:spacing w:val="6"/>
          <w:sz w:val="24"/>
          <w:szCs w:val="24"/>
        </w:rPr>
        <w:t>–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E2472">
        <w:rPr>
          <w:rFonts w:ascii="Times New Roman" w:hAnsi="Times New Roman"/>
          <w:spacing w:val="6"/>
          <w:sz w:val="24"/>
          <w:szCs w:val="24"/>
        </w:rPr>
        <w:t>208,6 tūkst. Eur</w:t>
      </w:r>
      <w:r w:rsidR="00801014">
        <w:rPr>
          <w:rFonts w:ascii="Times New Roman" w:hAnsi="Times New Roman"/>
          <w:spacing w:val="6"/>
          <w:sz w:val="24"/>
          <w:szCs w:val="24"/>
        </w:rPr>
        <w:t>:</w:t>
      </w:r>
    </w:p>
    <w:p w14:paraId="7CB03E0A" w14:textId="1C566987" w:rsidR="00880B77" w:rsidRPr="002837A0" w:rsidRDefault="00801014" w:rsidP="00880B77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A</w:t>
      </w:r>
      <w:r w:rsidR="00880B77" w:rsidRPr="002837A0">
        <w:rPr>
          <w:rFonts w:ascii="Times New Roman" w:hAnsi="Times New Roman"/>
          <w:spacing w:val="6"/>
          <w:sz w:val="24"/>
          <w:szCs w:val="24"/>
        </w:rPr>
        <w:t xml:space="preserve">signavimai </w:t>
      </w:r>
      <w:r>
        <w:rPr>
          <w:rFonts w:ascii="Times New Roman" w:hAnsi="Times New Roman"/>
          <w:spacing w:val="6"/>
          <w:sz w:val="24"/>
          <w:szCs w:val="24"/>
        </w:rPr>
        <w:t>skiriami</w:t>
      </w:r>
      <w:r w:rsidR="00880B77" w:rsidRPr="002837A0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rajono </w:t>
      </w:r>
      <w:r w:rsidR="00880B77" w:rsidRPr="002837A0">
        <w:rPr>
          <w:rFonts w:ascii="Times New Roman" w:hAnsi="Times New Roman"/>
          <w:spacing w:val="6"/>
          <w:sz w:val="24"/>
          <w:szCs w:val="24"/>
        </w:rPr>
        <w:t>švietimo įstaigoms</w:t>
      </w:r>
      <w:r w:rsidR="00CE22E0">
        <w:rPr>
          <w:rFonts w:ascii="Times New Roman" w:hAnsi="Times New Roman"/>
          <w:spacing w:val="6"/>
          <w:sz w:val="24"/>
          <w:szCs w:val="24"/>
        </w:rPr>
        <w:t>.</w:t>
      </w:r>
    </w:p>
    <w:p w14:paraId="423EA54F" w14:textId="3E521C49" w:rsidR="00913DEE" w:rsidRDefault="00880B77" w:rsidP="00880B77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837A0">
        <w:rPr>
          <w:rFonts w:ascii="Times New Roman" w:hAnsi="Times New Roman"/>
          <w:spacing w:val="6"/>
          <w:sz w:val="24"/>
          <w:szCs w:val="24"/>
        </w:rPr>
        <w:t>Lietuvos Respublikos švietimo, mokslo ir sporto ministerija, atsižvelgdama į pakitusį mokinių skaičių einamųjų metų rugsėjo 1 d., perskirsto specialios tikslinės dotacijos dalį, skirtą ugdymo reikmėms finansuoti nuo rugsėjo 1 d. iki einamųjų metų pabaigos. Savivaldybė mokymo lėšas tarp mokyklų perskirsto pakitus mokinių ir sąlyginiam klasių (grupių) skaičiui einamųjų metų rugsėjo 1 dieną. 2022 m. rugsėjo 1 d. – 70</w:t>
      </w:r>
      <w:r w:rsidR="00F36AB5">
        <w:rPr>
          <w:rFonts w:ascii="Times New Roman" w:hAnsi="Times New Roman"/>
          <w:spacing w:val="6"/>
          <w:sz w:val="24"/>
          <w:szCs w:val="24"/>
        </w:rPr>
        <w:t>33</w:t>
      </w:r>
      <w:r w:rsidRPr="002837A0">
        <w:rPr>
          <w:rFonts w:ascii="Times New Roman" w:hAnsi="Times New Roman"/>
          <w:spacing w:val="6"/>
          <w:sz w:val="24"/>
          <w:szCs w:val="24"/>
        </w:rPr>
        <w:t xml:space="preserve"> mokiniai ir 364 klasių komplektai</w:t>
      </w:r>
      <w:r w:rsidR="00783C2E">
        <w:rPr>
          <w:rFonts w:ascii="Times New Roman" w:hAnsi="Times New Roman"/>
          <w:spacing w:val="6"/>
          <w:sz w:val="24"/>
          <w:szCs w:val="24"/>
        </w:rPr>
        <w:t xml:space="preserve">, o 2023 m.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01B0E" w:rsidRPr="002837A0">
        <w:rPr>
          <w:rFonts w:ascii="Times New Roman" w:hAnsi="Times New Roman"/>
          <w:spacing w:val="6"/>
          <w:sz w:val="24"/>
          <w:szCs w:val="24"/>
        </w:rPr>
        <w:t xml:space="preserve">rugsėjo 1 d. – </w:t>
      </w:r>
      <w:r w:rsidR="004447EB">
        <w:rPr>
          <w:rFonts w:ascii="Times New Roman" w:hAnsi="Times New Roman"/>
          <w:spacing w:val="6"/>
          <w:sz w:val="24"/>
          <w:szCs w:val="24"/>
        </w:rPr>
        <w:t>69</w:t>
      </w:r>
      <w:r w:rsidR="00F36AB5">
        <w:rPr>
          <w:rFonts w:ascii="Times New Roman" w:hAnsi="Times New Roman"/>
          <w:spacing w:val="6"/>
          <w:sz w:val="24"/>
          <w:szCs w:val="24"/>
        </w:rPr>
        <w:t>20</w:t>
      </w:r>
      <w:r w:rsidR="00B01B0E" w:rsidRPr="002837A0">
        <w:rPr>
          <w:rFonts w:ascii="Times New Roman" w:hAnsi="Times New Roman"/>
          <w:spacing w:val="6"/>
          <w:sz w:val="24"/>
          <w:szCs w:val="24"/>
        </w:rPr>
        <w:t xml:space="preserve"> mokiniai ir </w:t>
      </w:r>
      <w:r w:rsidR="00653BAA">
        <w:rPr>
          <w:rFonts w:ascii="Times New Roman" w:hAnsi="Times New Roman"/>
          <w:spacing w:val="6"/>
          <w:sz w:val="24"/>
          <w:szCs w:val="24"/>
        </w:rPr>
        <w:t>357</w:t>
      </w:r>
      <w:r w:rsidR="00B01B0E" w:rsidRPr="002837A0">
        <w:rPr>
          <w:rFonts w:ascii="Times New Roman" w:hAnsi="Times New Roman"/>
          <w:spacing w:val="6"/>
          <w:sz w:val="24"/>
          <w:szCs w:val="24"/>
        </w:rPr>
        <w:t xml:space="preserve"> klasių komplektai</w:t>
      </w:r>
      <w:r w:rsidR="00B01B0E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Sumažėjo </w:t>
      </w:r>
      <w:r w:rsidR="003462D8">
        <w:rPr>
          <w:rFonts w:ascii="Times New Roman" w:hAnsi="Times New Roman"/>
          <w:spacing w:val="6"/>
          <w:sz w:val="24"/>
          <w:szCs w:val="24"/>
        </w:rPr>
        <w:t>113</w:t>
      </w:r>
      <w:r>
        <w:rPr>
          <w:rFonts w:ascii="Times New Roman" w:hAnsi="Times New Roman"/>
          <w:spacing w:val="6"/>
          <w:sz w:val="24"/>
          <w:szCs w:val="24"/>
        </w:rPr>
        <w:t xml:space="preserve"> mokiniais ir </w:t>
      </w:r>
      <w:r w:rsidR="003462D8">
        <w:rPr>
          <w:rFonts w:ascii="Times New Roman" w:hAnsi="Times New Roman"/>
          <w:spacing w:val="6"/>
          <w:sz w:val="24"/>
          <w:szCs w:val="24"/>
        </w:rPr>
        <w:t>7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837A0">
        <w:rPr>
          <w:rFonts w:ascii="Times New Roman" w:hAnsi="Times New Roman"/>
          <w:spacing w:val="6"/>
          <w:sz w:val="24"/>
          <w:szCs w:val="24"/>
        </w:rPr>
        <w:t>klasių komplektai</w:t>
      </w:r>
      <w:r>
        <w:rPr>
          <w:rFonts w:ascii="Times New Roman" w:hAnsi="Times New Roman"/>
          <w:spacing w:val="6"/>
          <w:sz w:val="24"/>
          <w:szCs w:val="24"/>
        </w:rPr>
        <w:t>s.</w:t>
      </w:r>
      <w:r w:rsidR="00B01B0E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10490204" w14:textId="7858B218" w:rsidR="00880B77" w:rsidRDefault="008639B4" w:rsidP="00913DEE">
      <w:pPr>
        <w:spacing w:after="0" w:line="276" w:lineRule="auto"/>
        <w:ind w:firstLine="72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Mokymo lėšos didėja</w:t>
      </w:r>
      <w:r w:rsidR="00913DEE">
        <w:rPr>
          <w:rFonts w:ascii="Times New Roman" w:hAnsi="Times New Roman"/>
          <w:spacing w:val="6"/>
          <w:sz w:val="24"/>
          <w:szCs w:val="24"/>
        </w:rPr>
        <w:t>:</w:t>
      </w:r>
    </w:p>
    <w:p w14:paraId="0DCBDB38" w14:textId="5A980D08" w:rsidR="008639B4" w:rsidRDefault="002272A7" w:rsidP="008639B4">
      <w:pPr>
        <w:pStyle w:val="Sraopastrai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apmokėti mokytojams už pasiruošimą pamokoms pagal atnaujintas pradinio</w:t>
      </w:r>
      <w:r w:rsidR="0052304E">
        <w:rPr>
          <w:rFonts w:ascii="Times New Roman" w:hAnsi="Times New Roman"/>
          <w:spacing w:val="6"/>
          <w:sz w:val="24"/>
          <w:szCs w:val="24"/>
        </w:rPr>
        <w:t>, pagrindinio ir vidurinio ugdymo programas ir socialinės</w:t>
      </w:r>
      <w:r w:rsidR="00E9031E">
        <w:rPr>
          <w:rFonts w:ascii="Times New Roman" w:hAnsi="Times New Roman"/>
          <w:spacing w:val="6"/>
          <w:sz w:val="24"/>
          <w:szCs w:val="24"/>
        </w:rPr>
        <w:t>-pilietinės veiklos koordinavimą</w:t>
      </w:r>
      <w:r w:rsidR="009B39FF">
        <w:rPr>
          <w:rFonts w:ascii="Times New Roman" w:hAnsi="Times New Roman"/>
          <w:spacing w:val="6"/>
          <w:sz w:val="24"/>
          <w:szCs w:val="24"/>
        </w:rPr>
        <w:t>;</w:t>
      </w:r>
    </w:p>
    <w:p w14:paraId="1E319D97" w14:textId="77B31F60" w:rsidR="009B39FF" w:rsidRDefault="00F674CE" w:rsidP="008639B4">
      <w:pPr>
        <w:pStyle w:val="Sraopastrai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mokymosi pagalbai, skirtai mokiniams</w:t>
      </w:r>
      <w:r w:rsidR="007E21A2">
        <w:rPr>
          <w:rFonts w:ascii="Times New Roman" w:hAnsi="Times New Roman"/>
          <w:spacing w:val="6"/>
          <w:sz w:val="24"/>
          <w:szCs w:val="24"/>
        </w:rPr>
        <w:t xml:space="preserve">, nepasiekusiems patenkinamo pasiekimų lygmens pagal </w:t>
      </w:r>
      <w:r w:rsidR="00694C7B">
        <w:rPr>
          <w:rFonts w:ascii="Times New Roman" w:hAnsi="Times New Roman"/>
          <w:spacing w:val="6"/>
          <w:sz w:val="24"/>
          <w:szCs w:val="24"/>
        </w:rPr>
        <w:t xml:space="preserve">nacionalinių mokinių pasiekimų patikrinimų ar pagrindinio ugdymo pasiekimų </w:t>
      </w:r>
      <w:r w:rsidR="0044419B">
        <w:rPr>
          <w:rFonts w:ascii="Times New Roman" w:hAnsi="Times New Roman"/>
          <w:spacing w:val="6"/>
          <w:sz w:val="24"/>
          <w:szCs w:val="24"/>
        </w:rPr>
        <w:t>patikrinimo rezultatus;</w:t>
      </w:r>
    </w:p>
    <w:p w14:paraId="5FFE9637" w14:textId="290B215A" w:rsidR="0044419B" w:rsidRDefault="00544CB2" w:rsidP="008639B4">
      <w:pPr>
        <w:pStyle w:val="Sraopastrai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gyvenimo įgūdžių dalyko įvedimui 5 ir 7 klasėse;</w:t>
      </w:r>
    </w:p>
    <w:p w14:paraId="64145FE8" w14:textId="150DA1E6" w:rsidR="00880B77" w:rsidRPr="008E1DA6" w:rsidRDefault="000E7731" w:rsidP="00457CBF">
      <w:pPr>
        <w:pStyle w:val="Sraopastrai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8E1DA6">
        <w:rPr>
          <w:rFonts w:ascii="Times New Roman" w:hAnsi="Times New Roman"/>
          <w:spacing w:val="6"/>
          <w:sz w:val="24"/>
          <w:szCs w:val="24"/>
        </w:rPr>
        <w:t>mokytojų, dirbančių pagal ikimokyklinio ir priešmokyklinio ugdymo programas, darbo krūvio sandaros</w:t>
      </w:r>
      <w:r w:rsidR="008E1DA6" w:rsidRPr="008E1DA6">
        <w:rPr>
          <w:rFonts w:ascii="Times New Roman" w:hAnsi="Times New Roman"/>
          <w:spacing w:val="6"/>
          <w:sz w:val="24"/>
          <w:szCs w:val="24"/>
        </w:rPr>
        <w:t xml:space="preserve"> pakeitimams.</w:t>
      </w:r>
    </w:p>
    <w:p w14:paraId="705F6FEA" w14:textId="27D1F7F5" w:rsidR="00246D6C" w:rsidRDefault="00246D6C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46D6C">
        <w:rPr>
          <w:rFonts w:ascii="Times New Roman" w:hAnsi="Times New Roman"/>
          <w:spacing w:val="6"/>
          <w:sz w:val="24"/>
          <w:szCs w:val="24"/>
        </w:rPr>
        <w:t>kompensuoti išlaidas už būsto suteikimą užsieniečiams, pasitraukusiems iš Ukrainos dėl Rusijos federacijos karinės agresijos</w:t>
      </w:r>
      <w:r>
        <w:rPr>
          <w:rFonts w:ascii="Times New Roman" w:hAnsi="Times New Roman"/>
          <w:spacing w:val="6"/>
          <w:sz w:val="24"/>
          <w:szCs w:val="24"/>
        </w:rPr>
        <w:t xml:space="preserve"> – </w:t>
      </w:r>
      <w:r w:rsidR="00AE1AD3">
        <w:rPr>
          <w:rFonts w:ascii="Times New Roman" w:hAnsi="Times New Roman"/>
          <w:spacing w:val="6"/>
          <w:sz w:val="24"/>
          <w:szCs w:val="24"/>
        </w:rPr>
        <w:t>27,1</w:t>
      </w:r>
      <w:r>
        <w:rPr>
          <w:rFonts w:ascii="Times New Roman" w:hAnsi="Times New Roman"/>
          <w:spacing w:val="6"/>
          <w:sz w:val="24"/>
          <w:szCs w:val="24"/>
        </w:rPr>
        <w:t xml:space="preserve"> tūkst. Eur</w:t>
      </w:r>
      <w:r w:rsidR="008E1DA6">
        <w:rPr>
          <w:rFonts w:ascii="Times New Roman" w:hAnsi="Times New Roman"/>
          <w:spacing w:val="6"/>
          <w:sz w:val="24"/>
          <w:szCs w:val="24"/>
        </w:rPr>
        <w:t>. Asig</w:t>
      </w:r>
      <w:r w:rsidR="00AB692D">
        <w:rPr>
          <w:rFonts w:ascii="Times New Roman" w:hAnsi="Times New Roman"/>
          <w:spacing w:val="6"/>
          <w:sz w:val="24"/>
          <w:szCs w:val="24"/>
        </w:rPr>
        <w:t xml:space="preserve">navimai su tiksline paskirtimi skiriami </w:t>
      </w:r>
      <w:r w:rsidR="005908FC">
        <w:rPr>
          <w:rFonts w:ascii="Times New Roman" w:hAnsi="Times New Roman"/>
          <w:spacing w:val="6"/>
          <w:sz w:val="24"/>
          <w:szCs w:val="24"/>
        </w:rPr>
        <w:t>Savivaldybės administracijai.</w:t>
      </w:r>
    </w:p>
    <w:p w14:paraId="0563768A" w14:textId="21356D4E" w:rsidR="005A1070" w:rsidRPr="005908FC" w:rsidRDefault="00D76676" w:rsidP="00127DA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908FC">
        <w:rPr>
          <w:rFonts w:ascii="Times New Roman" w:hAnsi="Times New Roman"/>
          <w:spacing w:val="6"/>
          <w:sz w:val="24"/>
          <w:szCs w:val="24"/>
        </w:rPr>
        <w:t>kompensuoti savivaldybės patirtas išlaidas valdant nepaprastąją padėtį dėl užsieniečių, pasitraukusių iš Ukrainos dėl Rusijos federacijos karinių veiksmų Ukrainoje – 4,1 tūkst. Eur</w:t>
      </w:r>
      <w:r w:rsidR="005908FC" w:rsidRPr="005908FC">
        <w:rPr>
          <w:rFonts w:ascii="Times New Roman" w:hAnsi="Times New Roman"/>
          <w:spacing w:val="6"/>
          <w:sz w:val="24"/>
          <w:szCs w:val="24"/>
        </w:rPr>
        <w:t>. Asignavimai su tiksline paskirtimi skiriami Savivaldybės administracijai.</w:t>
      </w:r>
    </w:p>
    <w:p w14:paraId="21281E5A" w14:textId="77777777" w:rsidR="00F741E4" w:rsidRDefault="00F741E4" w:rsidP="001A1BAC">
      <w:pPr>
        <w:spacing w:after="0" w:line="276" w:lineRule="auto"/>
        <w:ind w:left="108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Gavus viršplaninių pajamų didinama:</w:t>
      </w:r>
    </w:p>
    <w:p w14:paraId="1B2135B8" w14:textId="6F21E83F" w:rsidR="005A46A2" w:rsidRDefault="0038640E" w:rsidP="001A1BAC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8640E">
        <w:rPr>
          <w:rFonts w:ascii="Times New Roman" w:hAnsi="Times New Roman"/>
          <w:spacing w:val="6"/>
          <w:sz w:val="24"/>
          <w:szCs w:val="24"/>
        </w:rPr>
        <w:t>Nekilnojamojo turto mokestis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A1BAC">
        <w:rPr>
          <w:rFonts w:ascii="Times New Roman" w:hAnsi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/>
          <w:spacing w:val="6"/>
          <w:sz w:val="24"/>
          <w:szCs w:val="24"/>
        </w:rPr>
        <w:t>186,2</w:t>
      </w:r>
      <w:r w:rsidR="005A46A2">
        <w:rPr>
          <w:rFonts w:ascii="Times New Roman" w:hAnsi="Times New Roman"/>
          <w:spacing w:val="6"/>
          <w:sz w:val="24"/>
          <w:szCs w:val="24"/>
        </w:rPr>
        <w:t xml:space="preserve"> tūkst. Eur;</w:t>
      </w:r>
    </w:p>
    <w:p w14:paraId="5D78D32E" w14:textId="77777777" w:rsidR="0038640E" w:rsidRDefault="0038640E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14:paraId="320DF3A5" w14:textId="24875CC3" w:rsidR="00783172" w:rsidRDefault="00B71A79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663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</w:t>
      </w:r>
      <w:r w:rsidR="00CA6514" w:rsidRPr="000663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avus</w:t>
      </w:r>
      <w:r w:rsidR="00950592" w:rsidRPr="000663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0663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</w:t>
      </w:r>
      <w:r w:rsidR="00066365" w:rsidRPr="0038640E">
        <w:rPr>
          <w:rFonts w:ascii="Times New Roman" w:hAnsi="Times New Roman"/>
          <w:spacing w:val="6"/>
          <w:sz w:val="24"/>
          <w:szCs w:val="24"/>
        </w:rPr>
        <w:t>ekilnojamojo turto mokestis</w:t>
      </w:r>
      <w:r w:rsidR="00CA651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viršplaninių pajamų 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skiriami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asignavimai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</w:p>
    <w:p w14:paraId="47D9F7A6" w14:textId="03C89FCB" w:rsidR="00972C27" w:rsidRDefault="00974125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63,0 tūkst. Eur</w:t>
      </w:r>
      <w:r w:rsidR="00297D8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elektros įsiskolinimui padengti</w:t>
      </w:r>
      <w:r w:rsid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B20163" w:rsidRP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Josvainių socialin</w:t>
      </w:r>
      <w:r w:rsidR="009C1DF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iam</w:t>
      </w:r>
      <w:r w:rsidR="00B20163" w:rsidRP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ugdymo centr</w:t>
      </w:r>
      <w:r w:rsidR="009C1DF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</w:t>
      </w:r>
      <w:r w:rsid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B20163" w:rsidRP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Šėtos socialin</w:t>
      </w:r>
      <w:r w:rsidR="009C1DF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iam</w:t>
      </w:r>
      <w:r w:rsidR="00B20163" w:rsidRP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ugdymo</w:t>
      </w:r>
      <w:r w:rsidR="009C1DF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B20163" w:rsidRPr="00B2016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centr</w:t>
      </w:r>
      <w:r w:rsidR="009C1DF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</w:t>
      </w:r>
      <w:r w:rsidR="00E92AD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</w:t>
      </w:r>
      <w:r w:rsidR="00C542E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C542E5" w:rsidRPr="00C542E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rajono savivaldybės administracijos Truskavos seniūnija</w:t>
      </w:r>
      <w:r w:rsidR="00E92AD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i.</w:t>
      </w:r>
    </w:p>
    <w:p w14:paraId="2F7F2283" w14:textId="524B1F60" w:rsidR="00972C27" w:rsidRDefault="00AB3076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lastRenderedPageBreak/>
        <w:t xml:space="preserve">14,0 tūkst. Eur </w:t>
      </w:r>
      <w:r w:rsidR="00E9512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</w:t>
      </w:r>
      <w:r w:rsidR="00E9512E" w:rsidRPr="00E9512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ėdainių bendruomenės socialini</w:t>
      </w:r>
      <w:r w:rsidR="00E9512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am</w:t>
      </w:r>
      <w:r w:rsidR="00E9512E" w:rsidRPr="00E9512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centr</w:t>
      </w:r>
      <w:r w:rsidR="00E9512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</w:t>
      </w:r>
      <w:r w:rsidR="003420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342065" w:rsidRPr="003420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vykdyti socialinės paramos 2023 m. programą</w:t>
      </w:r>
      <w:r w:rsidR="0034206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t. y. </w:t>
      </w:r>
      <w:r w:rsidR="00344C7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vienkartinėms pašalpoms</w:t>
      </w:r>
      <w:r w:rsidR="00C93CC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gaisrų, stichinių nelaimių atve</w:t>
      </w:r>
      <w:r w:rsidR="00AB17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jais 6,4 tūkst. Eur ir </w:t>
      </w:r>
      <w:proofErr w:type="spellStart"/>
      <w:r w:rsidR="00AB17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hemodializuojamų</w:t>
      </w:r>
      <w:proofErr w:type="spellEnd"/>
      <w:r w:rsidR="00AB17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ligonių pav</w:t>
      </w:r>
      <w:r w:rsidR="005E012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</w:t>
      </w:r>
      <w:r w:rsidR="00AB17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žėjimui</w:t>
      </w:r>
      <w:r w:rsidR="005E012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7,6 tūkst. Eur;</w:t>
      </w:r>
    </w:p>
    <w:p w14:paraId="4B06C66E" w14:textId="5B36CB0E" w:rsidR="00972C27" w:rsidRDefault="00E61108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5,0 tūkst. Eur </w:t>
      </w:r>
      <w:r w:rsidRPr="00E6110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Atlikti turto inventorizavimą, teisinę registraciją, parengti  dokumentus turto pardavimui</w:t>
      </w:r>
      <w:r w:rsidR="00B3505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;</w:t>
      </w:r>
      <w:r w:rsidRPr="00E6110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</w:t>
      </w:r>
    </w:p>
    <w:p w14:paraId="7086B170" w14:textId="3A9F0720" w:rsidR="00972C27" w:rsidRDefault="0009536C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4,2 tūkst. Eur </w:t>
      </w:r>
      <w:r w:rsidRPr="000953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Plėsti vandentiekio ir nuotekų tinklus Šlapaberžės kaime</w:t>
      </w:r>
      <w:r w:rsidR="008462B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5C1F3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–</w:t>
      </w:r>
      <w:r w:rsidR="008462B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5C1F3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ekspertizei;</w:t>
      </w:r>
    </w:p>
    <w:p w14:paraId="1DB9FC43" w14:textId="33678892" w:rsidR="005870BD" w:rsidRDefault="00453F5B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40,0 tūkst. Eur </w:t>
      </w:r>
      <w:r w:rsidRPr="00453F5B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Remontuoti objektus pagal administracijos direktoriaus įsakymus</w:t>
      </w:r>
      <w:r w:rsidR="0073147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iš jų: </w:t>
      </w:r>
      <w:r w:rsidR="00B533A2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Krakių seniūnijoje</w:t>
      </w:r>
      <w:r w:rsidR="008B4F9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Ažytėnuose </w:t>
      </w:r>
      <w:r w:rsidR="0004550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tiltą į kapines, </w:t>
      </w:r>
      <w:r w:rsidR="009935F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Šėtos seniūnijoje </w:t>
      </w:r>
      <w:r w:rsidR="00C16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savivaldybės būstą</w:t>
      </w:r>
      <w:r w:rsidR="001E4BA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0D079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</w:t>
      </w:r>
      <w:r w:rsidR="00653A2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ainių lopšelio-darželio „Žilvitis“</w:t>
      </w:r>
      <w:r w:rsidR="00FB1A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rūsio ventiliavimo sistem</w:t>
      </w:r>
      <w:r w:rsidR="00C9357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ai įrengti ir drėgmei pašalinti</w:t>
      </w:r>
      <w:r w:rsidR="0028153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kt.</w:t>
      </w:r>
      <w:r w:rsidR="00C9357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14:paraId="2DF2D885" w14:textId="121F89E9" w:rsidR="00E61108" w:rsidRPr="000C3B4A" w:rsidRDefault="00F15F85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60,0 tūkst. Eur </w:t>
      </w:r>
      <w:r w:rsidRPr="00F15F8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Finansuoti inžinerines paslaugas, darbus ir įrengimus</w:t>
      </w:r>
      <w:r w:rsidR="00090F2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– darbams, kuri</w:t>
      </w:r>
      <w:r w:rsidR="0045059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</w:t>
      </w:r>
      <w:r w:rsidR="00090F2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nefinansuoj</w:t>
      </w:r>
      <w:r w:rsidR="007A4402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</w:t>
      </w:r>
      <w:r w:rsidR="0045059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mi </w:t>
      </w:r>
      <w:r w:rsidR="0074411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</w:t>
      </w:r>
      <w:r w:rsidR="00DA7563" w:rsidRPr="00DA7563">
        <w:rPr>
          <w:rFonts w:ascii="Times New Roman" w:hAnsi="Times New Roman"/>
          <w:color w:val="000000"/>
          <w:shd w:val="clear" w:color="auto" w:fill="FFFFFF"/>
        </w:rPr>
        <w:t xml:space="preserve">elių priežiūros ir plėtros programos </w:t>
      </w:r>
      <w:r w:rsidR="0074411E">
        <w:rPr>
          <w:rFonts w:ascii="Times New Roman" w:hAnsi="Times New Roman"/>
          <w:color w:val="000000"/>
          <w:shd w:val="clear" w:color="auto" w:fill="FFFFFF"/>
        </w:rPr>
        <w:t>lėšomis</w:t>
      </w:r>
      <w:r w:rsidR="00281533">
        <w:rPr>
          <w:rFonts w:ascii="Times New Roman" w:hAnsi="Times New Roman"/>
          <w:color w:val="000000"/>
          <w:shd w:val="clear" w:color="auto" w:fill="FFFFFF"/>
        </w:rPr>
        <w:t xml:space="preserve"> ir kt.</w:t>
      </w:r>
    </w:p>
    <w:p w14:paraId="75501614" w14:textId="77777777"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14:paraId="1C6BEF16" w14:textId="77777777"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gautų tikslinės paskirties 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73BFCF2B" w14:textId="77777777"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14:paraId="7D2A0EC3" w14:textId="77777777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9CF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1320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14:paraId="1079B34E" w14:textId="77777777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3A3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0EB1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9DC7" w14:textId="77777777"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1700B057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14:paraId="5393E378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6592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849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05D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18A43800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4ED4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0BDC" w14:textId="118E6F2E" w:rsidR="00A14D37" w:rsidRPr="008C4B41" w:rsidRDefault="00C02032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Gauta </w:t>
            </w:r>
            <w:r w:rsidR="0047189A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433,3</w:t>
            </w:r>
            <w:r w:rsidR="00EB284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</w:t>
            </w:r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tūkst. Eur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FAD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4B20D6DD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1DE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92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2C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6BF4EF7F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B813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7E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D29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5C5BF7EC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BE6B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DC4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3541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03C80862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F57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DE0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B0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472CC877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4D1A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C73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EA0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1EF6BEF9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5CF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4F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E160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53780AD4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188B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9C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17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60BA1315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56BC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D7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FE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14:paraId="5D7B063C" w14:textId="77777777"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3AB246E" w14:textId="77777777"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A17ABB" w14:textId="77777777"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A9D52E" w14:textId="77777777" w:rsidR="0047189A" w:rsidRDefault="0047189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C5A7D1" w14:textId="77777777" w:rsidR="0047189A" w:rsidRDefault="0047189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EE51EB" w14:textId="3A6402A1" w:rsidR="00AB26FA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p w14:paraId="29C9731F" w14:textId="77777777" w:rsidR="00AB26FA" w:rsidRDefault="00AB26F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52426E" w14:textId="77777777" w:rsidR="00AB26FA" w:rsidRDefault="00AB26F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AB26FA" w:rsidSect="008621DA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DA9400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0FCC"/>
    <w:multiLevelType w:val="hybridMultilevel"/>
    <w:tmpl w:val="8984F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2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3A18"/>
    <w:multiLevelType w:val="hybridMultilevel"/>
    <w:tmpl w:val="B9384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6"/>
  </w:num>
  <w:num w:numId="5">
    <w:abstractNumId w:val="8"/>
  </w:num>
  <w:num w:numId="6">
    <w:abstractNumId w:val="17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3712A"/>
    <w:rsid w:val="00045500"/>
    <w:rsid w:val="00045754"/>
    <w:rsid w:val="000471F8"/>
    <w:rsid w:val="00050646"/>
    <w:rsid w:val="0006130A"/>
    <w:rsid w:val="00066365"/>
    <w:rsid w:val="000825D7"/>
    <w:rsid w:val="00084605"/>
    <w:rsid w:val="00090F23"/>
    <w:rsid w:val="0009536C"/>
    <w:rsid w:val="000C176F"/>
    <w:rsid w:val="000C2882"/>
    <w:rsid w:val="000C3B4A"/>
    <w:rsid w:val="000D0793"/>
    <w:rsid w:val="000D3E83"/>
    <w:rsid w:val="000E394E"/>
    <w:rsid w:val="000E6833"/>
    <w:rsid w:val="000E7731"/>
    <w:rsid w:val="000F4EB5"/>
    <w:rsid w:val="000F7E20"/>
    <w:rsid w:val="00110DA6"/>
    <w:rsid w:val="00124AFB"/>
    <w:rsid w:val="001469C2"/>
    <w:rsid w:val="001512FF"/>
    <w:rsid w:val="00154E6A"/>
    <w:rsid w:val="00157BAB"/>
    <w:rsid w:val="00166227"/>
    <w:rsid w:val="001764C0"/>
    <w:rsid w:val="00177E7E"/>
    <w:rsid w:val="00186232"/>
    <w:rsid w:val="00191841"/>
    <w:rsid w:val="001931C6"/>
    <w:rsid w:val="001A08B4"/>
    <w:rsid w:val="001A0EE0"/>
    <w:rsid w:val="001A1BAC"/>
    <w:rsid w:val="001A1BEE"/>
    <w:rsid w:val="001D7718"/>
    <w:rsid w:val="001E4BAD"/>
    <w:rsid w:val="002057D9"/>
    <w:rsid w:val="00214898"/>
    <w:rsid w:val="00217E15"/>
    <w:rsid w:val="002228F4"/>
    <w:rsid w:val="0022635D"/>
    <w:rsid w:val="002272A7"/>
    <w:rsid w:val="00230CB2"/>
    <w:rsid w:val="00240408"/>
    <w:rsid w:val="0024300A"/>
    <w:rsid w:val="00246D6C"/>
    <w:rsid w:val="0026106B"/>
    <w:rsid w:val="002636AC"/>
    <w:rsid w:val="00270105"/>
    <w:rsid w:val="00281533"/>
    <w:rsid w:val="002916ED"/>
    <w:rsid w:val="00292233"/>
    <w:rsid w:val="00294FD6"/>
    <w:rsid w:val="00297A1A"/>
    <w:rsid w:val="00297D8E"/>
    <w:rsid w:val="002A3651"/>
    <w:rsid w:val="002A4044"/>
    <w:rsid w:val="002B0A13"/>
    <w:rsid w:val="002B0F67"/>
    <w:rsid w:val="002B2D26"/>
    <w:rsid w:val="002C23CF"/>
    <w:rsid w:val="002C5A38"/>
    <w:rsid w:val="002E1EDF"/>
    <w:rsid w:val="002E4737"/>
    <w:rsid w:val="002F1FBB"/>
    <w:rsid w:val="0030433A"/>
    <w:rsid w:val="00305842"/>
    <w:rsid w:val="00315A1D"/>
    <w:rsid w:val="003202FF"/>
    <w:rsid w:val="0032122A"/>
    <w:rsid w:val="003216C6"/>
    <w:rsid w:val="00322990"/>
    <w:rsid w:val="00342065"/>
    <w:rsid w:val="003439C8"/>
    <w:rsid w:val="00344C7D"/>
    <w:rsid w:val="003462D8"/>
    <w:rsid w:val="003502C3"/>
    <w:rsid w:val="00352B8B"/>
    <w:rsid w:val="0037141C"/>
    <w:rsid w:val="00371FD2"/>
    <w:rsid w:val="00373287"/>
    <w:rsid w:val="00385B04"/>
    <w:rsid w:val="0038640E"/>
    <w:rsid w:val="003D3588"/>
    <w:rsid w:val="003D489D"/>
    <w:rsid w:val="003E016A"/>
    <w:rsid w:val="003F724B"/>
    <w:rsid w:val="00401F7E"/>
    <w:rsid w:val="004023EE"/>
    <w:rsid w:val="004054AF"/>
    <w:rsid w:val="00406BBA"/>
    <w:rsid w:val="004073B4"/>
    <w:rsid w:val="00413F1D"/>
    <w:rsid w:val="00421D97"/>
    <w:rsid w:val="0044419B"/>
    <w:rsid w:val="00444221"/>
    <w:rsid w:val="004447EB"/>
    <w:rsid w:val="00450598"/>
    <w:rsid w:val="00451F3D"/>
    <w:rsid w:val="00453F5B"/>
    <w:rsid w:val="0047189A"/>
    <w:rsid w:val="0047410A"/>
    <w:rsid w:val="0047490F"/>
    <w:rsid w:val="004A7B1B"/>
    <w:rsid w:val="004B63BA"/>
    <w:rsid w:val="004B77C3"/>
    <w:rsid w:val="004C136F"/>
    <w:rsid w:val="004C2A77"/>
    <w:rsid w:val="004C2E9E"/>
    <w:rsid w:val="004D5A1E"/>
    <w:rsid w:val="00514A46"/>
    <w:rsid w:val="00520336"/>
    <w:rsid w:val="0052304E"/>
    <w:rsid w:val="00532DDC"/>
    <w:rsid w:val="00533EFE"/>
    <w:rsid w:val="0054099B"/>
    <w:rsid w:val="00544CB2"/>
    <w:rsid w:val="00547612"/>
    <w:rsid w:val="00557D49"/>
    <w:rsid w:val="00576F08"/>
    <w:rsid w:val="00584884"/>
    <w:rsid w:val="005870BD"/>
    <w:rsid w:val="00587A48"/>
    <w:rsid w:val="005908FC"/>
    <w:rsid w:val="00591F9C"/>
    <w:rsid w:val="00592A8F"/>
    <w:rsid w:val="005965E6"/>
    <w:rsid w:val="005A1070"/>
    <w:rsid w:val="005A46A2"/>
    <w:rsid w:val="005B1D58"/>
    <w:rsid w:val="005B7D54"/>
    <w:rsid w:val="005C1F3D"/>
    <w:rsid w:val="005C6285"/>
    <w:rsid w:val="005D3CAB"/>
    <w:rsid w:val="005E0120"/>
    <w:rsid w:val="005E6379"/>
    <w:rsid w:val="005F33B7"/>
    <w:rsid w:val="005F4C02"/>
    <w:rsid w:val="005F5338"/>
    <w:rsid w:val="005F6E9E"/>
    <w:rsid w:val="005F7858"/>
    <w:rsid w:val="0061087E"/>
    <w:rsid w:val="00617A4A"/>
    <w:rsid w:val="00630627"/>
    <w:rsid w:val="0064068A"/>
    <w:rsid w:val="00647437"/>
    <w:rsid w:val="00653A2C"/>
    <w:rsid w:val="00653BAA"/>
    <w:rsid w:val="00653F94"/>
    <w:rsid w:val="00671290"/>
    <w:rsid w:val="00694C7B"/>
    <w:rsid w:val="006A6E71"/>
    <w:rsid w:val="006B440F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124F"/>
    <w:rsid w:val="00731475"/>
    <w:rsid w:val="00733F72"/>
    <w:rsid w:val="0074411E"/>
    <w:rsid w:val="007442F2"/>
    <w:rsid w:val="00747FBD"/>
    <w:rsid w:val="007528C2"/>
    <w:rsid w:val="00753C90"/>
    <w:rsid w:val="00753DF5"/>
    <w:rsid w:val="007755C6"/>
    <w:rsid w:val="00776D19"/>
    <w:rsid w:val="00783172"/>
    <w:rsid w:val="00783C2E"/>
    <w:rsid w:val="00787553"/>
    <w:rsid w:val="00797531"/>
    <w:rsid w:val="007A338B"/>
    <w:rsid w:val="007A4402"/>
    <w:rsid w:val="007B13E2"/>
    <w:rsid w:val="007C1ABD"/>
    <w:rsid w:val="007D5BB7"/>
    <w:rsid w:val="007E21A2"/>
    <w:rsid w:val="007E236F"/>
    <w:rsid w:val="007E3ACB"/>
    <w:rsid w:val="007F3269"/>
    <w:rsid w:val="007F57A0"/>
    <w:rsid w:val="007F759E"/>
    <w:rsid w:val="00801014"/>
    <w:rsid w:val="00803FDA"/>
    <w:rsid w:val="00827682"/>
    <w:rsid w:val="0083082D"/>
    <w:rsid w:val="008462BF"/>
    <w:rsid w:val="00853A4C"/>
    <w:rsid w:val="008621DA"/>
    <w:rsid w:val="008639B4"/>
    <w:rsid w:val="00864618"/>
    <w:rsid w:val="00880B77"/>
    <w:rsid w:val="00892507"/>
    <w:rsid w:val="008978B0"/>
    <w:rsid w:val="008A1A79"/>
    <w:rsid w:val="008A6905"/>
    <w:rsid w:val="008B08F5"/>
    <w:rsid w:val="008B0E58"/>
    <w:rsid w:val="008B4F91"/>
    <w:rsid w:val="008C4B41"/>
    <w:rsid w:val="008E0B43"/>
    <w:rsid w:val="008E1D28"/>
    <w:rsid w:val="008E1DA6"/>
    <w:rsid w:val="008E45A6"/>
    <w:rsid w:val="008E7062"/>
    <w:rsid w:val="008F57FE"/>
    <w:rsid w:val="008F5F53"/>
    <w:rsid w:val="00911555"/>
    <w:rsid w:val="00911F92"/>
    <w:rsid w:val="00913DEE"/>
    <w:rsid w:val="00925AFC"/>
    <w:rsid w:val="00926C01"/>
    <w:rsid w:val="00930865"/>
    <w:rsid w:val="009314CF"/>
    <w:rsid w:val="00935EFB"/>
    <w:rsid w:val="009451E3"/>
    <w:rsid w:val="00950592"/>
    <w:rsid w:val="00955DEB"/>
    <w:rsid w:val="00963662"/>
    <w:rsid w:val="009647D2"/>
    <w:rsid w:val="00971390"/>
    <w:rsid w:val="00971FED"/>
    <w:rsid w:val="00972C27"/>
    <w:rsid w:val="00974125"/>
    <w:rsid w:val="00980707"/>
    <w:rsid w:val="00984F08"/>
    <w:rsid w:val="0098551E"/>
    <w:rsid w:val="00990D35"/>
    <w:rsid w:val="009935F9"/>
    <w:rsid w:val="009A2BAC"/>
    <w:rsid w:val="009B2F0E"/>
    <w:rsid w:val="009B39FF"/>
    <w:rsid w:val="009C1DF1"/>
    <w:rsid w:val="009C2DED"/>
    <w:rsid w:val="009C3676"/>
    <w:rsid w:val="009D16A7"/>
    <w:rsid w:val="009D60D1"/>
    <w:rsid w:val="009F1697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40C29"/>
    <w:rsid w:val="00A76C86"/>
    <w:rsid w:val="00A85069"/>
    <w:rsid w:val="00A90FE3"/>
    <w:rsid w:val="00AA5268"/>
    <w:rsid w:val="00AB170F"/>
    <w:rsid w:val="00AB26FA"/>
    <w:rsid w:val="00AB3076"/>
    <w:rsid w:val="00AB692D"/>
    <w:rsid w:val="00AC0056"/>
    <w:rsid w:val="00AE1AD3"/>
    <w:rsid w:val="00AF6279"/>
    <w:rsid w:val="00B01B0E"/>
    <w:rsid w:val="00B12167"/>
    <w:rsid w:val="00B15877"/>
    <w:rsid w:val="00B20163"/>
    <w:rsid w:val="00B24CF8"/>
    <w:rsid w:val="00B273F2"/>
    <w:rsid w:val="00B30498"/>
    <w:rsid w:val="00B30929"/>
    <w:rsid w:val="00B31760"/>
    <w:rsid w:val="00B3434C"/>
    <w:rsid w:val="00B3505E"/>
    <w:rsid w:val="00B5185F"/>
    <w:rsid w:val="00B51913"/>
    <w:rsid w:val="00B533A2"/>
    <w:rsid w:val="00B60E46"/>
    <w:rsid w:val="00B67CE2"/>
    <w:rsid w:val="00B719CF"/>
    <w:rsid w:val="00B71A79"/>
    <w:rsid w:val="00B87400"/>
    <w:rsid w:val="00BB03F9"/>
    <w:rsid w:val="00BB6C94"/>
    <w:rsid w:val="00BC4772"/>
    <w:rsid w:val="00BC5264"/>
    <w:rsid w:val="00BC60F0"/>
    <w:rsid w:val="00BE0E2E"/>
    <w:rsid w:val="00BE22B0"/>
    <w:rsid w:val="00BE43DD"/>
    <w:rsid w:val="00BE7275"/>
    <w:rsid w:val="00BF7407"/>
    <w:rsid w:val="00C02032"/>
    <w:rsid w:val="00C16095"/>
    <w:rsid w:val="00C30DC7"/>
    <w:rsid w:val="00C36107"/>
    <w:rsid w:val="00C36316"/>
    <w:rsid w:val="00C37D42"/>
    <w:rsid w:val="00C40AC4"/>
    <w:rsid w:val="00C53755"/>
    <w:rsid w:val="00C542E5"/>
    <w:rsid w:val="00C63B9A"/>
    <w:rsid w:val="00C643A0"/>
    <w:rsid w:val="00C707E8"/>
    <w:rsid w:val="00C91E86"/>
    <w:rsid w:val="00C9357E"/>
    <w:rsid w:val="00C93CC3"/>
    <w:rsid w:val="00C93D14"/>
    <w:rsid w:val="00C97325"/>
    <w:rsid w:val="00CA3788"/>
    <w:rsid w:val="00CA4892"/>
    <w:rsid w:val="00CA5159"/>
    <w:rsid w:val="00CA6514"/>
    <w:rsid w:val="00CB0406"/>
    <w:rsid w:val="00CB4DEC"/>
    <w:rsid w:val="00CC0A12"/>
    <w:rsid w:val="00CC18E5"/>
    <w:rsid w:val="00CD077E"/>
    <w:rsid w:val="00CD78A0"/>
    <w:rsid w:val="00CE1405"/>
    <w:rsid w:val="00CE1552"/>
    <w:rsid w:val="00CE22E0"/>
    <w:rsid w:val="00CE6A81"/>
    <w:rsid w:val="00CF0748"/>
    <w:rsid w:val="00CF2744"/>
    <w:rsid w:val="00D05DF0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76676"/>
    <w:rsid w:val="00D80C7D"/>
    <w:rsid w:val="00D8506C"/>
    <w:rsid w:val="00D91286"/>
    <w:rsid w:val="00D94456"/>
    <w:rsid w:val="00DA7563"/>
    <w:rsid w:val="00DB3E80"/>
    <w:rsid w:val="00DC45E2"/>
    <w:rsid w:val="00DC512F"/>
    <w:rsid w:val="00DE2472"/>
    <w:rsid w:val="00DE3ED6"/>
    <w:rsid w:val="00DE6694"/>
    <w:rsid w:val="00DF3224"/>
    <w:rsid w:val="00E010DD"/>
    <w:rsid w:val="00E11A76"/>
    <w:rsid w:val="00E225E4"/>
    <w:rsid w:val="00E23861"/>
    <w:rsid w:val="00E23DCA"/>
    <w:rsid w:val="00E24DB6"/>
    <w:rsid w:val="00E35884"/>
    <w:rsid w:val="00E40E93"/>
    <w:rsid w:val="00E4518E"/>
    <w:rsid w:val="00E61108"/>
    <w:rsid w:val="00E62148"/>
    <w:rsid w:val="00E731EF"/>
    <w:rsid w:val="00E87078"/>
    <w:rsid w:val="00E9031E"/>
    <w:rsid w:val="00E90ECB"/>
    <w:rsid w:val="00E92AD1"/>
    <w:rsid w:val="00E9512E"/>
    <w:rsid w:val="00EA5E50"/>
    <w:rsid w:val="00EB2844"/>
    <w:rsid w:val="00EB577C"/>
    <w:rsid w:val="00EC0CF9"/>
    <w:rsid w:val="00EC367A"/>
    <w:rsid w:val="00EC4D07"/>
    <w:rsid w:val="00ED31D4"/>
    <w:rsid w:val="00EE0680"/>
    <w:rsid w:val="00EF342C"/>
    <w:rsid w:val="00EF6DFF"/>
    <w:rsid w:val="00EF78D4"/>
    <w:rsid w:val="00F04192"/>
    <w:rsid w:val="00F05252"/>
    <w:rsid w:val="00F11F4C"/>
    <w:rsid w:val="00F15F85"/>
    <w:rsid w:val="00F169A7"/>
    <w:rsid w:val="00F1778F"/>
    <w:rsid w:val="00F20FDE"/>
    <w:rsid w:val="00F220ED"/>
    <w:rsid w:val="00F359A0"/>
    <w:rsid w:val="00F36AB5"/>
    <w:rsid w:val="00F435A2"/>
    <w:rsid w:val="00F44EAB"/>
    <w:rsid w:val="00F47C60"/>
    <w:rsid w:val="00F5002C"/>
    <w:rsid w:val="00F55FAC"/>
    <w:rsid w:val="00F60D86"/>
    <w:rsid w:val="00F60F86"/>
    <w:rsid w:val="00F674CE"/>
    <w:rsid w:val="00F7094E"/>
    <w:rsid w:val="00F741E4"/>
    <w:rsid w:val="00F80D43"/>
    <w:rsid w:val="00F9026A"/>
    <w:rsid w:val="00F91C97"/>
    <w:rsid w:val="00F949C2"/>
    <w:rsid w:val="00FA7E6C"/>
    <w:rsid w:val="00FB1A49"/>
    <w:rsid w:val="00FB374F"/>
    <w:rsid w:val="00FC3007"/>
    <w:rsid w:val="00FD062A"/>
    <w:rsid w:val="00FD7216"/>
    <w:rsid w:val="00FD7CAB"/>
    <w:rsid w:val="00FE09CD"/>
    <w:rsid w:val="00FE39D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84A5"/>
  <w15:chartTrackingRefBased/>
  <w15:docId w15:val="{17C6675F-9CB6-461E-AC32-592DC7F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86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F684-84CE-499B-994D-0A487333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4246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2023-09-15T10:21:00Z</cp:lastPrinted>
  <dcterms:created xsi:type="dcterms:W3CDTF">2023-10-19T12:37:00Z</dcterms:created>
  <dcterms:modified xsi:type="dcterms:W3CDTF">2023-10-19T12:37:00Z</dcterms:modified>
</cp:coreProperties>
</file>