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CFD53" w14:textId="2E099942" w:rsidR="00D022BC" w:rsidRDefault="00D022BC" w:rsidP="00D022BC">
      <w:pPr>
        <w:spacing w:after="0" w:line="240" w:lineRule="auto"/>
        <w:rPr>
          <w:rFonts w:ascii="Times New Roman" w:hAnsi="Times New Roman"/>
          <w:sz w:val="24"/>
          <w:szCs w:val="24"/>
          <w:highlight w:val="green"/>
          <w:lang w:bidi="lo-LA"/>
        </w:rPr>
      </w:pPr>
    </w:p>
    <w:p w14:paraId="57BF09A1" w14:textId="77777777" w:rsidR="00D022BC" w:rsidRDefault="00D022BC" w:rsidP="00D022BC">
      <w:pPr>
        <w:spacing w:after="0" w:line="240" w:lineRule="auto"/>
        <w:jc w:val="right"/>
        <w:rPr>
          <w:rFonts w:ascii="Times New Roman" w:hAnsi="Times New Roman"/>
          <w:b/>
          <w:color w:val="000000" w:themeColor="text1"/>
          <w:sz w:val="24"/>
          <w:szCs w:val="24"/>
          <w:lang w:bidi="lo-LA"/>
        </w:rPr>
      </w:pPr>
      <w:r>
        <w:rPr>
          <w:rFonts w:ascii="Times New Roman" w:hAnsi="Times New Roman"/>
          <w:b/>
          <w:color w:val="000000" w:themeColor="text1"/>
          <w:sz w:val="24"/>
          <w:szCs w:val="24"/>
          <w:lang w:bidi="lo-LA"/>
        </w:rPr>
        <w:t>Projektas</w:t>
      </w:r>
    </w:p>
    <w:p w14:paraId="56E15355" w14:textId="77777777" w:rsidR="00D022BC" w:rsidRDefault="00D022BC" w:rsidP="00D022BC">
      <w:pPr>
        <w:spacing w:after="0" w:line="240" w:lineRule="auto"/>
        <w:jc w:val="center"/>
        <w:rPr>
          <w:rFonts w:ascii="Times New Roman" w:hAnsi="Times New Roman"/>
          <w:sz w:val="24"/>
          <w:szCs w:val="24"/>
          <w:lang w:bidi="lo-LA"/>
        </w:rPr>
      </w:pPr>
      <w:r>
        <w:rPr>
          <w:rFonts w:ascii="Times New Roman" w:hAnsi="Times New Roman"/>
          <w:sz w:val="24"/>
          <w:szCs w:val="24"/>
          <w:lang w:bidi="lo-LA"/>
        </w:rPr>
        <w:object w:dxaOrig="735" w:dyaOrig="840" w14:anchorId="602F1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42.1pt" o:ole="" fillcolor="window">
            <v:imagedata r:id="rId7" o:title=""/>
          </v:shape>
          <o:OLEObject Type="Embed" ProgID="Imaging.Document" ShapeID="_x0000_i1025" DrawAspect="Content" ObjectID="_1748346320" r:id="rId8"/>
        </w:object>
      </w:r>
    </w:p>
    <w:p w14:paraId="1D46C8A9" w14:textId="77777777" w:rsidR="00D022BC" w:rsidRDefault="00D022BC" w:rsidP="00D022BC">
      <w:pPr>
        <w:spacing w:after="0" w:line="240" w:lineRule="auto"/>
        <w:jc w:val="center"/>
        <w:rPr>
          <w:rFonts w:ascii="Times New Roman" w:hAnsi="Times New Roman"/>
          <w:sz w:val="24"/>
          <w:szCs w:val="24"/>
          <w:lang w:bidi="lo-LA"/>
        </w:rPr>
      </w:pPr>
    </w:p>
    <w:p w14:paraId="3F8CBAA2" w14:textId="77777777" w:rsidR="00D022BC" w:rsidRDefault="00D022BC" w:rsidP="00D022BC">
      <w:pPr>
        <w:spacing w:after="0" w:line="240" w:lineRule="auto"/>
        <w:jc w:val="center"/>
        <w:rPr>
          <w:rFonts w:ascii="Times New Roman" w:hAnsi="Times New Roman"/>
          <w:b/>
          <w:sz w:val="24"/>
          <w:szCs w:val="24"/>
          <w:lang w:bidi="lo-LA"/>
        </w:rPr>
      </w:pPr>
      <w:r>
        <w:rPr>
          <w:rFonts w:ascii="Times New Roman" w:hAnsi="Times New Roman"/>
          <w:b/>
          <w:sz w:val="24"/>
          <w:szCs w:val="24"/>
          <w:lang w:bidi="lo-LA"/>
        </w:rPr>
        <w:t>KĖDAINIŲ RAJONO SAVIVALDYBĖS TARYBA</w:t>
      </w:r>
    </w:p>
    <w:p w14:paraId="14E0BE62" w14:textId="77777777" w:rsidR="00D022BC" w:rsidRDefault="00D022BC" w:rsidP="00D022BC">
      <w:pPr>
        <w:spacing w:after="0" w:line="240" w:lineRule="auto"/>
        <w:jc w:val="center"/>
        <w:rPr>
          <w:rFonts w:ascii="Times New Roman" w:hAnsi="Times New Roman"/>
          <w:b/>
          <w:sz w:val="24"/>
          <w:szCs w:val="24"/>
          <w:lang w:bidi="lo-LA"/>
        </w:rPr>
      </w:pPr>
    </w:p>
    <w:p w14:paraId="0CF46DCD" w14:textId="77777777" w:rsidR="00D022BC" w:rsidRDefault="00D022BC" w:rsidP="00D022BC">
      <w:pPr>
        <w:spacing w:after="0" w:line="240" w:lineRule="auto"/>
        <w:jc w:val="center"/>
        <w:rPr>
          <w:rFonts w:ascii="Times New Roman" w:hAnsi="Times New Roman"/>
          <w:b/>
          <w:sz w:val="24"/>
          <w:szCs w:val="24"/>
          <w:lang w:bidi="lo-LA"/>
        </w:rPr>
      </w:pPr>
      <w:r>
        <w:rPr>
          <w:rFonts w:ascii="Times New Roman" w:hAnsi="Times New Roman"/>
          <w:b/>
          <w:sz w:val="24"/>
          <w:szCs w:val="24"/>
          <w:lang w:bidi="lo-LA"/>
        </w:rPr>
        <w:t>SPRENDIMAS</w:t>
      </w:r>
    </w:p>
    <w:p w14:paraId="18250DCB" w14:textId="77777777" w:rsidR="00D022BC" w:rsidRDefault="00D022BC" w:rsidP="00D022BC">
      <w:pPr>
        <w:spacing w:after="0" w:line="240" w:lineRule="auto"/>
        <w:jc w:val="center"/>
        <w:rPr>
          <w:rFonts w:ascii="Times New Roman" w:hAnsi="Times New Roman"/>
          <w:b/>
          <w:sz w:val="24"/>
          <w:szCs w:val="24"/>
          <w:lang w:bidi="lo-LA"/>
        </w:rPr>
      </w:pPr>
      <w:r>
        <w:rPr>
          <w:rFonts w:ascii="Times New Roman" w:hAnsi="Times New Roman"/>
          <w:b/>
          <w:sz w:val="24"/>
          <w:szCs w:val="24"/>
          <w:lang w:bidi="lo-LA"/>
        </w:rPr>
        <w:t>DĖL KĖDAINIŲ RAJONO SAVIVALDYBĖS TARYBOS 2015 M. LIEPOS 3 D. SPRENDIMO NR. TS-168 „DĖL STRATEGINIO PLANAVIMO KĖDAINIŲ RAJONO SAVIVALDYBĖJE ORGANIZAVIMO TVARKOS APRAŠO PATVIRTINIMO“ PAKEITIMO</w:t>
      </w:r>
    </w:p>
    <w:p w14:paraId="608EE0B0" w14:textId="77777777" w:rsidR="00D022BC" w:rsidRDefault="00D022BC" w:rsidP="00D022BC">
      <w:pPr>
        <w:spacing w:after="0" w:line="240" w:lineRule="auto"/>
        <w:rPr>
          <w:rFonts w:ascii="Times New Roman" w:hAnsi="Times New Roman"/>
          <w:sz w:val="24"/>
          <w:szCs w:val="24"/>
          <w:lang w:bidi="lo-LA"/>
        </w:rPr>
      </w:pPr>
    </w:p>
    <w:p w14:paraId="644EA5C3" w14:textId="6E33CAD9" w:rsidR="00D022BC" w:rsidRDefault="00D022BC" w:rsidP="00D022BC">
      <w:pPr>
        <w:spacing w:after="0" w:line="240" w:lineRule="auto"/>
        <w:jc w:val="center"/>
        <w:rPr>
          <w:rFonts w:ascii="Times New Roman" w:hAnsi="Times New Roman"/>
          <w:sz w:val="24"/>
          <w:szCs w:val="24"/>
          <w:lang w:bidi="lo-LA"/>
        </w:rPr>
      </w:pPr>
      <w:r>
        <w:rPr>
          <w:rFonts w:ascii="Times New Roman" w:hAnsi="Times New Roman"/>
          <w:sz w:val="24"/>
          <w:szCs w:val="24"/>
          <w:lang w:bidi="lo-LA"/>
        </w:rPr>
        <w:t>202</w:t>
      </w:r>
      <w:r w:rsidR="000E13C5">
        <w:rPr>
          <w:rFonts w:ascii="Times New Roman" w:hAnsi="Times New Roman"/>
          <w:sz w:val="24"/>
          <w:szCs w:val="24"/>
          <w:lang w:bidi="lo-LA"/>
        </w:rPr>
        <w:t>3</w:t>
      </w:r>
      <w:r>
        <w:rPr>
          <w:rFonts w:ascii="Times New Roman" w:hAnsi="Times New Roman"/>
          <w:sz w:val="24"/>
          <w:szCs w:val="24"/>
          <w:lang w:bidi="lo-LA"/>
        </w:rPr>
        <w:t xml:space="preserve"> m. </w:t>
      </w:r>
      <w:r w:rsidR="000E13C5">
        <w:rPr>
          <w:rFonts w:ascii="Times New Roman" w:hAnsi="Times New Roman"/>
          <w:sz w:val="24"/>
          <w:szCs w:val="24"/>
          <w:lang w:bidi="lo-LA"/>
        </w:rPr>
        <w:t xml:space="preserve">birželio </w:t>
      </w:r>
      <w:r>
        <w:rPr>
          <w:rFonts w:ascii="Times New Roman" w:hAnsi="Times New Roman"/>
          <w:sz w:val="24"/>
          <w:szCs w:val="24"/>
          <w:lang w:bidi="lo-LA"/>
        </w:rPr>
        <w:t xml:space="preserve"> </w:t>
      </w:r>
      <w:r w:rsidR="00FA55CD">
        <w:rPr>
          <w:rFonts w:ascii="Times New Roman" w:hAnsi="Times New Roman"/>
          <w:sz w:val="24"/>
          <w:szCs w:val="24"/>
          <w:lang w:bidi="lo-LA"/>
        </w:rPr>
        <w:t>9</w:t>
      </w:r>
      <w:r>
        <w:rPr>
          <w:rFonts w:ascii="Times New Roman" w:hAnsi="Times New Roman"/>
          <w:sz w:val="24"/>
          <w:szCs w:val="24"/>
          <w:lang w:bidi="lo-LA"/>
        </w:rPr>
        <w:t xml:space="preserve"> d. Nr. </w:t>
      </w:r>
      <w:r w:rsidR="00FA55CD">
        <w:rPr>
          <w:rFonts w:ascii="Times New Roman" w:hAnsi="Times New Roman"/>
          <w:sz w:val="24"/>
          <w:szCs w:val="24"/>
          <w:lang w:bidi="lo-LA"/>
        </w:rPr>
        <w:t>SP-190</w:t>
      </w:r>
    </w:p>
    <w:p w14:paraId="383A2446" w14:textId="77777777" w:rsidR="00D022BC" w:rsidRDefault="00D022BC" w:rsidP="00D022BC">
      <w:pPr>
        <w:spacing w:after="0" w:line="240" w:lineRule="auto"/>
        <w:jc w:val="center"/>
        <w:rPr>
          <w:rFonts w:ascii="Times New Roman" w:hAnsi="Times New Roman"/>
          <w:sz w:val="24"/>
          <w:szCs w:val="24"/>
          <w:lang w:bidi="lo-LA"/>
        </w:rPr>
      </w:pPr>
      <w:r>
        <w:rPr>
          <w:rFonts w:ascii="Times New Roman" w:hAnsi="Times New Roman"/>
          <w:sz w:val="24"/>
          <w:szCs w:val="24"/>
          <w:lang w:bidi="lo-LA"/>
        </w:rPr>
        <w:t>Kėdainiai</w:t>
      </w:r>
      <w:bookmarkStart w:id="0" w:name="_GoBack"/>
      <w:bookmarkEnd w:id="0"/>
    </w:p>
    <w:p w14:paraId="298E63A1" w14:textId="77777777" w:rsidR="00D022BC" w:rsidRDefault="00D022BC" w:rsidP="00D022BC">
      <w:pPr>
        <w:spacing w:after="0" w:line="240" w:lineRule="auto"/>
        <w:rPr>
          <w:rFonts w:ascii="Times New Roman" w:hAnsi="Times New Roman"/>
          <w:sz w:val="24"/>
          <w:szCs w:val="24"/>
          <w:lang w:bidi="lo-LA"/>
        </w:rPr>
      </w:pPr>
    </w:p>
    <w:p w14:paraId="5690D4EE" w14:textId="77777777" w:rsidR="00D022BC"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sidRPr="001C25B9">
        <w:rPr>
          <w:rFonts w:ascii="Times New Roman" w:hAnsi="Times New Roman"/>
          <w:color w:val="000000" w:themeColor="text1"/>
          <w:sz w:val="24"/>
          <w:szCs w:val="24"/>
          <w:lang w:bidi="lo-LA"/>
        </w:rPr>
        <w:t>Kėdainių rajono savivaldybės taryba  n u s p r e n d ž i a:</w:t>
      </w:r>
    </w:p>
    <w:p w14:paraId="0D458635" w14:textId="7BBF7E24" w:rsidR="00D022BC"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t>Pakeisti Strateginio planavimo Kėdainių rajono savivaldybėje organizavimo tvarkos aprašą</w:t>
      </w:r>
      <w:r w:rsidR="00A40B5E">
        <w:rPr>
          <w:rFonts w:ascii="Times New Roman" w:hAnsi="Times New Roman"/>
          <w:color w:val="000000" w:themeColor="text1"/>
          <w:sz w:val="24"/>
          <w:szCs w:val="24"/>
          <w:lang w:bidi="lo-LA"/>
        </w:rPr>
        <w:t>, patvirtintą Kėdainių rajono savivaldybės tarybos 2015 m. liepos 3 d. sprendimu Nr. TS-168 „Dėl Strateginio planavimo Kėdainių rajono savivaldybėje organizavimo tvarkos aprašo patvirtinimo“</w:t>
      </w:r>
      <w:r>
        <w:rPr>
          <w:rFonts w:ascii="Times New Roman" w:hAnsi="Times New Roman"/>
          <w:color w:val="000000" w:themeColor="text1"/>
          <w:sz w:val="24"/>
          <w:szCs w:val="24"/>
          <w:lang w:bidi="lo-LA"/>
        </w:rPr>
        <w:t xml:space="preserve">: </w:t>
      </w:r>
    </w:p>
    <w:p w14:paraId="3F3A4744" w14:textId="77777777" w:rsidR="00D022BC" w:rsidRDefault="00D022BC" w:rsidP="00D022BC">
      <w:pPr>
        <w:pStyle w:val="Textbeitrauku"/>
        <w:tabs>
          <w:tab w:val="left" w:pos="993"/>
        </w:tabs>
        <w:ind w:firstLine="737"/>
        <w:rPr>
          <w:color w:val="000000" w:themeColor="text1"/>
          <w:szCs w:val="24"/>
        </w:rPr>
      </w:pPr>
      <w:r>
        <w:rPr>
          <w:color w:val="000000" w:themeColor="text1"/>
          <w:szCs w:val="24"/>
        </w:rPr>
        <w:t>1. Pakeisti 2.</w:t>
      </w:r>
      <w:r w:rsidR="000E13C5">
        <w:rPr>
          <w:color w:val="000000" w:themeColor="text1"/>
          <w:szCs w:val="24"/>
        </w:rPr>
        <w:t>1</w:t>
      </w:r>
      <w:r>
        <w:rPr>
          <w:color w:val="000000" w:themeColor="text1"/>
          <w:szCs w:val="24"/>
        </w:rPr>
        <w:t>2 papunktį ir jį išdėstyti taip:</w:t>
      </w:r>
    </w:p>
    <w:p w14:paraId="39CCD565" w14:textId="77777777" w:rsidR="00D022BC"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t>„2.</w:t>
      </w:r>
      <w:r w:rsidR="000E13C5">
        <w:rPr>
          <w:rFonts w:ascii="Times New Roman" w:hAnsi="Times New Roman"/>
          <w:color w:val="000000" w:themeColor="text1"/>
          <w:sz w:val="24"/>
          <w:szCs w:val="24"/>
          <w:lang w:bidi="lo-LA"/>
        </w:rPr>
        <w:t>1</w:t>
      </w:r>
      <w:r>
        <w:rPr>
          <w:rFonts w:ascii="Times New Roman" w:hAnsi="Times New Roman"/>
          <w:color w:val="000000" w:themeColor="text1"/>
          <w:sz w:val="24"/>
          <w:szCs w:val="24"/>
          <w:lang w:bidi="lo-LA"/>
        </w:rPr>
        <w:t>2.</w:t>
      </w:r>
      <w:r>
        <w:rPr>
          <w:rFonts w:ascii="Times New Roman" w:hAnsi="Times New Roman"/>
          <w:b/>
          <w:bCs/>
          <w:color w:val="000000" w:themeColor="text1"/>
          <w:sz w:val="24"/>
          <w:szCs w:val="24"/>
          <w:lang w:bidi="lo-LA"/>
        </w:rPr>
        <w:t xml:space="preserve"> </w:t>
      </w:r>
      <w:bookmarkStart w:id="1" w:name="_Hlk119923570"/>
      <w:r>
        <w:rPr>
          <w:rFonts w:ascii="Times New Roman" w:hAnsi="Times New Roman"/>
          <w:b/>
          <w:bCs/>
          <w:color w:val="000000" w:themeColor="text1"/>
          <w:sz w:val="24"/>
          <w:szCs w:val="24"/>
          <w:lang w:bidi="lo-LA"/>
        </w:rPr>
        <w:t xml:space="preserve"> </w:t>
      </w:r>
      <w:bookmarkEnd w:id="1"/>
      <w:r w:rsidR="000E13C5" w:rsidRPr="000E13C5">
        <w:rPr>
          <w:rFonts w:ascii="Times New Roman" w:hAnsi="Times New Roman"/>
          <w:b/>
          <w:bCs/>
          <w:color w:val="000000" w:themeColor="text1"/>
          <w:sz w:val="24"/>
          <w:szCs w:val="24"/>
          <w:lang w:bidi="lo-LA"/>
        </w:rPr>
        <w:t xml:space="preserve">Programų koordinatoriai – </w:t>
      </w:r>
      <w:r w:rsidR="000E13C5" w:rsidRPr="000E13C5">
        <w:rPr>
          <w:rFonts w:ascii="Times New Roman" w:hAnsi="Times New Roman"/>
          <w:color w:val="000000" w:themeColor="text1"/>
          <w:sz w:val="24"/>
          <w:szCs w:val="24"/>
          <w:lang w:bidi="lo-LA"/>
        </w:rPr>
        <w:t>Savivaldybės mero potvarkiu paskirti asmenys, atsakingi už Veiklos plano programos projekto rengimą, jos įvykdymo kontrolę ir atsiskaitymą už rezultatus. Programų koordinatorių veiklą administraciniu lygmeniu koordinuoja Administracijos direktorius</w:t>
      </w:r>
      <w:r w:rsidRPr="000E13C5">
        <w:rPr>
          <w:rFonts w:ascii="Times New Roman" w:hAnsi="Times New Roman"/>
          <w:color w:val="000000" w:themeColor="text1"/>
          <w:sz w:val="24"/>
          <w:szCs w:val="24"/>
          <w:lang w:bidi="lo-LA"/>
        </w:rPr>
        <w:t>.“</w:t>
      </w:r>
    </w:p>
    <w:p w14:paraId="0223476E" w14:textId="77777777" w:rsidR="00D022BC" w:rsidRDefault="004E3603" w:rsidP="00D022BC">
      <w:pPr>
        <w:tabs>
          <w:tab w:val="num" w:pos="0"/>
          <w:tab w:val="left" w:pos="993"/>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rPr>
        <w:t>2</w:t>
      </w:r>
      <w:r w:rsidR="00D022BC">
        <w:rPr>
          <w:rFonts w:ascii="Times New Roman" w:hAnsi="Times New Roman"/>
          <w:color w:val="000000" w:themeColor="text1"/>
          <w:sz w:val="24"/>
          <w:szCs w:val="24"/>
        </w:rPr>
        <w:t xml:space="preserve">. Pakeisti </w:t>
      </w:r>
      <w:r w:rsidR="000E13C5">
        <w:rPr>
          <w:rFonts w:ascii="Times New Roman" w:hAnsi="Times New Roman"/>
          <w:color w:val="000000" w:themeColor="text1"/>
          <w:sz w:val="24"/>
          <w:szCs w:val="24"/>
        </w:rPr>
        <w:t>2</w:t>
      </w:r>
      <w:r w:rsidR="00D022BC">
        <w:rPr>
          <w:rFonts w:ascii="Times New Roman" w:hAnsi="Times New Roman"/>
          <w:color w:val="000000" w:themeColor="text1"/>
          <w:sz w:val="24"/>
          <w:szCs w:val="24"/>
        </w:rPr>
        <w:t>.</w:t>
      </w:r>
      <w:r>
        <w:rPr>
          <w:rFonts w:ascii="Times New Roman" w:hAnsi="Times New Roman"/>
          <w:color w:val="000000" w:themeColor="text1"/>
          <w:sz w:val="24"/>
          <w:szCs w:val="24"/>
        </w:rPr>
        <w:t>16</w:t>
      </w:r>
      <w:r w:rsidR="00D022BC">
        <w:rPr>
          <w:rFonts w:ascii="Times New Roman" w:hAnsi="Times New Roman"/>
          <w:color w:val="000000" w:themeColor="text1"/>
          <w:sz w:val="24"/>
          <w:szCs w:val="24"/>
        </w:rPr>
        <w:t xml:space="preserve"> papunktį ir jį išdėstyti taip:</w:t>
      </w:r>
    </w:p>
    <w:p w14:paraId="1E78023B" w14:textId="033EEC04" w:rsidR="00D022BC" w:rsidRDefault="00D022BC" w:rsidP="00D022BC">
      <w:pPr>
        <w:tabs>
          <w:tab w:val="left" w:pos="720"/>
          <w:tab w:val="left" w:pos="993"/>
        </w:tabs>
        <w:spacing w:after="0" w:line="240" w:lineRule="auto"/>
        <w:ind w:firstLine="737"/>
        <w:jc w:val="both"/>
        <w:rPr>
          <w:rFonts w:ascii="Times New Roman" w:hAnsi="Times New Roman"/>
          <w:color w:val="000000" w:themeColor="text1"/>
          <w:sz w:val="24"/>
          <w:szCs w:val="24"/>
          <w:lang w:eastAsia="lt-LT" w:bidi="lo-LA"/>
        </w:rPr>
      </w:pPr>
      <w:r>
        <w:rPr>
          <w:rFonts w:ascii="Times New Roman" w:hAnsi="Times New Roman"/>
          <w:color w:val="000000" w:themeColor="text1"/>
          <w:sz w:val="24"/>
          <w:szCs w:val="24"/>
          <w:lang w:bidi="lo-LA"/>
        </w:rPr>
        <w:t>„2.</w:t>
      </w:r>
      <w:r w:rsidR="000E13C5">
        <w:rPr>
          <w:rFonts w:ascii="Times New Roman" w:hAnsi="Times New Roman"/>
          <w:color w:val="000000" w:themeColor="text1"/>
          <w:sz w:val="24"/>
          <w:szCs w:val="24"/>
          <w:lang w:bidi="lo-LA"/>
        </w:rPr>
        <w:t>16</w:t>
      </w:r>
      <w:r>
        <w:rPr>
          <w:rFonts w:ascii="Times New Roman" w:hAnsi="Times New Roman"/>
          <w:color w:val="000000" w:themeColor="text1"/>
          <w:sz w:val="24"/>
          <w:szCs w:val="24"/>
          <w:lang w:bidi="lo-LA"/>
        </w:rPr>
        <w:t xml:space="preserve">. </w:t>
      </w:r>
      <w:r w:rsidR="000E13C5" w:rsidRPr="000E13C5">
        <w:rPr>
          <w:rFonts w:ascii="Times New Roman" w:hAnsi="Times New Roman"/>
          <w:b/>
          <w:color w:val="000000" w:themeColor="text1"/>
          <w:sz w:val="24"/>
          <w:szCs w:val="24"/>
          <w:lang w:bidi="lo-LA"/>
        </w:rPr>
        <w:t xml:space="preserve">Savivaldybės kolegija (toliau – Kolegija) – </w:t>
      </w:r>
      <w:r w:rsidR="000E13C5" w:rsidRPr="000E13C5">
        <w:rPr>
          <w:rFonts w:ascii="Times New Roman" w:hAnsi="Times New Roman"/>
          <w:bCs/>
          <w:color w:val="000000" w:themeColor="text1"/>
          <w:sz w:val="24"/>
          <w:szCs w:val="24"/>
          <w:lang w:bidi="lo-LA"/>
        </w:rPr>
        <w:t>Savivaldybės tarybos įgaliojimų laikui iš Savivaldybės mero (organizuojančio savivaldybės strateginio</w:t>
      </w:r>
      <w:r w:rsidR="00E94EAF">
        <w:rPr>
          <w:rFonts w:ascii="Times New Roman" w:hAnsi="Times New Roman"/>
          <w:bCs/>
          <w:color w:val="000000" w:themeColor="text1"/>
          <w:sz w:val="24"/>
          <w:szCs w:val="24"/>
          <w:lang w:bidi="lo-LA"/>
        </w:rPr>
        <w:t xml:space="preserve"> planavimo procesą), vicemerų, S</w:t>
      </w:r>
      <w:r w:rsidR="000E13C5" w:rsidRPr="000E13C5">
        <w:rPr>
          <w:rFonts w:ascii="Times New Roman" w:hAnsi="Times New Roman"/>
          <w:bCs/>
          <w:color w:val="000000" w:themeColor="text1"/>
          <w:sz w:val="24"/>
          <w:szCs w:val="24"/>
          <w:lang w:bidi="lo-LA"/>
        </w:rPr>
        <w:t xml:space="preserve">avivaldybės administracijos </w:t>
      </w:r>
      <w:r w:rsidR="00E94EAF">
        <w:rPr>
          <w:rFonts w:ascii="Times New Roman" w:hAnsi="Times New Roman"/>
          <w:bCs/>
          <w:color w:val="000000" w:themeColor="text1"/>
          <w:sz w:val="24"/>
          <w:szCs w:val="24"/>
          <w:lang w:bidi="lo-LA"/>
        </w:rPr>
        <w:t>direktoriaus, S</w:t>
      </w:r>
      <w:r w:rsidR="000E13C5" w:rsidRPr="000E13C5">
        <w:rPr>
          <w:rFonts w:ascii="Times New Roman" w:hAnsi="Times New Roman"/>
          <w:bCs/>
          <w:color w:val="000000" w:themeColor="text1"/>
          <w:sz w:val="24"/>
          <w:szCs w:val="24"/>
          <w:lang w:bidi="lo-LA"/>
        </w:rPr>
        <w:t>avivaldybės tarybos komitetų pirmininkų, Etikos komisijos pirmininko, Antikorupcijos komisijos pi</w:t>
      </w:r>
      <w:r w:rsidR="00E94EAF">
        <w:rPr>
          <w:rFonts w:ascii="Times New Roman" w:hAnsi="Times New Roman"/>
          <w:bCs/>
          <w:color w:val="000000" w:themeColor="text1"/>
          <w:sz w:val="24"/>
          <w:szCs w:val="24"/>
          <w:lang w:bidi="lo-LA"/>
        </w:rPr>
        <w:t>rmininko ir opozicijos lyderio S</w:t>
      </w:r>
      <w:r w:rsidR="000E13C5" w:rsidRPr="000E13C5">
        <w:rPr>
          <w:rFonts w:ascii="Times New Roman" w:hAnsi="Times New Roman"/>
          <w:bCs/>
          <w:color w:val="000000" w:themeColor="text1"/>
          <w:sz w:val="24"/>
          <w:szCs w:val="24"/>
          <w:lang w:bidi="lo-LA"/>
        </w:rPr>
        <w:t>avivaldy</w:t>
      </w:r>
      <w:r w:rsidR="00E94EAF">
        <w:rPr>
          <w:rFonts w:ascii="Times New Roman" w:hAnsi="Times New Roman"/>
          <w:bCs/>
          <w:color w:val="000000" w:themeColor="text1"/>
          <w:sz w:val="24"/>
          <w:szCs w:val="24"/>
          <w:lang w:bidi="lo-LA"/>
        </w:rPr>
        <w:t>bės tarybos sprendimu sudaroma S</w:t>
      </w:r>
      <w:r w:rsidR="000E13C5" w:rsidRPr="000E13C5">
        <w:rPr>
          <w:rFonts w:ascii="Times New Roman" w:hAnsi="Times New Roman"/>
          <w:bCs/>
          <w:color w:val="000000" w:themeColor="text1"/>
          <w:sz w:val="24"/>
          <w:szCs w:val="24"/>
          <w:lang w:bidi="lo-LA"/>
        </w:rPr>
        <w:t xml:space="preserve">avivaldybės kolegija. Kolegija </w:t>
      </w:r>
      <w:r w:rsidR="00E94EAF">
        <w:rPr>
          <w:rFonts w:ascii="Times New Roman" w:hAnsi="Times New Roman"/>
          <w:bCs/>
          <w:color w:val="000000" w:themeColor="text1"/>
          <w:sz w:val="24"/>
          <w:szCs w:val="24"/>
          <w:lang w:bidi="lo-LA"/>
        </w:rPr>
        <w:t>svarsto ir teikia siūlymus dėl S</w:t>
      </w:r>
      <w:r w:rsidR="000E13C5" w:rsidRPr="000E13C5">
        <w:rPr>
          <w:rFonts w:ascii="Times New Roman" w:hAnsi="Times New Roman"/>
          <w:bCs/>
          <w:color w:val="000000" w:themeColor="text1"/>
          <w:sz w:val="24"/>
          <w:szCs w:val="24"/>
          <w:lang w:bidi="lo-LA"/>
        </w:rPr>
        <w:t>avivaldybės strateginio planavimo dokumentų rengimo</w:t>
      </w:r>
      <w:r>
        <w:rPr>
          <w:rFonts w:ascii="Times New Roman" w:hAnsi="Times New Roman" w:cs="Arial Unicode MS"/>
          <w:color w:val="000000" w:themeColor="text1"/>
          <w:sz w:val="24"/>
          <w:szCs w:val="24"/>
          <w:lang w:eastAsia="lt-LT" w:bidi="lo-LA"/>
        </w:rPr>
        <w:t>.</w:t>
      </w:r>
      <w:r>
        <w:rPr>
          <w:rFonts w:ascii="Times New Roman" w:hAnsi="Times New Roman"/>
          <w:color w:val="000000" w:themeColor="text1"/>
          <w:sz w:val="24"/>
          <w:szCs w:val="24"/>
          <w:lang w:eastAsia="lt-LT" w:bidi="lo-LA"/>
        </w:rPr>
        <w:t>“</w:t>
      </w:r>
    </w:p>
    <w:p w14:paraId="7CFA5EE9" w14:textId="77777777" w:rsidR="004E3603" w:rsidRPr="00E57F01" w:rsidRDefault="004E3603" w:rsidP="00D022BC">
      <w:pPr>
        <w:tabs>
          <w:tab w:val="left" w:pos="720"/>
          <w:tab w:val="left" w:pos="993"/>
        </w:tabs>
        <w:spacing w:after="0" w:line="240" w:lineRule="auto"/>
        <w:ind w:firstLine="737"/>
        <w:jc w:val="both"/>
        <w:rPr>
          <w:rFonts w:ascii="Times New Roman" w:hAnsi="Times New Roman"/>
          <w:sz w:val="24"/>
          <w:szCs w:val="24"/>
          <w:lang w:eastAsia="lt-LT" w:bidi="lo-LA"/>
        </w:rPr>
      </w:pPr>
      <w:r w:rsidRPr="00E57F01">
        <w:rPr>
          <w:rFonts w:ascii="Times New Roman" w:hAnsi="Times New Roman"/>
          <w:sz w:val="24"/>
          <w:szCs w:val="24"/>
        </w:rPr>
        <w:t>3. Pripažinti netekusiu galios 2.17 papunktį.</w:t>
      </w:r>
    </w:p>
    <w:p w14:paraId="2C17FA72" w14:textId="77777777" w:rsidR="00D022BC" w:rsidRDefault="00D022BC" w:rsidP="00D022BC">
      <w:pPr>
        <w:pStyle w:val="Textbeitrauku"/>
        <w:tabs>
          <w:tab w:val="left" w:pos="993"/>
        </w:tabs>
        <w:ind w:left="737" w:firstLine="0"/>
        <w:rPr>
          <w:color w:val="000000" w:themeColor="text1"/>
          <w:szCs w:val="24"/>
        </w:rPr>
      </w:pPr>
      <w:r>
        <w:rPr>
          <w:color w:val="000000" w:themeColor="text1"/>
          <w:szCs w:val="24"/>
        </w:rPr>
        <w:t xml:space="preserve">4. Pakeisti </w:t>
      </w:r>
      <w:r w:rsidR="00B0591D">
        <w:rPr>
          <w:color w:val="000000" w:themeColor="text1"/>
          <w:szCs w:val="24"/>
        </w:rPr>
        <w:t>9 punktą</w:t>
      </w:r>
      <w:r>
        <w:rPr>
          <w:color w:val="000000" w:themeColor="text1"/>
          <w:szCs w:val="24"/>
        </w:rPr>
        <w:t xml:space="preserve"> ir jį išdėstyti taip:</w:t>
      </w:r>
    </w:p>
    <w:p w14:paraId="2EEFAD2C" w14:textId="74325395" w:rsidR="00D022BC" w:rsidRDefault="00D022BC" w:rsidP="00D022BC">
      <w:pPr>
        <w:tabs>
          <w:tab w:val="left" w:pos="993"/>
        </w:tabs>
        <w:spacing w:after="0" w:line="240" w:lineRule="auto"/>
        <w:ind w:firstLine="737"/>
        <w:jc w:val="both"/>
        <w:rPr>
          <w:rFonts w:ascii="Times New Roman" w:hAnsi="Times New Roman"/>
          <w:color w:val="000000" w:themeColor="text1"/>
          <w:sz w:val="24"/>
          <w:szCs w:val="24"/>
          <w:lang w:eastAsia="lt-LT" w:bidi="lo-LA"/>
        </w:rPr>
      </w:pPr>
      <w:r>
        <w:rPr>
          <w:rFonts w:ascii="Times New Roman" w:hAnsi="Times New Roman"/>
          <w:color w:val="000000" w:themeColor="text1"/>
          <w:sz w:val="24"/>
          <w:szCs w:val="24"/>
          <w:lang w:eastAsia="lt-LT" w:bidi="lo-LA"/>
        </w:rPr>
        <w:t>„</w:t>
      </w:r>
      <w:r w:rsidR="00B0591D">
        <w:rPr>
          <w:rFonts w:ascii="Times New Roman" w:hAnsi="Times New Roman"/>
          <w:color w:val="000000" w:themeColor="text1"/>
          <w:sz w:val="24"/>
          <w:szCs w:val="24"/>
          <w:lang w:eastAsia="lt-LT" w:bidi="lo-LA"/>
        </w:rPr>
        <w:t>9</w:t>
      </w:r>
      <w:r>
        <w:rPr>
          <w:rFonts w:ascii="Times New Roman" w:hAnsi="Times New Roman"/>
          <w:color w:val="000000" w:themeColor="text1"/>
          <w:sz w:val="24"/>
          <w:szCs w:val="24"/>
          <w:lang w:eastAsia="lt-LT" w:bidi="lo-LA"/>
        </w:rPr>
        <w:t>.</w:t>
      </w:r>
      <w:r>
        <w:rPr>
          <w:rFonts w:ascii="Times New Roman" w:hAnsi="Times New Roman"/>
          <w:b/>
          <w:color w:val="000000" w:themeColor="text1"/>
          <w:sz w:val="24"/>
          <w:szCs w:val="24"/>
          <w:lang w:eastAsia="lt-LT" w:bidi="lo-LA"/>
        </w:rPr>
        <w:t xml:space="preserve"> </w:t>
      </w:r>
      <w:r w:rsidR="00B0591D" w:rsidRPr="00B0591D">
        <w:rPr>
          <w:rFonts w:ascii="Times New Roman" w:hAnsi="Times New Roman"/>
          <w:bCs/>
          <w:color w:val="000000" w:themeColor="text1"/>
          <w:sz w:val="24"/>
          <w:szCs w:val="24"/>
          <w:lang w:eastAsia="lt-LT" w:bidi="lo-LA"/>
        </w:rPr>
        <w:t xml:space="preserve">Savivaldybės strateginį planavimą koordinuoja Kolegija. </w:t>
      </w:r>
      <w:r w:rsidR="00E94EAF">
        <w:rPr>
          <w:rFonts w:ascii="Times New Roman" w:hAnsi="Times New Roman"/>
          <w:bCs/>
          <w:color w:val="000000" w:themeColor="text1"/>
          <w:sz w:val="24"/>
          <w:szCs w:val="24"/>
          <w:lang w:eastAsia="lt-LT" w:bidi="lo-LA"/>
        </w:rPr>
        <w:t>Savivaldybės meras organizuoja S</w:t>
      </w:r>
      <w:r w:rsidR="00B0591D" w:rsidRPr="00B0591D">
        <w:rPr>
          <w:rFonts w:ascii="Times New Roman" w:hAnsi="Times New Roman"/>
          <w:bCs/>
          <w:color w:val="000000" w:themeColor="text1"/>
          <w:sz w:val="24"/>
          <w:szCs w:val="24"/>
          <w:lang w:eastAsia="lt-LT" w:bidi="lo-LA"/>
        </w:rPr>
        <w:t>avivaldybės strateginio planavimo proc</w:t>
      </w:r>
      <w:r w:rsidR="00E94EAF">
        <w:rPr>
          <w:rFonts w:ascii="Times New Roman" w:hAnsi="Times New Roman"/>
          <w:bCs/>
          <w:color w:val="000000" w:themeColor="text1"/>
          <w:sz w:val="24"/>
          <w:szCs w:val="24"/>
          <w:lang w:eastAsia="lt-LT" w:bidi="lo-LA"/>
        </w:rPr>
        <w:t>esą, teikia Kolegijai parengtų S</w:t>
      </w:r>
      <w:r w:rsidR="00B0591D" w:rsidRPr="00B0591D">
        <w:rPr>
          <w:rFonts w:ascii="Times New Roman" w:hAnsi="Times New Roman"/>
          <w:bCs/>
          <w:color w:val="000000" w:themeColor="text1"/>
          <w:sz w:val="24"/>
          <w:szCs w:val="24"/>
          <w:lang w:eastAsia="lt-LT" w:bidi="lo-LA"/>
        </w:rPr>
        <w:t>avivaldybės strateginio planavimo dokumentų projektus sva</w:t>
      </w:r>
      <w:r w:rsidR="00E94EAF">
        <w:rPr>
          <w:rFonts w:ascii="Times New Roman" w:hAnsi="Times New Roman"/>
          <w:bCs/>
          <w:color w:val="000000" w:themeColor="text1"/>
          <w:sz w:val="24"/>
          <w:szCs w:val="24"/>
          <w:lang w:eastAsia="lt-LT" w:bidi="lo-LA"/>
        </w:rPr>
        <w:t>rstymui, atsako už patvirtintų S</w:t>
      </w:r>
      <w:r w:rsidR="00B0591D" w:rsidRPr="00B0591D">
        <w:rPr>
          <w:rFonts w:ascii="Times New Roman" w:hAnsi="Times New Roman"/>
          <w:bCs/>
          <w:color w:val="000000" w:themeColor="text1"/>
          <w:sz w:val="24"/>
          <w:szCs w:val="24"/>
          <w:lang w:eastAsia="lt-LT" w:bidi="lo-LA"/>
        </w:rPr>
        <w:t>avivaldybės planavimo dokumentų ir jų įgyvendinimo ataskaitų viešinimą</w:t>
      </w:r>
      <w:r w:rsidRPr="00B0591D">
        <w:rPr>
          <w:rFonts w:ascii="Times New Roman" w:hAnsi="Times New Roman"/>
          <w:bCs/>
          <w:color w:val="000000" w:themeColor="text1"/>
          <w:sz w:val="24"/>
          <w:szCs w:val="24"/>
          <w:lang w:eastAsia="lt-LT" w:bidi="lo-LA"/>
        </w:rPr>
        <w:t>.“</w:t>
      </w:r>
    </w:p>
    <w:p w14:paraId="3BD34EF2" w14:textId="77777777" w:rsidR="00D022BC" w:rsidRDefault="00D022BC" w:rsidP="00D022BC">
      <w:pPr>
        <w:pStyle w:val="Textbeitrauku"/>
        <w:tabs>
          <w:tab w:val="left" w:pos="993"/>
        </w:tabs>
        <w:ind w:left="737" w:firstLine="0"/>
        <w:rPr>
          <w:color w:val="000000" w:themeColor="text1"/>
          <w:szCs w:val="24"/>
        </w:rPr>
      </w:pPr>
      <w:r>
        <w:rPr>
          <w:color w:val="000000" w:themeColor="text1"/>
          <w:szCs w:val="24"/>
        </w:rPr>
        <w:t xml:space="preserve">5. Pakeisti </w:t>
      </w:r>
      <w:r w:rsidR="001B1436">
        <w:rPr>
          <w:color w:val="000000" w:themeColor="text1"/>
          <w:szCs w:val="24"/>
        </w:rPr>
        <w:t>13.2 papunktį</w:t>
      </w:r>
      <w:r>
        <w:rPr>
          <w:color w:val="000000" w:themeColor="text1"/>
          <w:szCs w:val="24"/>
        </w:rPr>
        <w:t xml:space="preserve"> ir jį išdėstyti taip:</w:t>
      </w:r>
    </w:p>
    <w:p w14:paraId="34886B36" w14:textId="77777777" w:rsidR="00D022BC" w:rsidRDefault="00D022BC" w:rsidP="00D022BC">
      <w:pPr>
        <w:tabs>
          <w:tab w:val="left" w:pos="993"/>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t>„</w:t>
      </w:r>
      <w:r w:rsidR="001B1436">
        <w:rPr>
          <w:rFonts w:ascii="Times New Roman" w:hAnsi="Times New Roman"/>
          <w:color w:val="000000" w:themeColor="text1"/>
          <w:sz w:val="24"/>
          <w:szCs w:val="24"/>
          <w:lang w:bidi="lo-LA"/>
        </w:rPr>
        <w:t>13.2</w:t>
      </w:r>
      <w:r>
        <w:rPr>
          <w:rFonts w:ascii="Times New Roman" w:hAnsi="Times New Roman"/>
          <w:color w:val="000000" w:themeColor="text1"/>
          <w:sz w:val="24"/>
          <w:szCs w:val="24"/>
          <w:lang w:bidi="lo-LA"/>
        </w:rPr>
        <w:t xml:space="preserve">. </w:t>
      </w:r>
      <w:r w:rsidR="001B1436" w:rsidRPr="001B1436">
        <w:rPr>
          <w:rFonts w:ascii="Times New Roman" w:hAnsi="Times New Roman" w:cs="Arial Unicode MS"/>
          <w:color w:val="000000" w:themeColor="text1"/>
          <w:sz w:val="24"/>
          <w:szCs w:val="24"/>
          <w:lang w:bidi="lo-LA"/>
        </w:rPr>
        <w:t>Plėtros plano projekto rengimas. Atsižvelgiant į atliktą aplinkos analizę ir pateiktus pasiūlymus, formuluojama Savivaldybės vizija ir strateginiai tikslai, nustatomi strateginių tikslų, tikslų ir uždavinių bei svarbiausių priemonių įgyvendinimo vertinimo kriterijai ir jų reikšmės, planuojami finansiniai ištekliai. Parengta medžiaga svarstoma ir/ar papildoma Kolegijoje</w:t>
      </w:r>
      <w:r w:rsidR="001B1436">
        <w:rPr>
          <w:rFonts w:ascii="Times New Roman" w:hAnsi="Times New Roman" w:cs="Arial Unicode MS"/>
          <w:color w:val="000000" w:themeColor="text1"/>
          <w:sz w:val="24"/>
          <w:szCs w:val="24"/>
          <w:lang w:bidi="lo-LA"/>
        </w:rPr>
        <w:t>.“</w:t>
      </w:r>
    </w:p>
    <w:p w14:paraId="7085D387" w14:textId="77777777" w:rsidR="00D022BC" w:rsidRDefault="00D022BC" w:rsidP="00D022BC">
      <w:pPr>
        <w:pStyle w:val="Textbeitrauku"/>
        <w:tabs>
          <w:tab w:val="left" w:pos="993"/>
        </w:tabs>
        <w:ind w:left="737" w:firstLine="0"/>
        <w:rPr>
          <w:color w:val="000000" w:themeColor="text1"/>
          <w:szCs w:val="24"/>
        </w:rPr>
      </w:pPr>
      <w:r>
        <w:rPr>
          <w:color w:val="000000" w:themeColor="text1"/>
          <w:szCs w:val="24"/>
        </w:rPr>
        <w:t xml:space="preserve">6. Pakeisti </w:t>
      </w:r>
      <w:r w:rsidR="003C5C0F">
        <w:rPr>
          <w:color w:val="000000" w:themeColor="text1"/>
          <w:szCs w:val="24"/>
        </w:rPr>
        <w:t>13.3 papunktį</w:t>
      </w:r>
      <w:r>
        <w:rPr>
          <w:color w:val="000000" w:themeColor="text1"/>
          <w:szCs w:val="24"/>
        </w:rPr>
        <w:t xml:space="preserve"> ir jį išdėstyti taip:</w:t>
      </w:r>
    </w:p>
    <w:p w14:paraId="5910C4DF" w14:textId="77777777" w:rsidR="00D022BC"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t>„</w:t>
      </w:r>
      <w:r w:rsidR="003C5C0F">
        <w:rPr>
          <w:rFonts w:ascii="Times New Roman" w:hAnsi="Times New Roman"/>
          <w:color w:val="000000" w:themeColor="text1"/>
          <w:sz w:val="24"/>
          <w:szCs w:val="24"/>
          <w:lang w:bidi="lo-LA"/>
        </w:rPr>
        <w:t>13.3</w:t>
      </w:r>
      <w:r>
        <w:rPr>
          <w:rFonts w:ascii="Times New Roman" w:hAnsi="Times New Roman"/>
          <w:color w:val="000000" w:themeColor="text1"/>
          <w:sz w:val="24"/>
          <w:szCs w:val="24"/>
          <w:lang w:bidi="lo-LA"/>
        </w:rPr>
        <w:t xml:space="preserve">. </w:t>
      </w:r>
      <w:r w:rsidR="003C5C0F" w:rsidRPr="003C5C0F">
        <w:rPr>
          <w:rFonts w:ascii="Times New Roman" w:hAnsi="Times New Roman"/>
          <w:color w:val="000000" w:themeColor="text1"/>
          <w:sz w:val="24"/>
          <w:szCs w:val="24"/>
          <w:lang w:bidi="lo-LA"/>
        </w:rPr>
        <w:t>Plėtros plano projekto svarstymas ir tvirtinimas. Parengtas Plėtros plano projektas skelbiamas Savivaldybės interneto svetainėje 10 kalendorinių dienų ir pradedamas jo viešas svarstymas. Savivaldybės bendruomenės nuomonei esminiais Savivaldybės plėtros klausimais išsiaiškinti gali būti organizuojamos ir kitos viešojo svarstymo priemonės. Pasibaigus viešam svarstymui, esant poreikiui, projektas patikslinamas, svarstomas Kolegijoje bei teikiamas tvirtinti Savivaldybės tarybai</w:t>
      </w:r>
      <w:r>
        <w:rPr>
          <w:rFonts w:ascii="Times New Roman" w:hAnsi="Times New Roman"/>
          <w:color w:val="000000" w:themeColor="text1"/>
          <w:sz w:val="24"/>
          <w:szCs w:val="24"/>
          <w:lang w:bidi="lo-LA"/>
        </w:rPr>
        <w:t>.“</w:t>
      </w:r>
    </w:p>
    <w:p w14:paraId="735D8F54" w14:textId="77777777" w:rsidR="003C5C0F" w:rsidRDefault="003C5C0F">
      <w:pPr>
        <w:spacing w:after="0" w:line="240" w:lineRule="auto"/>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br w:type="page"/>
      </w:r>
    </w:p>
    <w:p w14:paraId="67506E11" w14:textId="77777777" w:rsidR="00D022BC" w:rsidRDefault="00177364" w:rsidP="00D022BC">
      <w:pPr>
        <w:pStyle w:val="Textbeitrauku"/>
        <w:tabs>
          <w:tab w:val="left" w:pos="993"/>
        </w:tabs>
        <w:ind w:left="737" w:firstLine="0"/>
        <w:rPr>
          <w:color w:val="000000" w:themeColor="text1"/>
          <w:szCs w:val="24"/>
        </w:rPr>
      </w:pPr>
      <w:r>
        <w:rPr>
          <w:color w:val="000000" w:themeColor="text1"/>
          <w:szCs w:val="24"/>
        </w:rPr>
        <w:lastRenderedPageBreak/>
        <w:t xml:space="preserve">7. </w:t>
      </w:r>
      <w:r w:rsidR="00D022BC">
        <w:rPr>
          <w:color w:val="000000" w:themeColor="text1"/>
          <w:szCs w:val="24"/>
        </w:rPr>
        <w:t xml:space="preserve">Pakeisti </w:t>
      </w:r>
      <w:r>
        <w:rPr>
          <w:color w:val="000000" w:themeColor="text1"/>
          <w:szCs w:val="24"/>
        </w:rPr>
        <w:t>17</w:t>
      </w:r>
      <w:r w:rsidR="00D022BC">
        <w:rPr>
          <w:color w:val="000000" w:themeColor="text1"/>
          <w:szCs w:val="24"/>
        </w:rPr>
        <w:t xml:space="preserve"> punktą ir jį išdėstyti taip:</w:t>
      </w:r>
    </w:p>
    <w:p w14:paraId="139B7964" w14:textId="77777777" w:rsidR="00D022BC" w:rsidRDefault="00D022BC" w:rsidP="003E3BE6">
      <w:pPr>
        <w:tabs>
          <w:tab w:val="num" w:pos="0"/>
          <w:tab w:val="left" w:pos="993"/>
          <w:tab w:val="left" w:pos="1260"/>
          <w:tab w:val="left" w:pos="1418"/>
        </w:tabs>
        <w:spacing w:after="0" w:line="240" w:lineRule="auto"/>
        <w:ind w:firstLine="737"/>
        <w:jc w:val="both"/>
        <w:rPr>
          <w:rFonts w:ascii="Times New Roman" w:eastAsia="PMingLiU" w:hAnsi="Times New Roman"/>
          <w:color w:val="000000" w:themeColor="text1"/>
          <w:sz w:val="24"/>
          <w:szCs w:val="24"/>
          <w:lang w:eastAsia="zh-TW" w:bidi="lo-LA"/>
        </w:rPr>
      </w:pPr>
      <w:r>
        <w:rPr>
          <w:rFonts w:ascii="Times New Roman" w:hAnsi="Times New Roman"/>
          <w:color w:val="000000" w:themeColor="text1"/>
          <w:sz w:val="24"/>
          <w:szCs w:val="24"/>
          <w:lang w:bidi="lo-LA"/>
        </w:rPr>
        <w:t>„</w:t>
      </w:r>
      <w:r w:rsidR="00177364">
        <w:rPr>
          <w:rFonts w:ascii="Times New Roman" w:hAnsi="Times New Roman"/>
          <w:color w:val="000000" w:themeColor="text1"/>
          <w:sz w:val="24"/>
          <w:szCs w:val="24"/>
          <w:lang w:bidi="lo-LA"/>
        </w:rPr>
        <w:t>17</w:t>
      </w:r>
      <w:r>
        <w:rPr>
          <w:rFonts w:ascii="Times New Roman" w:hAnsi="Times New Roman"/>
          <w:color w:val="000000" w:themeColor="text1"/>
          <w:sz w:val="24"/>
          <w:szCs w:val="24"/>
          <w:lang w:bidi="lo-LA"/>
        </w:rPr>
        <w:t xml:space="preserve">. </w:t>
      </w:r>
      <w:r w:rsidR="003E3BE6" w:rsidRPr="003E3BE6">
        <w:rPr>
          <w:rFonts w:ascii="Times New Roman" w:hAnsi="Times New Roman"/>
          <w:color w:val="000000" w:themeColor="text1"/>
          <w:sz w:val="24"/>
          <w:szCs w:val="24"/>
          <w:lang w:bidi="lo-LA"/>
        </w:rPr>
        <w:t>Atskirų ūkio šakų (sektorių) plėtros programas rengia Savivaldybės mero potvarkiu sudaryta darbo grupė. Taip pat Atskirų ūkio šakų (sektorių) plėtros programos gali būti rengiamos pasitelkus išorinį konsultacinių paslaugų teikėją.</w:t>
      </w:r>
      <w:r>
        <w:rPr>
          <w:rFonts w:ascii="Times New Roman" w:eastAsia="PMingLiU" w:hAnsi="Times New Roman"/>
          <w:color w:val="000000" w:themeColor="text1"/>
          <w:sz w:val="24"/>
          <w:szCs w:val="24"/>
          <w:lang w:eastAsia="zh-TW" w:bidi="lo-LA"/>
        </w:rPr>
        <w:t>“</w:t>
      </w:r>
    </w:p>
    <w:p w14:paraId="4E8CA46E" w14:textId="77777777" w:rsidR="00D022BC" w:rsidRDefault="003E3BE6" w:rsidP="00D022BC">
      <w:pPr>
        <w:pStyle w:val="Textbeitrauku"/>
        <w:tabs>
          <w:tab w:val="left" w:pos="993"/>
        </w:tabs>
        <w:ind w:left="737" w:firstLine="0"/>
        <w:rPr>
          <w:color w:val="000000" w:themeColor="text1"/>
          <w:szCs w:val="24"/>
        </w:rPr>
      </w:pPr>
      <w:r>
        <w:rPr>
          <w:color w:val="000000" w:themeColor="text1"/>
          <w:szCs w:val="24"/>
        </w:rPr>
        <w:t>8</w:t>
      </w:r>
      <w:r w:rsidR="00D022BC">
        <w:rPr>
          <w:color w:val="000000" w:themeColor="text1"/>
          <w:szCs w:val="24"/>
        </w:rPr>
        <w:t xml:space="preserve">. Pakeisti </w:t>
      </w:r>
      <w:r>
        <w:rPr>
          <w:color w:val="000000" w:themeColor="text1"/>
          <w:szCs w:val="24"/>
        </w:rPr>
        <w:t>23</w:t>
      </w:r>
      <w:r w:rsidR="00D022BC">
        <w:rPr>
          <w:color w:val="000000" w:themeColor="text1"/>
          <w:szCs w:val="24"/>
        </w:rPr>
        <w:t xml:space="preserve"> punktą ir jį išdėstyti taip:</w:t>
      </w:r>
    </w:p>
    <w:p w14:paraId="048CE529" w14:textId="5F9B77D6" w:rsidR="00D022BC" w:rsidRDefault="00D022BC" w:rsidP="003E3BE6">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Pr>
          <w:rFonts w:ascii="Times New Roman" w:hAnsi="Times New Roman"/>
          <w:color w:val="000000" w:themeColor="text1"/>
          <w:sz w:val="24"/>
          <w:szCs w:val="24"/>
          <w:lang w:eastAsia="lt-LT" w:bidi="lo-LA"/>
        </w:rPr>
        <w:t>„</w:t>
      </w:r>
      <w:r w:rsidR="003E3BE6">
        <w:rPr>
          <w:rFonts w:ascii="Times New Roman" w:hAnsi="Times New Roman"/>
          <w:color w:val="000000" w:themeColor="text1"/>
          <w:sz w:val="24"/>
          <w:szCs w:val="24"/>
          <w:lang w:eastAsia="lt-LT" w:bidi="lo-LA"/>
        </w:rPr>
        <w:t>23</w:t>
      </w:r>
      <w:r>
        <w:rPr>
          <w:rFonts w:ascii="Times New Roman" w:hAnsi="Times New Roman"/>
          <w:color w:val="000000" w:themeColor="text1"/>
          <w:sz w:val="24"/>
          <w:szCs w:val="24"/>
          <w:lang w:eastAsia="lt-LT" w:bidi="lo-LA"/>
        </w:rPr>
        <w:t xml:space="preserve">. </w:t>
      </w:r>
      <w:r w:rsidR="00AD340A">
        <w:rPr>
          <w:rFonts w:ascii="Times New Roman" w:hAnsi="Times New Roman"/>
          <w:color w:val="000000" w:themeColor="text1"/>
          <w:sz w:val="24"/>
          <w:szCs w:val="24"/>
          <w:lang w:eastAsia="lt-LT" w:bidi="lo-LA"/>
        </w:rPr>
        <w:t>M</w:t>
      </w:r>
      <w:r w:rsidR="003E3BE6" w:rsidRPr="003E3BE6">
        <w:rPr>
          <w:rFonts w:ascii="Times New Roman" w:hAnsi="Times New Roman"/>
          <w:color w:val="000000" w:themeColor="text1"/>
          <w:sz w:val="24"/>
          <w:szCs w:val="24"/>
          <w:lang w:bidi="lo-LA"/>
        </w:rPr>
        <w:t>etinį Veiklos planų rengimo grafiką parengia Strateginio planavimo ir investicijų skyrius ir tvirtina Savivaldybės mero potvarkiu</w:t>
      </w:r>
      <w:r>
        <w:rPr>
          <w:rFonts w:ascii="Times New Roman" w:eastAsia="PMingLiU" w:hAnsi="Times New Roman"/>
          <w:color w:val="000000" w:themeColor="text1"/>
          <w:sz w:val="24"/>
          <w:szCs w:val="24"/>
          <w:lang w:eastAsia="zh-TW" w:bidi="lo-LA"/>
        </w:rPr>
        <w:t>.“</w:t>
      </w:r>
    </w:p>
    <w:p w14:paraId="2C3FF72A" w14:textId="77777777" w:rsidR="00D022BC" w:rsidRDefault="003E3BE6" w:rsidP="00D022BC">
      <w:pPr>
        <w:pStyle w:val="Textbeitrauku"/>
        <w:tabs>
          <w:tab w:val="left" w:pos="993"/>
        </w:tabs>
        <w:ind w:left="737" w:firstLine="0"/>
        <w:rPr>
          <w:color w:val="000000" w:themeColor="text1"/>
          <w:szCs w:val="24"/>
        </w:rPr>
      </w:pPr>
      <w:r>
        <w:rPr>
          <w:color w:val="000000" w:themeColor="text1"/>
          <w:szCs w:val="24"/>
        </w:rPr>
        <w:t>9</w:t>
      </w:r>
      <w:r w:rsidR="00D022BC">
        <w:rPr>
          <w:color w:val="000000" w:themeColor="text1"/>
          <w:szCs w:val="24"/>
        </w:rPr>
        <w:t xml:space="preserve">. Pakeisti </w:t>
      </w:r>
      <w:r>
        <w:rPr>
          <w:color w:val="000000" w:themeColor="text1"/>
          <w:szCs w:val="24"/>
        </w:rPr>
        <w:t>24</w:t>
      </w:r>
      <w:r w:rsidR="00D022BC">
        <w:rPr>
          <w:color w:val="000000" w:themeColor="text1"/>
          <w:szCs w:val="24"/>
        </w:rPr>
        <w:t xml:space="preserve"> punktą ir jį išdėstyti taip:</w:t>
      </w:r>
    </w:p>
    <w:p w14:paraId="2CF9D29C" w14:textId="77777777" w:rsidR="00D022BC" w:rsidRDefault="00D022BC" w:rsidP="00D022BC">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eastAsia="lt-LT" w:bidi="lo-LA"/>
        </w:rPr>
      </w:pPr>
      <w:r>
        <w:rPr>
          <w:rFonts w:ascii="Times New Roman" w:eastAsia="PMingLiU" w:hAnsi="Times New Roman"/>
          <w:color w:val="000000" w:themeColor="text1"/>
          <w:sz w:val="24"/>
          <w:szCs w:val="24"/>
          <w:lang w:eastAsia="zh-TW" w:bidi="lo-LA"/>
        </w:rPr>
        <w:t>„</w:t>
      </w:r>
      <w:r w:rsidR="003E3BE6">
        <w:rPr>
          <w:rFonts w:ascii="Times New Roman" w:eastAsia="PMingLiU" w:hAnsi="Times New Roman"/>
          <w:color w:val="000000" w:themeColor="text1"/>
          <w:sz w:val="24"/>
          <w:szCs w:val="24"/>
          <w:lang w:eastAsia="zh-TW" w:bidi="lo-LA"/>
        </w:rPr>
        <w:t>24</w:t>
      </w:r>
      <w:r>
        <w:rPr>
          <w:rFonts w:ascii="Times New Roman" w:eastAsia="PMingLiU" w:hAnsi="Times New Roman"/>
          <w:color w:val="000000" w:themeColor="text1"/>
          <w:sz w:val="24"/>
          <w:szCs w:val="24"/>
          <w:lang w:eastAsia="zh-TW" w:bidi="lo-LA"/>
        </w:rPr>
        <w:t xml:space="preserve">. </w:t>
      </w:r>
      <w:r w:rsidR="003E3BE6" w:rsidRPr="003E3BE6">
        <w:rPr>
          <w:rFonts w:ascii="Times New Roman" w:eastAsia="PMingLiU" w:hAnsi="Times New Roman"/>
          <w:color w:val="000000" w:themeColor="text1"/>
          <w:sz w:val="24"/>
          <w:szCs w:val="24"/>
          <w:lang w:eastAsia="zh-TW" w:bidi="lo-LA"/>
        </w:rPr>
        <w:t>Savivaldybės meras potvarkiu skiria Programų koordinatorius. Už galutinį Veiklos plano projekto, įgyvendinimo ataskaitos projekto parengimą ir pateikimą Savivaldybės tarybai atsakingas Strateginio planavimo ir investicijų skyrius</w:t>
      </w:r>
      <w:r>
        <w:rPr>
          <w:rFonts w:ascii="Times New Roman" w:hAnsi="Times New Roman"/>
          <w:color w:val="000000" w:themeColor="text1"/>
          <w:sz w:val="24"/>
          <w:szCs w:val="24"/>
          <w:lang w:eastAsia="lt-LT" w:bidi="lo-LA"/>
        </w:rPr>
        <w:t>.“</w:t>
      </w:r>
    </w:p>
    <w:p w14:paraId="07118809" w14:textId="77777777" w:rsidR="00D022BC" w:rsidRDefault="00833124" w:rsidP="00D022BC">
      <w:pPr>
        <w:pStyle w:val="Textbeitrauku"/>
        <w:tabs>
          <w:tab w:val="left" w:pos="993"/>
        </w:tabs>
        <w:ind w:left="737" w:firstLine="0"/>
        <w:rPr>
          <w:color w:val="000000" w:themeColor="text1"/>
          <w:szCs w:val="24"/>
        </w:rPr>
      </w:pPr>
      <w:r>
        <w:rPr>
          <w:color w:val="000000" w:themeColor="text1"/>
          <w:szCs w:val="24"/>
        </w:rPr>
        <w:t>10</w:t>
      </w:r>
      <w:r w:rsidR="00D022BC">
        <w:rPr>
          <w:color w:val="000000" w:themeColor="text1"/>
          <w:szCs w:val="24"/>
        </w:rPr>
        <w:t xml:space="preserve">. Pakeisti </w:t>
      </w:r>
      <w:r>
        <w:rPr>
          <w:color w:val="000000" w:themeColor="text1"/>
          <w:szCs w:val="24"/>
        </w:rPr>
        <w:t>27.1 papunktį</w:t>
      </w:r>
      <w:r w:rsidR="00D022BC">
        <w:rPr>
          <w:color w:val="000000" w:themeColor="text1"/>
          <w:szCs w:val="24"/>
        </w:rPr>
        <w:t xml:space="preserve"> ir jį išdėstyti taip:</w:t>
      </w:r>
    </w:p>
    <w:p w14:paraId="469C812F" w14:textId="77777777" w:rsidR="00D022BC" w:rsidRDefault="00D022BC" w:rsidP="00833124">
      <w:pPr>
        <w:tabs>
          <w:tab w:val="left" w:pos="993"/>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t>„</w:t>
      </w:r>
      <w:r w:rsidR="00833124">
        <w:rPr>
          <w:rFonts w:ascii="Times New Roman" w:hAnsi="Times New Roman"/>
          <w:color w:val="000000" w:themeColor="text1"/>
          <w:sz w:val="24"/>
          <w:szCs w:val="24"/>
          <w:lang w:bidi="lo-LA"/>
        </w:rPr>
        <w:t>27.1</w:t>
      </w:r>
      <w:r>
        <w:rPr>
          <w:rFonts w:ascii="Times New Roman" w:hAnsi="Times New Roman"/>
          <w:color w:val="000000" w:themeColor="text1"/>
          <w:sz w:val="24"/>
          <w:szCs w:val="24"/>
          <w:lang w:bidi="lo-LA"/>
        </w:rPr>
        <w:t xml:space="preserve">. </w:t>
      </w:r>
      <w:r w:rsidR="00833124" w:rsidRPr="00833124">
        <w:rPr>
          <w:rFonts w:ascii="Times New Roman" w:hAnsi="Times New Roman" w:cs="Arial Unicode MS"/>
          <w:color w:val="000000" w:themeColor="text1"/>
          <w:sz w:val="24"/>
          <w:szCs w:val="24"/>
          <w:lang w:bidi="lo-LA"/>
        </w:rPr>
        <w:t>už Veiklos plano projekto rengimą, svarstymą Savivaldybės taryboje, viešinimą ir įgyvendinimą atsakingas Savivaldybės meras</w:t>
      </w:r>
      <w:r w:rsidR="00833124">
        <w:rPr>
          <w:rFonts w:ascii="Times New Roman" w:hAnsi="Times New Roman" w:cs="Arial Unicode MS"/>
          <w:color w:val="000000" w:themeColor="text1"/>
          <w:sz w:val="24"/>
          <w:szCs w:val="24"/>
          <w:lang w:bidi="lo-LA"/>
        </w:rPr>
        <w:t>.</w:t>
      </w:r>
      <w:r>
        <w:rPr>
          <w:rFonts w:ascii="Times New Roman" w:hAnsi="Times New Roman"/>
          <w:color w:val="000000" w:themeColor="text1"/>
          <w:sz w:val="24"/>
          <w:szCs w:val="24"/>
          <w:lang w:bidi="lo-LA"/>
        </w:rPr>
        <w:t>“</w:t>
      </w:r>
    </w:p>
    <w:p w14:paraId="7D14BF96" w14:textId="77777777" w:rsidR="00D022BC" w:rsidRDefault="00D022BC" w:rsidP="00D022BC">
      <w:pPr>
        <w:pStyle w:val="Textbeitrauku"/>
        <w:tabs>
          <w:tab w:val="left" w:pos="993"/>
        </w:tabs>
        <w:ind w:left="737" w:firstLine="0"/>
        <w:rPr>
          <w:szCs w:val="24"/>
        </w:rPr>
      </w:pPr>
      <w:r>
        <w:rPr>
          <w:szCs w:val="24"/>
        </w:rPr>
        <w:t>1</w:t>
      </w:r>
      <w:r w:rsidR="000116B9">
        <w:rPr>
          <w:szCs w:val="24"/>
        </w:rPr>
        <w:t>1</w:t>
      </w:r>
      <w:r>
        <w:rPr>
          <w:szCs w:val="24"/>
        </w:rPr>
        <w:t xml:space="preserve">. Pakeisti </w:t>
      </w:r>
      <w:r w:rsidR="000116B9">
        <w:rPr>
          <w:szCs w:val="24"/>
        </w:rPr>
        <w:t>30 punktą</w:t>
      </w:r>
      <w:r>
        <w:rPr>
          <w:szCs w:val="24"/>
        </w:rPr>
        <w:t xml:space="preserve"> ir jį išdėstyti taip:</w:t>
      </w:r>
    </w:p>
    <w:p w14:paraId="2006E3B1" w14:textId="77777777" w:rsidR="00D022BC" w:rsidRDefault="00D022BC" w:rsidP="00D022BC">
      <w:pPr>
        <w:tabs>
          <w:tab w:val="left" w:pos="720"/>
          <w:tab w:val="left" w:pos="993"/>
        </w:tabs>
        <w:spacing w:after="0" w:line="240" w:lineRule="auto"/>
        <w:ind w:firstLine="737"/>
        <w:jc w:val="both"/>
        <w:rPr>
          <w:rFonts w:ascii="Times New Roman" w:hAnsi="Times New Roman"/>
          <w:bCs/>
          <w:sz w:val="24"/>
          <w:szCs w:val="24"/>
        </w:rPr>
      </w:pPr>
      <w:r>
        <w:rPr>
          <w:rFonts w:ascii="Times New Roman" w:eastAsia="PMingLiU" w:hAnsi="Times New Roman"/>
          <w:sz w:val="24"/>
          <w:szCs w:val="24"/>
          <w:lang w:eastAsia="zh-TW" w:bidi="lo-LA"/>
        </w:rPr>
        <w:t>„</w:t>
      </w:r>
      <w:r w:rsidR="000116B9">
        <w:rPr>
          <w:rFonts w:ascii="Times New Roman" w:eastAsia="PMingLiU" w:hAnsi="Times New Roman"/>
          <w:sz w:val="24"/>
          <w:szCs w:val="24"/>
          <w:lang w:eastAsia="zh-TW" w:bidi="lo-LA"/>
        </w:rPr>
        <w:t>30</w:t>
      </w:r>
      <w:r>
        <w:rPr>
          <w:rFonts w:ascii="Times New Roman" w:eastAsia="PMingLiU" w:hAnsi="Times New Roman"/>
          <w:sz w:val="24"/>
          <w:szCs w:val="24"/>
          <w:lang w:eastAsia="zh-TW" w:bidi="lo-LA"/>
        </w:rPr>
        <w:t>.</w:t>
      </w:r>
      <w:r w:rsidR="000116B9" w:rsidRPr="000116B9">
        <w:rPr>
          <w:rFonts w:ascii="Times New Roman" w:hAnsi="Times New Roman"/>
          <w:bCs/>
          <w:sz w:val="24"/>
          <w:szCs w:val="24"/>
        </w:rPr>
        <w:t xml:space="preserve"> Strateginio planavimo ir investicijų skyrius iki einamųjų metų rugsėjo 30 d. sudaro Veiklos plano projekto rengimo darbų grafiką, kuris tvirtinamas Savivaldybės mero potvarkiu</w:t>
      </w:r>
      <w:r>
        <w:rPr>
          <w:rFonts w:ascii="Times New Roman" w:hAnsi="Times New Roman"/>
          <w:bCs/>
          <w:sz w:val="24"/>
          <w:szCs w:val="24"/>
        </w:rPr>
        <w:t>.“</w:t>
      </w:r>
    </w:p>
    <w:p w14:paraId="4359BD11" w14:textId="77777777" w:rsidR="000116B9" w:rsidRDefault="000116B9" w:rsidP="000116B9">
      <w:pPr>
        <w:pStyle w:val="Textbeitrauku"/>
        <w:tabs>
          <w:tab w:val="left" w:pos="993"/>
        </w:tabs>
        <w:ind w:left="737" w:firstLine="0"/>
        <w:rPr>
          <w:color w:val="000000" w:themeColor="text1"/>
          <w:szCs w:val="24"/>
        </w:rPr>
      </w:pPr>
      <w:r>
        <w:rPr>
          <w:color w:val="000000" w:themeColor="text1"/>
          <w:szCs w:val="24"/>
        </w:rPr>
        <w:t>12. Pakeisti 31 punktą ir jį išdėstyti taip:</w:t>
      </w:r>
    </w:p>
    <w:p w14:paraId="64B6FEC1" w14:textId="77777777" w:rsidR="000116B9" w:rsidRDefault="000116B9" w:rsidP="000116B9">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Pr>
          <w:rFonts w:ascii="Times New Roman" w:hAnsi="Times New Roman"/>
          <w:color w:val="000000" w:themeColor="text1"/>
          <w:sz w:val="24"/>
          <w:szCs w:val="24"/>
          <w:lang w:eastAsia="lt-LT" w:bidi="lo-LA"/>
        </w:rPr>
        <w:t>„</w:t>
      </w:r>
      <w:r w:rsidRPr="000116B9">
        <w:rPr>
          <w:rFonts w:ascii="Times New Roman" w:hAnsi="Times New Roman"/>
          <w:color w:val="000000" w:themeColor="text1"/>
          <w:sz w:val="24"/>
          <w:szCs w:val="24"/>
          <w:lang w:bidi="lo-LA"/>
        </w:rPr>
        <w:t>31. Biudžeto ir finansų skyrius, įvertindamas ateinančių trejų metų Savivaldybės biudžeto ir kitų finansinių išteklių galimybes, parengia maksimalių asignavimų prognozę. Maksimalių asignavimų prognozė rengiama Veiklos plano projekto rengimo darbų grafike numatytais terminais ir tvirtinama Savivaldybės mero potvarkiu</w:t>
      </w:r>
      <w:r>
        <w:rPr>
          <w:rFonts w:ascii="Times New Roman" w:eastAsia="PMingLiU" w:hAnsi="Times New Roman"/>
          <w:color w:val="000000" w:themeColor="text1"/>
          <w:sz w:val="24"/>
          <w:szCs w:val="24"/>
          <w:lang w:eastAsia="zh-TW" w:bidi="lo-LA"/>
        </w:rPr>
        <w:t>“</w:t>
      </w:r>
    </w:p>
    <w:p w14:paraId="5B581A30" w14:textId="77777777" w:rsidR="000116B9" w:rsidRDefault="003400F5" w:rsidP="000116B9">
      <w:pPr>
        <w:pStyle w:val="Textbeitrauku"/>
        <w:tabs>
          <w:tab w:val="left" w:pos="993"/>
        </w:tabs>
        <w:ind w:left="737" w:firstLine="0"/>
        <w:rPr>
          <w:color w:val="000000" w:themeColor="text1"/>
          <w:szCs w:val="24"/>
        </w:rPr>
      </w:pPr>
      <w:r>
        <w:rPr>
          <w:color w:val="000000" w:themeColor="text1"/>
          <w:szCs w:val="24"/>
        </w:rPr>
        <w:t>13</w:t>
      </w:r>
      <w:r w:rsidR="000116B9">
        <w:rPr>
          <w:color w:val="000000" w:themeColor="text1"/>
          <w:szCs w:val="24"/>
        </w:rPr>
        <w:t xml:space="preserve">. Pakeisti </w:t>
      </w:r>
      <w:r>
        <w:rPr>
          <w:color w:val="000000" w:themeColor="text1"/>
          <w:szCs w:val="24"/>
        </w:rPr>
        <w:t>36</w:t>
      </w:r>
      <w:r w:rsidR="000116B9">
        <w:rPr>
          <w:color w:val="000000" w:themeColor="text1"/>
          <w:szCs w:val="24"/>
        </w:rPr>
        <w:t xml:space="preserve"> punktą ir jį išdėstyti taip:</w:t>
      </w:r>
    </w:p>
    <w:p w14:paraId="5DF188BD" w14:textId="77777777" w:rsidR="000116B9" w:rsidRDefault="000116B9" w:rsidP="000116B9">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eastAsia="lt-LT" w:bidi="lo-LA"/>
        </w:rPr>
      </w:pPr>
      <w:r>
        <w:rPr>
          <w:rFonts w:ascii="Times New Roman" w:eastAsia="PMingLiU" w:hAnsi="Times New Roman"/>
          <w:color w:val="000000" w:themeColor="text1"/>
          <w:sz w:val="24"/>
          <w:szCs w:val="24"/>
          <w:lang w:eastAsia="zh-TW" w:bidi="lo-LA"/>
        </w:rPr>
        <w:t>„</w:t>
      </w:r>
      <w:r w:rsidR="003400F5" w:rsidRPr="003400F5">
        <w:rPr>
          <w:rFonts w:ascii="Times New Roman" w:eastAsia="PMingLiU" w:hAnsi="Times New Roman"/>
          <w:color w:val="000000" w:themeColor="text1"/>
          <w:sz w:val="24"/>
          <w:szCs w:val="24"/>
          <w:lang w:eastAsia="zh-TW" w:bidi="lo-LA"/>
        </w:rPr>
        <w:t>36. Parengtas Veiklos plano projektas derinamas su Savivaldybės meru, teikiamas svarstyti Kolegijoje. Esant poreikiui, suformuojami pasiūlymai koreguoti ar papildyti Veiklos plano projektą</w:t>
      </w:r>
      <w:r w:rsidR="003400F5">
        <w:rPr>
          <w:rFonts w:ascii="Times New Roman" w:eastAsia="PMingLiU" w:hAnsi="Times New Roman"/>
          <w:color w:val="000000" w:themeColor="text1"/>
          <w:sz w:val="24"/>
          <w:szCs w:val="24"/>
          <w:lang w:eastAsia="zh-TW" w:bidi="lo-LA"/>
        </w:rPr>
        <w:t>.</w:t>
      </w:r>
      <w:r>
        <w:rPr>
          <w:rFonts w:ascii="Times New Roman" w:hAnsi="Times New Roman"/>
          <w:color w:val="000000" w:themeColor="text1"/>
          <w:sz w:val="24"/>
          <w:szCs w:val="24"/>
          <w:lang w:eastAsia="lt-LT" w:bidi="lo-LA"/>
        </w:rPr>
        <w:t>“</w:t>
      </w:r>
    </w:p>
    <w:p w14:paraId="1617AAAE" w14:textId="77777777" w:rsidR="000116B9" w:rsidRDefault="000116B9" w:rsidP="000116B9">
      <w:pPr>
        <w:pStyle w:val="Textbeitrauku"/>
        <w:tabs>
          <w:tab w:val="left" w:pos="993"/>
        </w:tabs>
        <w:ind w:left="737" w:firstLine="0"/>
        <w:rPr>
          <w:color w:val="000000" w:themeColor="text1"/>
          <w:szCs w:val="24"/>
        </w:rPr>
      </w:pPr>
      <w:r>
        <w:rPr>
          <w:color w:val="000000" w:themeColor="text1"/>
          <w:szCs w:val="24"/>
        </w:rPr>
        <w:t>1</w:t>
      </w:r>
      <w:r w:rsidR="00E70D77">
        <w:rPr>
          <w:color w:val="000000" w:themeColor="text1"/>
          <w:szCs w:val="24"/>
        </w:rPr>
        <w:t>4</w:t>
      </w:r>
      <w:r>
        <w:rPr>
          <w:color w:val="000000" w:themeColor="text1"/>
          <w:szCs w:val="24"/>
        </w:rPr>
        <w:t xml:space="preserve">. Pakeisti </w:t>
      </w:r>
      <w:r w:rsidR="00E70D77">
        <w:rPr>
          <w:color w:val="000000" w:themeColor="text1"/>
          <w:szCs w:val="24"/>
        </w:rPr>
        <w:t>38 punktą</w:t>
      </w:r>
      <w:r>
        <w:rPr>
          <w:color w:val="000000" w:themeColor="text1"/>
          <w:szCs w:val="24"/>
        </w:rPr>
        <w:t xml:space="preserve"> ir jį išdėstyti taip:</w:t>
      </w:r>
    </w:p>
    <w:p w14:paraId="24FB9DE5" w14:textId="77777777" w:rsidR="000116B9" w:rsidRDefault="000116B9" w:rsidP="000116B9">
      <w:pPr>
        <w:tabs>
          <w:tab w:val="left" w:pos="993"/>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t>„</w:t>
      </w:r>
      <w:r w:rsidR="00E70D77" w:rsidRPr="00E70D77">
        <w:rPr>
          <w:rFonts w:ascii="Times New Roman" w:hAnsi="Times New Roman"/>
          <w:color w:val="000000" w:themeColor="text1"/>
          <w:sz w:val="24"/>
          <w:szCs w:val="24"/>
          <w:lang w:bidi="lo-LA"/>
        </w:rPr>
        <w:t>38. Gyventojai ir juridiniai asmenys per 10 kalendorinių dienų po Veiklos plano projekto paskelbimo Savivaldybės interneto svetainėje gali raštu ar elektroniniu paštu pateikti savo pastabas ir siūlymus Savivaldybės merui</w:t>
      </w:r>
      <w:r>
        <w:rPr>
          <w:rFonts w:ascii="Times New Roman" w:hAnsi="Times New Roman" w:cs="Arial Unicode MS"/>
          <w:color w:val="000000" w:themeColor="text1"/>
          <w:sz w:val="24"/>
          <w:szCs w:val="24"/>
          <w:lang w:bidi="lo-LA"/>
        </w:rPr>
        <w:t>.</w:t>
      </w:r>
      <w:r>
        <w:rPr>
          <w:rFonts w:ascii="Times New Roman" w:hAnsi="Times New Roman"/>
          <w:color w:val="000000" w:themeColor="text1"/>
          <w:sz w:val="24"/>
          <w:szCs w:val="24"/>
          <w:lang w:bidi="lo-LA"/>
        </w:rPr>
        <w:t>“</w:t>
      </w:r>
    </w:p>
    <w:p w14:paraId="63E51502" w14:textId="77777777" w:rsidR="000116B9" w:rsidRDefault="000116B9" w:rsidP="000116B9">
      <w:pPr>
        <w:pStyle w:val="Textbeitrauku"/>
        <w:tabs>
          <w:tab w:val="left" w:pos="993"/>
        </w:tabs>
        <w:ind w:left="737" w:firstLine="0"/>
        <w:rPr>
          <w:szCs w:val="24"/>
        </w:rPr>
      </w:pPr>
      <w:r>
        <w:rPr>
          <w:szCs w:val="24"/>
        </w:rPr>
        <w:t>1</w:t>
      </w:r>
      <w:r w:rsidR="00F60994">
        <w:rPr>
          <w:szCs w:val="24"/>
        </w:rPr>
        <w:t>5</w:t>
      </w:r>
      <w:r>
        <w:rPr>
          <w:szCs w:val="24"/>
        </w:rPr>
        <w:t xml:space="preserve">. Pakeisti </w:t>
      </w:r>
      <w:r w:rsidR="00742BD6">
        <w:rPr>
          <w:szCs w:val="24"/>
        </w:rPr>
        <w:t>39</w:t>
      </w:r>
      <w:r>
        <w:rPr>
          <w:szCs w:val="24"/>
        </w:rPr>
        <w:t xml:space="preserve"> punktą ir jį išdėstyti taip:</w:t>
      </w:r>
    </w:p>
    <w:p w14:paraId="6663DE1E" w14:textId="77777777" w:rsidR="000116B9" w:rsidRDefault="000116B9" w:rsidP="000116B9">
      <w:pPr>
        <w:tabs>
          <w:tab w:val="left" w:pos="720"/>
          <w:tab w:val="left" w:pos="993"/>
        </w:tabs>
        <w:spacing w:after="0" w:line="240" w:lineRule="auto"/>
        <w:ind w:firstLine="737"/>
        <w:jc w:val="both"/>
        <w:rPr>
          <w:rFonts w:ascii="Times New Roman" w:hAnsi="Times New Roman"/>
          <w:bCs/>
          <w:sz w:val="24"/>
          <w:szCs w:val="24"/>
        </w:rPr>
      </w:pPr>
      <w:r>
        <w:rPr>
          <w:rFonts w:ascii="Times New Roman" w:eastAsia="PMingLiU" w:hAnsi="Times New Roman"/>
          <w:sz w:val="24"/>
          <w:szCs w:val="24"/>
          <w:lang w:eastAsia="zh-TW" w:bidi="lo-LA"/>
        </w:rPr>
        <w:t>„</w:t>
      </w:r>
      <w:r w:rsidR="00742BD6" w:rsidRPr="00742BD6">
        <w:rPr>
          <w:rFonts w:ascii="Times New Roman" w:eastAsia="PMingLiU" w:hAnsi="Times New Roman"/>
          <w:sz w:val="24"/>
          <w:szCs w:val="24"/>
          <w:lang w:eastAsia="zh-TW" w:bidi="lo-LA"/>
        </w:rPr>
        <w:t>39. Kolegijoje išanalizavus gautas gyventojų ir juridinių asmenų pastabas ir pasiūlymus, Veiklos plano projektas, esant poreikiui, patikslinamas ir galutinis Veiklos plano projektas gruodžio−vasario mėn. teikiamas Savivaldybės tarybai svarstyti ir tvirtinti</w:t>
      </w:r>
      <w:r>
        <w:rPr>
          <w:rFonts w:ascii="Times New Roman" w:hAnsi="Times New Roman"/>
          <w:bCs/>
          <w:sz w:val="24"/>
          <w:szCs w:val="24"/>
        </w:rPr>
        <w:t>.“</w:t>
      </w:r>
    </w:p>
    <w:p w14:paraId="204D106C" w14:textId="77777777" w:rsidR="00F851BD" w:rsidRDefault="00F851BD" w:rsidP="00F851BD">
      <w:pPr>
        <w:pStyle w:val="Textbeitrauku"/>
        <w:tabs>
          <w:tab w:val="left" w:pos="993"/>
        </w:tabs>
        <w:ind w:left="737" w:firstLine="0"/>
        <w:rPr>
          <w:color w:val="000000" w:themeColor="text1"/>
          <w:szCs w:val="24"/>
        </w:rPr>
      </w:pPr>
      <w:r>
        <w:rPr>
          <w:color w:val="000000" w:themeColor="text1"/>
          <w:szCs w:val="24"/>
        </w:rPr>
        <w:t>16. Pakeisti 48 punktą ir jį išdėstyti taip:</w:t>
      </w:r>
    </w:p>
    <w:p w14:paraId="477BCBD0" w14:textId="77777777" w:rsidR="00F851BD" w:rsidRDefault="00F851BD" w:rsidP="00F851BD">
      <w:pPr>
        <w:tabs>
          <w:tab w:val="num" w:pos="0"/>
          <w:tab w:val="left" w:pos="993"/>
          <w:tab w:val="left" w:pos="1260"/>
        </w:tabs>
        <w:spacing w:after="0" w:line="240" w:lineRule="auto"/>
        <w:ind w:firstLine="737"/>
        <w:jc w:val="both"/>
        <w:rPr>
          <w:rFonts w:ascii="Times New Roman" w:eastAsia="PMingLiU" w:hAnsi="Times New Roman"/>
          <w:color w:val="000000" w:themeColor="text1"/>
          <w:sz w:val="24"/>
          <w:szCs w:val="24"/>
          <w:lang w:eastAsia="zh-TW" w:bidi="lo-LA"/>
        </w:rPr>
      </w:pPr>
      <w:r>
        <w:rPr>
          <w:rFonts w:ascii="Times New Roman" w:hAnsi="Times New Roman"/>
          <w:color w:val="000000" w:themeColor="text1"/>
          <w:sz w:val="24"/>
          <w:szCs w:val="24"/>
          <w:lang w:eastAsia="lt-LT" w:bidi="lo-LA"/>
        </w:rPr>
        <w:t>„</w:t>
      </w:r>
      <w:r w:rsidRPr="00F851BD">
        <w:rPr>
          <w:rFonts w:ascii="Times New Roman" w:hAnsi="Times New Roman"/>
          <w:color w:val="000000" w:themeColor="text1"/>
          <w:sz w:val="24"/>
          <w:szCs w:val="24"/>
          <w:lang w:bidi="lo-LA"/>
        </w:rPr>
        <w:t>48.  Kasmet einamųjų metų I ketvirtį Strateginio planavimo ir investicijų skyrius rengia (atnaujina) investicinių projektų, siūlomų teikti finansavimui iš Valstybės kapitalo investicijų programos lėšų, sąrašą.</w:t>
      </w:r>
      <w:r>
        <w:rPr>
          <w:rFonts w:ascii="Times New Roman" w:eastAsia="PMingLiU" w:hAnsi="Times New Roman"/>
          <w:color w:val="000000" w:themeColor="text1"/>
          <w:sz w:val="24"/>
          <w:szCs w:val="24"/>
          <w:lang w:eastAsia="zh-TW" w:bidi="lo-LA"/>
        </w:rPr>
        <w:t>“</w:t>
      </w:r>
    </w:p>
    <w:p w14:paraId="7346B676" w14:textId="77777777" w:rsidR="00F851BD" w:rsidRDefault="00F851BD" w:rsidP="00F851BD">
      <w:pPr>
        <w:pStyle w:val="Textbeitrauku"/>
        <w:tabs>
          <w:tab w:val="left" w:pos="993"/>
        </w:tabs>
        <w:ind w:left="737" w:firstLine="0"/>
        <w:rPr>
          <w:color w:val="000000" w:themeColor="text1"/>
          <w:szCs w:val="24"/>
        </w:rPr>
      </w:pPr>
      <w:r>
        <w:rPr>
          <w:color w:val="000000" w:themeColor="text1"/>
          <w:szCs w:val="24"/>
        </w:rPr>
        <w:t>17. Pakeisti 51 punktą ir jį išdėstyti taip:</w:t>
      </w:r>
    </w:p>
    <w:p w14:paraId="7AD2CD24" w14:textId="77777777" w:rsidR="00F851BD" w:rsidRDefault="00F851BD" w:rsidP="00F851BD">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eastAsia="lt-LT" w:bidi="lo-LA"/>
        </w:rPr>
      </w:pPr>
      <w:r>
        <w:rPr>
          <w:rFonts w:ascii="Times New Roman" w:eastAsia="PMingLiU" w:hAnsi="Times New Roman"/>
          <w:color w:val="000000" w:themeColor="text1"/>
          <w:sz w:val="24"/>
          <w:szCs w:val="24"/>
          <w:lang w:eastAsia="zh-TW" w:bidi="lo-LA"/>
        </w:rPr>
        <w:t>„</w:t>
      </w:r>
      <w:r w:rsidR="00C21733">
        <w:rPr>
          <w:rFonts w:ascii="Times New Roman" w:eastAsia="PMingLiU" w:hAnsi="Times New Roman"/>
          <w:color w:val="000000" w:themeColor="text1"/>
          <w:sz w:val="24"/>
          <w:szCs w:val="24"/>
          <w:lang w:eastAsia="zh-TW" w:bidi="lo-LA"/>
        </w:rPr>
        <w:t xml:space="preserve">51. </w:t>
      </w:r>
      <w:r w:rsidRPr="00F851BD">
        <w:rPr>
          <w:rFonts w:ascii="Times New Roman" w:eastAsia="PMingLiU" w:hAnsi="Times New Roman"/>
          <w:color w:val="000000" w:themeColor="text1"/>
          <w:sz w:val="24"/>
          <w:szCs w:val="24"/>
          <w:lang w:eastAsia="zh-TW" w:bidi="lo-LA"/>
        </w:rPr>
        <w:t>Strateginio planavimo ir investicijų skyrius apdoroja gautą informaciją ir parengia Savivaldybės investicijų projektų, siūlomų teikti finansavimui iš Valstybės kapitalo investicijų programos lėšų gauti, sąrašą, kuris derinamas su Savivaldybės meru ir teikiamas svarstyti  Kolegijai.</w:t>
      </w:r>
      <w:r>
        <w:rPr>
          <w:rFonts w:ascii="Times New Roman" w:hAnsi="Times New Roman"/>
          <w:color w:val="000000" w:themeColor="text1"/>
          <w:sz w:val="24"/>
          <w:szCs w:val="24"/>
          <w:lang w:eastAsia="lt-LT" w:bidi="lo-LA"/>
        </w:rPr>
        <w:t>“</w:t>
      </w:r>
    </w:p>
    <w:p w14:paraId="0414DD16" w14:textId="77777777" w:rsidR="00F851BD" w:rsidRDefault="00F851BD" w:rsidP="00F851BD">
      <w:pPr>
        <w:pStyle w:val="Textbeitrauku"/>
        <w:tabs>
          <w:tab w:val="left" w:pos="993"/>
        </w:tabs>
        <w:ind w:left="737" w:firstLine="0"/>
        <w:rPr>
          <w:color w:val="000000" w:themeColor="text1"/>
          <w:szCs w:val="24"/>
        </w:rPr>
      </w:pPr>
      <w:r>
        <w:rPr>
          <w:color w:val="000000" w:themeColor="text1"/>
          <w:szCs w:val="24"/>
        </w:rPr>
        <w:t>1</w:t>
      </w:r>
      <w:r w:rsidR="00C21733">
        <w:rPr>
          <w:color w:val="000000" w:themeColor="text1"/>
          <w:szCs w:val="24"/>
        </w:rPr>
        <w:t>8</w:t>
      </w:r>
      <w:r>
        <w:rPr>
          <w:color w:val="000000" w:themeColor="text1"/>
          <w:szCs w:val="24"/>
        </w:rPr>
        <w:t xml:space="preserve">. Pakeisti </w:t>
      </w:r>
      <w:r w:rsidR="00C21733">
        <w:rPr>
          <w:color w:val="000000" w:themeColor="text1"/>
          <w:szCs w:val="24"/>
        </w:rPr>
        <w:t>53</w:t>
      </w:r>
      <w:r>
        <w:rPr>
          <w:color w:val="000000" w:themeColor="text1"/>
          <w:szCs w:val="24"/>
        </w:rPr>
        <w:t xml:space="preserve"> punktą ir jį išdėstyti taip:</w:t>
      </w:r>
    </w:p>
    <w:p w14:paraId="2F7243F9" w14:textId="6D420BED" w:rsidR="00F851BD" w:rsidRDefault="00F851BD" w:rsidP="00F851BD">
      <w:pPr>
        <w:tabs>
          <w:tab w:val="left" w:pos="993"/>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t>„</w:t>
      </w:r>
      <w:r w:rsidR="00E94EAF">
        <w:rPr>
          <w:rFonts w:ascii="Times New Roman" w:hAnsi="Times New Roman"/>
          <w:color w:val="000000" w:themeColor="text1"/>
          <w:sz w:val="24"/>
          <w:szCs w:val="24"/>
          <w:lang w:bidi="lo-LA"/>
        </w:rPr>
        <w:t>53. Kolegija, atsižvelgdama</w:t>
      </w:r>
      <w:r w:rsidR="00C21733" w:rsidRPr="00C21733">
        <w:rPr>
          <w:rFonts w:ascii="Times New Roman" w:hAnsi="Times New Roman"/>
          <w:color w:val="000000" w:themeColor="text1"/>
          <w:sz w:val="24"/>
          <w:szCs w:val="24"/>
          <w:lang w:bidi="lo-LA"/>
        </w:rPr>
        <w:t xml:space="preserve"> į Savivaldybės mero pateiktas pastabas, siūlymus (jei tokių buvo), iki einamųjų metų gegužės 1 d. iš investicijų projektų sąrašo atrenka prioritetinius projektus ir suformuoja galutinį investicijų projektų, siūlomų teikti finansavimui iš Valstybės kapitalo investicijų programos lėšų gauti ateinantiems trejiems metams, sąrašą</w:t>
      </w:r>
      <w:r>
        <w:rPr>
          <w:rFonts w:ascii="Times New Roman" w:hAnsi="Times New Roman" w:cs="Arial Unicode MS"/>
          <w:color w:val="000000" w:themeColor="text1"/>
          <w:sz w:val="24"/>
          <w:szCs w:val="24"/>
          <w:lang w:bidi="lo-LA"/>
        </w:rPr>
        <w:t>.</w:t>
      </w:r>
      <w:r>
        <w:rPr>
          <w:rFonts w:ascii="Times New Roman" w:hAnsi="Times New Roman"/>
          <w:color w:val="000000" w:themeColor="text1"/>
          <w:sz w:val="24"/>
          <w:szCs w:val="24"/>
          <w:lang w:bidi="lo-LA"/>
        </w:rPr>
        <w:t>“</w:t>
      </w:r>
    </w:p>
    <w:p w14:paraId="4DA67D06" w14:textId="77777777" w:rsidR="004E3603" w:rsidRDefault="004E3603" w:rsidP="004E3603">
      <w:pPr>
        <w:pStyle w:val="Textbeitrauku"/>
        <w:tabs>
          <w:tab w:val="left" w:pos="993"/>
        </w:tabs>
        <w:ind w:left="737" w:firstLine="0"/>
        <w:rPr>
          <w:szCs w:val="24"/>
        </w:rPr>
      </w:pPr>
      <w:r>
        <w:rPr>
          <w:color w:val="000000" w:themeColor="text1"/>
          <w:szCs w:val="24"/>
          <w:lang w:bidi="lo-LA"/>
        </w:rPr>
        <w:t xml:space="preserve">19. </w:t>
      </w:r>
      <w:r>
        <w:rPr>
          <w:szCs w:val="24"/>
        </w:rPr>
        <w:t>Pakeisti 58.2 papunktį ir jį išdėstyti taip:</w:t>
      </w:r>
    </w:p>
    <w:p w14:paraId="071739A8" w14:textId="616878CC" w:rsidR="004E3603" w:rsidRPr="00E57F01" w:rsidRDefault="004E3603" w:rsidP="00E57F01">
      <w:pPr>
        <w:pStyle w:val="Textbeitrauku"/>
        <w:tabs>
          <w:tab w:val="left" w:pos="993"/>
        </w:tabs>
        <w:ind w:firstLine="737"/>
        <w:rPr>
          <w:szCs w:val="24"/>
        </w:rPr>
      </w:pPr>
      <w:r>
        <w:rPr>
          <w:color w:val="000000" w:themeColor="text1"/>
          <w:szCs w:val="24"/>
          <w:lang w:bidi="lo-LA"/>
        </w:rPr>
        <w:t>„</w:t>
      </w:r>
      <w:r w:rsidR="00E57F01" w:rsidRPr="00E57F01">
        <w:rPr>
          <w:color w:val="000000" w:themeColor="text1"/>
          <w:szCs w:val="24"/>
          <w:lang w:bidi="lo-LA"/>
        </w:rPr>
        <w:t>58.2. Plėtros plano ir Atskirų ūkio šakų (sektorių) plėtros programos įgyvendinimo laikotarpiu šie strateginio planavimo dokumentai gali būti tikslinami. Pasikeitus aplinkybėms, esant poreikiui</w:t>
      </w:r>
      <w:r w:rsidR="00E94EAF">
        <w:rPr>
          <w:color w:val="000000" w:themeColor="text1"/>
          <w:szCs w:val="24"/>
          <w:lang w:bidi="lo-LA"/>
        </w:rPr>
        <w:t>,</w:t>
      </w:r>
      <w:r w:rsidR="00E57F01" w:rsidRPr="00E57F01">
        <w:rPr>
          <w:color w:val="000000" w:themeColor="text1"/>
          <w:szCs w:val="24"/>
          <w:lang w:bidi="lo-LA"/>
        </w:rPr>
        <w:t xml:space="preserve"> Plėtros plano ir Atskirų ūkio šakų (sektorių) plėtros programos elementai (tikslai, uždaviniai, priemonės, pasiekimo rodikliai, finansavimas ir kt.) gali būti peržiūrimi, tikslinami, </w:t>
      </w:r>
      <w:r w:rsidR="00E94EAF">
        <w:rPr>
          <w:color w:val="000000" w:themeColor="text1"/>
          <w:szCs w:val="24"/>
          <w:lang w:bidi="lo-LA"/>
        </w:rPr>
        <w:t>keičiami ar papildomi</w:t>
      </w:r>
      <w:r w:rsidR="00E57F01" w:rsidRPr="00E57F01">
        <w:rPr>
          <w:color w:val="000000" w:themeColor="text1"/>
          <w:szCs w:val="24"/>
          <w:lang w:bidi="lo-LA"/>
        </w:rPr>
        <w:t>. Pasiūlymai, prašymai su paaiškinamaisiais ir pagrindžiamaisiais raštais dėl pakeitimų teikiami Savivaldybės merui. Pateikti siūlymai svarstomi Kolegijoje bei teikiami tvirtinti Savivaldybės tarybai. Apie Plėtros plano ir Atskirų ūkio šakų (sektorių) plėtros programos tikslinimą, keitimą ar papildymą paskelbiama Savivaldybės interneto svetainėje.</w:t>
      </w:r>
      <w:r w:rsidR="00E57F01">
        <w:rPr>
          <w:color w:val="000000" w:themeColor="text1"/>
          <w:szCs w:val="24"/>
          <w:lang w:bidi="lo-LA"/>
        </w:rPr>
        <w:t>“</w:t>
      </w:r>
    </w:p>
    <w:p w14:paraId="210B99C8" w14:textId="77777777" w:rsidR="00F851BD" w:rsidRDefault="00E57F01" w:rsidP="00F851BD">
      <w:pPr>
        <w:pStyle w:val="Textbeitrauku"/>
        <w:tabs>
          <w:tab w:val="left" w:pos="993"/>
        </w:tabs>
        <w:ind w:left="737" w:firstLine="0"/>
        <w:rPr>
          <w:szCs w:val="24"/>
        </w:rPr>
      </w:pPr>
      <w:r>
        <w:rPr>
          <w:szCs w:val="24"/>
        </w:rPr>
        <w:t>20</w:t>
      </w:r>
      <w:r w:rsidR="00F851BD">
        <w:rPr>
          <w:szCs w:val="24"/>
        </w:rPr>
        <w:t xml:space="preserve">. Pakeisti </w:t>
      </w:r>
      <w:r w:rsidR="00AD34B0">
        <w:rPr>
          <w:szCs w:val="24"/>
        </w:rPr>
        <w:t>58.3 papunktį</w:t>
      </w:r>
      <w:r w:rsidR="00F851BD">
        <w:rPr>
          <w:szCs w:val="24"/>
        </w:rPr>
        <w:t xml:space="preserve"> ir jį išdėstyti taip:</w:t>
      </w:r>
    </w:p>
    <w:p w14:paraId="55174687" w14:textId="77777777" w:rsidR="00AD34B0" w:rsidRDefault="00F851BD" w:rsidP="00AD34B0">
      <w:pPr>
        <w:tabs>
          <w:tab w:val="left" w:pos="720"/>
          <w:tab w:val="left" w:pos="993"/>
        </w:tabs>
        <w:spacing w:after="0" w:line="240" w:lineRule="auto"/>
        <w:ind w:firstLine="737"/>
        <w:jc w:val="both"/>
        <w:rPr>
          <w:rFonts w:ascii="Times New Roman" w:hAnsi="Times New Roman"/>
          <w:bCs/>
          <w:sz w:val="24"/>
          <w:szCs w:val="24"/>
        </w:rPr>
      </w:pPr>
      <w:r>
        <w:rPr>
          <w:rFonts w:ascii="Times New Roman" w:eastAsia="PMingLiU" w:hAnsi="Times New Roman"/>
          <w:sz w:val="24"/>
          <w:szCs w:val="24"/>
          <w:lang w:eastAsia="zh-TW" w:bidi="lo-LA"/>
        </w:rPr>
        <w:t>„</w:t>
      </w:r>
      <w:r w:rsidR="00AD34B0" w:rsidRPr="00AD34B0">
        <w:rPr>
          <w:rFonts w:ascii="Times New Roman" w:eastAsia="PMingLiU" w:hAnsi="Times New Roman"/>
          <w:sz w:val="24"/>
          <w:szCs w:val="24"/>
          <w:lang w:eastAsia="zh-TW" w:bidi="lo-LA"/>
        </w:rPr>
        <w:t>58.3. Plėtros plano įgyvendinimo ataskaita rengiama kas trejus metus. Ataskaitą rengia Strateginio planavimo ir investicijų skyrius kartu su Programų koordinatoriais. Plėtros plano įgyvendinimo ataskaitoje gali būti integruota informacija apie Atskirų ūkio šakų (sektorių) plėtros programos stebėsenos rezultatus. Parengtas ataskaitos projektas svarstomas Kolegijoje. Pritarus Kolegijai, ataskaita teikiama tvirtinti Savivaldybės tarybai. Ataskaita skelbiama Savivaldybės interneto svetainėje, esant poreikiui gali būti organizuojami vieši aptarimai. Plėtros plano ir įgyvendinimo galutinis vertinimas atliekamas likus ne mažiau kaip metams iki šio planavimo dokumento galiojimo pabaigos</w:t>
      </w:r>
      <w:r>
        <w:rPr>
          <w:rFonts w:ascii="Times New Roman" w:hAnsi="Times New Roman"/>
          <w:bCs/>
          <w:sz w:val="24"/>
          <w:szCs w:val="24"/>
        </w:rPr>
        <w:t>.“</w:t>
      </w:r>
    </w:p>
    <w:p w14:paraId="78F97DB5" w14:textId="77777777" w:rsidR="00AD34B0" w:rsidRDefault="00E57F01" w:rsidP="00AD34B0">
      <w:pPr>
        <w:pStyle w:val="Textbeitrauku"/>
        <w:tabs>
          <w:tab w:val="left" w:pos="993"/>
        </w:tabs>
        <w:ind w:left="737" w:firstLine="0"/>
        <w:rPr>
          <w:color w:val="000000" w:themeColor="text1"/>
          <w:szCs w:val="24"/>
        </w:rPr>
      </w:pPr>
      <w:r>
        <w:rPr>
          <w:color w:val="000000" w:themeColor="text1"/>
          <w:szCs w:val="24"/>
        </w:rPr>
        <w:t>21</w:t>
      </w:r>
      <w:r w:rsidR="00AD34B0">
        <w:rPr>
          <w:color w:val="000000" w:themeColor="text1"/>
          <w:szCs w:val="24"/>
        </w:rPr>
        <w:t xml:space="preserve">. Pakeisti </w:t>
      </w:r>
      <w:r w:rsidR="0047294D">
        <w:rPr>
          <w:color w:val="000000" w:themeColor="text1"/>
          <w:szCs w:val="24"/>
        </w:rPr>
        <w:t>59.3 papunktį</w:t>
      </w:r>
      <w:r w:rsidR="00AD34B0">
        <w:rPr>
          <w:color w:val="000000" w:themeColor="text1"/>
          <w:szCs w:val="24"/>
        </w:rPr>
        <w:t xml:space="preserve"> ir jį išdėstyti taip:</w:t>
      </w:r>
    </w:p>
    <w:p w14:paraId="165892B3" w14:textId="6A5144DA" w:rsidR="00AD34B0" w:rsidRDefault="00AD34B0" w:rsidP="00AD34B0">
      <w:pPr>
        <w:tabs>
          <w:tab w:val="num" w:pos="0"/>
          <w:tab w:val="left" w:pos="993"/>
          <w:tab w:val="left" w:pos="1260"/>
          <w:tab w:val="left" w:pos="1418"/>
        </w:tabs>
        <w:spacing w:after="0" w:line="240" w:lineRule="auto"/>
        <w:ind w:firstLine="737"/>
        <w:jc w:val="both"/>
        <w:rPr>
          <w:rFonts w:ascii="Times New Roman" w:hAnsi="Times New Roman"/>
          <w:color w:val="000000" w:themeColor="text1"/>
          <w:sz w:val="24"/>
          <w:szCs w:val="24"/>
          <w:lang w:eastAsia="lt-LT" w:bidi="lo-LA"/>
        </w:rPr>
      </w:pPr>
      <w:r>
        <w:rPr>
          <w:rFonts w:ascii="Times New Roman" w:eastAsia="PMingLiU" w:hAnsi="Times New Roman"/>
          <w:color w:val="000000" w:themeColor="text1"/>
          <w:sz w:val="24"/>
          <w:szCs w:val="24"/>
          <w:lang w:eastAsia="zh-TW" w:bidi="lo-LA"/>
        </w:rPr>
        <w:t>„</w:t>
      </w:r>
      <w:r w:rsidR="0047294D" w:rsidRPr="0047294D">
        <w:rPr>
          <w:rFonts w:ascii="Times New Roman" w:eastAsia="PMingLiU" w:hAnsi="Times New Roman"/>
          <w:color w:val="000000" w:themeColor="text1"/>
          <w:sz w:val="24"/>
          <w:szCs w:val="24"/>
          <w:lang w:eastAsia="zh-TW" w:bidi="lo-LA"/>
        </w:rPr>
        <w:t>59.3. Programų koordinatoriai susistemina duomenis ir iki einamųjų metų kovo 15 d. Strateginio planavimo ir investicijų skyriui pateikia Veiklos plano programos įgyvendinimo metinę ataskaitą.</w:t>
      </w:r>
      <w:r>
        <w:rPr>
          <w:rFonts w:ascii="Times New Roman" w:hAnsi="Times New Roman"/>
          <w:color w:val="000000" w:themeColor="text1"/>
          <w:sz w:val="24"/>
          <w:szCs w:val="24"/>
          <w:lang w:eastAsia="lt-LT" w:bidi="lo-LA"/>
        </w:rPr>
        <w:t>“</w:t>
      </w:r>
    </w:p>
    <w:p w14:paraId="5F009FF0" w14:textId="77777777" w:rsidR="00AD34B0" w:rsidRDefault="00E57F01" w:rsidP="00AD34B0">
      <w:pPr>
        <w:pStyle w:val="Textbeitrauku"/>
        <w:tabs>
          <w:tab w:val="left" w:pos="993"/>
        </w:tabs>
        <w:ind w:left="737" w:firstLine="0"/>
        <w:rPr>
          <w:color w:val="000000" w:themeColor="text1"/>
          <w:szCs w:val="24"/>
        </w:rPr>
      </w:pPr>
      <w:r>
        <w:rPr>
          <w:color w:val="000000" w:themeColor="text1"/>
          <w:szCs w:val="24"/>
        </w:rPr>
        <w:t>22</w:t>
      </w:r>
      <w:r w:rsidR="00AD34B0">
        <w:rPr>
          <w:color w:val="000000" w:themeColor="text1"/>
          <w:szCs w:val="24"/>
        </w:rPr>
        <w:t>. Pakeisti 5</w:t>
      </w:r>
      <w:r w:rsidR="00D15B4B">
        <w:rPr>
          <w:color w:val="000000" w:themeColor="text1"/>
          <w:szCs w:val="24"/>
        </w:rPr>
        <w:t>9.5</w:t>
      </w:r>
      <w:r w:rsidR="00AD34B0">
        <w:rPr>
          <w:color w:val="000000" w:themeColor="text1"/>
          <w:szCs w:val="24"/>
        </w:rPr>
        <w:t xml:space="preserve"> punktą ir jį išdėstyti taip:</w:t>
      </w:r>
    </w:p>
    <w:p w14:paraId="36049BE5" w14:textId="77777777" w:rsidR="00AD34B0" w:rsidRDefault="00AD34B0" w:rsidP="00AD34B0">
      <w:pPr>
        <w:tabs>
          <w:tab w:val="left" w:pos="993"/>
        </w:tabs>
        <w:spacing w:after="0" w:line="240" w:lineRule="auto"/>
        <w:ind w:firstLine="737"/>
        <w:jc w:val="both"/>
        <w:rPr>
          <w:rFonts w:ascii="Times New Roman" w:hAnsi="Times New Roman"/>
          <w:color w:val="000000" w:themeColor="text1"/>
          <w:sz w:val="24"/>
          <w:szCs w:val="24"/>
          <w:lang w:bidi="lo-LA"/>
        </w:rPr>
      </w:pPr>
      <w:r>
        <w:rPr>
          <w:rFonts w:ascii="Times New Roman" w:hAnsi="Times New Roman"/>
          <w:color w:val="000000" w:themeColor="text1"/>
          <w:sz w:val="24"/>
          <w:szCs w:val="24"/>
          <w:lang w:bidi="lo-LA"/>
        </w:rPr>
        <w:t>„</w:t>
      </w:r>
      <w:r w:rsidR="00D15B4B" w:rsidRPr="00D15B4B">
        <w:rPr>
          <w:rFonts w:ascii="Times New Roman" w:hAnsi="Times New Roman"/>
          <w:color w:val="000000" w:themeColor="text1"/>
          <w:sz w:val="24"/>
          <w:szCs w:val="24"/>
          <w:lang w:bidi="lo-LA"/>
        </w:rPr>
        <w:t>59.5. Veiklos plano įgyvendinimo metinės ataskaitos projektas einamųjų metų balandžio mėn. derinamas su Savivaldybės meru, svarstomas Kolegijoje ir teikiamas tvirtinti Savivaldybės tarybai. Veiklos plano įgyvendinimo metinė ataskaita skelbiama Savivaldybės interneto svetainėje.</w:t>
      </w:r>
      <w:r>
        <w:rPr>
          <w:rFonts w:ascii="Times New Roman" w:hAnsi="Times New Roman"/>
          <w:color w:val="000000" w:themeColor="text1"/>
          <w:sz w:val="24"/>
          <w:szCs w:val="24"/>
          <w:lang w:bidi="lo-LA"/>
        </w:rPr>
        <w:t>“</w:t>
      </w:r>
    </w:p>
    <w:p w14:paraId="69DD74A2" w14:textId="77777777" w:rsidR="00AD34B0" w:rsidRDefault="00E57F01" w:rsidP="00AD34B0">
      <w:pPr>
        <w:pStyle w:val="Textbeitrauku"/>
        <w:tabs>
          <w:tab w:val="left" w:pos="993"/>
        </w:tabs>
        <w:ind w:left="737" w:firstLine="0"/>
        <w:rPr>
          <w:szCs w:val="24"/>
        </w:rPr>
      </w:pPr>
      <w:r>
        <w:rPr>
          <w:szCs w:val="24"/>
        </w:rPr>
        <w:t>23</w:t>
      </w:r>
      <w:r w:rsidR="00AD34B0">
        <w:rPr>
          <w:szCs w:val="24"/>
        </w:rPr>
        <w:t xml:space="preserve">. Pakeisti </w:t>
      </w:r>
      <w:r w:rsidR="00D15B4B">
        <w:rPr>
          <w:szCs w:val="24"/>
        </w:rPr>
        <w:t>59.6</w:t>
      </w:r>
      <w:r w:rsidR="00AD34B0">
        <w:rPr>
          <w:szCs w:val="24"/>
        </w:rPr>
        <w:t xml:space="preserve"> punktą ir jį išdėstyti taip:</w:t>
      </w:r>
    </w:p>
    <w:p w14:paraId="6FD05FE3" w14:textId="77777777" w:rsidR="00AD34B0" w:rsidRDefault="00AD34B0" w:rsidP="00AD34B0">
      <w:pPr>
        <w:tabs>
          <w:tab w:val="left" w:pos="720"/>
          <w:tab w:val="left" w:pos="993"/>
        </w:tabs>
        <w:spacing w:after="0" w:line="240" w:lineRule="auto"/>
        <w:ind w:firstLine="737"/>
        <w:jc w:val="both"/>
        <w:rPr>
          <w:rFonts w:ascii="Times New Roman" w:hAnsi="Times New Roman"/>
          <w:bCs/>
          <w:sz w:val="24"/>
          <w:szCs w:val="24"/>
        </w:rPr>
      </w:pPr>
      <w:r>
        <w:rPr>
          <w:rFonts w:ascii="Times New Roman" w:eastAsia="PMingLiU" w:hAnsi="Times New Roman"/>
          <w:sz w:val="24"/>
          <w:szCs w:val="24"/>
          <w:lang w:eastAsia="zh-TW" w:bidi="lo-LA"/>
        </w:rPr>
        <w:t>„</w:t>
      </w:r>
      <w:r w:rsidR="00D15B4B" w:rsidRPr="00D15B4B">
        <w:rPr>
          <w:rFonts w:ascii="Times New Roman" w:eastAsia="PMingLiU" w:hAnsi="Times New Roman"/>
          <w:sz w:val="24"/>
          <w:szCs w:val="24"/>
          <w:lang w:eastAsia="zh-TW" w:bidi="lo-LA"/>
        </w:rPr>
        <w:t>59.6. Savivaldybės tarybai patvirtinus einamųjų metų biudžetą bei priėmus kitus sprendimus dėl lėšų paskirstymo, atsižvelgiant į Lietuvos Respublikos Vyriausybės nutarimus ar ministrų įsakymus dėl lėšų skyrimo, Europos Sąjungos lėšomis finansuojamų projektų įgyvendinimo eigą ir Europos Sąjungos lėšų panaudojimą, einamųjų metų Veiklos planas patikslinamas ne mažiau kaip vieną kartą iki einamųjų metų pabaigos. Veiklos plano patikslinimo projektas pristatomas Kolegijoje ir jos siūlymu teikiamas tvirtinti Savivaldybės tarybai.</w:t>
      </w:r>
      <w:r>
        <w:rPr>
          <w:rFonts w:ascii="Times New Roman" w:hAnsi="Times New Roman"/>
          <w:bCs/>
          <w:sz w:val="24"/>
          <w:szCs w:val="24"/>
        </w:rPr>
        <w:t>“</w:t>
      </w:r>
      <w:r w:rsidR="00D15B4B">
        <w:rPr>
          <w:rFonts w:ascii="Times New Roman" w:hAnsi="Times New Roman"/>
          <w:bCs/>
          <w:sz w:val="24"/>
          <w:szCs w:val="24"/>
        </w:rPr>
        <w:t>.</w:t>
      </w:r>
    </w:p>
    <w:p w14:paraId="27FB7D07" w14:textId="77777777" w:rsidR="00F851BD" w:rsidRDefault="00F851BD" w:rsidP="00F851BD">
      <w:pPr>
        <w:tabs>
          <w:tab w:val="left" w:pos="720"/>
          <w:tab w:val="left" w:pos="993"/>
        </w:tabs>
        <w:spacing w:after="0" w:line="240" w:lineRule="auto"/>
        <w:ind w:firstLine="737"/>
        <w:jc w:val="both"/>
        <w:rPr>
          <w:rFonts w:ascii="Times New Roman" w:hAnsi="Times New Roman"/>
          <w:bCs/>
          <w:sz w:val="24"/>
          <w:szCs w:val="24"/>
        </w:rPr>
      </w:pPr>
    </w:p>
    <w:p w14:paraId="75F84F3B" w14:textId="77777777" w:rsidR="000116B9" w:rsidRDefault="000116B9" w:rsidP="00D022BC">
      <w:pPr>
        <w:tabs>
          <w:tab w:val="left" w:pos="720"/>
          <w:tab w:val="left" w:pos="993"/>
        </w:tabs>
        <w:spacing w:after="0" w:line="240" w:lineRule="auto"/>
        <w:ind w:firstLine="737"/>
        <w:jc w:val="both"/>
        <w:rPr>
          <w:rFonts w:ascii="Times New Roman" w:hAnsi="Times New Roman"/>
          <w:bCs/>
          <w:sz w:val="24"/>
          <w:szCs w:val="24"/>
        </w:rPr>
      </w:pPr>
    </w:p>
    <w:p w14:paraId="52047488" w14:textId="77777777" w:rsidR="00D022BC" w:rsidRDefault="00D022BC" w:rsidP="00D022BC">
      <w:pPr>
        <w:spacing w:after="0" w:line="240" w:lineRule="auto"/>
        <w:rPr>
          <w:rFonts w:ascii="Times New Roman" w:hAnsi="Times New Roman"/>
          <w:sz w:val="24"/>
          <w:szCs w:val="24"/>
          <w:highlight w:val="green"/>
          <w:lang w:bidi="lo-LA"/>
        </w:rPr>
      </w:pPr>
    </w:p>
    <w:p w14:paraId="0FF7670B" w14:textId="77777777" w:rsidR="00D022BC" w:rsidRDefault="00D022BC" w:rsidP="00D022BC">
      <w:pPr>
        <w:spacing w:after="0" w:line="240" w:lineRule="auto"/>
        <w:rPr>
          <w:rFonts w:ascii="Times New Roman" w:hAnsi="Times New Roman"/>
          <w:sz w:val="24"/>
          <w:szCs w:val="24"/>
          <w:highlight w:val="green"/>
          <w:lang w:bidi="lo-LA"/>
        </w:rPr>
      </w:pPr>
    </w:p>
    <w:p w14:paraId="2138B81C" w14:textId="77777777" w:rsidR="00C82357" w:rsidRDefault="00C82357" w:rsidP="00D022BC">
      <w:pPr>
        <w:tabs>
          <w:tab w:val="left" w:pos="993"/>
        </w:tabs>
        <w:spacing w:after="0" w:line="240" w:lineRule="auto"/>
        <w:jc w:val="both"/>
        <w:rPr>
          <w:rFonts w:ascii="Times New Roman" w:hAnsi="Times New Roman"/>
          <w:sz w:val="24"/>
          <w:szCs w:val="24"/>
          <w:lang w:bidi="lo-LA"/>
        </w:rPr>
      </w:pPr>
    </w:p>
    <w:p w14:paraId="17FBDCF8" w14:textId="77777777" w:rsidR="00D022BC" w:rsidRDefault="00D022BC" w:rsidP="00D022BC">
      <w:pPr>
        <w:tabs>
          <w:tab w:val="left" w:pos="993"/>
        </w:tabs>
        <w:spacing w:after="0" w:line="240" w:lineRule="auto"/>
        <w:jc w:val="both"/>
        <w:rPr>
          <w:rFonts w:ascii="Times New Roman" w:hAnsi="Times New Roman"/>
          <w:sz w:val="24"/>
          <w:szCs w:val="24"/>
          <w:lang w:bidi="lo-LA"/>
        </w:rPr>
      </w:pPr>
      <w:r>
        <w:rPr>
          <w:rFonts w:ascii="Times New Roman" w:hAnsi="Times New Roman"/>
          <w:sz w:val="24"/>
          <w:szCs w:val="24"/>
          <w:lang w:bidi="lo-LA"/>
        </w:rPr>
        <w:t>Savivaldybės meras</w:t>
      </w:r>
    </w:p>
    <w:p w14:paraId="3458E4EB" w14:textId="77777777" w:rsidR="00D022BC" w:rsidRDefault="00D022BC" w:rsidP="00D022BC">
      <w:pPr>
        <w:spacing w:after="0" w:line="240" w:lineRule="auto"/>
        <w:ind w:firstLine="720"/>
        <w:jc w:val="both"/>
        <w:rPr>
          <w:rFonts w:ascii="Times New Roman" w:hAnsi="Times New Roman"/>
          <w:sz w:val="24"/>
          <w:lang w:bidi="lo-LA"/>
        </w:rPr>
      </w:pPr>
    </w:p>
    <w:p w14:paraId="5152E882" w14:textId="77777777" w:rsidR="00D022BC" w:rsidRDefault="00D022BC" w:rsidP="00D022BC">
      <w:pPr>
        <w:spacing w:after="0" w:line="240" w:lineRule="auto"/>
        <w:jc w:val="both"/>
        <w:rPr>
          <w:rFonts w:ascii="Times New Roman" w:hAnsi="Times New Roman"/>
          <w:sz w:val="24"/>
          <w:lang w:bidi="lo-LA"/>
        </w:rPr>
      </w:pPr>
    </w:p>
    <w:p w14:paraId="54A20DE4" w14:textId="77777777" w:rsidR="00D44D51" w:rsidRDefault="00D44D51" w:rsidP="00D022BC">
      <w:pPr>
        <w:spacing w:after="0" w:line="240" w:lineRule="auto"/>
        <w:jc w:val="both"/>
        <w:rPr>
          <w:rFonts w:ascii="Times New Roman" w:hAnsi="Times New Roman"/>
          <w:sz w:val="24"/>
          <w:lang w:bidi="lo-LA"/>
        </w:rPr>
      </w:pPr>
    </w:p>
    <w:p w14:paraId="67FBB9C5" w14:textId="77777777" w:rsidR="00D44D51" w:rsidRDefault="00D44D51" w:rsidP="00D022BC">
      <w:pPr>
        <w:spacing w:after="0" w:line="240" w:lineRule="auto"/>
        <w:jc w:val="both"/>
        <w:rPr>
          <w:rFonts w:ascii="Times New Roman" w:hAnsi="Times New Roman"/>
          <w:sz w:val="24"/>
          <w:lang w:bidi="lo-LA"/>
        </w:rPr>
      </w:pPr>
    </w:p>
    <w:p w14:paraId="3F12A185" w14:textId="77777777" w:rsidR="00D44D51" w:rsidRDefault="00D44D51" w:rsidP="00D022BC">
      <w:pPr>
        <w:spacing w:after="0" w:line="240" w:lineRule="auto"/>
        <w:jc w:val="both"/>
        <w:rPr>
          <w:rFonts w:ascii="Times New Roman" w:hAnsi="Times New Roman"/>
          <w:sz w:val="24"/>
          <w:lang w:bidi="lo-LA"/>
        </w:rPr>
      </w:pPr>
    </w:p>
    <w:p w14:paraId="48CB34D2" w14:textId="77777777" w:rsidR="00D44D51" w:rsidRDefault="00D44D51" w:rsidP="00D022BC">
      <w:pPr>
        <w:spacing w:after="0" w:line="240" w:lineRule="auto"/>
        <w:jc w:val="both"/>
        <w:rPr>
          <w:rFonts w:ascii="Times New Roman" w:hAnsi="Times New Roman"/>
          <w:sz w:val="24"/>
          <w:lang w:bidi="lo-LA"/>
        </w:rPr>
      </w:pPr>
    </w:p>
    <w:p w14:paraId="36B63D66" w14:textId="77777777" w:rsidR="00D44D51" w:rsidRDefault="00D44D51" w:rsidP="00D022BC">
      <w:pPr>
        <w:spacing w:after="0" w:line="240" w:lineRule="auto"/>
        <w:jc w:val="both"/>
        <w:rPr>
          <w:rFonts w:ascii="Times New Roman" w:hAnsi="Times New Roman"/>
          <w:sz w:val="24"/>
          <w:lang w:bidi="lo-LA"/>
        </w:rPr>
      </w:pPr>
    </w:p>
    <w:p w14:paraId="085E351F" w14:textId="77777777" w:rsidR="00D44D51" w:rsidRDefault="00D44D51" w:rsidP="00D022BC">
      <w:pPr>
        <w:spacing w:after="0" w:line="240" w:lineRule="auto"/>
        <w:jc w:val="both"/>
        <w:rPr>
          <w:rFonts w:ascii="Times New Roman" w:hAnsi="Times New Roman"/>
          <w:sz w:val="24"/>
          <w:lang w:bidi="lo-LA"/>
        </w:rPr>
      </w:pPr>
    </w:p>
    <w:p w14:paraId="2128892E" w14:textId="77777777" w:rsidR="00D44D51" w:rsidRDefault="00D44D51" w:rsidP="00D022BC">
      <w:pPr>
        <w:spacing w:after="0" w:line="240" w:lineRule="auto"/>
        <w:jc w:val="both"/>
        <w:rPr>
          <w:rFonts w:ascii="Times New Roman" w:hAnsi="Times New Roman"/>
          <w:sz w:val="24"/>
          <w:lang w:bidi="lo-LA"/>
        </w:rPr>
      </w:pPr>
    </w:p>
    <w:p w14:paraId="2B2375EA" w14:textId="77777777" w:rsidR="00D022BC" w:rsidRDefault="00D022BC" w:rsidP="00D022BC">
      <w:pPr>
        <w:spacing w:after="0" w:line="240" w:lineRule="auto"/>
        <w:jc w:val="both"/>
        <w:rPr>
          <w:rFonts w:ascii="Times New Roman" w:hAnsi="Times New Roman"/>
          <w:sz w:val="24"/>
          <w:lang w:bidi="lo-LA"/>
        </w:rPr>
      </w:pPr>
    </w:p>
    <w:p w14:paraId="0A6F616F" w14:textId="343CF8B8" w:rsidR="00D022BC" w:rsidRDefault="00E57F01" w:rsidP="00D022BC">
      <w:pPr>
        <w:spacing w:after="0" w:line="240" w:lineRule="auto"/>
        <w:jc w:val="both"/>
        <w:rPr>
          <w:rFonts w:ascii="Times New Roman" w:hAnsi="Times New Roman"/>
          <w:sz w:val="24"/>
          <w:lang w:bidi="lo-LA"/>
        </w:rPr>
      </w:pPr>
      <w:r>
        <w:rPr>
          <w:rFonts w:ascii="Times New Roman" w:hAnsi="Times New Roman"/>
          <w:sz w:val="24"/>
          <w:lang w:bidi="lo-LA"/>
        </w:rPr>
        <w:t xml:space="preserve">Kristina </w:t>
      </w:r>
      <w:proofErr w:type="spellStart"/>
      <w:r>
        <w:rPr>
          <w:rFonts w:ascii="Times New Roman" w:hAnsi="Times New Roman"/>
          <w:sz w:val="24"/>
          <w:lang w:bidi="lo-LA"/>
        </w:rPr>
        <w:t>Kemešienė</w:t>
      </w:r>
      <w:proofErr w:type="spellEnd"/>
      <w:r w:rsidR="00B529BF">
        <w:rPr>
          <w:rFonts w:ascii="Times New Roman" w:hAnsi="Times New Roman"/>
          <w:sz w:val="24"/>
          <w:lang w:bidi="lo-LA"/>
        </w:rPr>
        <w:tab/>
      </w:r>
      <w:r w:rsidR="00AD340A">
        <w:rPr>
          <w:rFonts w:ascii="Times New Roman" w:hAnsi="Times New Roman"/>
          <w:sz w:val="24"/>
          <w:lang w:bidi="lo-LA"/>
        </w:rPr>
        <w:t>Rimantas Diliūnas</w:t>
      </w:r>
      <w:r w:rsidR="005C28B2">
        <w:rPr>
          <w:rFonts w:ascii="Times New Roman" w:hAnsi="Times New Roman"/>
          <w:sz w:val="24"/>
          <w:lang w:bidi="lo-LA"/>
        </w:rPr>
        <w:tab/>
      </w:r>
      <w:r w:rsidR="00B529BF">
        <w:rPr>
          <w:rFonts w:ascii="Times New Roman" w:hAnsi="Times New Roman"/>
          <w:sz w:val="24"/>
          <w:lang w:bidi="lo-LA"/>
        </w:rPr>
        <w:t xml:space="preserve"> Gintautas </w:t>
      </w:r>
      <w:proofErr w:type="spellStart"/>
      <w:r w:rsidR="00B529BF">
        <w:rPr>
          <w:rFonts w:ascii="Times New Roman" w:hAnsi="Times New Roman"/>
          <w:sz w:val="24"/>
          <w:lang w:bidi="lo-LA"/>
        </w:rPr>
        <w:t>Muznikas</w:t>
      </w:r>
      <w:proofErr w:type="spellEnd"/>
      <w:r w:rsidR="00D022BC">
        <w:rPr>
          <w:rFonts w:ascii="Times New Roman" w:hAnsi="Times New Roman"/>
          <w:sz w:val="24"/>
          <w:lang w:bidi="lo-LA"/>
        </w:rPr>
        <w:tab/>
      </w:r>
    </w:p>
    <w:p w14:paraId="6DF9A77A" w14:textId="77777777" w:rsidR="00D022BC" w:rsidRDefault="00D022BC" w:rsidP="00D022BC">
      <w:pPr>
        <w:spacing w:after="0" w:line="240" w:lineRule="auto"/>
        <w:jc w:val="both"/>
        <w:rPr>
          <w:rFonts w:ascii="Times New Roman" w:hAnsi="Times New Roman"/>
          <w:sz w:val="24"/>
          <w:lang w:bidi="lo-LA"/>
        </w:rPr>
      </w:pPr>
      <w:r>
        <w:rPr>
          <w:rFonts w:ascii="Times New Roman" w:hAnsi="Times New Roman"/>
          <w:sz w:val="24"/>
          <w:lang w:bidi="lo-LA"/>
        </w:rPr>
        <w:t>202</w:t>
      </w:r>
      <w:r w:rsidR="00D44D51">
        <w:rPr>
          <w:rFonts w:ascii="Times New Roman" w:hAnsi="Times New Roman"/>
          <w:sz w:val="24"/>
          <w:lang w:bidi="lo-LA"/>
        </w:rPr>
        <w:t>3</w:t>
      </w:r>
      <w:r>
        <w:rPr>
          <w:rFonts w:ascii="Times New Roman" w:hAnsi="Times New Roman"/>
          <w:sz w:val="24"/>
          <w:lang w:bidi="lo-LA"/>
        </w:rPr>
        <w:t>-</w:t>
      </w:r>
      <w:r w:rsidR="00D44D51">
        <w:rPr>
          <w:rFonts w:ascii="Times New Roman" w:hAnsi="Times New Roman"/>
          <w:sz w:val="24"/>
          <w:lang w:bidi="lo-LA"/>
        </w:rPr>
        <w:t>06</w:t>
      </w:r>
      <w:r>
        <w:rPr>
          <w:rFonts w:ascii="Times New Roman" w:hAnsi="Times New Roman"/>
          <w:sz w:val="24"/>
          <w:lang w:bidi="lo-LA"/>
        </w:rPr>
        <w:t>-</w:t>
      </w:r>
      <w:r>
        <w:rPr>
          <w:rFonts w:ascii="Times New Roman" w:hAnsi="Times New Roman"/>
          <w:sz w:val="24"/>
          <w:lang w:bidi="lo-LA"/>
        </w:rPr>
        <w:tab/>
      </w:r>
      <w:r>
        <w:rPr>
          <w:rFonts w:ascii="Times New Roman" w:hAnsi="Times New Roman"/>
          <w:sz w:val="24"/>
          <w:lang w:bidi="lo-LA"/>
        </w:rPr>
        <w:tab/>
      </w:r>
      <w:r w:rsidR="00B529BF">
        <w:rPr>
          <w:rFonts w:ascii="Times New Roman" w:hAnsi="Times New Roman"/>
          <w:sz w:val="24"/>
          <w:lang w:bidi="lo-LA"/>
        </w:rPr>
        <w:t>2023-06</w:t>
      </w:r>
      <w:r>
        <w:rPr>
          <w:rFonts w:ascii="Times New Roman" w:hAnsi="Times New Roman"/>
          <w:sz w:val="24"/>
          <w:lang w:bidi="lo-LA"/>
        </w:rPr>
        <w:tab/>
      </w:r>
      <w:r>
        <w:rPr>
          <w:rFonts w:ascii="Times New Roman" w:hAnsi="Times New Roman"/>
          <w:sz w:val="24"/>
          <w:lang w:bidi="lo-LA"/>
        </w:rPr>
        <w:tab/>
      </w:r>
      <w:r w:rsidR="00B529BF">
        <w:rPr>
          <w:rFonts w:ascii="Times New Roman" w:hAnsi="Times New Roman"/>
          <w:sz w:val="24"/>
          <w:lang w:bidi="lo-LA"/>
        </w:rPr>
        <w:t xml:space="preserve"> </w:t>
      </w:r>
      <w:r>
        <w:rPr>
          <w:rFonts w:ascii="Times New Roman" w:hAnsi="Times New Roman"/>
          <w:sz w:val="24"/>
          <w:lang w:bidi="lo-LA"/>
        </w:rPr>
        <w:t>202</w:t>
      </w:r>
      <w:r w:rsidR="00B529BF">
        <w:rPr>
          <w:rFonts w:ascii="Times New Roman" w:hAnsi="Times New Roman"/>
          <w:sz w:val="24"/>
          <w:lang w:bidi="lo-LA"/>
        </w:rPr>
        <w:t>3</w:t>
      </w:r>
      <w:r>
        <w:rPr>
          <w:rFonts w:ascii="Times New Roman" w:hAnsi="Times New Roman"/>
          <w:sz w:val="24"/>
          <w:lang w:bidi="lo-LA"/>
        </w:rPr>
        <w:t>-</w:t>
      </w:r>
      <w:r w:rsidR="00B529BF">
        <w:rPr>
          <w:rFonts w:ascii="Times New Roman" w:hAnsi="Times New Roman"/>
          <w:sz w:val="24"/>
          <w:lang w:bidi="lo-LA"/>
        </w:rPr>
        <w:t>06</w:t>
      </w:r>
      <w:r>
        <w:rPr>
          <w:rFonts w:ascii="Times New Roman" w:hAnsi="Times New Roman"/>
          <w:sz w:val="24"/>
          <w:lang w:bidi="lo-LA"/>
        </w:rPr>
        <w:t>-</w:t>
      </w:r>
    </w:p>
    <w:p w14:paraId="1D9AF074" w14:textId="77777777" w:rsidR="00D022BC" w:rsidRDefault="00D022BC" w:rsidP="00D022BC">
      <w:pPr>
        <w:spacing w:after="0" w:line="240" w:lineRule="auto"/>
        <w:jc w:val="both"/>
        <w:rPr>
          <w:rFonts w:ascii="Times New Roman" w:hAnsi="Times New Roman"/>
          <w:sz w:val="24"/>
          <w:lang w:bidi="lo-LA"/>
        </w:rPr>
      </w:pPr>
    </w:p>
    <w:p w14:paraId="5C0752CD" w14:textId="77777777" w:rsidR="00D022BC" w:rsidRDefault="00D022BC" w:rsidP="00D022BC">
      <w:pPr>
        <w:spacing w:after="0" w:line="240" w:lineRule="auto"/>
        <w:jc w:val="both"/>
        <w:rPr>
          <w:rFonts w:ascii="Times New Roman" w:hAnsi="Times New Roman"/>
          <w:sz w:val="24"/>
          <w:lang w:bidi="lo-LA"/>
        </w:rPr>
      </w:pPr>
    </w:p>
    <w:p w14:paraId="20007950" w14:textId="77777777" w:rsidR="00D022BC" w:rsidRDefault="00B529BF" w:rsidP="00D022BC">
      <w:pPr>
        <w:spacing w:after="0" w:line="240" w:lineRule="auto"/>
        <w:jc w:val="both"/>
        <w:rPr>
          <w:rFonts w:ascii="Times New Roman" w:hAnsi="Times New Roman"/>
          <w:sz w:val="24"/>
          <w:lang w:bidi="lo-LA"/>
        </w:rPr>
      </w:pPr>
      <w:r>
        <w:rPr>
          <w:rFonts w:ascii="Times New Roman" w:hAnsi="Times New Roman"/>
          <w:sz w:val="24"/>
          <w:lang w:bidi="lo-LA"/>
        </w:rPr>
        <w:t xml:space="preserve">Marius Stasiukonis </w:t>
      </w:r>
      <w:r>
        <w:rPr>
          <w:rFonts w:ascii="Times New Roman" w:hAnsi="Times New Roman"/>
          <w:sz w:val="24"/>
          <w:lang w:bidi="lo-LA"/>
        </w:rPr>
        <w:tab/>
      </w:r>
      <w:r w:rsidR="00D022BC">
        <w:rPr>
          <w:rFonts w:ascii="Times New Roman" w:hAnsi="Times New Roman"/>
          <w:sz w:val="24"/>
          <w:lang w:bidi="lo-LA"/>
        </w:rPr>
        <w:t xml:space="preserve">Rūta Švedienė </w:t>
      </w:r>
    </w:p>
    <w:p w14:paraId="2CCAC05E" w14:textId="77777777" w:rsidR="00233D9E" w:rsidRDefault="00B529BF" w:rsidP="00B529BF">
      <w:pPr>
        <w:spacing w:after="0" w:line="240" w:lineRule="auto"/>
        <w:jc w:val="both"/>
        <w:rPr>
          <w:rFonts w:ascii="Times New Roman" w:hAnsi="Times New Roman"/>
          <w:sz w:val="24"/>
          <w:lang w:bidi="lo-LA"/>
        </w:rPr>
      </w:pPr>
      <w:r>
        <w:rPr>
          <w:rFonts w:ascii="Times New Roman" w:hAnsi="Times New Roman"/>
          <w:sz w:val="24"/>
          <w:lang w:bidi="lo-LA"/>
        </w:rPr>
        <w:t>2023-06-</w:t>
      </w:r>
      <w:r>
        <w:rPr>
          <w:rFonts w:ascii="Times New Roman" w:hAnsi="Times New Roman"/>
          <w:sz w:val="24"/>
          <w:lang w:bidi="lo-LA"/>
        </w:rPr>
        <w:tab/>
      </w:r>
      <w:r>
        <w:rPr>
          <w:rFonts w:ascii="Times New Roman" w:hAnsi="Times New Roman"/>
          <w:sz w:val="24"/>
          <w:lang w:bidi="lo-LA"/>
        </w:rPr>
        <w:tab/>
        <w:t>2023-06</w:t>
      </w:r>
      <w:r>
        <w:rPr>
          <w:rFonts w:ascii="Times New Roman" w:hAnsi="Times New Roman"/>
          <w:sz w:val="24"/>
          <w:lang w:bidi="lo-LA"/>
        </w:rPr>
        <w:tab/>
      </w:r>
    </w:p>
    <w:p w14:paraId="0BDF8BAF" w14:textId="77777777" w:rsidR="00233D9E" w:rsidRDefault="00233D9E" w:rsidP="00B529BF">
      <w:pPr>
        <w:spacing w:after="0" w:line="240" w:lineRule="auto"/>
        <w:jc w:val="both"/>
        <w:rPr>
          <w:rFonts w:ascii="Times New Roman" w:hAnsi="Times New Roman"/>
          <w:sz w:val="24"/>
          <w:lang w:bidi="lo-LA"/>
        </w:rPr>
      </w:pPr>
    </w:p>
    <w:p w14:paraId="516FB5CA" w14:textId="77777777" w:rsidR="00233D9E" w:rsidRDefault="00233D9E" w:rsidP="00B529BF">
      <w:pPr>
        <w:spacing w:after="0" w:line="240" w:lineRule="auto"/>
        <w:jc w:val="both"/>
        <w:rPr>
          <w:rFonts w:ascii="Times New Roman" w:hAnsi="Times New Roman"/>
          <w:sz w:val="24"/>
          <w:lang w:bidi="lo-LA"/>
        </w:rPr>
      </w:pPr>
    </w:p>
    <w:p w14:paraId="55B8307B" w14:textId="77777777" w:rsidR="00233D9E" w:rsidRDefault="00233D9E">
      <w:pPr>
        <w:spacing w:after="0" w:line="240" w:lineRule="auto"/>
        <w:rPr>
          <w:rFonts w:ascii="Times New Roman" w:hAnsi="Times New Roman"/>
          <w:sz w:val="24"/>
          <w:lang w:bidi="lo-LA"/>
        </w:rPr>
      </w:pPr>
      <w:r>
        <w:rPr>
          <w:rFonts w:ascii="Times New Roman" w:hAnsi="Times New Roman"/>
          <w:sz w:val="24"/>
          <w:lang w:bidi="lo-LA"/>
        </w:rPr>
        <w:br w:type="page"/>
      </w:r>
    </w:p>
    <w:p w14:paraId="0D892E1B" w14:textId="77777777" w:rsidR="00233D9E" w:rsidRDefault="00233D9E" w:rsidP="00233D9E">
      <w:pPr>
        <w:spacing w:after="0" w:line="240" w:lineRule="auto"/>
        <w:ind w:left="5184"/>
        <w:rPr>
          <w:rFonts w:ascii="Times New Roman" w:hAnsi="Times New Roman"/>
          <w:lang w:eastAsia="lt-LT"/>
        </w:rPr>
      </w:pPr>
      <w:r w:rsidRPr="00215C9F">
        <w:rPr>
          <w:rFonts w:ascii="Times New Roman" w:hAnsi="Times New Roman"/>
          <w:lang w:eastAsia="lt-LT"/>
        </w:rPr>
        <w:t>Forma patvirtinta Kėdainių rajono</w:t>
      </w:r>
    </w:p>
    <w:p w14:paraId="62BA79A1" w14:textId="77777777" w:rsidR="00233D9E" w:rsidRDefault="00233D9E" w:rsidP="00233D9E">
      <w:pPr>
        <w:spacing w:after="0" w:line="240" w:lineRule="auto"/>
        <w:ind w:left="5184"/>
        <w:rPr>
          <w:rFonts w:ascii="Times New Roman" w:hAnsi="Times New Roman"/>
          <w:lang w:eastAsia="lt-LT"/>
        </w:rPr>
      </w:pPr>
      <w:r w:rsidRPr="00215C9F">
        <w:rPr>
          <w:rFonts w:ascii="Times New Roman" w:hAnsi="Times New Roman"/>
          <w:lang w:eastAsia="lt-LT"/>
        </w:rPr>
        <w:t>Savivaldybės mero 2014 m. sausio  20  d.</w:t>
      </w:r>
    </w:p>
    <w:p w14:paraId="26D8FBB1" w14:textId="77777777" w:rsidR="00233D9E" w:rsidRDefault="00233D9E" w:rsidP="00233D9E">
      <w:pPr>
        <w:spacing w:after="0" w:line="240" w:lineRule="auto"/>
        <w:ind w:left="5184"/>
        <w:rPr>
          <w:rFonts w:ascii="Times New Roman" w:hAnsi="Times New Roman"/>
          <w:lang w:eastAsia="lt-LT"/>
        </w:rPr>
      </w:pPr>
      <w:r w:rsidRPr="00215C9F">
        <w:rPr>
          <w:rFonts w:ascii="Times New Roman" w:hAnsi="Times New Roman"/>
          <w:lang w:eastAsia="lt-LT"/>
        </w:rPr>
        <w:t>potvarkiu Nr. MP1- 2</w:t>
      </w:r>
    </w:p>
    <w:p w14:paraId="6D3C85D9" w14:textId="77777777" w:rsidR="00233D9E" w:rsidRDefault="00233D9E" w:rsidP="00233D9E">
      <w:pPr>
        <w:spacing w:after="0" w:line="240" w:lineRule="auto"/>
        <w:rPr>
          <w:rFonts w:ascii="Times New Roman" w:hAnsi="Times New Roman"/>
          <w:lang w:eastAsia="lt-LT"/>
        </w:rPr>
      </w:pPr>
    </w:p>
    <w:p w14:paraId="45E7B9C9" w14:textId="77777777" w:rsidR="00233D9E" w:rsidRPr="000D5A38" w:rsidRDefault="00233D9E" w:rsidP="00233D9E">
      <w:pPr>
        <w:spacing w:after="0" w:line="240" w:lineRule="auto"/>
        <w:rPr>
          <w:rFonts w:ascii="Times New Roman" w:hAnsi="Times New Roman"/>
          <w:sz w:val="24"/>
          <w:szCs w:val="24"/>
          <w:lang w:eastAsia="lt-LT"/>
        </w:rPr>
      </w:pPr>
      <w:r w:rsidRPr="000D5A38">
        <w:rPr>
          <w:rFonts w:ascii="Times New Roman" w:hAnsi="Times New Roman"/>
          <w:sz w:val="24"/>
          <w:szCs w:val="24"/>
          <w:lang w:eastAsia="lt-LT"/>
        </w:rPr>
        <w:t>Kėdainių rajono savivaldybės tarybai</w:t>
      </w:r>
    </w:p>
    <w:p w14:paraId="65CF39D8" w14:textId="77777777" w:rsidR="00233D9E" w:rsidRDefault="00233D9E" w:rsidP="00233D9E">
      <w:pPr>
        <w:spacing w:after="0" w:line="240" w:lineRule="auto"/>
        <w:rPr>
          <w:rFonts w:ascii="Times New Roman" w:hAnsi="Times New Roman"/>
          <w:lang w:eastAsia="lt-LT"/>
        </w:rPr>
      </w:pPr>
    </w:p>
    <w:p w14:paraId="0321BAC0" w14:textId="77777777" w:rsidR="00C81CDC" w:rsidRDefault="00C81CDC" w:rsidP="00233D9E">
      <w:pPr>
        <w:spacing w:after="0" w:line="240" w:lineRule="auto"/>
        <w:jc w:val="center"/>
        <w:rPr>
          <w:rFonts w:ascii="Times New Roman" w:hAnsi="Times New Roman"/>
          <w:b/>
          <w:bCs/>
          <w:lang w:eastAsia="lt-LT"/>
        </w:rPr>
      </w:pPr>
    </w:p>
    <w:p w14:paraId="59EB0DE6" w14:textId="4B1BC357" w:rsidR="00233D9E" w:rsidRDefault="00233D9E" w:rsidP="00233D9E">
      <w:pPr>
        <w:spacing w:after="0" w:line="240" w:lineRule="auto"/>
        <w:jc w:val="center"/>
        <w:rPr>
          <w:rFonts w:ascii="Times New Roman" w:hAnsi="Times New Roman"/>
          <w:b/>
          <w:bCs/>
          <w:lang w:eastAsia="lt-LT"/>
        </w:rPr>
      </w:pPr>
      <w:r>
        <w:rPr>
          <w:rFonts w:ascii="Times New Roman" w:hAnsi="Times New Roman"/>
          <w:b/>
          <w:bCs/>
          <w:lang w:eastAsia="lt-LT"/>
        </w:rPr>
        <w:t>A</w:t>
      </w:r>
      <w:r w:rsidRPr="000243F7">
        <w:rPr>
          <w:rFonts w:ascii="Times New Roman" w:hAnsi="Times New Roman"/>
          <w:b/>
          <w:bCs/>
          <w:lang w:eastAsia="lt-LT"/>
        </w:rPr>
        <w:t>IŠKINAMASIS RAŠTAS</w:t>
      </w:r>
    </w:p>
    <w:p w14:paraId="2981291E" w14:textId="77777777" w:rsidR="00233D9E" w:rsidRPr="000243F7" w:rsidRDefault="00233D9E" w:rsidP="00233D9E">
      <w:pPr>
        <w:spacing w:after="0" w:line="240" w:lineRule="auto"/>
        <w:jc w:val="center"/>
        <w:rPr>
          <w:rFonts w:ascii="Times New Roman" w:hAnsi="Times New Roman"/>
          <w:b/>
          <w:bCs/>
          <w:lang w:eastAsia="lt-LT"/>
        </w:rPr>
      </w:pPr>
    </w:p>
    <w:p w14:paraId="5B132157" w14:textId="77777777" w:rsidR="00233D9E" w:rsidRDefault="00233D9E" w:rsidP="00233D9E">
      <w:pPr>
        <w:spacing w:after="0" w:line="240" w:lineRule="auto"/>
        <w:jc w:val="center"/>
        <w:rPr>
          <w:rFonts w:ascii="Times New Roman" w:hAnsi="Times New Roman"/>
          <w:b/>
          <w:sz w:val="24"/>
          <w:szCs w:val="24"/>
          <w:lang w:bidi="lo-LA"/>
        </w:rPr>
      </w:pPr>
      <w:r>
        <w:rPr>
          <w:rFonts w:ascii="Times New Roman" w:hAnsi="Times New Roman"/>
          <w:b/>
          <w:sz w:val="24"/>
          <w:szCs w:val="24"/>
          <w:lang w:bidi="lo-LA"/>
        </w:rPr>
        <w:t>DĖL KĖDAINIŲ RAJONO SAVIVALDYBĖS TARYBOS 2015 M. LIEPOS 3 D. SPRENDIMO NR. TS-168 „DĖL STRATEGINIO PLANAVIMO KĖDAINIŲ RAJONO SAVIVALDYBĖJE ORGANIZAVIMO TVARKOS APRAŠO PATVIRTINIMO“ PAKEITIMO</w:t>
      </w:r>
    </w:p>
    <w:p w14:paraId="07F2DE5A" w14:textId="77777777" w:rsidR="00233D9E" w:rsidRPr="00215C9F" w:rsidRDefault="00233D9E" w:rsidP="00233D9E">
      <w:pPr>
        <w:widowControl w:val="0"/>
        <w:suppressAutoHyphens/>
        <w:spacing w:after="0" w:line="240" w:lineRule="auto"/>
        <w:jc w:val="center"/>
        <w:rPr>
          <w:rFonts w:ascii="Times New Roman" w:eastAsia="Lucida Sans Unicode" w:hAnsi="Times New Roman"/>
          <w:sz w:val="16"/>
          <w:szCs w:val="16"/>
          <w:lang w:eastAsia="lt-LT"/>
        </w:rPr>
      </w:pPr>
    </w:p>
    <w:p w14:paraId="0B48CAB6" w14:textId="79D0396E" w:rsidR="00233D9E" w:rsidRPr="00215C9F" w:rsidRDefault="00B53EDF" w:rsidP="00233D9E">
      <w:pPr>
        <w:widowControl w:val="0"/>
        <w:suppressAutoHyphens/>
        <w:spacing w:after="0" w:line="240" w:lineRule="auto"/>
        <w:jc w:val="center"/>
        <w:rPr>
          <w:rFonts w:ascii="Times New Roman" w:eastAsia="Lucida Sans Unicode" w:hAnsi="Times New Roman"/>
          <w:szCs w:val="24"/>
          <w:lang w:eastAsia="lt-LT"/>
        </w:rPr>
      </w:pPr>
      <w:r>
        <w:rPr>
          <w:rFonts w:ascii="Times New Roman" w:eastAsia="Lucida Sans Unicode" w:hAnsi="Times New Roman"/>
          <w:lang w:eastAsia="lt-LT"/>
        </w:rPr>
        <w:t>2023-06-09</w:t>
      </w:r>
    </w:p>
    <w:p w14:paraId="02955B72" w14:textId="77777777" w:rsidR="00233D9E" w:rsidRPr="00215C9F" w:rsidRDefault="00233D9E" w:rsidP="00233D9E">
      <w:pPr>
        <w:spacing w:after="0" w:line="240" w:lineRule="auto"/>
        <w:jc w:val="center"/>
        <w:rPr>
          <w:rFonts w:ascii="Times New Roman" w:eastAsia="Lucida Sans Unicode" w:hAnsi="Times New Roman"/>
          <w:b/>
          <w:bCs/>
          <w:lang w:eastAsia="lt-LT"/>
        </w:rPr>
      </w:pPr>
      <w:r w:rsidRPr="00215C9F">
        <w:rPr>
          <w:rFonts w:ascii="Times New Roman" w:eastAsia="Lucida Sans Unicode" w:hAnsi="Times New Roman"/>
          <w:lang w:eastAsia="lt-LT"/>
        </w:rPr>
        <w:t>Kėdainiai</w:t>
      </w:r>
    </w:p>
    <w:p w14:paraId="36E1E826" w14:textId="77777777" w:rsidR="00233D9E" w:rsidRPr="00215C9F" w:rsidRDefault="00233D9E" w:rsidP="00233D9E">
      <w:pPr>
        <w:widowControl w:val="0"/>
        <w:suppressAutoHyphens/>
        <w:spacing w:after="0" w:line="240" w:lineRule="auto"/>
        <w:ind w:firstLine="709"/>
        <w:rPr>
          <w:rFonts w:ascii="Times New Roman" w:eastAsia="Lucida Sans Unicode" w:hAnsi="Times New Roman"/>
          <w:b/>
          <w:bCs/>
          <w:lang w:eastAsia="lt-LT"/>
        </w:rPr>
      </w:pPr>
    </w:p>
    <w:p w14:paraId="401DC1F2" w14:textId="77777777" w:rsidR="00C81CDC" w:rsidRDefault="00C81CDC" w:rsidP="00233D9E">
      <w:pPr>
        <w:widowControl w:val="0"/>
        <w:suppressAutoHyphens/>
        <w:spacing w:after="0" w:line="240" w:lineRule="auto"/>
        <w:ind w:firstLine="709"/>
        <w:rPr>
          <w:rFonts w:ascii="Times New Roman" w:eastAsia="Lucida Sans Unicode" w:hAnsi="Times New Roman"/>
          <w:b/>
          <w:bCs/>
          <w:sz w:val="24"/>
          <w:szCs w:val="24"/>
          <w:lang w:eastAsia="lt-LT"/>
        </w:rPr>
      </w:pPr>
      <w:bookmarkStart w:id="2" w:name="_Hlk120629005"/>
    </w:p>
    <w:p w14:paraId="1393DB71" w14:textId="4005F892" w:rsidR="00233D9E" w:rsidRPr="009D28EF" w:rsidRDefault="00233D9E" w:rsidP="00233D9E">
      <w:pPr>
        <w:widowControl w:val="0"/>
        <w:suppressAutoHyphens/>
        <w:spacing w:after="0" w:line="240" w:lineRule="auto"/>
        <w:ind w:firstLine="709"/>
        <w:rPr>
          <w:rFonts w:ascii="Times New Roman" w:eastAsia="Lucida Sans Unicode" w:hAnsi="Times New Roman"/>
          <w:b/>
          <w:bCs/>
          <w:sz w:val="24"/>
          <w:szCs w:val="24"/>
          <w:lang w:eastAsia="lt-LT"/>
        </w:rPr>
      </w:pPr>
      <w:r w:rsidRPr="009D28EF">
        <w:rPr>
          <w:rFonts w:ascii="Times New Roman" w:eastAsia="Lucida Sans Unicode" w:hAnsi="Times New Roman"/>
          <w:b/>
          <w:bCs/>
          <w:sz w:val="24"/>
          <w:szCs w:val="24"/>
          <w:lang w:eastAsia="lt-LT"/>
        </w:rPr>
        <w:t>Parengto sprendimo projekto tikslai:</w:t>
      </w:r>
    </w:p>
    <w:p w14:paraId="7760A623" w14:textId="2CB2321B" w:rsidR="00B53EDF" w:rsidRDefault="00233D9E" w:rsidP="00B53EDF">
      <w:pPr>
        <w:spacing w:after="0" w:line="240" w:lineRule="auto"/>
        <w:ind w:firstLine="709"/>
        <w:jc w:val="both"/>
        <w:rPr>
          <w:rFonts w:ascii="Times New Roman" w:eastAsia="Lucida Sans Unicode" w:hAnsi="Times New Roman"/>
          <w:sz w:val="24"/>
          <w:szCs w:val="24"/>
          <w:lang w:eastAsia="lt-LT"/>
        </w:rPr>
      </w:pPr>
      <w:r w:rsidRPr="009D28EF">
        <w:rPr>
          <w:rFonts w:ascii="Times New Roman" w:eastAsia="Lucida Sans Unicode" w:hAnsi="Times New Roman"/>
          <w:sz w:val="24"/>
          <w:szCs w:val="24"/>
          <w:lang w:eastAsia="lt-LT"/>
        </w:rPr>
        <w:t xml:space="preserve">Pakeisti Strateginio planavimo Kėdainių rajono savivaldybėje organizavimo tvarkos aprašą (toliau – </w:t>
      </w:r>
      <w:r>
        <w:rPr>
          <w:rFonts w:ascii="Times New Roman" w:eastAsia="Lucida Sans Unicode" w:hAnsi="Times New Roman"/>
          <w:sz w:val="24"/>
          <w:szCs w:val="24"/>
          <w:lang w:eastAsia="lt-LT"/>
        </w:rPr>
        <w:t>A</w:t>
      </w:r>
      <w:r w:rsidRPr="009D28EF">
        <w:rPr>
          <w:rFonts w:ascii="Times New Roman" w:eastAsia="Lucida Sans Unicode" w:hAnsi="Times New Roman"/>
          <w:sz w:val="24"/>
          <w:szCs w:val="24"/>
          <w:lang w:eastAsia="lt-LT"/>
        </w:rPr>
        <w:t>prašas</w:t>
      </w:r>
      <w:r w:rsidR="00B53EDF">
        <w:rPr>
          <w:rFonts w:ascii="Times New Roman" w:eastAsia="Lucida Sans Unicode" w:hAnsi="Times New Roman"/>
          <w:sz w:val="24"/>
          <w:szCs w:val="24"/>
          <w:lang w:eastAsia="lt-LT"/>
        </w:rPr>
        <w:t>),</w:t>
      </w:r>
      <w:r w:rsidR="00B53EDF" w:rsidRPr="00B53EDF">
        <w:rPr>
          <w:rFonts w:ascii="Times New Roman" w:eastAsia="Lucida Sans Unicode" w:hAnsi="Times New Roman"/>
          <w:sz w:val="24"/>
          <w:szCs w:val="24"/>
          <w:lang w:eastAsia="lt-LT"/>
        </w:rPr>
        <w:t xml:space="preserve"> patvirtintą </w:t>
      </w:r>
      <w:r w:rsidR="00B53EDF" w:rsidRPr="009D28EF">
        <w:rPr>
          <w:rFonts w:ascii="Times New Roman" w:eastAsia="Lucida Sans Unicode" w:hAnsi="Times New Roman"/>
          <w:sz w:val="24"/>
          <w:szCs w:val="24"/>
          <w:lang w:eastAsia="lt-LT"/>
        </w:rPr>
        <w:t>Kėdainių rajono</w:t>
      </w:r>
      <w:r w:rsidR="00B53EDF">
        <w:rPr>
          <w:rFonts w:ascii="Times New Roman" w:eastAsia="Lucida Sans Unicode" w:hAnsi="Times New Roman"/>
          <w:sz w:val="24"/>
          <w:szCs w:val="24"/>
          <w:lang w:eastAsia="lt-LT"/>
        </w:rPr>
        <w:t xml:space="preserve"> savivaldybės tarybos 2015 m. liepos 3 d. sprendimu Nr. TS-168 </w:t>
      </w:r>
      <w:r w:rsidR="00B53EDF" w:rsidRPr="00B53EDF">
        <w:rPr>
          <w:rFonts w:ascii="Times New Roman" w:eastAsia="Lucida Sans Unicode" w:hAnsi="Times New Roman"/>
          <w:sz w:val="24"/>
          <w:szCs w:val="24"/>
          <w:lang w:eastAsia="lt-LT"/>
        </w:rPr>
        <w:t>„Dėl Strateginio planavimo</w:t>
      </w:r>
      <w:r w:rsidR="00B53EDF">
        <w:rPr>
          <w:rFonts w:ascii="Times New Roman" w:eastAsia="Lucida Sans Unicode" w:hAnsi="Times New Roman"/>
          <w:sz w:val="24"/>
          <w:szCs w:val="24"/>
          <w:lang w:eastAsia="lt-LT"/>
        </w:rPr>
        <w:t xml:space="preserve"> Kėdainių rajono</w:t>
      </w:r>
      <w:r w:rsidR="00B53EDF" w:rsidRPr="00B53EDF">
        <w:rPr>
          <w:rFonts w:ascii="Times New Roman" w:eastAsia="Lucida Sans Unicode" w:hAnsi="Times New Roman"/>
          <w:sz w:val="24"/>
          <w:szCs w:val="24"/>
          <w:lang w:eastAsia="lt-LT"/>
        </w:rPr>
        <w:t xml:space="preserve"> savivaldybėje organizavimo tvarkos aprašo patvirtinimo“, pagal priimtų</w:t>
      </w:r>
      <w:r w:rsidR="00B53EDF">
        <w:rPr>
          <w:rFonts w:ascii="Times New Roman" w:eastAsia="Lucida Sans Unicode" w:hAnsi="Times New Roman"/>
          <w:sz w:val="24"/>
          <w:szCs w:val="24"/>
          <w:lang w:eastAsia="lt-LT"/>
        </w:rPr>
        <w:t xml:space="preserve"> </w:t>
      </w:r>
      <w:r w:rsidR="00B53EDF" w:rsidRPr="00B53EDF">
        <w:rPr>
          <w:rFonts w:ascii="Times New Roman" w:eastAsia="Lucida Sans Unicode" w:hAnsi="Times New Roman"/>
          <w:sz w:val="24"/>
          <w:szCs w:val="24"/>
          <w:lang w:eastAsia="lt-LT"/>
        </w:rPr>
        <w:t>Lietuvos Respublikos vietos savivaldos įstatymo pakeitimo įstatymo, Lietuvos Respublikos</w:t>
      </w:r>
      <w:r w:rsidR="00B53EDF">
        <w:rPr>
          <w:rFonts w:ascii="Times New Roman" w:eastAsia="Lucida Sans Unicode" w:hAnsi="Times New Roman"/>
          <w:sz w:val="24"/>
          <w:szCs w:val="24"/>
          <w:lang w:eastAsia="lt-LT"/>
        </w:rPr>
        <w:t xml:space="preserve"> </w:t>
      </w:r>
      <w:r w:rsidR="00B53EDF" w:rsidRPr="00B53EDF">
        <w:rPr>
          <w:rFonts w:ascii="Times New Roman" w:eastAsia="Lucida Sans Unicode" w:hAnsi="Times New Roman"/>
          <w:sz w:val="24"/>
          <w:szCs w:val="24"/>
          <w:lang w:eastAsia="lt-LT"/>
        </w:rPr>
        <w:t>strateginio valdymo įstatymo pakeitimo įstatymo nuostatas.</w:t>
      </w:r>
    </w:p>
    <w:p w14:paraId="1617398B" w14:textId="77777777" w:rsidR="00C81CDC" w:rsidRDefault="00C81CDC" w:rsidP="00233D9E">
      <w:pPr>
        <w:spacing w:after="0" w:line="240" w:lineRule="auto"/>
        <w:ind w:firstLine="709"/>
        <w:rPr>
          <w:rFonts w:ascii="Times New Roman" w:hAnsi="Times New Roman"/>
          <w:b/>
          <w:sz w:val="24"/>
          <w:szCs w:val="24"/>
          <w:lang w:eastAsia="lt-LT"/>
        </w:rPr>
      </w:pPr>
      <w:bookmarkStart w:id="3" w:name="_Hlk120626402"/>
    </w:p>
    <w:p w14:paraId="494F075A" w14:textId="50A647A4" w:rsidR="00233D9E" w:rsidRPr="009D28EF" w:rsidRDefault="00233D9E" w:rsidP="00233D9E">
      <w:pPr>
        <w:spacing w:after="0" w:line="240" w:lineRule="auto"/>
        <w:ind w:firstLine="709"/>
        <w:rPr>
          <w:rFonts w:ascii="Times New Roman" w:hAnsi="Times New Roman"/>
          <w:b/>
          <w:sz w:val="24"/>
          <w:szCs w:val="24"/>
          <w:lang w:eastAsia="lt-LT"/>
        </w:rPr>
      </w:pPr>
      <w:r w:rsidRPr="009D28EF">
        <w:rPr>
          <w:rFonts w:ascii="Times New Roman" w:hAnsi="Times New Roman"/>
          <w:b/>
          <w:sz w:val="24"/>
          <w:szCs w:val="24"/>
          <w:lang w:eastAsia="lt-LT"/>
        </w:rPr>
        <w:t>Sprendimo projekto esmė</w:t>
      </w:r>
      <w:r w:rsidRPr="009D28EF">
        <w:rPr>
          <w:rFonts w:ascii="Times New Roman" w:hAnsi="Times New Roman"/>
          <w:sz w:val="24"/>
          <w:szCs w:val="24"/>
          <w:lang w:eastAsia="lt-LT"/>
        </w:rPr>
        <w:t xml:space="preserve">, </w:t>
      </w:r>
      <w:r w:rsidRPr="009D28EF">
        <w:rPr>
          <w:rFonts w:ascii="Times New Roman" w:hAnsi="Times New Roman"/>
          <w:b/>
          <w:sz w:val="24"/>
          <w:szCs w:val="24"/>
          <w:lang w:eastAsia="lt-LT"/>
        </w:rPr>
        <w:t xml:space="preserve">rengimo priežastys ir motyvai: </w:t>
      </w:r>
    </w:p>
    <w:p w14:paraId="2FCABA6B" w14:textId="77777777" w:rsidR="00563053" w:rsidRDefault="00233D9E" w:rsidP="007C235A">
      <w:pPr>
        <w:widowControl w:val="0"/>
        <w:suppressAutoHyphens/>
        <w:spacing w:after="0" w:line="240" w:lineRule="auto"/>
        <w:ind w:firstLine="709"/>
        <w:jc w:val="both"/>
        <w:rPr>
          <w:rFonts w:ascii="Times New Roman" w:eastAsia="Lucida Sans Unicode" w:hAnsi="Times New Roman"/>
          <w:bCs/>
          <w:sz w:val="24"/>
          <w:szCs w:val="24"/>
          <w:lang w:eastAsia="lt-LT"/>
        </w:rPr>
      </w:pPr>
      <w:r>
        <w:rPr>
          <w:rFonts w:ascii="Times New Roman" w:eastAsia="Lucida Sans Unicode" w:hAnsi="Times New Roman"/>
          <w:bCs/>
          <w:sz w:val="24"/>
          <w:szCs w:val="24"/>
          <w:lang w:eastAsia="lt-LT"/>
        </w:rPr>
        <w:t>Sprendimo projektu siūlomi Aprašo pakeitimai</w:t>
      </w:r>
      <w:r w:rsidR="00B53EDF">
        <w:rPr>
          <w:rFonts w:ascii="Times New Roman" w:eastAsia="Lucida Sans Unicode" w:hAnsi="Times New Roman"/>
          <w:bCs/>
          <w:sz w:val="24"/>
          <w:szCs w:val="24"/>
          <w:lang w:eastAsia="lt-LT"/>
        </w:rPr>
        <w:t xml:space="preserve"> parengti</w:t>
      </w:r>
      <w:r>
        <w:rPr>
          <w:rFonts w:ascii="Times New Roman" w:eastAsia="Lucida Sans Unicode" w:hAnsi="Times New Roman"/>
          <w:bCs/>
          <w:sz w:val="24"/>
          <w:szCs w:val="24"/>
          <w:lang w:eastAsia="lt-LT"/>
        </w:rPr>
        <w:t xml:space="preserve">, atsižvelgiant </w:t>
      </w:r>
      <w:r w:rsidR="007C235A">
        <w:rPr>
          <w:rFonts w:ascii="Times New Roman" w:eastAsia="Lucida Sans Unicode" w:hAnsi="Times New Roman"/>
          <w:bCs/>
          <w:sz w:val="24"/>
          <w:szCs w:val="24"/>
          <w:lang w:eastAsia="lt-LT"/>
        </w:rPr>
        <w:t xml:space="preserve">į </w:t>
      </w:r>
      <w:r w:rsidR="007C235A" w:rsidRPr="007C235A">
        <w:rPr>
          <w:rFonts w:ascii="Times New Roman" w:eastAsia="Lucida Sans Unicode" w:hAnsi="Times New Roman"/>
          <w:bCs/>
          <w:sz w:val="24"/>
          <w:szCs w:val="24"/>
          <w:lang w:eastAsia="lt-LT"/>
        </w:rPr>
        <w:t>Lietuvos Respublikos vietos savivaldos įstatymo Nr. I-533 pakeitimo</w:t>
      </w:r>
      <w:r w:rsidR="007C235A">
        <w:rPr>
          <w:rFonts w:ascii="Times New Roman" w:eastAsia="Lucida Sans Unicode" w:hAnsi="Times New Roman"/>
          <w:bCs/>
          <w:sz w:val="24"/>
          <w:szCs w:val="24"/>
          <w:lang w:eastAsia="lt-LT"/>
        </w:rPr>
        <w:t xml:space="preserve"> </w:t>
      </w:r>
      <w:r w:rsidR="007C235A" w:rsidRPr="007C235A">
        <w:rPr>
          <w:rFonts w:ascii="Times New Roman" w:eastAsia="Lucida Sans Unicode" w:hAnsi="Times New Roman"/>
          <w:bCs/>
          <w:sz w:val="24"/>
          <w:szCs w:val="24"/>
          <w:lang w:eastAsia="lt-LT"/>
        </w:rPr>
        <w:t>įstatymo nuostatas</w:t>
      </w:r>
      <w:r w:rsidR="007C235A">
        <w:rPr>
          <w:rFonts w:ascii="Times New Roman" w:eastAsia="Lucida Sans Unicode" w:hAnsi="Times New Roman"/>
          <w:bCs/>
          <w:sz w:val="24"/>
          <w:szCs w:val="24"/>
          <w:lang w:eastAsia="lt-LT"/>
        </w:rPr>
        <w:t>, kuomet</w:t>
      </w:r>
      <w:r w:rsidR="007C235A" w:rsidRPr="007C235A">
        <w:rPr>
          <w:rFonts w:ascii="Times New Roman" w:eastAsia="Lucida Sans Unicode" w:hAnsi="Times New Roman"/>
          <w:bCs/>
          <w:sz w:val="24"/>
          <w:szCs w:val="24"/>
          <w:lang w:eastAsia="lt-LT"/>
        </w:rPr>
        <w:t xml:space="preserve"> savivaldybės vykdomoji institucija – savivaldybės meras, savivaldybės</w:t>
      </w:r>
      <w:r w:rsidR="007C235A">
        <w:rPr>
          <w:rFonts w:ascii="Times New Roman" w:eastAsia="Lucida Sans Unicode" w:hAnsi="Times New Roman"/>
          <w:bCs/>
          <w:sz w:val="24"/>
          <w:szCs w:val="24"/>
          <w:lang w:eastAsia="lt-LT"/>
        </w:rPr>
        <w:t xml:space="preserve"> </w:t>
      </w:r>
      <w:r w:rsidR="007C235A" w:rsidRPr="007C235A">
        <w:rPr>
          <w:rFonts w:ascii="Times New Roman" w:eastAsia="Lucida Sans Unicode" w:hAnsi="Times New Roman"/>
          <w:bCs/>
          <w:sz w:val="24"/>
          <w:szCs w:val="24"/>
          <w:lang w:eastAsia="lt-LT"/>
        </w:rPr>
        <w:t>administracija – savivaldybės biudžetinė įstaiga, savivaldybės meras organizuoja savivaldybės</w:t>
      </w:r>
      <w:r w:rsidR="007C235A">
        <w:rPr>
          <w:rFonts w:ascii="Times New Roman" w:eastAsia="Lucida Sans Unicode" w:hAnsi="Times New Roman"/>
          <w:bCs/>
          <w:sz w:val="24"/>
          <w:szCs w:val="24"/>
          <w:lang w:eastAsia="lt-LT"/>
        </w:rPr>
        <w:t xml:space="preserve"> </w:t>
      </w:r>
      <w:r w:rsidR="007C235A" w:rsidRPr="007C235A">
        <w:rPr>
          <w:rFonts w:ascii="Times New Roman" w:eastAsia="Lucida Sans Unicode" w:hAnsi="Times New Roman"/>
          <w:bCs/>
          <w:sz w:val="24"/>
          <w:szCs w:val="24"/>
          <w:lang w:eastAsia="lt-LT"/>
        </w:rPr>
        <w:t>strateginio planavimo procesą, atsako už patvirtintų savivaldybės planavimo dokumentų ir jų</w:t>
      </w:r>
      <w:r w:rsidR="007C235A">
        <w:rPr>
          <w:rFonts w:ascii="Times New Roman" w:eastAsia="Lucida Sans Unicode" w:hAnsi="Times New Roman"/>
          <w:bCs/>
          <w:sz w:val="24"/>
          <w:szCs w:val="24"/>
          <w:lang w:eastAsia="lt-LT"/>
        </w:rPr>
        <w:t xml:space="preserve"> </w:t>
      </w:r>
      <w:r w:rsidR="007C235A" w:rsidRPr="007C235A">
        <w:rPr>
          <w:rFonts w:ascii="Times New Roman" w:eastAsia="Lucida Sans Unicode" w:hAnsi="Times New Roman"/>
          <w:bCs/>
          <w:sz w:val="24"/>
          <w:szCs w:val="24"/>
          <w:lang w:eastAsia="lt-LT"/>
        </w:rPr>
        <w:t xml:space="preserve">įgyvendinimo ataskaitų viešinimą. </w:t>
      </w:r>
    </w:p>
    <w:p w14:paraId="3E27537D" w14:textId="6A5A931D" w:rsidR="007C235A" w:rsidRDefault="007C235A" w:rsidP="007C235A">
      <w:pPr>
        <w:widowControl w:val="0"/>
        <w:suppressAutoHyphens/>
        <w:spacing w:after="0" w:line="240" w:lineRule="auto"/>
        <w:ind w:firstLine="709"/>
        <w:jc w:val="both"/>
        <w:rPr>
          <w:rFonts w:ascii="Times New Roman" w:eastAsia="Lucida Sans Unicode" w:hAnsi="Times New Roman"/>
          <w:bCs/>
          <w:sz w:val="24"/>
          <w:szCs w:val="24"/>
          <w:lang w:eastAsia="lt-LT"/>
        </w:rPr>
      </w:pPr>
      <w:r w:rsidRPr="007C235A">
        <w:rPr>
          <w:rFonts w:ascii="Times New Roman" w:eastAsia="Lucida Sans Unicode" w:hAnsi="Times New Roman"/>
          <w:bCs/>
          <w:sz w:val="24"/>
          <w:szCs w:val="24"/>
          <w:lang w:eastAsia="lt-LT"/>
        </w:rPr>
        <w:t>Pagal Lietuvos Respublikos strateginio valdymo įstatymo</w:t>
      </w:r>
      <w:r>
        <w:rPr>
          <w:rFonts w:ascii="Times New Roman" w:eastAsia="Lucida Sans Unicode" w:hAnsi="Times New Roman"/>
          <w:bCs/>
          <w:sz w:val="24"/>
          <w:szCs w:val="24"/>
          <w:lang w:eastAsia="lt-LT"/>
        </w:rPr>
        <w:t xml:space="preserve"> </w:t>
      </w:r>
      <w:r w:rsidRPr="007C235A">
        <w:rPr>
          <w:rFonts w:ascii="Times New Roman" w:eastAsia="Lucida Sans Unicode" w:hAnsi="Times New Roman"/>
          <w:bCs/>
          <w:sz w:val="24"/>
          <w:szCs w:val="24"/>
          <w:lang w:eastAsia="lt-LT"/>
        </w:rPr>
        <w:t>Nr. XIII-3096 22 straipsnio pakeitimo įstatymo nuostatas savivaldybių strateginių plėtros planų</w:t>
      </w:r>
      <w:r>
        <w:rPr>
          <w:rFonts w:ascii="Times New Roman" w:eastAsia="Lucida Sans Unicode" w:hAnsi="Times New Roman"/>
          <w:bCs/>
          <w:sz w:val="24"/>
          <w:szCs w:val="24"/>
          <w:lang w:eastAsia="lt-LT"/>
        </w:rPr>
        <w:t xml:space="preserve"> </w:t>
      </w:r>
      <w:r w:rsidRPr="007C235A">
        <w:rPr>
          <w:rFonts w:ascii="Times New Roman" w:eastAsia="Lucida Sans Unicode" w:hAnsi="Times New Roman"/>
          <w:bCs/>
          <w:sz w:val="24"/>
          <w:szCs w:val="24"/>
          <w:lang w:eastAsia="lt-LT"/>
        </w:rPr>
        <w:t>įgyvendinimą, stebėseną, vertinimą ir ataskaitų rengimą organizuoja savivaldybių merai.</w:t>
      </w:r>
    </w:p>
    <w:p w14:paraId="56C8E7C0" w14:textId="3C20D389" w:rsidR="00787BA3" w:rsidRDefault="00787BA3" w:rsidP="00787BA3">
      <w:pPr>
        <w:widowControl w:val="0"/>
        <w:suppressAutoHyphens/>
        <w:spacing w:after="0" w:line="240" w:lineRule="auto"/>
        <w:ind w:firstLine="709"/>
        <w:jc w:val="both"/>
        <w:rPr>
          <w:rFonts w:ascii="Times New Roman" w:eastAsia="Lucida Sans Unicode" w:hAnsi="Times New Roman"/>
          <w:bCs/>
          <w:sz w:val="24"/>
          <w:szCs w:val="24"/>
          <w:lang w:eastAsia="lt-LT"/>
        </w:rPr>
      </w:pPr>
      <w:r w:rsidRPr="00787BA3">
        <w:rPr>
          <w:rFonts w:ascii="Times New Roman" w:eastAsia="Lucida Sans Unicode" w:hAnsi="Times New Roman"/>
          <w:bCs/>
          <w:sz w:val="24"/>
          <w:szCs w:val="24"/>
          <w:lang w:eastAsia="lt-LT"/>
        </w:rPr>
        <w:t xml:space="preserve">Atsižvelgiant į tai, kad pagal </w:t>
      </w:r>
      <w:r>
        <w:rPr>
          <w:rFonts w:ascii="Times New Roman" w:eastAsia="Lucida Sans Unicode" w:hAnsi="Times New Roman"/>
          <w:bCs/>
          <w:sz w:val="24"/>
          <w:szCs w:val="24"/>
          <w:lang w:eastAsia="lt-LT"/>
        </w:rPr>
        <w:t>Lietuvos Respublikos</w:t>
      </w:r>
      <w:r w:rsidRPr="00787BA3">
        <w:rPr>
          <w:rFonts w:ascii="Times New Roman" w:eastAsia="Lucida Sans Unicode" w:hAnsi="Times New Roman"/>
          <w:bCs/>
          <w:sz w:val="24"/>
          <w:szCs w:val="24"/>
          <w:lang w:eastAsia="lt-LT"/>
        </w:rPr>
        <w:t xml:space="preserve"> vietos savivaldos įstatymą sudaroma Savivaldybės</w:t>
      </w:r>
      <w:r>
        <w:rPr>
          <w:rFonts w:ascii="Times New Roman" w:eastAsia="Lucida Sans Unicode" w:hAnsi="Times New Roman"/>
          <w:bCs/>
          <w:sz w:val="24"/>
          <w:szCs w:val="24"/>
          <w:lang w:eastAsia="lt-LT"/>
        </w:rPr>
        <w:t xml:space="preserve"> </w:t>
      </w:r>
      <w:r w:rsidRPr="00787BA3">
        <w:rPr>
          <w:rFonts w:ascii="Times New Roman" w:eastAsia="Lucida Sans Unicode" w:hAnsi="Times New Roman"/>
          <w:bCs/>
          <w:sz w:val="24"/>
          <w:szCs w:val="24"/>
          <w:lang w:eastAsia="lt-LT"/>
        </w:rPr>
        <w:t xml:space="preserve">kolegija, </w:t>
      </w:r>
      <w:r>
        <w:rPr>
          <w:rFonts w:ascii="Times New Roman" w:eastAsia="Lucida Sans Unicode" w:hAnsi="Times New Roman"/>
          <w:bCs/>
          <w:sz w:val="24"/>
          <w:szCs w:val="24"/>
          <w:lang w:eastAsia="lt-LT"/>
        </w:rPr>
        <w:t>kurios viena iš kompetencijų –</w:t>
      </w:r>
      <w:r w:rsidRPr="00787BA3">
        <w:rPr>
          <w:rFonts w:ascii="Times New Roman" w:eastAsia="Lucida Sans Unicode" w:hAnsi="Times New Roman"/>
          <w:bCs/>
          <w:sz w:val="24"/>
          <w:szCs w:val="24"/>
          <w:lang w:eastAsia="lt-LT"/>
        </w:rPr>
        <w:t xml:space="preserve"> </w:t>
      </w:r>
      <w:r>
        <w:rPr>
          <w:rFonts w:ascii="Times New Roman" w:eastAsia="Lucida Sans Unicode" w:hAnsi="Times New Roman"/>
          <w:bCs/>
          <w:sz w:val="24"/>
          <w:szCs w:val="24"/>
          <w:lang w:eastAsia="lt-LT"/>
        </w:rPr>
        <w:t xml:space="preserve">svarstyti ir teikti </w:t>
      </w:r>
      <w:r w:rsidRPr="00787BA3">
        <w:rPr>
          <w:rFonts w:ascii="Times New Roman" w:eastAsia="Lucida Sans Unicode" w:hAnsi="Times New Roman"/>
          <w:bCs/>
          <w:sz w:val="24"/>
          <w:szCs w:val="24"/>
          <w:lang w:eastAsia="lt-LT"/>
        </w:rPr>
        <w:t>siūlymus dėl savivaldybės strateginio planavimo</w:t>
      </w:r>
      <w:r>
        <w:rPr>
          <w:rFonts w:ascii="Times New Roman" w:eastAsia="Lucida Sans Unicode" w:hAnsi="Times New Roman"/>
          <w:bCs/>
          <w:sz w:val="24"/>
          <w:szCs w:val="24"/>
          <w:lang w:eastAsia="lt-LT"/>
        </w:rPr>
        <w:t xml:space="preserve"> </w:t>
      </w:r>
      <w:r w:rsidRPr="00787BA3">
        <w:rPr>
          <w:rFonts w:ascii="Times New Roman" w:eastAsia="Lucida Sans Unicode" w:hAnsi="Times New Roman"/>
          <w:bCs/>
          <w:sz w:val="24"/>
          <w:szCs w:val="24"/>
          <w:lang w:eastAsia="lt-LT"/>
        </w:rPr>
        <w:t>dokumentų rengimo, siūlome</w:t>
      </w:r>
      <w:r>
        <w:rPr>
          <w:rFonts w:ascii="Times New Roman" w:eastAsia="Lucida Sans Unicode" w:hAnsi="Times New Roman"/>
          <w:bCs/>
          <w:sz w:val="24"/>
          <w:szCs w:val="24"/>
          <w:lang w:eastAsia="lt-LT"/>
        </w:rPr>
        <w:t xml:space="preserve"> nesudaryti Strateginio planavimo komisijos.</w:t>
      </w:r>
    </w:p>
    <w:bookmarkEnd w:id="3"/>
    <w:p w14:paraId="77AC0C3E" w14:textId="77777777" w:rsidR="00C81CDC" w:rsidRDefault="00C81CDC" w:rsidP="00787BA3">
      <w:pPr>
        <w:widowControl w:val="0"/>
        <w:suppressAutoHyphens/>
        <w:spacing w:after="0" w:line="240" w:lineRule="auto"/>
        <w:ind w:firstLine="709"/>
        <w:jc w:val="both"/>
        <w:rPr>
          <w:rFonts w:ascii="Times New Roman" w:eastAsia="Lucida Sans Unicode" w:hAnsi="Times New Roman"/>
          <w:b/>
          <w:sz w:val="24"/>
          <w:szCs w:val="24"/>
          <w:lang w:eastAsia="lt-LT"/>
        </w:rPr>
      </w:pPr>
    </w:p>
    <w:p w14:paraId="7507CF83" w14:textId="1407509B" w:rsidR="00233D9E" w:rsidRPr="009D28EF" w:rsidRDefault="00233D9E" w:rsidP="00787BA3">
      <w:pPr>
        <w:widowControl w:val="0"/>
        <w:suppressAutoHyphens/>
        <w:spacing w:after="0" w:line="240" w:lineRule="auto"/>
        <w:ind w:firstLine="709"/>
        <w:jc w:val="both"/>
        <w:rPr>
          <w:rFonts w:ascii="Times New Roman" w:eastAsia="Lucida Sans Unicode" w:hAnsi="Times New Roman"/>
          <w:bCs/>
          <w:sz w:val="24"/>
          <w:szCs w:val="24"/>
          <w:lang w:eastAsia="lt-LT"/>
        </w:rPr>
      </w:pPr>
      <w:r w:rsidRPr="009D28EF">
        <w:rPr>
          <w:rFonts w:ascii="Times New Roman" w:eastAsia="Lucida Sans Unicode" w:hAnsi="Times New Roman"/>
          <w:b/>
          <w:sz w:val="24"/>
          <w:szCs w:val="24"/>
          <w:lang w:eastAsia="lt-LT"/>
        </w:rPr>
        <w:t xml:space="preserve">Lėšų poreikis: </w:t>
      </w:r>
      <w:r w:rsidR="00787BA3">
        <w:rPr>
          <w:rFonts w:ascii="Times New Roman" w:eastAsia="Lucida Sans Unicode" w:hAnsi="Times New Roman"/>
          <w:bCs/>
          <w:sz w:val="24"/>
          <w:szCs w:val="24"/>
          <w:lang w:eastAsia="lt-LT"/>
        </w:rPr>
        <w:t>s</w:t>
      </w:r>
      <w:r w:rsidR="00787BA3" w:rsidRPr="00787BA3">
        <w:rPr>
          <w:rFonts w:ascii="Times New Roman" w:eastAsia="Lucida Sans Unicode" w:hAnsi="Times New Roman"/>
          <w:bCs/>
          <w:sz w:val="24"/>
          <w:szCs w:val="24"/>
          <w:lang w:eastAsia="lt-LT"/>
        </w:rPr>
        <w:t>prendimo projekto priėmimo metu lėšų poreikis</w:t>
      </w:r>
      <w:r w:rsidR="00787BA3">
        <w:rPr>
          <w:rFonts w:ascii="Times New Roman" w:eastAsia="Lucida Sans Unicode" w:hAnsi="Times New Roman"/>
          <w:bCs/>
          <w:sz w:val="24"/>
          <w:szCs w:val="24"/>
          <w:lang w:eastAsia="lt-LT"/>
        </w:rPr>
        <w:t xml:space="preserve"> </w:t>
      </w:r>
      <w:r w:rsidR="00787BA3" w:rsidRPr="00787BA3">
        <w:rPr>
          <w:rFonts w:ascii="Times New Roman" w:eastAsia="Lucida Sans Unicode" w:hAnsi="Times New Roman"/>
          <w:bCs/>
          <w:sz w:val="24"/>
          <w:szCs w:val="24"/>
          <w:lang w:eastAsia="lt-LT"/>
        </w:rPr>
        <w:t>nereikalingas.</w:t>
      </w:r>
    </w:p>
    <w:p w14:paraId="2F4909AA" w14:textId="77777777" w:rsidR="00C81CDC" w:rsidRDefault="00C81CDC" w:rsidP="00787BA3">
      <w:pPr>
        <w:widowControl w:val="0"/>
        <w:suppressAutoHyphens/>
        <w:spacing w:after="0" w:line="240" w:lineRule="auto"/>
        <w:ind w:firstLine="709"/>
        <w:jc w:val="both"/>
        <w:rPr>
          <w:rFonts w:ascii="Times New Roman" w:eastAsia="Lucida Sans Unicode" w:hAnsi="Times New Roman"/>
          <w:b/>
          <w:bCs/>
          <w:sz w:val="24"/>
          <w:szCs w:val="24"/>
          <w:lang w:eastAsia="lt-LT"/>
        </w:rPr>
      </w:pPr>
    </w:p>
    <w:p w14:paraId="10653FBC" w14:textId="1E5EA0BC" w:rsidR="00787BA3" w:rsidRPr="00787BA3" w:rsidRDefault="00233D9E" w:rsidP="00787BA3">
      <w:pPr>
        <w:widowControl w:val="0"/>
        <w:suppressAutoHyphens/>
        <w:spacing w:after="0" w:line="240" w:lineRule="auto"/>
        <w:ind w:firstLine="709"/>
        <w:jc w:val="both"/>
        <w:rPr>
          <w:rFonts w:ascii="Times New Roman" w:hAnsi="Times New Roman"/>
          <w:sz w:val="24"/>
          <w:szCs w:val="24"/>
          <w:lang w:eastAsia="lt-LT"/>
        </w:rPr>
      </w:pPr>
      <w:r w:rsidRPr="009D28EF">
        <w:rPr>
          <w:rFonts w:ascii="Times New Roman" w:eastAsia="Lucida Sans Unicode" w:hAnsi="Times New Roman"/>
          <w:b/>
          <w:bCs/>
          <w:sz w:val="24"/>
          <w:szCs w:val="24"/>
          <w:lang w:eastAsia="lt-LT"/>
        </w:rPr>
        <w:t>Laukiami rezultatai:</w:t>
      </w:r>
      <w:r w:rsidR="00787BA3">
        <w:rPr>
          <w:rFonts w:ascii="Times New Roman" w:eastAsia="Lucida Sans Unicode" w:hAnsi="Times New Roman"/>
          <w:b/>
          <w:bCs/>
          <w:sz w:val="24"/>
          <w:szCs w:val="24"/>
          <w:lang w:eastAsia="lt-LT"/>
        </w:rPr>
        <w:t xml:space="preserve"> </w:t>
      </w:r>
      <w:bookmarkEnd w:id="2"/>
      <w:r w:rsidR="00787BA3" w:rsidRPr="00787BA3">
        <w:rPr>
          <w:rFonts w:ascii="Times New Roman" w:hAnsi="Times New Roman"/>
          <w:sz w:val="24"/>
          <w:szCs w:val="24"/>
          <w:lang w:eastAsia="lt-LT"/>
        </w:rPr>
        <w:t>Pritarus teikiamam sprendimo projektui</w:t>
      </w:r>
      <w:r w:rsidR="00787BA3">
        <w:rPr>
          <w:rFonts w:ascii="Times New Roman" w:hAnsi="Times New Roman"/>
          <w:sz w:val="24"/>
          <w:szCs w:val="24"/>
          <w:lang w:eastAsia="lt-LT"/>
        </w:rPr>
        <w:t xml:space="preserve"> </w:t>
      </w:r>
      <w:r w:rsidR="00787BA3" w:rsidRPr="00787BA3">
        <w:rPr>
          <w:rFonts w:ascii="Times New Roman" w:hAnsi="Times New Roman"/>
          <w:sz w:val="24"/>
          <w:szCs w:val="24"/>
          <w:lang w:eastAsia="lt-LT"/>
        </w:rPr>
        <w:t xml:space="preserve">Strateginio planavimo organizavimo </w:t>
      </w:r>
      <w:r w:rsidR="00787BA3">
        <w:rPr>
          <w:rFonts w:ascii="Times New Roman" w:hAnsi="Times New Roman"/>
          <w:sz w:val="24"/>
          <w:szCs w:val="24"/>
          <w:lang w:eastAsia="lt-LT"/>
        </w:rPr>
        <w:t>Kėdainių rajono</w:t>
      </w:r>
      <w:r w:rsidR="00787BA3" w:rsidRPr="00787BA3">
        <w:rPr>
          <w:rFonts w:ascii="Times New Roman" w:hAnsi="Times New Roman"/>
          <w:sz w:val="24"/>
          <w:szCs w:val="24"/>
          <w:lang w:eastAsia="lt-LT"/>
        </w:rPr>
        <w:t xml:space="preserve"> savivaldybėje organizavimo tvarkos aprašo</w:t>
      </w:r>
      <w:r w:rsidR="00787BA3">
        <w:rPr>
          <w:rFonts w:ascii="Times New Roman" w:hAnsi="Times New Roman"/>
          <w:sz w:val="24"/>
          <w:szCs w:val="24"/>
          <w:lang w:eastAsia="lt-LT"/>
        </w:rPr>
        <w:t xml:space="preserve"> </w:t>
      </w:r>
      <w:r w:rsidR="00787BA3" w:rsidRPr="00787BA3">
        <w:rPr>
          <w:rFonts w:ascii="Times New Roman" w:hAnsi="Times New Roman"/>
          <w:sz w:val="24"/>
          <w:szCs w:val="24"/>
          <w:lang w:eastAsia="lt-LT"/>
        </w:rPr>
        <w:t>nuostatos atitiks galiojančius Lietuvos Respublikos teisės aktus</w:t>
      </w:r>
      <w:r w:rsidR="00787BA3">
        <w:rPr>
          <w:rFonts w:ascii="Times New Roman" w:hAnsi="Times New Roman"/>
          <w:sz w:val="24"/>
          <w:szCs w:val="24"/>
          <w:lang w:eastAsia="lt-LT"/>
        </w:rPr>
        <w:t>.</w:t>
      </w:r>
    </w:p>
    <w:p w14:paraId="6A0326E6" w14:textId="77777777" w:rsidR="00C81CDC" w:rsidRDefault="00C81CDC" w:rsidP="00787BA3">
      <w:pPr>
        <w:widowControl w:val="0"/>
        <w:suppressAutoHyphens/>
        <w:spacing w:after="0" w:line="240" w:lineRule="auto"/>
        <w:ind w:firstLine="709"/>
        <w:jc w:val="both"/>
        <w:rPr>
          <w:rFonts w:ascii="Times New Roman" w:hAnsi="Times New Roman"/>
          <w:b/>
          <w:bCs/>
          <w:sz w:val="24"/>
          <w:szCs w:val="24"/>
          <w:lang w:eastAsia="lt-LT"/>
        </w:rPr>
      </w:pPr>
    </w:p>
    <w:p w14:paraId="6D14084C" w14:textId="20048F88" w:rsidR="00233D9E" w:rsidRDefault="00233D9E" w:rsidP="00787BA3">
      <w:pPr>
        <w:widowControl w:val="0"/>
        <w:suppressAutoHyphens/>
        <w:spacing w:after="0" w:line="240" w:lineRule="auto"/>
        <w:ind w:firstLine="709"/>
        <w:jc w:val="both"/>
        <w:rPr>
          <w:rFonts w:ascii="Times New Roman" w:hAnsi="Times New Roman"/>
          <w:b/>
          <w:bCs/>
          <w:sz w:val="24"/>
          <w:szCs w:val="24"/>
          <w:lang w:eastAsia="lt-LT"/>
        </w:rPr>
      </w:pPr>
      <w:r w:rsidRPr="009D28EF">
        <w:rPr>
          <w:rFonts w:ascii="Times New Roman" w:hAnsi="Times New Roman"/>
          <w:b/>
          <w:bCs/>
          <w:sz w:val="24"/>
          <w:szCs w:val="24"/>
          <w:lang w:eastAsia="lt-LT"/>
        </w:rPr>
        <w:t>Numatomo teisinio reguliavimo poveikio vertinimas*</w:t>
      </w:r>
    </w:p>
    <w:p w14:paraId="2AD9EC1E" w14:textId="77777777" w:rsidR="00A34CFA" w:rsidRPr="009D28EF" w:rsidRDefault="00A34CFA" w:rsidP="00787BA3">
      <w:pPr>
        <w:widowControl w:val="0"/>
        <w:suppressAutoHyphens/>
        <w:spacing w:after="0" w:line="240" w:lineRule="auto"/>
        <w:ind w:firstLine="709"/>
        <w:jc w:val="both"/>
        <w:rPr>
          <w:rFonts w:ascii="Times New Roman" w:hAnsi="Times New Roman"/>
          <w:b/>
          <w:bCs/>
          <w:sz w:val="24"/>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006"/>
      </w:tblGrid>
      <w:tr w:rsidR="00233D9E" w:rsidRPr="00215C9F" w14:paraId="7BC1D485" w14:textId="77777777" w:rsidTr="00BD6255">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348F4811" w14:textId="77777777" w:rsidR="00233D9E" w:rsidRPr="00215C9F" w:rsidRDefault="00233D9E" w:rsidP="00C66F94">
            <w:pPr>
              <w:spacing w:after="0" w:line="240" w:lineRule="auto"/>
              <w:rPr>
                <w:rFonts w:ascii="Times New Roman" w:hAnsi="Times New Roman"/>
                <w:b/>
                <w:szCs w:val="24"/>
                <w:lang w:bidi="lo-LA"/>
              </w:rPr>
            </w:pPr>
            <w:r w:rsidRPr="00215C9F">
              <w:rPr>
                <w:rFonts w:ascii="Times New Roman" w:hAnsi="Times New Roman"/>
                <w:b/>
                <w:lang w:eastAsia="lt-LT"/>
              </w:rPr>
              <w:t>Sritys</w:t>
            </w:r>
          </w:p>
        </w:tc>
        <w:tc>
          <w:tcPr>
            <w:tcW w:w="5983" w:type="dxa"/>
            <w:gridSpan w:val="2"/>
            <w:tcBorders>
              <w:top w:val="single" w:sz="4" w:space="0" w:color="000000"/>
              <w:left w:val="single" w:sz="4" w:space="0" w:color="000000"/>
              <w:bottom w:val="single" w:sz="4" w:space="0" w:color="auto"/>
              <w:right w:val="single" w:sz="4" w:space="0" w:color="000000"/>
            </w:tcBorders>
            <w:hideMark/>
          </w:tcPr>
          <w:p w14:paraId="77CC82C6" w14:textId="77777777" w:rsidR="00233D9E" w:rsidRPr="00215C9F" w:rsidRDefault="00233D9E" w:rsidP="00C66F94">
            <w:pPr>
              <w:spacing w:after="0" w:line="240" w:lineRule="auto"/>
              <w:rPr>
                <w:rFonts w:ascii="Times New Roman" w:hAnsi="Times New Roman"/>
                <w:b/>
                <w:bCs/>
                <w:szCs w:val="24"/>
                <w:lang w:eastAsia="lt-LT"/>
              </w:rPr>
            </w:pPr>
            <w:r w:rsidRPr="00215C9F">
              <w:rPr>
                <w:rFonts w:ascii="Times New Roman" w:hAnsi="Times New Roman"/>
                <w:b/>
                <w:bCs/>
                <w:lang w:eastAsia="lt-LT"/>
              </w:rPr>
              <w:t>Numatomo teisinio reguliavimo poveikio vertinimo rezultatai</w:t>
            </w:r>
          </w:p>
        </w:tc>
      </w:tr>
      <w:tr w:rsidR="00233D9E" w:rsidRPr="00215C9F" w14:paraId="6F67DFBE" w14:textId="77777777" w:rsidTr="00BD6255">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602F66A" w14:textId="77777777" w:rsidR="00233D9E" w:rsidRPr="00215C9F" w:rsidRDefault="00233D9E" w:rsidP="00C66F94">
            <w:pPr>
              <w:spacing w:after="0" w:line="240" w:lineRule="auto"/>
              <w:rPr>
                <w:rFonts w:ascii="Times New Roman" w:hAnsi="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AB42357" w14:textId="77777777" w:rsidR="00233D9E" w:rsidRPr="00215C9F" w:rsidRDefault="00233D9E" w:rsidP="00C66F94">
            <w:pPr>
              <w:spacing w:after="0" w:line="240" w:lineRule="auto"/>
              <w:rPr>
                <w:rFonts w:ascii="Times New Roman" w:hAnsi="Times New Roman"/>
                <w:b/>
                <w:szCs w:val="24"/>
                <w:lang w:eastAsia="lt-LT"/>
              </w:rPr>
            </w:pPr>
            <w:r w:rsidRPr="00215C9F">
              <w:rPr>
                <w:rFonts w:ascii="Times New Roman" w:hAnsi="Times New Roman"/>
                <w:b/>
                <w:lang w:eastAsia="lt-LT"/>
              </w:rPr>
              <w:t>Teigiamas poveikis</w:t>
            </w:r>
          </w:p>
        </w:tc>
        <w:tc>
          <w:tcPr>
            <w:tcW w:w="3006" w:type="dxa"/>
            <w:tcBorders>
              <w:top w:val="single" w:sz="4" w:space="0" w:color="auto"/>
              <w:left w:val="single" w:sz="4" w:space="0" w:color="000000"/>
              <w:bottom w:val="single" w:sz="4" w:space="0" w:color="000000"/>
              <w:right w:val="single" w:sz="4" w:space="0" w:color="000000"/>
            </w:tcBorders>
          </w:tcPr>
          <w:p w14:paraId="7BBC8A7B" w14:textId="77777777" w:rsidR="00233D9E" w:rsidRPr="00215C9F" w:rsidRDefault="00233D9E" w:rsidP="00C66F94">
            <w:pPr>
              <w:spacing w:after="0" w:line="240" w:lineRule="auto"/>
              <w:rPr>
                <w:rFonts w:ascii="Times New Roman" w:hAnsi="Times New Roman"/>
                <w:b/>
                <w:szCs w:val="24"/>
                <w:lang w:bidi="lo-LA"/>
              </w:rPr>
            </w:pPr>
            <w:r w:rsidRPr="00215C9F">
              <w:rPr>
                <w:rFonts w:ascii="Times New Roman" w:hAnsi="Times New Roman"/>
                <w:b/>
                <w:lang w:eastAsia="lt-LT"/>
              </w:rPr>
              <w:t>Neigiamas poveikis</w:t>
            </w:r>
          </w:p>
          <w:p w14:paraId="0B1994A3" w14:textId="77777777" w:rsidR="00233D9E" w:rsidRPr="00215C9F" w:rsidRDefault="00233D9E" w:rsidP="00C66F94">
            <w:pPr>
              <w:spacing w:after="0" w:line="240" w:lineRule="auto"/>
              <w:rPr>
                <w:rFonts w:ascii="Times New Roman" w:hAnsi="Times New Roman"/>
                <w:b/>
                <w:i/>
                <w:szCs w:val="24"/>
                <w:lang w:eastAsia="lt-LT"/>
              </w:rPr>
            </w:pPr>
          </w:p>
        </w:tc>
      </w:tr>
      <w:tr w:rsidR="00233D9E" w:rsidRPr="00215C9F" w14:paraId="325493B8"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7EFF7481"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9257C10"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1E154DC0"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1852F3FE"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71B3D2EE"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AAFF38B"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6B1ED15E"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227F6AF0"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41672007"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C4494B2"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5E093692"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69192564"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0D36423F"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598222E"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686440DC"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2E6DAE93"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04BC55A2"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82DD555"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215E0189"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66A9A717"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40CF1405"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33FDCC1"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2404C942"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04772BCD"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157C0D73"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31CC46D"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11A866A9"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0E96609E"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6AD8191C"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F482581"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0DD3BA15"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6723D514"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3A054E96"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8A4AB61"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604F8EBD" w14:textId="77777777" w:rsidR="00233D9E" w:rsidRPr="00215C9F" w:rsidRDefault="00233D9E" w:rsidP="00C66F94">
            <w:pPr>
              <w:spacing w:after="0" w:line="240" w:lineRule="auto"/>
              <w:rPr>
                <w:rFonts w:ascii="Times New Roman" w:hAnsi="Times New Roman"/>
                <w:i/>
                <w:szCs w:val="24"/>
                <w:lang w:bidi="lo-LA"/>
              </w:rPr>
            </w:pPr>
          </w:p>
        </w:tc>
      </w:tr>
      <w:tr w:rsidR="00233D9E" w:rsidRPr="00215C9F" w14:paraId="33983CB6" w14:textId="77777777" w:rsidTr="00BD6255">
        <w:tc>
          <w:tcPr>
            <w:tcW w:w="3515" w:type="dxa"/>
            <w:tcBorders>
              <w:top w:val="single" w:sz="4" w:space="0" w:color="000000"/>
              <w:left w:val="single" w:sz="4" w:space="0" w:color="000000"/>
              <w:bottom w:val="single" w:sz="4" w:space="0" w:color="000000"/>
              <w:right w:val="single" w:sz="4" w:space="0" w:color="000000"/>
            </w:tcBorders>
            <w:hideMark/>
          </w:tcPr>
          <w:p w14:paraId="64B25A19" w14:textId="77777777" w:rsidR="00233D9E" w:rsidRPr="00215C9F" w:rsidRDefault="00233D9E" w:rsidP="00C66F94">
            <w:pPr>
              <w:spacing w:after="0" w:line="240" w:lineRule="auto"/>
              <w:rPr>
                <w:rFonts w:ascii="Times New Roman" w:hAnsi="Times New Roman"/>
                <w:i/>
                <w:szCs w:val="24"/>
                <w:lang w:bidi="lo-LA"/>
              </w:rPr>
            </w:pPr>
            <w:r w:rsidRPr="00215C9F">
              <w:rPr>
                <w:rFonts w:ascii="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9375843" w14:textId="77777777" w:rsidR="00233D9E" w:rsidRPr="00215C9F" w:rsidRDefault="00233D9E" w:rsidP="00C66F94">
            <w:pPr>
              <w:spacing w:after="0" w:line="240" w:lineRule="auto"/>
              <w:rPr>
                <w:rFonts w:ascii="Times New Roman" w:hAnsi="Times New Roman"/>
                <w:i/>
                <w:szCs w:val="24"/>
                <w:lang w:bidi="lo-LA"/>
              </w:rPr>
            </w:pPr>
          </w:p>
        </w:tc>
        <w:tc>
          <w:tcPr>
            <w:tcW w:w="3006" w:type="dxa"/>
            <w:tcBorders>
              <w:top w:val="single" w:sz="4" w:space="0" w:color="000000"/>
              <w:left w:val="single" w:sz="4" w:space="0" w:color="000000"/>
              <w:bottom w:val="single" w:sz="4" w:space="0" w:color="000000"/>
              <w:right w:val="single" w:sz="4" w:space="0" w:color="000000"/>
            </w:tcBorders>
          </w:tcPr>
          <w:p w14:paraId="4B41BA63" w14:textId="77777777" w:rsidR="00233D9E" w:rsidRPr="00215C9F" w:rsidRDefault="00233D9E" w:rsidP="00C66F94">
            <w:pPr>
              <w:spacing w:after="0" w:line="240" w:lineRule="auto"/>
              <w:rPr>
                <w:rFonts w:ascii="Times New Roman" w:hAnsi="Times New Roman"/>
                <w:i/>
                <w:szCs w:val="24"/>
                <w:lang w:bidi="lo-LA"/>
              </w:rPr>
            </w:pPr>
          </w:p>
        </w:tc>
      </w:tr>
    </w:tbl>
    <w:p w14:paraId="725DD64D" w14:textId="77777777" w:rsidR="00233D9E" w:rsidRPr="000243F7" w:rsidRDefault="00233D9E" w:rsidP="00233D9E">
      <w:pPr>
        <w:spacing w:after="0" w:line="240" w:lineRule="auto"/>
        <w:jc w:val="both"/>
        <w:rPr>
          <w:rFonts w:ascii="Times New Roman" w:hAnsi="Times New Roman"/>
          <w:sz w:val="18"/>
          <w:szCs w:val="18"/>
          <w:lang w:bidi="lo-LA"/>
        </w:rPr>
      </w:pPr>
      <w:r w:rsidRPr="000243F7">
        <w:rPr>
          <w:rFonts w:ascii="Times New Roman" w:hAnsi="Times New Roman"/>
          <w:b/>
          <w:sz w:val="18"/>
          <w:szCs w:val="18"/>
          <w:lang w:bidi="lo-LA"/>
        </w:rPr>
        <w:t>*</w:t>
      </w:r>
      <w:r w:rsidRPr="000243F7">
        <w:rPr>
          <w:rFonts w:ascii="Times New Roman" w:hAnsi="Times New Roman"/>
          <w:bCs/>
          <w:sz w:val="18"/>
          <w:szCs w:val="18"/>
          <w:lang w:eastAsia="lt-LT"/>
        </w:rPr>
        <w:t xml:space="preserve"> Numatomo teisinio reguliavimo poveikio vertinimas atliekamas r</w:t>
      </w:r>
      <w:r w:rsidRPr="000243F7">
        <w:rPr>
          <w:rFonts w:ascii="Times New Roman" w:hAnsi="Times New Roman"/>
          <w:sz w:val="18"/>
          <w:szCs w:val="18"/>
          <w:lang w:eastAsia="lt-LT"/>
        </w:rPr>
        <w:t>engiant teisės akto, kuriuo numatoma reglamentuoti iki tol nereglamentuotus santykius, taip pat kuriuo iš esmės keičiamas teisinis reguliavimas, projektą.</w:t>
      </w:r>
      <w:r w:rsidRPr="000243F7">
        <w:rPr>
          <w:rFonts w:ascii="Times New Roman" w:hAnsi="Times New Roman"/>
          <w:sz w:val="18"/>
          <w:szCs w:val="18"/>
          <w:lang w:bidi="lo-LA"/>
        </w:rPr>
        <w:t xml:space="preserve"> </w:t>
      </w:r>
      <w:r w:rsidRPr="000243F7">
        <w:rPr>
          <w:rFonts w:ascii="Times New Roman" w:hAnsi="Times New Roman"/>
          <w:sz w:val="18"/>
          <w:szCs w:val="18"/>
          <w:lang w:eastAsia="lt-LT"/>
        </w:rPr>
        <w:t>Atliekant vertinimą, nustatomas galimas teigiamas ir neigiamas poveikis to teisinio reguliavimo sričiai, asmenims ar jų grupėms, kuriems bus taikomas numatomas teisinis reguliavimas.</w:t>
      </w:r>
    </w:p>
    <w:p w14:paraId="14F32D0E" w14:textId="77777777" w:rsidR="00233D9E" w:rsidRPr="000243F7" w:rsidRDefault="00233D9E" w:rsidP="00233D9E">
      <w:pPr>
        <w:widowControl w:val="0"/>
        <w:suppressAutoHyphens/>
        <w:spacing w:after="0" w:line="240" w:lineRule="auto"/>
        <w:jc w:val="both"/>
        <w:rPr>
          <w:rFonts w:ascii="Times New Roman" w:eastAsia="Lucida Sans Unicode" w:hAnsi="Times New Roman"/>
          <w:sz w:val="18"/>
          <w:szCs w:val="18"/>
          <w:lang w:eastAsia="lt-LT"/>
        </w:rPr>
      </w:pPr>
    </w:p>
    <w:p w14:paraId="501426E9" w14:textId="77777777" w:rsidR="00233D9E" w:rsidRDefault="00233D9E" w:rsidP="00233D9E">
      <w:pPr>
        <w:widowControl w:val="0"/>
        <w:suppressAutoHyphens/>
        <w:spacing w:after="0" w:line="240" w:lineRule="auto"/>
        <w:jc w:val="both"/>
        <w:rPr>
          <w:rFonts w:ascii="Times New Roman" w:eastAsia="Lucida Sans Unicode" w:hAnsi="Times New Roman"/>
          <w:lang w:eastAsia="lt-LT"/>
        </w:rPr>
      </w:pPr>
    </w:p>
    <w:p w14:paraId="6C9BF966" w14:textId="77777777" w:rsidR="00BD6255" w:rsidRDefault="00BD6255" w:rsidP="00233D9E">
      <w:pPr>
        <w:widowControl w:val="0"/>
        <w:suppressAutoHyphens/>
        <w:spacing w:after="0" w:line="240" w:lineRule="auto"/>
        <w:jc w:val="both"/>
        <w:rPr>
          <w:rFonts w:ascii="Times New Roman" w:eastAsia="Lucida Sans Unicode" w:hAnsi="Times New Roman"/>
          <w:lang w:eastAsia="lt-LT"/>
        </w:rPr>
      </w:pPr>
    </w:p>
    <w:p w14:paraId="5AD52347" w14:textId="77777777" w:rsidR="00BD6255" w:rsidRDefault="00BD6255" w:rsidP="00233D9E">
      <w:pPr>
        <w:widowControl w:val="0"/>
        <w:suppressAutoHyphens/>
        <w:spacing w:after="0" w:line="240" w:lineRule="auto"/>
        <w:jc w:val="both"/>
        <w:rPr>
          <w:rFonts w:ascii="Times New Roman" w:eastAsia="Lucida Sans Unicode" w:hAnsi="Times New Roman"/>
          <w:lang w:eastAsia="lt-LT"/>
        </w:rPr>
      </w:pPr>
    </w:p>
    <w:p w14:paraId="302594A8" w14:textId="36BBB9D6" w:rsidR="00233D9E" w:rsidRPr="00215C9F" w:rsidRDefault="00233D9E" w:rsidP="00233D9E">
      <w:pPr>
        <w:widowControl w:val="0"/>
        <w:suppressAutoHyphens/>
        <w:spacing w:after="0" w:line="240" w:lineRule="auto"/>
        <w:jc w:val="both"/>
        <w:rPr>
          <w:rFonts w:ascii="Times New Roman" w:eastAsia="Lucida Sans Unicode" w:hAnsi="Times New Roman"/>
          <w:lang w:eastAsia="lt-LT"/>
        </w:rPr>
      </w:pPr>
      <w:r>
        <w:rPr>
          <w:rFonts w:ascii="Times New Roman" w:eastAsia="Lucida Sans Unicode" w:hAnsi="Times New Roman"/>
          <w:lang w:eastAsia="lt-LT"/>
        </w:rPr>
        <w:t xml:space="preserve">Strateginio planavimo ir investicijų </w:t>
      </w:r>
      <w:r w:rsidRPr="00215C9F">
        <w:rPr>
          <w:rFonts w:ascii="Times New Roman" w:eastAsia="Lucida Sans Unicode" w:hAnsi="Times New Roman"/>
          <w:lang w:eastAsia="lt-LT"/>
        </w:rPr>
        <w:t xml:space="preserve"> skyriaus vedėja                 </w:t>
      </w:r>
      <w:r w:rsidRPr="00215C9F">
        <w:rPr>
          <w:rFonts w:ascii="Times New Roman" w:eastAsia="Lucida Sans Unicode" w:hAnsi="Times New Roman"/>
          <w:lang w:eastAsia="lt-LT"/>
        </w:rPr>
        <w:tab/>
      </w:r>
      <w:r w:rsidR="00BD6255">
        <w:rPr>
          <w:rFonts w:ascii="Times New Roman" w:eastAsia="Lucida Sans Unicode" w:hAnsi="Times New Roman"/>
          <w:lang w:eastAsia="lt-LT"/>
        </w:rPr>
        <w:t xml:space="preserve">              </w:t>
      </w:r>
      <w:r>
        <w:rPr>
          <w:rFonts w:ascii="Times New Roman" w:eastAsia="Lucida Sans Unicode" w:hAnsi="Times New Roman"/>
          <w:lang w:eastAsia="lt-LT"/>
        </w:rPr>
        <w:t xml:space="preserve">Kristina </w:t>
      </w:r>
      <w:proofErr w:type="spellStart"/>
      <w:r>
        <w:rPr>
          <w:rFonts w:ascii="Times New Roman" w:eastAsia="Lucida Sans Unicode" w:hAnsi="Times New Roman"/>
          <w:lang w:eastAsia="lt-LT"/>
        </w:rPr>
        <w:t>Kemešienė</w:t>
      </w:r>
      <w:proofErr w:type="spellEnd"/>
    </w:p>
    <w:p w14:paraId="4D3AA8AF" w14:textId="47953617" w:rsidR="00B529BF" w:rsidRPr="00233D9E" w:rsidRDefault="00B529BF" w:rsidP="00233D9E">
      <w:pPr>
        <w:spacing w:after="0" w:line="240" w:lineRule="auto"/>
        <w:rPr>
          <w:rFonts w:ascii="Times New Roman" w:hAnsi="Times New Roman"/>
          <w:sz w:val="24"/>
          <w:szCs w:val="24"/>
          <w:lang w:bidi="lo-LA"/>
        </w:rPr>
      </w:pPr>
      <w:r>
        <w:rPr>
          <w:rFonts w:ascii="Times New Roman" w:hAnsi="Times New Roman"/>
          <w:sz w:val="24"/>
          <w:lang w:bidi="lo-LA"/>
        </w:rPr>
        <w:tab/>
        <w:t xml:space="preserve"> </w:t>
      </w:r>
    </w:p>
    <w:sectPr w:rsidR="00B529BF" w:rsidRPr="00233D9E" w:rsidSect="009F77D1">
      <w:footerReference w:type="even" r:id="rId9"/>
      <w:footerReference w:type="default" r:id="rId10"/>
      <w:pgSz w:w="11906" w:h="16838"/>
      <w:pgMar w:top="851"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3538B" w14:textId="77777777" w:rsidR="003A7FAF" w:rsidRDefault="003A7FAF">
      <w:pPr>
        <w:spacing w:after="0" w:line="240" w:lineRule="auto"/>
      </w:pPr>
      <w:r>
        <w:separator/>
      </w:r>
    </w:p>
  </w:endnote>
  <w:endnote w:type="continuationSeparator" w:id="0">
    <w:p w14:paraId="78982992" w14:textId="77777777" w:rsidR="003A7FAF" w:rsidRDefault="003A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FCCF" w14:textId="77777777" w:rsidR="0037094A" w:rsidRDefault="0037094A" w:rsidP="003709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7A5DA0" w14:textId="77777777" w:rsidR="0037094A" w:rsidRDefault="0037094A" w:rsidP="0037094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2EF4C" w14:textId="77777777" w:rsidR="0037094A" w:rsidRDefault="0037094A">
    <w:pPr>
      <w:pStyle w:val="Porat"/>
      <w:jc w:val="right"/>
    </w:pPr>
  </w:p>
  <w:p w14:paraId="08130E81" w14:textId="77777777" w:rsidR="0037094A" w:rsidRDefault="0037094A" w:rsidP="0037094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0FC14" w14:textId="77777777" w:rsidR="003A7FAF" w:rsidRDefault="003A7FAF">
      <w:pPr>
        <w:spacing w:after="0" w:line="240" w:lineRule="auto"/>
      </w:pPr>
      <w:r>
        <w:separator/>
      </w:r>
    </w:p>
  </w:footnote>
  <w:footnote w:type="continuationSeparator" w:id="0">
    <w:p w14:paraId="5F0A3335" w14:textId="77777777" w:rsidR="003A7FAF" w:rsidRDefault="003A7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31041"/>
    <w:multiLevelType w:val="hybridMultilevel"/>
    <w:tmpl w:val="1D1AE998"/>
    <w:lvl w:ilvl="0" w:tplc="6B1C7348">
      <w:numFmt w:val="bullet"/>
      <w:lvlText w:val="-"/>
      <w:lvlJc w:val="left"/>
      <w:pPr>
        <w:ind w:left="1097"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DCA1458"/>
    <w:multiLevelType w:val="hybridMultilevel"/>
    <w:tmpl w:val="F038247E"/>
    <w:lvl w:ilvl="0" w:tplc="0427000F">
      <w:start w:val="1"/>
      <w:numFmt w:val="decimal"/>
      <w:lvlText w:val="%1."/>
      <w:lvlJc w:val="left"/>
      <w:pPr>
        <w:tabs>
          <w:tab w:val="num" w:pos="567"/>
        </w:tabs>
        <w:ind w:left="1080" w:hanging="720"/>
      </w:pPr>
      <w:rPr>
        <w:rFonts w:hint="default"/>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24DC36FC"/>
    <w:multiLevelType w:val="hybridMultilevel"/>
    <w:tmpl w:val="244E23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941242"/>
    <w:multiLevelType w:val="hybridMultilevel"/>
    <w:tmpl w:val="60A8763A"/>
    <w:lvl w:ilvl="0" w:tplc="EE92175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1994CB5"/>
    <w:multiLevelType w:val="hybridMultilevel"/>
    <w:tmpl w:val="AD007724"/>
    <w:lvl w:ilvl="0" w:tplc="7A52070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C5E7C04"/>
    <w:multiLevelType w:val="hybridMultilevel"/>
    <w:tmpl w:val="85081148"/>
    <w:lvl w:ilvl="0" w:tplc="9D9CE7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6D7A4C"/>
    <w:multiLevelType w:val="hybridMultilevel"/>
    <w:tmpl w:val="F7E0D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844687"/>
    <w:multiLevelType w:val="hybridMultilevel"/>
    <w:tmpl w:val="41B06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2B5A1E"/>
    <w:multiLevelType w:val="hybridMultilevel"/>
    <w:tmpl w:val="FB14EB7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68A24D4A"/>
    <w:multiLevelType w:val="hybridMultilevel"/>
    <w:tmpl w:val="7AF2F45C"/>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0" w15:restartNumberingAfterBreak="0">
    <w:nsid w:val="717434B5"/>
    <w:multiLevelType w:val="hybridMultilevel"/>
    <w:tmpl w:val="F1CCD13A"/>
    <w:lvl w:ilvl="0" w:tplc="4EDEF998">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1B321EE"/>
    <w:multiLevelType w:val="hybridMultilevel"/>
    <w:tmpl w:val="64163532"/>
    <w:lvl w:ilvl="0" w:tplc="FD647F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6"/>
  </w:num>
  <w:num w:numId="8">
    <w:abstractNumId w:val="2"/>
  </w:num>
  <w:num w:numId="9">
    <w:abstractNumId w:val="9"/>
  </w:num>
  <w:num w:numId="10">
    <w:abstractNumId w:val="5"/>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4A"/>
    <w:rsid w:val="00003EE2"/>
    <w:rsid w:val="000116B9"/>
    <w:rsid w:val="000243F7"/>
    <w:rsid w:val="00031429"/>
    <w:rsid w:val="00033B7F"/>
    <w:rsid w:val="00053237"/>
    <w:rsid w:val="00091287"/>
    <w:rsid w:val="00093D87"/>
    <w:rsid w:val="000952E9"/>
    <w:rsid w:val="000A2E11"/>
    <w:rsid w:val="000A5666"/>
    <w:rsid w:val="000C347B"/>
    <w:rsid w:val="000D5A38"/>
    <w:rsid w:val="000D792C"/>
    <w:rsid w:val="000E13C5"/>
    <w:rsid w:val="000E5B61"/>
    <w:rsid w:val="00106100"/>
    <w:rsid w:val="00110BB2"/>
    <w:rsid w:val="00120E37"/>
    <w:rsid w:val="001219E0"/>
    <w:rsid w:val="00122275"/>
    <w:rsid w:val="00123FE3"/>
    <w:rsid w:val="00147AC3"/>
    <w:rsid w:val="00163B09"/>
    <w:rsid w:val="00177364"/>
    <w:rsid w:val="001B1436"/>
    <w:rsid w:val="001C25B9"/>
    <w:rsid w:val="001C33C9"/>
    <w:rsid w:val="001C5015"/>
    <w:rsid w:val="001C644C"/>
    <w:rsid w:val="001D0484"/>
    <w:rsid w:val="001D3200"/>
    <w:rsid w:val="00215C9F"/>
    <w:rsid w:val="00231851"/>
    <w:rsid w:val="00233D9E"/>
    <w:rsid w:val="0025120A"/>
    <w:rsid w:val="002566A9"/>
    <w:rsid w:val="00274C90"/>
    <w:rsid w:val="002855E8"/>
    <w:rsid w:val="00297769"/>
    <w:rsid w:val="002A1A78"/>
    <w:rsid w:val="002A4896"/>
    <w:rsid w:val="002B67C7"/>
    <w:rsid w:val="002D5548"/>
    <w:rsid w:val="003400F5"/>
    <w:rsid w:val="003552D7"/>
    <w:rsid w:val="003603D4"/>
    <w:rsid w:val="003621E9"/>
    <w:rsid w:val="00370650"/>
    <w:rsid w:val="0037070F"/>
    <w:rsid w:val="0037094A"/>
    <w:rsid w:val="00384EFD"/>
    <w:rsid w:val="003A0E74"/>
    <w:rsid w:val="003A2EF5"/>
    <w:rsid w:val="003A7FAF"/>
    <w:rsid w:val="003B6DD9"/>
    <w:rsid w:val="003B6ED1"/>
    <w:rsid w:val="003B7BDC"/>
    <w:rsid w:val="003C3944"/>
    <w:rsid w:val="003C45F0"/>
    <w:rsid w:val="003C5C0F"/>
    <w:rsid w:val="003D4B9B"/>
    <w:rsid w:val="003D572B"/>
    <w:rsid w:val="003E3BE6"/>
    <w:rsid w:val="003E5C01"/>
    <w:rsid w:val="003F1024"/>
    <w:rsid w:val="00405017"/>
    <w:rsid w:val="00407B11"/>
    <w:rsid w:val="004132B5"/>
    <w:rsid w:val="004422F1"/>
    <w:rsid w:val="0044431C"/>
    <w:rsid w:val="0047294D"/>
    <w:rsid w:val="004845A5"/>
    <w:rsid w:val="004B29C9"/>
    <w:rsid w:val="004C3A7F"/>
    <w:rsid w:val="004E3603"/>
    <w:rsid w:val="004E5405"/>
    <w:rsid w:val="004F44BF"/>
    <w:rsid w:val="00536FE2"/>
    <w:rsid w:val="00542833"/>
    <w:rsid w:val="00553CDD"/>
    <w:rsid w:val="005568D2"/>
    <w:rsid w:val="00563053"/>
    <w:rsid w:val="00580A9E"/>
    <w:rsid w:val="00591B8C"/>
    <w:rsid w:val="005C28B2"/>
    <w:rsid w:val="005C6C27"/>
    <w:rsid w:val="005F531F"/>
    <w:rsid w:val="00601066"/>
    <w:rsid w:val="00602D1A"/>
    <w:rsid w:val="00604FB6"/>
    <w:rsid w:val="006140C4"/>
    <w:rsid w:val="00615D34"/>
    <w:rsid w:val="0064372B"/>
    <w:rsid w:val="00676898"/>
    <w:rsid w:val="006D2137"/>
    <w:rsid w:val="006E418C"/>
    <w:rsid w:val="006F25BF"/>
    <w:rsid w:val="006F5A47"/>
    <w:rsid w:val="007019E6"/>
    <w:rsid w:val="00706BC2"/>
    <w:rsid w:val="00713530"/>
    <w:rsid w:val="007234AE"/>
    <w:rsid w:val="00742BD6"/>
    <w:rsid w:val="0074452B"/>
    <w:rsid w:val="00766976"/>
    <w:rsid w:val="0077189C"/>
    <w:rsid w:val="00787BA3"/>
    <w:rsid w:val="0079571B"/>
    <w:rsid w:val="007A4F44"/>
    <w:rsid w:val="007C235A"/>
    <w:rsid w:val="007C272A"/>
    <w:rsid w:val="00806755"/>
    <w:rsid w:val="00817B5D"/>
    <w:rsid w:val="0082233F"/>
    <w:rsid w:val="00824B04"/>
    <w:rsid w:val="00833124"/>
    <w:rsid w:val="00834F00"/>
    <w:rsid w:val="00843A9D"/>
    <w:rsid w:val="008440C0"/>
    <w:rsid w:val="00876AE5"/>
    <w:rsid w:val="008920A2"/>
    <w:rsid w:val="008B2427"/>
    <w:rsid w:val="008B2E16"/>
    <w:rsid w:val="008B32CA"/>
    <w:rsid w:val="008B39E4"/>
    <w:rsid w:val="008B5EBE"/>
    <w:rsid w:val="008C1D35"/>
    <w:rsid w:val="008D250B"/>
    <w:rsid w:val="008D2CF9"/>
    <w:rsid w:val="008F2B07"/>
    <w:rsid w:val="008F56C3"/>
    <w:rsid w:val="00900B0A"/>
    <w:rsid w:val="00904A10"/>
    <w:rsid w:val="00927518"/>
    <w:rsid w:val="009306D6"/>
    <w:rsid w:val="0093394C"/>
    <w:rsid w:val="00942EE6"/>
    <w:rsid w:val="00956163"/>
    <w:rsid w:val="00965A53"/>
    <w:rsid w:val="00980A3F"/>
    <w:rsid w:val="009821E6"/>
    <w:rsid w:val="00986EAC"/>
    <w:rsid w:val="009A1A98"/>
    <w:rsid w:val="009D28EF"/>
    <w:rsid w:val="009F77D1"/>
    <w:rsid w:val="00A11968"/>
    <w:rsid w:val="00A34CFA"/>
    <w:rsid w:val="00A40B5E"/>
    <w:rsid w:val="00A51A6D"/>
    <w:rsid w:val="00A66B3C"/>
    <w:rsid w:val="00A75E58"/>
    <w:rsid w:val="00AA34AF"/>
    <w:rsid w:val="00AC65D6"/>
    <w:rsid w:val="00AD340A"/>
    <w:rsid w:val="00AD34B0"/>
    <w:rsid w:val="00B0591D"/>
    <w:rsid w:val="00B14770"/>
    <w:rsid w:val="00B529BF"/>
    <w:rsid w:val="00B53310"/>
    <w:rsid w:val="00B53EDF"/>
    <w:rsid w:val="00BB38A6"/>
    <w:rsid w:val="00BC0728"/>
    <w:rsid w:val="00BD6255"/>
    <w:rsid w:val="00C209DA"/>
    <w:rsid w:val="00C21733"/>
    <w:rsid w:val="00C640D1"/>
    <w:rsid w:val="00C66FA5"/>
    <w:rsid w:val="00C67683"/>
    <w:rsid w:val="00C73B6D"/>
    <w:rsid w:val="00C81CDC"/>
    <w:rsid w:val="00C82357"/>
    <w:rsid w:val="00C90B46"/>
    <w:rsid w:val="00C91E03"/>
    <w:rsid w:val="00C96724"/>
    <w:rsid w:val="00CA38DF"/>
    <w:rsid w:val="00CB11A4"/>
    <w:rsid w:val="00CC0BFE"/>
    <w:rsid w:val="00CC11F0"/>
    <w:rsid w:val="00CD5F93"/>
    <w:rsid w:val="00D022BC"/>
    <w:rsid w:val="00D035DF"/>
    <w:rsid w:val="00D15B4B"/>
    <w:rsid w:val="00D44D51"/>
    <w:rsid w:val="00D70FFB"/>
    <w:rsid w:val="00D83967"/>
    <w:rsid w:val="00D854B3"/>
    <w:rsid w:val="00DC043A"/>
    <w:rsid w:val="00DC566F"/>
    <w:rsid w:val="00DC6DE6"/>
    <w:rsid w:val="00DD14D6"/>
    <w:rsid w:val="00DE5254"/>
    <w:rsid w:val="00E01D5C"/>
    <w:rsid w:val="00E20CD9"/>
    <w:rsid w:val="00E407C6"/>
    <w:rsid w:val="00E57F01"/>
    <w:rsid w:val="00E70D77"/>
    <w:rsid w:val="00E74F5C"/>
    <w:rsid w:val="00E7742F"/>
    <w:rsid w:val="00E86BE4"/>
    <w:rsid w:val="00E903EE"/>
    <w:rsid w:val="00E94EAF"/>
    <w:rsid w:val="00EA1F61"/>
    <w:rsid w:val="00ED523B"/>
    <w:rsid w:val="00F33FC4"/>
    <w:rsid w:val="00F37B5C"/>
    <w:rsid w:val="00F6031E"/>
    <w:rsid w:val="00F60994"/>
    <w:rsid w:val="00F635CF"/>
    <w:rsid w:val="00F75F2D"/>
    <w:rsid w:val="00F851BD"/>
    <w:rsid w:val="00FA55CD"/>
    <w:rsid w:val="00FC7323"/>
    <w:rsid w:val="00FD47FA"/>
    <w:rsid w:val="00FF6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21FE"/>
  <w15:docId w15:val="{874B4D5E-4A57-4709-B35D-55AF8E24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uiPriority w:val="9"/>
    <w:qFormat/>
    <w:rsid w:val="0037094A"/>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7094A"/>
    <w:rPr>
      <w:rFonts w:ascii="Times New Roman" w:eastAsia="Times New Roman" w:hAnsi="Times New Roman"/>
      <w:b/>
      <w:bCs/>
      <w:kern w:val="36"/>
      <w:sz w:val="48"/>
      <w:szCs w:val="48"/>
    </w:rPr>
  </w:style>
  <w:style w:type="numbering" w:customStyle="1" w:styleId="Sraonra1">
    <w:name w:val="Sąrašo nėra1"/>
    <w:next w:val="Sraonra"/>
    <w:uiPriority w:val="99"/>
    <w:semiHidden/>
    <w:unhideWhenUsed/>
    <w:rsid w:val="0037094A"/>
  </w:style>
  <w:style w:type="paragraph" w:customStyle="1" w:styleId="prastasistinklapis1">
    <w:name w:val="Įprastasis (tinklapis)1"/>
    <w:basedOn w:val="prastasis"/>
    <w:semiHidden/>
    <w:unhideWhenUsed/>
    <w:rsid w:val="0037094A"/>
    <w:pPr>
      <w:spacing w:before="100" w:beforeAutospacing="1" w:after="100" w:afterAutospacing="1" w:line="240" w:lineRule="auto"/>
      <w:ind w:firstLine="720"/>
      <w:jc w:val="both"/>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37094A"/>
    <w:pPr>
      <w:spacing w:after="120" w:line="240" w:lineRule="auto"/>
      <w:ind w:firstLine="720"/>
      <w:jc w:val="both"/>
    </w:pPr>
    <w:rPr>
      <w:rFonts w:ascii="Times New Roman" w:hAnsi="Times New Roman" w:cs="Arial Unicode MS"/>
      <w:sz w:val="24"/>
      <w:lang w:bidi="lo-LA"/>
    </w:rPr>
  </w:style>
  <w:style w:type="character" w:customStyle="1" w:styleId="PagrindinistekstasDiagrama">
    <w:name w:val="Pagrindinis tekstas Diagrama"/>
    <w:link w:val="Pagrindinistekstas"/>
    <w:uiPriority w:val="99"/>
    <w:semiHidden/>
    <w:rsid w:val="0037094A"/>
    <w:rPr>
      <w:rFonts w:ascii="Times New Roman" w:hAnsi="Times New Roman" w:cs="Arial Unicode MS"/>
      <w:sz w:val="24"/>
      <w:szCs w:val="22"/>
      <w:lang w:eastAsia="en-US" w:bidi="lo-LA"/>
    </w:rPr>
  </w:style>
  <w:style w:type="character" w:customStyle="1" w:styleId="SubtitleChar">
    <w:name w:val="Subtitle Char"/>
    <w:aliases w:val="Char Char,Char Diagrama1 Diagrama Char,Char Diagrama Diagrama Diagrama Diagrama Char,Title Char Char,Char Char Char Char,Char Char Char Char Char Char,Char Diagrama Diagrama Diagrama Diagrama Char Char Char"/>
    <w:link w:val="Paantrat1"/>
    <w:locked/>
    <w:rsid w:val="0037094A"/>
    <w:rPr>
      <w:b/>
      <w:sz w:val="24"/>
      <w:szCs w:val="16"/>
      <w:lang w:eastAsia="zh-CN"/>
    </w:rPr>
  </w:style>
  <w:style w:type="paragraph" w:customStyle="1" w:styleId="Paantrat1">
    <w:name w:val="Paantraštė1"/>
    <w:aliases w:val="Char,Char Diagrama1 Diagrama,Char Diagrama Diagrama Diagrama Diagrama,Title Char,Char Char Char,Char Char Char Char Char,Char Diagrama Diagrama Diagrama Diagrama Char Char"/>
    <w:basedOn w:val="prastasis"/>
    <w:link w:val="SubtitleChar"/>
    <w:qFormat/>
    <w:rsid w:val="0037094A"/>
    <w:pPr>
      <w:spacing w:after="0" w:line="240" w:lineRule="auto"/>
      <w:ind w:firstLine="720"/>
      <w:jc w:val="center"/>
    </w:pPr>
    <w:rPr>
      <w:b/>
      <w:sz w:val="24"/>
      <w:szCs w:val="16"/>
      <w:lang w:eastAsia="zh-CN"/>
    </w:rPr>
  </w:style>
  <w:style w:type="paragraph" w:styleId="Pagrindiniotekstotrauka2">
    <w:name w:val="Body Text Indent 2"/>
    <w:basedOn w:val="prastasis"/>
    <w:link w:val="Pagrindiniotekstotrauka2Diagrama"/>
    <w:uiPriority w:val="99"/>
    <w:unhideWhenUsed/>
    <w:rsid w:val="0037094A"/>
    <w:pPr>
      <w:spacing w:after="120" w:line="480" w:lineRule="auto"/>
      <w:ind w:left="360" w:firstLine="720"/>
      <w:jc w:val="both"/>
    </w:pPr>
    <w:rPr>
      <w:rFonts w:ascii="Times New Roman" w:hAnsi="Times New Roman" w:cs="Arial Unicode MS"/>
      <w:sz w:val="24"/>
      <w:lang w:bidi="lo-LA"/>
    </w:rPr>
  </w:style>
  <w:style w:type="character" w:customStyle="1" w:styleId="Pagrindiniotekstotrauka2Diagrama">
    <w:name w:val="Pagrindinio teksto įtrauka 2 Diagrama"/>
    <w:link w:val="Pagrindiniotekstotrauka2"/>
    <w:uiPriority w:val="99"/>
    <w:rsid w:val="0037094A"/>
    <w:rPr>
      <w:rFonts w:ascii="Times New Roman" w:hAnsi="Times New Roman" w:cs="Arial Unicode MS"/>
      <w:sz w:val="24"/>
      <w:szCs w:val="22"/>
      <w:lang w:eastAsia="en-US" w:bidi="lo-LA"/>
    </w:rPr>
  </w:style>
  <w:style w:type="paragraph" w:styleId="Pagrindiniotekstotrauka3">
    <w:name w:val="Body Text Indent 3"/>
    <w:basedOn w:val="prastasis"/>
    <w:link w:val="Pagrindiniotekstotrauka3Diagrama"/>
    <w:uiPriority w:val="99"/>
    <w:semiHidden/>
    <w:unhideWhenUsed/>
    <w:rsid w:val="0037094A"/>
    <w:pPr>
      <w:spacing w:after="120" w:line="240" w:lineRule="auto"/>
      <w:ind w:left="360" w:firstLine="720"/>
      <w:jc w:val="both"/>
    </w:pPr>
    <w:rPr>
      <w:rFonts w:ascii="Times New Roman" w:hAnsi="Times New Roman" w:cs="Arial Unicode MS"/>
      <w:sz w:val="16"/>
      <w:szCs w:val="16"/>
      <w:lang w:bidi="lo-LA"/>
    </w:rPr>
  </w:style>
  <w:style w:type="character" w:customStyle="1" w:styleId="Pagrindiniotekstotrauka3Diagrama">
    <w:name w:val="Pagrindinio teksto įtrauka 3 Diagrama"/>
    <w:link w:val="Pagrindiniotekstotrauka3"/>
    <w:uiPriority w:val="99"/>
    <w:semiHidden/>
    <w:rsid w:val="0037094A"/>
    <w:rPr>
      <w:rFonts w:ascii="Times New Roman" w:hAnsi="Times New Roman" w:cs="Arial Unicode MS"/>
      <w:sz w:val="16"/>
      <w:szCs w:val="16"/>
      <w:lang w:eastAsia="en-US" w:bidi="lo-LA"/>
    </w:rPr>
  </w:style>
  <w:style w:type="paragraph" w:customStyle="1" w:styleId="Textbeitrauku">
    <w:name w:val="Text_be itrauku"/>
    <w:basedOn w:val="prastasis"/>
    <w:rsid w:val="0037094A"/>
    <w:pPr>
      <w:suppressAutoHyphens/>
      <w:spacing w:after="0" w:line="240" w:lineRule="auto"/>
      <w:ind w:firstLine="720"/>
      <w:jc w:val="both"/>
    </w:pPr>
    <w:rPr>
      <w:rFonts w:ascii="Times New Roman" w:eastAsia="Times New Roman" w:hAnsi="Times New Roman"/>
      <w:sz w:val="24"/>
      <w:lang w:eastAsia="ar-SA"/>
    </w:rPr>
  </w:style>
  <w:style w:type="character" w:styleId="Grietas">
    <w:name w:val="Strong"/>
    <w:qFormat/>
    <w:rsid w:val="0037094A"/>
    <w:rPr>
      <w:b/>
      <w:bCs/>
    </w:rPr>
  </w:style>
  <w:style w:type="paragraph" w:customStyle="1" w:styleId="DiagramaDiagrama1">
    <w:name w:val="Diagrama Diagrama1"/>
    <w:basedOn w:val="prastasis"/>
    <w:rsid w:val="0037094A"/>
    <w:pPr>
      <w:spacing w:line="240" w:lineRule="exact"/>
      <w:ind w:firstLine="720"/>
      <w:jc w:val="both"/>
    </w:pPr>
    <w:rPr>
      <w:rFonts w:ascii="Tahoma" w:eastAsia="Times New Roman" w:hAnsi="Tahoma" w:cs="Tahoma"/>
      <w:sz w:val="20"/>
      <w:szCs w:val="20"/>
      <w:lang w:val="en-US"/>
    </w:rPr>
  </w:style>
  <w:style w:type="paragraph" w:styleId="Debesliotekstas">
    <w:name w:val="Balloon Text"/>
    <w:basedOn w:val="prastasis"/>
    <w:link w:val="DebesliotekstasDiagrama"/>
    <w:uiPriority w:val="99"/>
    <w:semiHidden/>
    <w:unhideWhenUsed/>
    <w:rsid w:val="0037094A"/>
    <w:pPr>
      <w:spacing w:after="0" w:line="240" w:lineRule="auto"/>
      <w:ind w:firstLine="720"/>
      <w:jc w:val="both"/>
    </w:pPr>
    <w:rPr>
      <w:rFonts w:ascii="Tahoma" w:hAnsi="Tahoma" w:cs="Tahoma"/>
      <w:sz w:val="16"/>
      <w:szCs w:val="16"/>
      <w:lang w:bidi="lo-LA"/>
    </w:rPr>
  </w:style>
  <w:style w:type="character" w:customStyle="1" w:styleId="DebesliotekstasDiagrama">
    <w:name w:val="Debesėlio tekstas Diagrama"/>
    <w:link w:val="Debesliotekstas"/>
    <w:uiPriority w:val="99"/>
    <w:semiHidden/>
    <w:rsid w:val="0037094A"/>
    <w:rPr>
      <w:rFonts w:ascii="Tahoma" w:hAnsi="Tahoma" w:cs="Tahoma"/>
      <w:sz w:val="16"/>
      <w:szCs w:val="16"/>
      <w:lang w:eastAsia="en-US" w:bidi="lo-LA"/>
    </w:rPr>
  </w:style>
  <w:style w:type="character" w:styleId="Nerykuspabraukimas">
    <w:name w:val="Subtle Emphasis"/>
    <w:uiPriority w:val="19"/>
    <w:qFormat/>
    <w:rsid w:val="0037094A"/>
    <w:rPr>
      <w:i/>
      <w:iCs/>
      <w:color w:val="808080"/>
    </w:rPr>
  </w:style>
  <w:style w:type="character" w:styleId="Hipersaitas">
    <w:name w:val="Hyperlink"/>
    <w:uiPriority w:val="99"/>
    <w:unhideWhenUsed/>
    <w:rsid w:val="0037094A"/>
    <w:rPr>
      <w:color w:val="0000FF"/>
      <w:u w:val="single"/>
    </w:rPr>
  </w:style>
  <w:style w:type="character" w:styleId="Perirtashipersaitas">
    <w:name w:val="FollowedHyperlink"/>
    <w:uiPriority w:val="99"/>
    <w:semiHidden/>
    <w:unhideWhenUsed/>
    <w:rsid w:val="0037094A"/>
    <w:rPr>
      <w:color w:val="800080"/>
      <w:u w:val="single"/>
    </w:rPr>
  </w:style>
  <w:style w:type="character" w:customStyle="1" w:styleId="normal-h">
    <w:name w:val="normal-h"/>
    <w:rsid w:val="0037094A"/>
  </w:style>
  <w:style w:type="paragraph" w:styleId="Porat">
    <w:name w:val="footer"/>
    <w:basedOn w:val="prastasis"/>
    <w:link w:val="PoratDiagrama"/>
    <w:uiPriority w:val="99"/>
    <w:rsid w:val="0037094A"/>
    <w:pPr>
      <w:tabs>
        <w:tab w:val="center" w:pos="4819"/>
        <w:tab w:val="right" w:pos="9638"/>
      </w:tabs>
      <w:spacing w:after="0" w:line="240" w:lineRule="auto"/>
      <w:ind w:firstLine="720"/>
      <w:jc w:val="both"/>
    </w:pPr>
    <w:rPr>
      <w:rFonts w:ascii="Times New Roman" w:hAnsi="Times New Roman" w:cs="Arial Unicode MS"/>
      <w:sz w:val="24"/>
      <w:lang w:bidi="lo-LA"/>
    </w:rPr>
  </w:style>
  <w:style w:type="character" w:customStyle="1" w:styleId="PoratDiagrama">
    <w:name w:val="Poraštė Diagrama"/>
    <w:link w:val="Porat"/>
    <w:uiPriority w:val="99"/>
    <w:rsid w:val="0037094A"/>
    <w:rPr>
      <w:rFonts w:ascii="Times New Roman" w:hAnsi="Times New Roman" w:cs="Arial Unicode MS"/>
      <w:sz w:val="24"/>
      <w:szCs w:val="22"/>
      <w:lang w:eastAsia="en-US" w:bidi="lo-LA"/>
    </w:rPr>
  </w:style>
  <w:style w:type="character" w:styleId="Puslapionumeris">
    <w:name w:val="page number"/>
    <w:rsid w:val="0037094A"/>
  </w:style>
  <w:style w:type="paragraph" w:styleId="Antrats">
    <w:name w:val="header"/>
    <w:basedOn w:val="prastasis"/>
    <w:link w:val="AntratsDiagrama"/>
    <w:uiPriority w:val="99"/>
    <w:unhideWhenUsed/>
    <w:rsid w:val="0037094A"/>
    <w:pPr>
      <w:tabs>
        <w:tab w:val="center" w:pos="4819"/>
        <w:tab w:val="right" w:pos="9638"/>
      </w:tabs>
      <w:spacing w:after="0" w:line="240" w:lineRule="auto"/>
      <w:ind w:firstLine="720"/>
      <w:jc w:val="both"/>
    </w:pPr>
    <w:rPr>
      <w:rFonts w:ascii="Times New Roman" w:hAnsi="Times New Roman" w:cs="Arial Unicode MS"/>
      <w:sz w:val="24"/>
      <w:lang w:bidi="lo-LA"/>
    </w:rPr>
  </w:style>
  <w:style w:type="character" w:customStyle="1" w:styleId="AntratsDiagrama">
    <w:name w:val="Antraštės Diagrama"/>
    <w:link w:val="Antrats"/>
    <w:uiPriority w:val="99"/>
    <w:rsid w:val="0037094A"/>
    <w:rPr>
      <w:rFonts w:ascii="Times New Roman" w:hAnsi="Times New Roman" w:cs="Arial Unicode MS"/>
      <w:sz w:val="24"/>
      <w:szCs w:val="22"/>
      <w:lang w:eastAsia="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58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1827</Words>
  <Characters>10416</Characters>
  <Application>Microsoft Office Word</Application>
  <DocSecurity>0</DocSecurity>
  <Lines>86</Lines>
  <Paragraphs>24</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cp:lastModifiedBy>
  <cp:revision>3</cp:revision>
  <cp:lastPrinted>2023-06-12T07:56:00Z</cp:lastPrinted>
  <dcterms:created xsi:type="dcterms:W3CDTF">2023-06-12T19:23:00Z</dcterms:created>
  <dcterms:modified xsi:type="dcterms:W3CDTF">2023-06-15T11:59:00Z</dcterms:modified>
</cp:coreProperties>
</file>