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51" w:rsidRPr="006C2A51" w:rsidRDefault="006C2A51" w:rsidP="006C2A51">
      <w:pPr>
        <w:pStyle w:val="Paantrat"/>
        <w:ind w:left="6480" w:firstLine="1296"/>
        <w:rPr>
          <w:rFonts w:eastAsia="Times New Roman" w:cs="Times New Roman"/>
          <w:bCs/>
          <w:szCs w:val="24"/>
        </w:rPr>
      </w:pPr>
      <w:r w:rsidRPr="006C2A51">
        <w:rPr>
          <w:rFonts w:eastAsia="Times New Roman"/>
          <w:bCs/>
          <w:szCs w:val="20"/>
        </w:rPr>
        <w:t>Projektas</w:t>
      </w:r>
    </w:p>
    <w:p w:rsidR="00B23D8E" w:rsidRPr="00B23D8E" w:rsidRDefault="00B23D8E" w:rsidP="00B23D8E">
      <w:pPr>
        <w:pStyle w:val="Paantrat"/>
        <w:rPr>
          <w:szCs w:val="24"/>
        </w:rPr>
      </w:pPr>
      <w:r w:rsidRPr="00B23D8E">
        <w:rPr>
          <w:rFonts w:eastAsia="Times New Roman" w:cs="Times New Roman"/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745903319" r:id="rId8"/>
        </w:object>
      </w:r>
    </w:p>
    <w:p w:rsidR="00B23D8E" w:rsidRPr="00B23D8E" w:rsidRDefault="00B23D8E" w:rsidP="00B23D8E">
      <w:pPr>
        <w:pStyle w:val="Paantrat"/>
        <w:rPr>
          <w:szCs w:val="24"/>
        </w:rPr>
      </w:pPr>
    </w:p>
    <w:p w:rsidR="00B23D8E" w:rsidRPr="00B23D8E" w:rsidRDefault="00B23D8E" w:rsidP="00B23D8E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>KĖDAINIŲ RAJONO SAVIVALDYBĖS TARYBA</w:t>
      </w:r>
    </w:p>
    <w:p w:rsidR="00B23D8E" w:rsidRPr="00B23D8E" w:rsidRDefault="00B23D8E" w:rsidP="00B23D8E">
      <w:pPr>
        <w:jc w:val="center"/>
        <w:rPr>
          <w:b/>
          <w:sz w:val="24"/>
          <w:szCs w:val="24"/>
        </w:rPr>
      </w:pPr>
    </w:p>
    <w:p w:rsidR="00B23D8E" w:rsidRDefault="00B23D8E" w:rsidP="00B23D8E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>SPRENDIMAS</w:t>
      </w:r>
    </w:p>
    <w:p w:rsidR="004417AB" w:rsidRDefault="00B23D8E" w:rsidP="00B23D8E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 xml:space="preserve">DĖL KĖDAINIŲ </w:t>
      </w:r>
      <w:r w:rsidRPr="006C2A51">
        <w:rPr>
          <w:b/>
          <w:sz w:val="24"/>
          <w:szCs w:val="24"/>
        </w:rPr>
        <w:t xml:space="preserve">RAJONO SAVIVALDYBĖS </w:t>
      </w:r>
      <w:r w:rsidR="004417AB" w:rsidRPr="006C2A51">
        <w:rPr>
          <w:b/>
          <w:sz w:val="24"/>
          <w:szCs w:val="24"/>
        </w:rPr>
        <w:t>MERO</w:t>
      </w:r>
      <w:r w:rsidRPr="006C2A51">
        <w:rPr>
          <w:b/>
          <w:sz w:val="24"/>
          <w:szCs w:val="24"/>
        </w:rPr>
        <w:t xml:space="preserve"> REZERVO</w:t>
      </w:r>
      <w:r w:rsidRPr="00B23D8E">
        <w:rPr>
          <w:b/>
          <w:sz w:val="24"/>
          <w:szCs w:val="24"/>
        </w:rPr>
        <w:t xml:space="preserve"> </w:t>
      </w:r>
    </w:p>
    <w:p w:rsidR="00B23D8E" w:rsidRDefault="00B23D8E" w:rsidP="00B23D8E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>LĖŠŲ NAUDOJIMO TVARKOS APRAŠO PATVIRTINIMO</w:t>
      </w:r>
    </w:p>
    <w:p w:rsidR="00B23D8E" w:rsidRDefault="00B23D8E" w:rsidP="00B23D8E">
      <w:pPr>
        <w:jc w:val="center"/>
        <w:rPr>
          <w:sz w:val="24"/>
          <w:szCs w:val="24"/>
        </w:rPr>
      </w:pPr>
    </w:p>
    <w:p w:rsidR="00B23D8E" w:rsidRPr="00B23D8E" w:rsidRDefault="00B23D8E" w:rsidP="00B23D8E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67D5F">
        <w:rPr>
          <w:sz w:val="24"/>
          <w:szCs w:val="24"/>
        </w:rPr>
        <w:t>2</w:t>
      </w:r>
      <w:r>
        <w:rPr>
          <w:sz w:val="24"/>
          <w:szCs w:val="24"/>
        </w:rPr>
        <w:t xml:space="preserve">3 m. </w:t>
      </w:r>
      <w:r w:rsidR="00667D5F">
        <w:rPr>
          <w:sz w:val="24"/>
          <w:szCs w:val="24"/>
        </w:rPr>
        <w:t>gegužės</w:t>
      </w:r>
      <w:r w:rsidR="00B44625">
        <w:rPr>
          <w:sz w:val="24"/>
          <w:szCs w:val="24"/>
        </w:rPr>
        <w:t xml:space="preserve"> 10 </w:t>
      </w:r>
      <w:r>
        <w:rPr>
          <w:sz w:val="24"/>
          <w:szCs w:val="24"/>
        </w:rPr>
        <w:t xml:space="preserve">d. </w:t>
      </w:r>
      <w:r w:rsidRPr="00B23D8E">
        <w:rPr>
          <w:sz w:val="24"/>
          <w:szCs w:val="24"/>
        </w:rPr>
        <w:t>Nr.</w:t>
      </w:r>
      <w:r w:rsidR="001D6A2B">
        <w:rPr>
          <w:sz w:val="24"/>
          <w:szCs w:val="24"/>
        </w:rPr>
        <w:t xml:space="preserve"> </w:t>
      </w:r>
      <w:r w:rsidR="001D6A2B" w:rsidRPr="00A640B2">
        <w:rPr>
          <w:sz w:val="24"/>
          <w:szCs w:val="24"/>
        </w:rPr>
        <w:t>S</w:t>
      </w:r>
      <w:r w:rsidR="00667D5F">
        <w:rPr>
          <w:sz w:val="24"/>
          <w:szCs w:val="24"/>
        </w:rPr>
        <w:t>P</w:t>
      </w:r>
      <w:r w:rsidRPr="00A640B2">
        <w:rPr>
          <w:sz w:val="24"/>
          <w:szCs w:val="24"/>
        </w:rPr>
        <w:t>-</w:t>
      </w:r>
      <w:r w:rsidR="00055565">
        <w:rPr>
          <w:sz w:val="24"/>
          <w:szCs w:val="24"/>
        </w:rPr>
        <w:t>141</w:t>
      </w:r>
      <w:bookmarkStart w:id="0" w:name="_GoBack"/>
      <w:bookmarkEnd w:id="0"/>
    </w:p>
    <w:p w:rsidR="00B23D8E" w:rsidRDefault="00B23D8E" w:rsidP="00B23D8E">
      <w:pPr>
        <w:jc w:val="center"/>
        <w:rPr>
          <w:sz w:val="24"/>
          <w:szCs w:val="24"/>
        </w:rPr>
      </w:pPr>
      <w:r w:rsidRPr="00B23D8E">
        <w:rPr>
          <w:sz w:val="24"/>
          <w:szCs w:val="24"/>
        </w:rPr>
        <w:t>Kėdainiai</w:t>
      </w: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Pr="006C2A51" w:rsidRDefault="00236573" w:rsidP="00B23D8E">
      <w:pPr>
        <w:ind w:firstLine="680"/>
        <w:jc w:val="both"/>
        <w:rPr>
          <w:sz w:val="24"/>
          <w:szCs w:val="24"/>
        </w:rPr>
      </w:pPr>
      <w:r w:rsidRPr="006C2A51">
        <w:rPr>
          <w:sz w:val="24"/>
          <w:szCs w:val="24"/>
          <w:shd w:val="clear" w:color="auto" w:fill="FFFFFF"/>
        </w:rPr>
        <w:t xml:space="preserve">Vadovaudamasi Lietuvos Respublikos vietos savivaldos įstatymo 15 straipsnio 4 dalimi, Lietuvos Respublikos biudžeto sandaros įstatymo 25 straipsniu, </w:t>
      </w:r>
      <w:r w:rsidR="00B23D8E" w:rsidRPr="006C2A51">
        <w:rPr>
          <w:sz w:val="24"/>
          <w:szCs w:val="24"/>
        </w:rPr>
        <w:t xml:space="preserve"> Kėdainių rajono savivaldybės taryba</w:t>
      </w:r>
      <w:r w:rsidRPr="006C2A51">
        <w:rPr>
          <w:sz w:val="24"/>
          <w:szCs w:val="24"/>
        </w:rPr>
        <w:t xml:space="preserve"> </w:t>
      </w:r>
      <w:r w:rsidR="00B23D8E" w:rsidRPr="006C2A51">
        <w:rPr>
          <w:sz w:val="24"/>
          <w:szCs w:val="24"/>
        </w:rPr>
        <w:t>n u s p r e n d ž i a:</w:t>
      </w:r>
    </w:p>
    <w:p w:rsidR="00B23D8E" w:rsidRPr="00B23D8E" w:rsidRDefault="00B23D8E" w:rsidP="00B23D8E">
      <w:pPr>
        <w:ind w:firstLine="680"/>
        <w:jc w:val="both"/>
        <w:rPr>
          <w:sz w:val="24"/>
          <w:szCs w:val="24"/>
        </w:rPr>
      </w:pPr>
      <w:r w:rsidRPr="00B23D8E">
        <w:rPr>
          <w:sz w:val="24"/>
          <w:szCs w:val="24"/>
        </w:rPr>
        <w:t xml:space="preserve">1. Patvirtinti Kėdainių rajono savivaldybės </w:t>
      </w:r>
      <w:r w:rsidR="00236573">
        <w:rPr>
          <w:sz w:val="24"/>
          <w:szCs w:val="24"/>
        </w:rPr>
        <w:t>mero</w:t>
      </w:r>
      <w:r w:rsidRPr="00B23D8E">
        <w:rPr>
          <w:sz w:val="24"/>
          <w:szCs w:val="24"/>
        </w:rPr>
        <w:t xml:space="preserve"> rezervo lėšų naudojimo tvarkos aprašą (pridedama).</w:t>
      </w:r>
    </w:p>
    <w:p w:rsidR="006C2A51" w:rsidRPr="006C2A51" w:rsidRDefault="00B23D8E" w:rsidP="006C2A51">
      <w:pPr>
        <w:ind w:firstLine="680"/>
        <w:jc w:val="both"/>
        <w:rPr>
          <w:sz w:val="24"/>
          <w:szCs w:val="24"/>
        </w:rPr>
      </w:pPr>
      <w:r w:rsidRPr="00B23D8E">
        <w:rPr>
          <w:sz w:val="24"/>
          <w:szCs w:val="24"/>
        </w:rPr>
        <w:t>2. Pripažinti netekusiu galios Kėdainių rajono saviv</w:t>
      </w:r>
      <w:r>
        <w:rPr>
          <w:sz w:val="24"/>
          <w:szCs w:val="24"/>
        </w:rPr>
        <w:t>aldybės tarybos 20</w:t>
      </w:r>
      <w:r w:rsidR="006C2A51">
        <w:rPr>
          <w:sz w:val="24"/>
          <w:szCs w:val="24"/>
        </w:rPr>
        <w:t>13</w:t>
      </w:r>
      <w:r>
        <w:rPr>
          <w:sz w:val="24"/>
          <w:szCs w:val="24"/>
        </w:rPr>
        <w:t xml:space="preserve"> m. </w:t>
      </w:r>
      <w:r w:rsidR="006C2A51">
        <w:rPr>
          <w:sz w:val="24"/>
          <w:szCs w:val="24"/>
        </w:rPr>
        <w:t>kovo</w:t>
      </w:r>
      <w:r>
        <w:rPr>
          <w:sz w:val="24"/>
          <w:szCs w:val="24"/>
        </w:rPr>
        <w:t xml:space="preserve"> 2</w:t>
      </w:r>
      <w:r w:rsidR="006C2A51">
        <w:rPr>
          <w:sz w:val="24"/>
          <w:szCs w:val="24"/>
        </w:rPr>
        <w:t>9</w:t>
      </w:r>
      <w:r>
        <w:rPr>
          <w:sz w:val="24"/>
          <w:szCs w:val="24"/>
        </w:rPr>
        <w:t xml:space="preserve"> d. sprendimą</w:t>
      </w:r>
      <w:r w:rsidRPr="00B23D8E">
        <w:rPr>
          <w:sz w:val="24"/>
          <w:szCs w:val="24"/>
        </w:rPr>
        <w:t xml:space="preserve"> Nr. TS-</w:t>
      </w:r>
      <w:r w:rsidR="006C2A51">
        <w:rPr>
          <w:sz w:val="24"/>
          <w:szCs w:val="24"/>
        </w:rPr>
        <w:t>84</w:t>
      </w:r>
      <w:r w:rsidRPr="00B23D8E">
        <w:rPr>
          <w:sz w:val="24"/>
          <w:szCs w:val="24"/>
        </w:rPr>
        <w:t xml:space="preserve"> ,,</w:t>
      </w:r>
      <w:r w:rsidR="006C2A51" w:rsidRPr="006C2A51">
        <w:rPr>
          <w:sz w:val="24"/>
          <w:szCs w:val="24"/>
        </w:rPr>
        <w:t xml:space="preserve"> Dėl Kėdainių rajono savivaldybės administracijos direktoriaus rezervo lėšų naudojimo tvarkos aprašo patvirtinimo“</w:t>
      </w:r>
      <w:r w:rsidR="006C2A51">
        <w:rPr>
          <w:sz w:val="24"/>
          <w:szCs w:val="24"/>
        </w:rPr>
        <w:t xml:space="preserve"> su visais pakeitimais.</w:t>
      </w:r>
    </w:p>
    <w:p w:rsidR="00B23D8E" w:rsidRPr="00B23D8E" w:rsidRDefault="00B23D8E" w:rsidP="00B23D8E">
      <w:pPr>
        <w:ind w:firstLine="680"/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Pr="00B23D8E" w:rsidRDefault="00B23D8E" w:rsidP="00B23D8E">
      <w:pPr>
        <w:jc w:val="both"/>
        <w:rPr>
          <w:sz w:val="24"/>
          <w:szCs w:val="24"/>
        </w:rPr>
      </w:pPr>
    </w:p>
    <w:p w:rsidR="001D6A2B" w:rsidRDefault="001D6A2B" w:rsidP="001D6A2B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7D86">
        <w:rPr>
          <w:sz w:val="24"/>
          <w:szCs w:val="24"/>
        </w:rPr>
        <w:t xml:space="preserve">              </w:t>
      </w:r>
    </w:p>
    <w:p w:rsidR="00B23D8E" w:rsidRPr="00B23D8E" w:rsidRDefault="00B23D8E" w:rsidP="00B23D8E">
      <w:pPr>
        <w:jc w:val="center"/>
        <w:rPr>
          <w:b/>
          <w:sz w:val="24"/>
          <w:szCs w:val="24"/>
        </w:rPr>
      </w:pPr>
    </w:p>
    <w:p w:rsidR="00B23D8E" w:rsidRPr="00B23D8E" w:rsidRDefault="00B23D8E" w:rsidP="00B23D8E">
      <w:pPr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B23D8E" w:rsidRDefault="00B23D8E" w:rsidP="00B23D8E">
      <w:pPr>
        <w:jc w:val="both"/>
        <w:rPr>
          <w:sz w:val="24"/>
          <w:szCs w:val="24"/>
        </w:rPr>
      </w:pPr>
    </w:p>
    <w:p w:rsidR="001D6A2B" w:rsidRDefault="001D6A2B"/>
    <w:p w:rsidR="00451BB3" w:rsidRDefault="005F6C3B" w:rsidP="005F6C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A640B2">
        <w:rPr>
          <w:sz w:val="24"/>
          <w:szCs w:val="24"/>
        </w:rPr>
        <w:t xml:space="preserve">                         </w:t>
      </w:r>
    </w:p>
    <w:p w:rsidR="00451BB3" w:rsidRDefault="00451BB3" w:rsidP="005F6C3B">
      <w:pPr>
        <w:rPr>
          <w:sz w:val="24"/>
          <w:szCs w:val="24"/>
        </w:rPr>
      </w:pPr>
    </w:p>
    <w:p w:rsidR="00451BB3" w:rsidRDefault="00451BB3" w:rsidP="005F6C3B">
      <w:pPr>
        <w:rPr>
          <w:sz w:val="24"/>
          <w:szCs w:val="24"/>
        </w:rPr>
      </w:pPr>
    </w:p>
    <w:p w:rsidR="00451BB3" w:rsidRDefault="00A640B2" w:rsidP="00451BB3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1BB3" w:rsidRDefault="00451BB3" w:rsidP="00451BB3">
      <w:pPr>
        <w:ind w:left="3888" w:firstLine="1296"/>
        <w:rPr>
          <w:sz w:val="24"/>
          <w:szCs w:val="24"/>
        </w:rPr>
      </w:pPr>
    </w:p>
    <w:p w:rsidR="00451BB3" w:rsidRDefault="00451BB3" w:rsidP="00451BB3">
      <w:pPr>
        <w:ind w:left="3888" w:firstLine="1296"/>
        <w:rPr>
          <w:sz w:val="24"/>
          <w:szCs w:val="24"/>
        </w:rPr>
      </w:pPr>
    </w:p>
    <w:p w:rsidR="006C2A51" w:rsidRDefault="006C2A51" w:rsidP="001F24D4">
      <w:pPr>
        <w:ind w:left="3888" w:firstLine="1296"/>
        <w:rPr>
          <w:sz w:val="24"/>
          <w:szCs w:val="24"/>
        </w:rPr>
      </w:pPr>
    </w:p>
    <w:p w:rsidR="006C2A51" w:rsidRDefault="006C2A51" w:rsidP="001F24D4">
      <w:pPr>
        <w:ind w:left="3888" w:firstLine="1296"/>
        <w:rPr>
          <w:sz w:val="24"/>
          <w:szCs w:val="24"/>
        </w:rPr>
      </w:pPr>
    </w:p>
    <w:p w:rsidR="006C2A51" w:rsidRDefault="006C2A51" w:rsidP="001F24D4">
      <w:pPr>
        <w:ind w:left="3888" w:firstLine="1296"/>
        <w:rPr>
          <w:sz w:val="24"/>
          <w:szCs w:val="24"/>
        </w:rPr>
      </w:pPr>
    </w:p>
    <w:p w:rsidR="006C2A51" w:rsidRDefault="006C2A51" w:rsidP="001F24D4">
      <w:pPr>
        <w:ind w:left="3888" w:firstLine="1296"/>
        <w:rPr>
          <w:sz w:val="24"/>
          <w:szCs w:val="24"/>
        </w:rPr>
      </w:pPr>
    </w:p>
    <w:p w:rsidR="00125833" w:rsidRDefault="00125833" w:rsidP="006C2A51">
      <w:pPr>
        <w:rPr>
          <w:sz w:val="24"/>
          <w:szCs w:val="24"/>
        </w:rPr>
      </w:pPr>
    </w:p>
    <w:p w:rsidR="00125833" w:rsidRDefault="00125833" w:rsidP="006C2A51">
      <w:pPr>
        <w:rPr>
          <w:sz w:val="24"/>
          <w:szCs w:val="24"/>
        </w:rPr>
      </w:pPr>
    </w:p>
    <w:p w:rsidR="00125833" w:rsidRDefault="00125833" w:rsidP="006C2A51">
      <w:pPr>
        <w:rPr>
          <w:sz w:val="24"/>
          <w:szCs w:val="24"/>
        </w:rPr>
      </w:pPr>
    </w:p>
    <w:p w:rsidR="006C2A51" w:rsidRDefault="006C2A51" w:rsidP="006C2A51">
      <w:pPr>
        <w:rPr>
          <w:sz w:val="24"/>
          <w:szCs w:val="24"/>
        </w:rPr>
      </w:pPr>
      <w:r w:rsidRPr="00373287">
        <w:rPr>
          <w:sz w:val="24"/>
          <w:szCs w:val="24"/>
        </w:rPr>
        <w:t>Jolanta Sakavičienė</w:t>
      </w:r>
      <w:r w:rsidR="00125833">
        <w:rPr>
          <w:sz w:val="24"/>
          <w:szCs w:val="24"/>
        </w:rPr>
        <w:tab/>
      </w:r>
      <w:r>
        <w:rPr>
          <w:sz w:val="24"/>
          <w:szCs w:val="24"/>
        </w:rPr>
        <w:t>Valentinas Tamulis</w:t>
      </w:r>
      <w:r>
        <w:rPr>
          <w:sz w:val="24"/>
          <w:szCs w:val="24"/>
        </w:rPr>
        <w:tab/>
        <w:t>Gintautas Muznikas</w:t>
      </w:r>
      <w:r w:rsidRPr="00373287">
        <w:rPr>
          <w:sz w:val="24"/>
          <w:szCs w:val="24"/>
        </w:rPr>
        <w:tab/>
      </w:r>
    </w:p>
    <w:p w:rsidR="006C2A51" w:rsidRDefault="006C2A51" w:rsidP="006C2A51">
      <w:pPr>
        <w:rPr>
          <w:sz w:val="24"/>
          <w:szCs w:val="24"/>
        </w:rPr>
      </w:pPr>
      <w:r w:rsidRPr="0037328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373287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Pr="00373287">
        <w:rPr>
          <w:sz w:val="24"/>
          <w:szCs w:val="24"/>
        </w:rPr>
        <w:t>-</w:t>
      </w:r>
      <w:r w:rsidRPr="00373287">
        <w:rPr>
          <w:sz w:val="24"/>
          <w:szCs w:val="24"/>
        </w:rPr>
        <w:tab/>
      </w:r>
      <w:r w:rsidRPr="00373287">
        <w:rPr>
          <w:sz w:val="24"/>
          <w:szCs w:val="24"/>
        </w:rPr>
        <w:tab/>
        <w:t>202</w:t>
      </w:r>
      <w:r>
        <w:rPr>
          <w:sz w:val="24"/>
          <w:szCs w:val="24"/>
        </w:rPr>
        <w:t>3</w:t>
      </w:r>
      <w:r w:rsidRPr="00373287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Pr="00373287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373287">
        <w:rPr>
          <w:sz w:val="24"/>
          <w:szCs w:val="24"/>
        </w:rPr>
        <w:tab/>
        <w:t>202</w:t>
      </w:r>
      <w:r>
        <w:rPr>
          <w:sz w:val="24"/>
          <w:szCs w:val="24"/>
        </w:rPr>
        <w:t>3</w:t>
      </w:r>
      <w:r w:rsidRPr="00373287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Pr="00373287"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C2A51" w:rsidRDefault="006C2A51" w:rsidP="006C2A51">
      <w:pPr>
        <w:rPr>
          <w:sz w:val="24"/>
          <w:szCs w:val="24"/>
        </w:rPr>
      </w:pPr>
    </w:p>
    <w:p w:rsidR="00125833" w:rsidRDefault="00125833" w:rsidP="006C2A51">
      <w:pPr>
        <w:rPr>
          <w:sz w:val="24"/>
          <w:szCs w:val="24"/>
        </w:rPr>
      </w:pPr>
    </w:p>
    <w:p w:rsidR="00125833" w:rsidRDefault="00125833" w:rsidP="00125833">
      <w:pPr>
        <w:rPr>
          <w:sz w:val="24"/>
          <w:szCs w:val="24"/>
        </w:rPr>
      </w:pPr>
      <w:r w:rsidRPr="00373287">
        <w:rPr>
          <w:sz w:val="24"/>
          <w:szCs w:val="24"/>
        </w:rPr>
        <w:t xml:space="preserve">Dalius </w:t>
      </w:r>
      <w:r>
        <w:rPr>
          <w:sz w:val="24"/>
          <w:szCs w:val="24"/>
        </w:rPr>
        <w:t>R</w:t>
      </w:r>
      <w:r w:rsidRPr="00373287">
        <w:rPr>
          <w:sz w:val="24"/>
          <w:szCs w:val="24"/>
        </w:rPr>
        <w:t>amonas</w:t>
      </w:r>
      <w:r>
        <w:rPr>
          <w:sz w:val="24"/>
          <w:szCs w:val="24"/>
        </w:rPr>
        <w:tab/>
        <w:t>Rūta Švedienė</w:t>
      </w:r>
    </w:p>
    <w:p w:rsidR="00125833" w:rsidRDefault="00125833" w:rsidP="006C2A51">
      <w:pPr>
        <w:rPr>
          <w:sz w:val="24"/>
          <w:szCs w:val="24"/>
        </w:rPr>
      </w:pPr>
      <w:r>
        <w:rPr>
          <w:sz w:val="24"/>
          <w:szCs w:val="24"/>
        </w:rPr>
        <w:t>2023-05-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2023-05-</w:t>
      </w:r>
    </w:p>
    <w:p w:rsidR="001F24D4" w:rsidRDefault="00125833" w:rsidP="001F24D4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lastRenderedPageBreak/>
        <w:t>PATVIRT</w:t>
      </w:r>
      <w:r w:rsidR="005F6C3B" w:rsidRPr="007E0796">
        <w:rPr>
          <w:sz w:val="24"/>
          <w:szCs w:val="24"/>
        </w:rPr>
        <w:t>INTA</w:t>
      </w:r>
    </w:p>
    <w:p w:rsidR="001F24D4" w:rsidRDefault="005F6C3B" w:rsidP="001F24D4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 xml:space="preserve">Kėdainių rajono </w:t>
      </w:r>
      <w:r w:rsidRPr="007E0796">
        <w:rPr>
          <w:sz w:val="24"/>
          <w:szCs w:val="24"/>
        </w:rPr>
        <w:t>savivaldybės tarybos</w:t>
      </w:r>
    </w:p>
    <w:p w:rsidR="005F6C3B" w:rsidRDefault="005F6C3B" w:rsidP="001F24D4">
      <w:pPr>
        <w:ind w:left="3888" w:firstLine="1296"/>
        <w:rPr>
          <w:sz w:val="24"/>
          <w:szCs w:val="24"/>
        </w:rPr>
      </w:pPr>
      <w:r w:rsidRPr="007E0796">
        <w:rPr>
          <w:sz w:val="24"/>
          <w:szCs w:val="24"/>
        </w:rPr>
        <w:t>20</w:t>
      </w:r>
      <w:r w:rsidR="001F24D4">
        <w:rPr>
          <w:sz w:val="24"/>
          <w:szCs w:val="24"/>
        </w:rPr>
        <w:t>2</w:t>
      </w:r>
      <w:r w:rsidR="00A640B2">
        <w:rPr>
          <w:sz w:val="24"/>
          <w:szCs w:val="24"/>
        </w:rPr>
        <w:t xml:space="preserve">3 m. </w:t>
      </w:r>
      <w:r w:rsidR="001F24D4">
        <w:rPr>
          <w:sz w:val="24"/>
          <w:szCs w:val="24"/>
        </w:rPr>
        <w:t>gegužės</w:t>
      </w:r>
      <w:r w:rsidR="00A640B2">
        <w:rPr>
          <w:sz w:val="24"/>
          <w:szCs w:val="24"/>
        </w:rPr>
        <w:t xml:space="preserve"> </w:t>
      </w:r>
      <w:r w:rsidR="0082645B">
        <w:rPr>
          <w:sz w:val="24"/>
          <w:szCs w:val="24"/>
        </w:rPr>
        <w:t xml:space="preserve">     </w:t>
      </w:r>
      <w:r w:rsidR="00A640B2">
        <w:rPr>
          <w:sz w:val="24"/>
          <w:szCs w:val="24"/>
        </w:rPr>
        <w:t xml:space="preserve"> </w:t>
      </w:r>
      <w:r w:rsidRPr="007E0796">
        <w:rPr>
          <w:sz w:val="24"/>
          <w:szCs w:val="24"/>
        </w:rPr>
        <w:t>d.</w:t>
      </w:r>
      <w:r>
        <w:rPr>
          <w:sz w:val="24"/>
          <w:szCs w:val="24"/>
        </w:rPr>
        <w:t xml:space="preserve"> sprendimu Nr.</w:t>
      </w:r>
      <w:r w:rsidR="00A640B2">
        <w:rPr>
          <w:sz w:val="24"/>
          <w:szCs w:val="24"/>
        </w:rPr>
        <w:t xml:space="preserve"> TS</w:t>
      </w:r>
      <w:r w:rsidR="0082645B">
        <w:rPr>
          <w:sz w:val="24"/>
          <w:szCs w:val="24"/>
        </w:rPr>
        <w:t>-</w:t>
      </w:r>
      <w:r>
        <w:rPr>
          <w:sz w:val="24"/>
          <w:szCs w:val="24"/>
        </w:rPr>
        <w:t xml:space="preserve">    </w:t>
      </w:r>
    </w:p>
    <w:p w:rsidR="005F6C3B" w:rsidRPr="007E0796" w:rsidRDefault="005F6C3B" w:rsidP="005F6C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595CD5" w:rsidRDefault="005F6C3B" w:rsidP="005F6C3B">
      <w:pPr>
        <w:tabs>
          <w:tab w:val="left" w:pos="2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KĖDAINIŲ </w:t>
      </w:r>
      <w:r w:rsidRPr="007E0796">
        <w:rPr>
          <w:b/>
          <w:sz w:val="24"/>
          <w:szCs w:val="24"/>
        </w:rPr>
        <w:t xml:space="preserve">RAJONO SAVIVALDYBĖS </w:t>
      </w:r>
      <w:r w:rsidR="00595CD5">
        <w:rPr>
          <w:b/>
          <w:sz w:val="24"/>
          <w:szCs w:val="24"/>
        </w:rPr>
        <w:t xml:space="preserve">MERO </w:t>
      </w:r>
      <w:r w:rsidRPr="007E0796">
        <w:rPr>
          <w:b/>
          <w:sz w:val="24"/>
          <w:szCs w:val="24"/>
        </w:rPr>
        <w:t xml:space="preserve">REZERVO </w:t>
      </w:r>
    </w:p>
    <w:p w:rsidR="005F6C3B" w:rsidRPr="007E0796" w:rsidRDefault="005F6C3B" w:rsidP="005F6C3B">
      <w:pPr>
        <w:tabs>
          <w:tab w:val="left" w:pos="2820"/>
        </w:tabs>
        <w:jc w:val="center"/>
        <w:rPr>
          <w:b/>
          <w:sz w:val="24"/>
          <w:szCs w:val="24"/>
        </w:rPr>
      </w:pPr>
      <w:r w:rsidRPr="007E0796">
        <w:rPr>
          <w:b/>
          <w:sz w:val="24"/>
          <w:szCs w:val="24"/>
        </w:rPr>
        <w:t>LĖŠŲ NAUDOJIMO T</w:t>
      </w:r>
      <w:r>
        <w:rPr>
          <w:b/>
          <w:sz w:val="24"/>
          <w:szCs w:val="24"/>
        </w:rPr>
        <w:t>VARKOS APRAŠAS</w:t>
      </w:r>
    </w:p>
    <w:p w:rsidR="005F6C3B" w:rsidRPr="007E0796" w:rsidRDefault="005F6C3B" w:rsidP="005F6C3B">
      <w:pPr>
        <w:tabs>
          <w:tab w:val="left" w:pos="2820"/>
        </w:tabs>
        <w:rPr>
          <w:sz w:val="24"/>
          <w:szCs w:val="24"/>
        </w:rPr>
      </w:pPr>
    </w:p>
    <w:p w:rsidR="003202FE" w:rsidRDefault="005F6C3B" w:rsidP="005F6C3B">
      <w:pPr>
        <w:tabs>
          <w:tab w:val="left" w:pos="2820"/>
        </w:tabs>
        <w:jc w:val="center"/>
        <w:rPr>
          <w:b/>
          <w:sz w:val="24"/>
          <w:szCs w:val="24"/>
        </w:rPr>
      </w:pPr>
      <w:r w:rsidRPr="007E0796">
        <w:rPr>
          <w:b/>
          <w:sz w:val="24"/>
          <w:szCs w:val="24"/>
        </w:rPr>
        <w:t>I</w:t>
      </w:r>
      <w:r w:rsidR="00B119BC">
        <w:rPr>
          <w:b/>
          <w:sz w:val="24"/>
          <w:szCs w:val="24"/>
        </w:rPr>
        <w:t xml:space="preserve"> SKYRIUS</w:t>
      </w:r>
      <w:r>
        <w:rPr>
          <w:b/>
          <w:sz w:val="24"/>
          <w:szCs w:val="24"/>
        </w:rPr>
        <w:t xml:space="preserve"> </w:t>
      </w:r>
    </w:p>
    <w:p w:rsidR="005F6C3B" w:rsidRDefault="005F6C3B" w:rsidP="005F6C3B">
      <w:pPr>
        <w:tabs>
          <w:tab w:val="left" w:pos="2820"/>
        </w:tabs>
        <w:jc w:val="center"/>
        <w:rPr>
          <w:b/>
          <w:sz w:val="24"/>
          <w:szCs w:val="24"/>
        </w:rPr>
      </w:pPr>
      <w:r w:rsidRPr="007E0796">
        <w:rPr>
          <w:b/>
          <w:sz w:val="24"/>
          <w:szCs w:val="24"/>
        </w:rPr>
        <w:t>BENDROSIOS NUOSTATOS</w:t>
      </w:r>
    </w:p>
    <w:p w:rsidR="005F6C3B" w:rsidRPr="007E0796" w:rsidRDefault="005F6C3B" w:rsidP="005F6C3B">
      <w:pPr>
        <w:tabs>
          <w:tab w:val="left" w:pos="2820"/>
        </w:tabs>
        <w:jc w:val="center"/>
        <w:rPr>
          <w:b/>
          <w:sz w:val="24"/>
          <w:szCs w:val="24"/>
        </w:rPr>
      </w:pPr>
    </w:p>
    <w:p w:rsidR="007170E4" w:rsidRPr="00D42937" w:rsidRDefault="00595CD5" w:rsidP="00595CD5">
      <w:pPr>
        <w:tabs>
          <w:tab w:val="left" w:pos="709"/>
          <w:tab w:val="left" w:pos="85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0E4" w:rsidRPr="00595CD5">
        <w:rPr>
          <w:sz w:val="24"/>
          <w:szCs w:val="24"/>
        </w:rPr>
        <w:t>1. K</w:t>
      </w:r>
      <w:r w:rsidRPr="00595CD5">
        <w:rPr>
          <w:sz w:val="24"/>
          <w:szCs w:val="24"/>
        </w:rPr>
        <w:t>ėdainių</w:t>
      </w:r>
      <w:r w:rsidR="007170E4" w:rsidRPr="00595CD5">
        <w:rPr>
          <w:rFonts w:eastAsia="Calibri"/>
          <w:sz w:val="24"/>
          <w:szCs w:val="24"/>
        </w:rPr>
        <w:t xml:space="preserve"> rajono savivaldybės mero rezervo lėšų naudojimo tvarkos aprašas (toliau – Aprašas) nustato </w:t>
      </w:r>
      <w:r w:rsidR="007170E4" w:rsidRPr="00595CD5">
        <w:rPr>
          <w:sz w:val="24"/>
          <w:szCs w:val="24"/>
        </w:rPr>
        <w:t>K</w:t>
      </w:r>
      <w:r w:rsidRPr="00595CD5">
        <w:rPr>
          <w:sz w:val="24"/>
          <w:szCs w:val="24"/>
        </w:rPr>
        <w:t>ėdainių</w:t>
      </w:r>
      <w:r w:rsidR="007170E4" w:rsidRPr="00595CD5">
        <w:rPr>
          <w:rFonts w:eastAsia="Calibri"/>
          <w:sz w:val="24"/>
          <w:szCs w:val="24"/>
        </w:rPr>
        <w:t xml:space="preserve"> rajono savivaldybės (toliau – Savivaldybė) mero rezervo</w:t>
      </w:r>
      <w:r w:rsidR="007170E4" w:rsidRPr="007170E4">
        <w:rPr>
          <w:rFonts w:eastAsia="Calibri"/>
          <w:color w:val="FF0000"/>
          <w:sz w:val="24"/>
          <w:szCs w:val="24"/>
        </w:rPr>
        <w:t xml:space="preserve"> </w:t>
      </w:r>
      <w:r w:rsidR="007170E4" w:rsidRPr="00D42937">
        <w:rPr>
          <w:rFonts w:eastAsia="Calibri"/>
          <w:sz w:val="24"/>
          <w:szCs w:val="24"/>
        </w:rPr>
        <w:t xml:space="preserve">lėšų </w:t>
      </w:r>
      <w:r w:rsidR="007170E4" w:rsidRPr="00D42937">
        <w:rPr>
          <w:sz w:val="24"/>
          <w:szCs w:val="24"/>
        </w:rPr>
        <w:t>sudarymo, naudojimo</w:t>
      </w:r>
      <w:r w:rsidR="00774AE4" w:rsidRPr="00D42937">
        <w:rPr>
          <w:sz w:val="24"/>
          <w:szCs w:val="24"/>
        </w:rPr>
        <w:t>, skyrimo</w:t>
      </w:r>
      <w:r w:rsidR="00EF2A85" w:rsidRPr="00D42937">
        <w:rPr>
          <w:sz w:val="24"/>
          <w:szCs w:val="24"/>
        </w:rPr>
        <w:t xml:space="preserve">, </w:t>
      </w:r>
      <w:r w:rsidR="007170E4" w:rsidRPr="00D42937">
        <w:rPr>
          <w:sz w:val="24"/>
          <w:szCs w:val="24"/>
        </w:rPr>
        <w:t xml:space="preserve">apskaitos </w:t>
      </w:r>
      <w:r w:rsidR="00EF2A85" w:rsidRPr="00D42937">
        <w:rPr>
          <w:sz w:val="24"/>
          <w:szCs w:val="24"/>
        </w:rPr>
        <w:t xml:space="preserve">bei kontrolės </w:t>
      </w:r>
      <w:r w:rsidR="007170E4" w:rsidRPr="00D42937">
        <w:rPr>
          <w:sz w:val="24"/>
          <w:szCs w:val="24"/>
        </w:rPr>
        <w:t>tvarką.</w:t>
      </w:r>
    </w:p>
    <w:p w:rsidR="007170E4" w:rsidRPr="00595CD5" w:rsidRDefault="00595CD5" w:rsidP="00595CD5">
      <w:pPr>
        <w:tabs>
          <w:tab w:val="left" w:pos="709"/>
          <w:tab w:val="left" w:pos="85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0E4" w:rsidRPr="00595CD5">
        <w:rPr>
          <w:sz w:val="24"/>
          <w:szCs w:val="24"/>
        </w:rPr>
        <w:t>2. Savivaldybės mero rezervas (toliau – Rezervas) yra Savivaldybės biudžeto asignavimų dalis.</w:t>
      </w:r>
    </w:p>
    <w:p w:rsidR="00595CD5" w:rsidRDefault="00595CD5" w:rsidP="003202FE">
      <w:pPr>
        <w:tabs>
          <w:tab w:val="left" w:pos="709"/>
          <w:tab w:val="left" w:pos="85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0E4" w:rsidRPr="00595CD5">
        <w:rPr>
          <w:sz w:val="24"/>
          <w:szCs w:val="24"/>
        </w:rPr>
        <w:t>3. Rezervo dydis turi būti ne mažesnis kaip 0,25 procento ir ne didesnis kaip 1 procentas patvirtintų Savivaldybės biudžeto pajamų (neįskaitant valstybės dotacijų savivaldybių biudžetams). Rezervas gali būti didesnis kaip 1 procentas, kai yra paskelbta valstybės ir (arba) savivaldybės lygio ekstremalioji situacija ir (arba) įvesta nepaprastoji padėtis.</w:t>
      </w:r>
    </w:p>
    <w:p w:rsidR="005F6C3B" w:rsidRDefault="003202FE" w:rsidP="003202FE">
      <w:pPr>
        <w:tabs>
          <w:tab w:val="left" w:pos="709"/>
          <w:tab w:val="left" w:pos="85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0E4" w:rsidRPr="00595CD5">
        <w:rPr>
          <w:sz w:val="24"/>
          <w:szCs w:val="24"/>
        </w:rPr>
        <w:t>4. Konkretų Rezervo dydį kasmet nustato Savivaldybės taryba, tvirtindama atitinkamų metų Savivaldybės biudžetą</w:t>
      </w:r>
      <w:r w:rsidR="007170E4" w:rsidRPr="003202FE">
        <w:rPr>
          <w:sz w:val="24"/>
          <w:szCs w:val="24"/>
        </w:rPr>
        <w:t>.</w:t>
      </w:r>
    </w:p>
    <w:p w:rsidR="003202FE" w:rsidRDefault="003202FE" w:rsidP="003202FE">
      <w:pPr>
        <w:tabs>
          <w:tab w:val="left" w:pos="709"/>
          <w:tab w:val="left" w:pos="851"/>
        </w:tabs>
        <w:suppressAutoHyphens/>
        <w:jc w:val="both"/>
        <w:rPr>
          <w:sz w:val="24"/>
          <w:szCs w:val="24"/>
        </w:rPr>
      </w:pPr>
    </w:p>
    <w:p w:rsidR="00B119BC" w:rsidRDefault="005F6C3B" w:rsidP="005F6C3B">
      <w:pPr>
        <w:tabs>
          <w:tab w:val="left" w:pos="2820"/>
        </w:tabs>
        <w:ind w:firstLine="567"/>
        <w:jc w:val="center"/>
        <w:rPr>
          <w:b/>
          <w:sz w:val="24"/>
          <w:szCs w:val="24"/>
        </w:rPr>
      </w:pPr>
      <w:r w:rsidRPr="00111C21">
        <w:rPr>
          <w:b/>
          <w:sz w:val="24"/>
          <w:szCs w:val="24"/>
        </w:rPr>
        <w:t>II</w:t>
      </w:r>
      <w:r w:rsidR="00B119BC">
        <w:rPr>
          <w:b/>
          <w:sz w:val="24"/>
          <w:szCs w:val="24"/>
        </w:rPr>
        <w:t xml:space="preserve"> SKYRIUS</w:t>
      </w:r>
    </w:p>
    <w:p w:rsidR="005F6C3B" w:rsidRPr="00111C21" w:rsidRDefault="005F6C3B" w:rsidP="005F6C3B">
      <w:pPr>
        <w:tabs>
          <w:tab w:val="left" w:pos="2820"/>
        </w:tabs>
        <w:ind w:firstLine="567"/>
        <w:jc w:val="center"/>
        <w:rPr>
          <w:b/>
          <w:sz w:val="24"/>
          <w:szCs w:val="24"/>
        </w:rPr>
      </w:pPr>
      <w:r w:rsidRPr="00111C21">
        <w:rPr>
          <w:b/>
          <w:sz w:val="24"/>
          <w:szCs w:val="24"/>
        </w:rPr>
        <w:t>REZERVO LĖŠŲ NAUDOJIMAS</w:t>
      </w:r>
    </w:p>
    <w:p w:rsidR="005F6C3B" w:rsidRPr="00F724BE" w:rsidRDefault="005F6C3B" w:rsidP="005F6C3B">
      <w:pPr>
        <w:tabs>
          <w:tab w:val="left" w:pos="2820"/>
        </w:tabs>
        <w:ind w:firstLine="567"/>
        <w:jc w:val="center"/>
        <w:rPr>
          <w:sz w:val="24"/>
          <w:szCs w:val="24"/>
        </w:rPr>
      </w:pPr>
    </w:p>
    <w:p w:rsidR="003202FE" w:rsidRPr="003202FE" w:rsidRDefault="003202FE" w:rsidP="003202FE">
      <w:pPr>
        <w:tabs>
          <w:tab w:val="left" w:pos="2670"/>
          <w:tab w:val="left" w:pos="3060"/>
        </w:tabs>
        <w:ind w:firstLine="851"/>
        <w:jc w:val="both"/>
        <w:rPr>
          <w:sz w:val="24"/>
          <w:szCs w:val="24"/>
        </w:rPr>
      </w:pPr>
      <w:r w:rsidRPr="003202FE">
        <w:rPr>
          <w:sz w:val="24"/>
          <w:szCs w:val="24"/>
        </w:rPr>
        <w:t>5. Rezervo lėšos naudojamos:</w:t>
      </w:r>
    </w:p>
    <w:p w:rsidR="003202FE" w:rsidRPr="003202FE" w:rsidRDefault="003202FE" w:rsidP="003202FE">
      <w:pPr>
        <w:tabs>
          <w:tab w:val="left" w:pos="2670"/>
          <w:tab w:val="left" w:pos="3060"/>
        </w:tabs>
        <w:ind w:firstLine="851"/>
        <w:jc w:val="both"/>
        <w:rPr>
          <w:sz w:val="24"/>
          <w:szCs w:val="24"/>
        </w:rPr>
      </w:pPr>
      <w:r w:rsidRPr="003202FE">
        <w:rPr>
          <w:sz w:val="24"/>
          <w:szCs w:val="24"/>
        </w:rPr>
        <w:t xml:space="preserve">5.1. </w:t>
      </w:r>
      <w:r w:rsidRPr="003202FE">
        <w:rPr>
          <w:color w:val="000000"/>
          <w:sz w:val="24"/>
          <w:szCs w:val="24"/>
        </w:rPr>
        <w:t>ekstremaliosioms situacijoms ir (arba) ekstremaliesiems įvykiams likviduoti, jų padariniams šalinti ir padarytiems nuostoliams iš dalies apmokėti;</w:t>
      </w:r>
    </w:p>
    <w:p w:rsidR="003202FE" w:rsidRPr="003202FE" w:rsidRDefault="003202FE" w:rsidP="003202FE">
      <w:pPr>
        <w:tabs>
          <w:tab w:val="left" w:pos="2670"/>
          <w:tab w:val="left" w:pos="3060"/>
        </w:tabs>
        <w:ind w:firstLine="851"/>
        <w:jc w:val="both"/>
        <w:rPr>
          <w:sz w:val="24"/>
          <w:szCs w:val="24"/>
        </w:rPr>
      </w:pPr>
      <w:r w:rsidRPr="003202FE">
        <w:rPr>
          <w:sz w:val="24"/>
          <w:szCs w:val="24"/>
        </w:rPr>
        <w:t xml:space="preserve">5.2. </w:t>
      </w:r>
      <w:r w:rsidRPr="003202FE">
        <w:rPr>
          <w:color w:val="000000"/>
          <w:sz w:val="24"/>
          <w:szCs w:val="24"/>
        </w:rPr>
        <w:t>gaisrų ir stichinių nelaimių</w:t>
      </w:r>
      <w:r w:rsidR="0082645B">
        <w:rPr>
          <w:color w:val="000000"/>
          <w:sz w:val="24"/>
          <w:szCs w:val="24"/>
        </w:rPr>
        <w:t xml:space="preserve"> ir kitų įvykių </w:t>
      </w:r>
      <w:r w:rsidRPr="003202FE">
        <w:rPr>
          <w:color w:val="000000"/>
          <w:sz w:val="24"/>
          <w:szCs w:val="24"/>
        </w:rPr>
        <w:t>padariniams likviduoti ir jų padarytiems nuostoliams iš dalies apmokėti</w:t>
      </w:r>
      <w:r w:rsidRPr="003202FE">
        <w:rPr>
          <w:sz w:val="24"/>
          <w:szCs w:val="24"/>
        </w:rPr>
        <w:t>.</w:t>
      </w:r>
    </w:p>
    <w:p w:rsidR="003202FE" w:rsidRPr="003202FE" w:rsidRDefault="003202FE" w:rsidP="003202FE">
      <w:pPr>
        <w:tabs>
          <w:tab w:val="left" w:pos="2670"/>
          <w:tab w:val="left" w:pos="3060"/>
        </w:tabs>
        <w:ind w:firstLine="851"/>
        <w:jc w:val="both"/>
        <w:rPr>
          <w:sz w:val="24"/>
          <w:szCs w:val="24"/>
        </w:rPr>
      </w:pPr>
      <w:r w:rsidRPr="003202FE">
        <w:rPr>
          <w:sz w:val="24"/>
          <w:szCs w:val="24"/>
        </w:rPr>
        <w:t>5.3. dėl nepaprastosios padėties atsiradusioms išlaidoms iš dalies apmokėti ir (arba) jos padariniams šalinti.</w:t>
      </w:r>
    </w:p>
    <w:p w:rsidR="005F6C3B" w:rsidRPr="00F724BE" w:rsidRDefault="005F6C3B" w:rsidP="00F3562C">
      <w:pPr>
        <w:tabs>
          <w:tab w:val="left" w:pos="2820"/>
        </w:tabs>
        <w:ind w:firstLine="709"/>
        <w:jc w:val="both"/>
        <w:rPr>
          <w:sz w:val="24"/>
          <w:szCs w:val="24"/>
        </w:rPr>
      </w:pPr>
      <w:r w:rsidRPr="00F724BE">
        <w:rPr>
          <w:sz w:val="24"/>
          <w:szCs w:val="24"/>
        </w:rPr>
        <w:t xml:space="preserve">        </w:t>
      </w:r>
    </w:p>
    <w:p w:rsidR="003202FE" w:rsidRPr="003202FE" w:rsidRDefault="003202FE" w:rsidP="003202FE">
      <w:pPr>
        <w:tabs>
          <w:tab w:val="left" w:pos="2670"/>
          <w:tab w:val="left" w:pos="3060"/>
        </w:tabs>
        <w:jc w:val="center"/>
        <w:rPr>
          <w:b/>
          <w:sz w:val="24"/>
          <w:szCs w:val="24"/>
        </w:rPr>
      </w:pPr>
      <w:r w:rsidRPr="003202FE">
        <w:rPr>
          <w:b/>
          <w:sz w:val="24"/>
          <w:szCs w:val="24"/>
        </w:rPr>
        <w:t>III SKYRIUS</w:t>
      </w:r>
    </w:p>
    <w:p w:rsidR="003202FE" w:rsidRPr="003202FE" w:rsidRDefault="003202FE" w:rsidP="003202FE">
      <w:pPr>
        <w:tabs>
          <w:tab w:val="left" w:pos="2670"/>
          <w:tab w:val="left" w:pos="3060"/>
        </w:tabs>
        <w:jc w:val="center"/>
        <w:rPr>
          <w:b/>
          <w:sz w:val="24"/>
          <w:szCs w:val="24"/>
        </w:rPr>
      </w:pPr>
      <w:r w:rsidRPr="003202FE">
        <w:rPr>
          <w:b/>
          <w:sz w:val="24"/>
          <w:szCs w:val="24"/>
        </w:rPr>
        <w:t xml:space="preserve">REZERVO LĖŠŲ SKYRIMAS </w:t>
      </w:r>
    </w:p>
    <w:p w:rsidR="003202FE" w:rsidRPr="003202FE" w:rsidRDefault="003202FE" w:rsidP="003202FE">
      <w:pPr>
        <w:tabs>
          <w:tab w:val="left" w:pos="2670"/>
          <w:tab w:val="left" w:pos="3060"/>
        </w:tabs>
        <w:jc w:val="both"/>
        <w:rPr>
          <w:sz w:val="24"/>
          <w:szCs w:val="24"/>
        </w:rPr>
      </w:pPr>
    </w:p>
    <w:p w:rsidR="003202FE" w:rsidRPr="003202FE" w:rsidRDefault="003202FE" w:rsidP="003202FE">
      <w:pPr>
        <w:ind w:firstLine="851"/>
        <w:jc w:val="both"/>
        <w:rPr>
          <w:rFonts w:eastAsia="Calibri"/>
          <w:sz w:val="24"/>
          <w:szCs w:val="24"/>
        </w:rPr>
      </w:pPr>
      <w:r w:rsidRPr="003202FE">
        <w:rPr>
          <w:rFonts w:eastAsia="Calibri"/>
          <w:sz w:val="24"/>
          <w:szCs w:val="24"/>
        </w:rPr>
        <w:t xml:space="preserve">6. Lėšos gali būti skiriamos fiziniams ir juridiniams asmenims (toliau kartu – Asmuo). </w:t>
      </w:r>
    </w:p>
    <w:p w:rsidR="003202FE" w:rsidRPr="003202FE" w:rsidRDefault="00A63D3E" w:rsidP="003202FE">
      <w:pPr>
        <w:tabs>
          <w:tab w:val="left" w:pos="2670"/>
          <w:tab w:val="left" w:pos="30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202FE" w:rsidRPr="003202FE">
        <w:rPr>
          <w:sz w:val="24"/>
          <w:szCs w:val="24"/>
        </w:rPr>
        <w:t xml:space="preserve">. Asmenys, norintys gauti lėšų iš Rezervo, Savivaldybės merui pateikia motyvuotą laisvos formos prašymą, </w:t>
      </w:r>
      <w:r w:rsidR="003202FE" w:rsidRPr="003202FE">
        <w:rPr>
          <w:rFonts w:eastAsia="Calibri"/>
          <w:sz w:val="24"/>
          <w:szCs w:val="24"/>
        </w:rPr>
        <w:t>kuriame nurodomi duomenys apie Asmenį, banko sąskaita, į kurią bus pervedamos lėšos,</w:t>
      </w:r>
      <w:r w:rsidR="003202FE" w:rsidRPr="003202FE">
        <w:rPr>
          <w:sz w:val="24"/>
          <w:szCs w:val="24"/>
        </w:rPr>
        <w:t xml:space="preserve"> pagrįsti skaičiavimai (sąmatos) </w:t>
      </w:r>
      <w:r w:rsidR="003202FE" w:rsidRPr="00C55211">
        <w:rPr>
          <w:sz w:val="24"/>
          <w:szCs w:val="24"/>
        </w:rPr>
        <w:t>ir (arba) išlaidas patvirtinančių</w:t>
      </w:r>
      <w:r w:rsidR="003202FE" w:rsidRPr="003202FE">
        <w:rPr>
          <w:sz w:val="24"/>
          <w:szCs w:val="24"/>
        </w:rPr>
        <w:t xml:space="preserve"> dokumentų kopijos, P</w:t>
      </w:r>
      <w:r w:rsidR="003202FE" w:rsidRPr="003202FE">
        <w:rPr>
          <w:rFonts w:eastAsia="Calibri"/>
          <w:sz w:val="24"/>
          <w:szCs w:val="24"/>
        </w:rPr>
        <w:t>riešgaisrinės gelbėjimo tarnybos pažyma (gaisro ar stichinės nelaimės atveju), nuosavybės teisę pagrindžiantys</w:t>
      </w:r>
      <w:r w:rsidR="0082645B">
        <w:rPr>
          <w:rFonts w:eastAsia="Calibri"/>
          <w:sz w:val="24"/>
          <w:szCs w:val="24"/>
        </w:rPr>
        <w:t xml:space="preserve"> dokumentai.</w:t>
      </w:r>
      <w:r w:rsidR="003202FE" w:rsidRPr="003202FE">
        <w:rPr>
          <w:sz w:val="24"/>
          <w:szCs w:val="24"/>
        </w:rPr>
        <w:t xml:space="preserve"> </w:t>
      </w:r>
    </w:p>
    <w:p w:rsidR="00C12B86" w:rsidRPr="00C12B86" w:rsidRDefault="00A63D3E" w:rsidP="00C12B86">
      <w:pPr>
        <w:tabs>
          <w:tab w:val="left" w:pos="1276"/>
        </w:tabs>
        <w:ind w:firstLine="85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8</w:t>
      </w:r>
      <w:r w:rsidR="003202FE" w:rsidRPr="00C12B86">
        <w:rPr>
          <w:sz w:val="24"/>
          <w:szCs w:val="24"/>
        </w:rPr>
        <w:t xml:space="preserve">. </w:t>
      </w:r>
      <w:r w:rsidR="0052519A" w:rsidRPr="00C12B86">
        <w:rPr>
          <w:rFonts w:eastAsia="Calibri"/>
          <w:sz w:val="24"/>
          <w:szCs w:val="24"/>
        </w:rPr>
        <w:t>Prašymus nagrinėja Savivaldybės mero potvarkiu sudaryta darbo grupė.</w:t>
      </w:r>
    </w:p>
    <w:p w:rsidR="00C12B86" w:rsidRPr="00C12B86" w:rsidRDefault="00A63D3E" w:rsidP="00C12B86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202FE" w:rsidRPr="00C12B86">
        <w:rPr>
          <w:sz w:val="24"/>
          <w:szCs w:val="24"/>
        </w:rPr>
        <w:t>.</w:t>
      </w:r>
      <w:r w:rsidR="003202FE" w:rsidRPr="0052519A">
        <w:rPr>
          <w:color w:val="FF0000"/>
          <w:sz w:val="24"/>
          <w:szCs w:val="24"/>
        </w:rPr>
        <w:t xml:space="preserve"> </w:t>
      </w:r>
      <w:r w:rsidR="00C12B86" w:rsidRPr="00E80192">
        <w:rPr>
          <w:sz w:val="24"/>
          <w:szCs w:val="24"/>
        </w:rPr>
        <w:t>Darbo grupė</w:t>
      </w:r>
      <w:r w:rsidR="005C326F">
        <w:rPr>
          <w:sz w:val="24"/>
          <w:szCs w:val="24"/>
        </w:rPr>
        <w:t>,</w:t>
      </w:r>
      <w:r w:rsidR="00C12B86" w:rsidRPr="00E80192">
        <w:rPr>
          <w:sz w:val="24"/>
          <w:szCs w:val="24"/>
        </w:rPr>
        <w:t xml:space="preserve"> siekdama nustatyti Aprašo 5 punkte nurodytas aplinkybes, esant poreikiui</w:t>
      </w:r>
      <w:r w:rsidR="005C326F">
        <w:rPr>
          <w:sz w:val="24"/>
          <w:szCs w:val="24"/>
        </w:rPr>
        <w:t>,</w:t>
      </w:r>
      <w:r w:rsidR="00C12B86" w:rsidRPr="00E80192">
        <w:rPr>
          <w:sz w:val="24"/>
          <w:szCs w:val="24"/>
        </w:rPr>
        <w:t xml:space="preserve"> kreipiasi į kompetentingas institucijas, įstaigas, Savivaldybės administracijos struktūrinius padalinius, seniūnijų seniūnus dėl informacijos, būtinos nagrinėjant prašymą, gavimo.</w:t>
      </w:r>
    </w:p>
    <w:p w:rsidR="006939B2" w:rsidRPr="00D42937" w:rsidRDefault="00C2491F" w:rsidP="00C2491F">
      <w:pPr>
        <w:tabs>
          <w:tab w:val="left" w:pos="851"/>
          <w:tab w:val="left" w:pos="993"/>
        </w:tabs>
        <w:jc w:val="both"/>
        <w:rPr>
          <w:rFonts w:eastAsia="Calibri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A63D3E" w:rsidRPr="00D42937">
        <w:rPr>
          <w:sz w:val="24"/>
          <w:szCs w:val="24"/>
        </w:rPr>
        <w:t xml:space="preserve">10. Rezervo lėšos skiriamos Mero potvarkiu. Mero potvarkių projektus dėl lėšų skyrimo iš </w:t>
      </w:r>
      <w:r w:rsidRPr="00D42937">
        <w:rPr>
          <w:sz w:val="24"/>
          <w:szCs w:val="24"/>
        </w:rPr>
        <w:t>R</w:t>
      </w:r>
      <w:r w:rsidR="00A63D3E" w:rsidRPr="00D42937">
        <w:rPr>
          <w:sz w:val="24"/>
          <w:szCs w:val="24"/>
        </w:rPr>
        <w:t xml:space="preserve">ezervo rengia Savivaldybės administracijos </w:t>
      </w:r>
      <w:r w:rsidR="006939B2" w:rsidRPr="00D42937">
        <w:rPr>
          <w:rFonts w:eastAsia="Calibri"/>
          <w:sz w:val="24"/>
          <w:szCs w:val="24"/>
        </w:rPr>
        <w:t>Biudžeto ir finansų skyriu</w:t>
      </w:r>
      <w:r w:rsidR="00D42937">
        <w:rPr>
          <w:rFonts w:eastAsia="Calibri"/>
          <w:sz w:val="24"/>
          <w:szCs w:val="24"/>
        </w:rPr>
        <w:t>s</w:t>
      </w:r>
      <w:r w:rsidR="00CB2043" w:rsidRPr="00D42937">
        <w:rPr>
          <w:rFonts w:eastAsia="Calibri"/>
          <w:sz w:val="24"/>
          <w:szCs w:val="24"/>
        </w:rPr>
        <w:t>.</w:t>
      </w:r>
    </w:p>
    <w:p w:rsidR="00CB2043" w:rsidRPr="00C2491F" w:rsidRDefault="00CB2043" w:rsidP="00C2491F">
      <w:pPr>
        <w:tabs>
          <w:tab w:val="left" w:pos="1276"/>
        </w:tabs>
        <w:ind w:firstLine="851"/>
        <w:jc w:val="both"/>
        <w:rPr>
          <w:color w:val="FF0000"/>
          <w:sz w:val="24"/>
          <w:szCs w:val="24"/>
        </w:rPr>
      </w:pPr>
      <w:r w:rsidRPr="00C2491F">
        <w:rPr>
          <w:sz w:val="24"/>
          <w:szCs w:val="24"/>
        </w:rPr>
        <w:t xml:space="preserve">11. </w:t>
      </w:r>
      <w:r>
        <w:rPr>
          <w:sz w:val="24"/>
          <w:szCs w:val="24"/>
        </w:rPr>
        <w:t>Skiriant lėšas juridiniam asmeniui, kuris nėra savivaldybės biudžetinė įstaiga, pasirašoma lėšų panaudojimo sutartis.</w:t>
      </w:r>
      <w:r w:rsidR="00C2491F">
        <w:rPr>
          <w:sz w:val="24"/>
          <w:szCs w:val="24"/>
        </w:rPr>
        <w:t xml:space="preserve"> </w:t>
      </w:r>
    </w:p>
    <w:p w:rsidR="00A63D3E" w:rsidRPr="00C2491F" w:rsidRDefault="00A63D3E" w:rsidP="00A63D3E">
      <w:pPr>
        <w:tabs>
          <w:tab w:val="left" w:pos="851"/>
          <w:tab w:val="left" w:pos="993"/>
        </w:tabs>
        <w:suppressAutoHyphens/>
        <w:ind w:firstLine="567"/>
        <w:jc w:val="both"/>
        <w:rPr>
          <w:color w:val="FF0000"/>
          <w:sz w:val="24"/>
          <w:szCs w:val="24"/>
        </w:rPr>
      </w:pPr>
    </w:p>
    <w:p w:rsidR="00CB2043" w:rsidRDefault="005F6C3B" w:rsidP="005F6C3B">
      <w:pPr>
        <w:tabs>
          <w:tab w:val="left" w:pos="2820"/>
        </w:tabs>
        <w:ind w:firstLine="567"/>
        <w:jc w:val="center"/>
        <w:rPr>
          <w:b/>
          <w:sz w:val="24"/>
          <w:szCs w:val="24"/>
        </w:rPr>
      </w:pPr>
      <w:r w:rsidRPr="007A3795">
        <w:rPr>
          <w:b/>
          <w:sz w:val="24"/>
          <w:szCs w:val="24"/>
        </w:rPr>
        <w:t>IV</w:t>
      </w:r>
      <w:r w:rsidR="00CB2043">
        <w:rPr>
          <w:b/>
          <w:sz w:val="24"/>
          <w:szCs w:val="24"/>
        </w:rPr>
        <w:t xml:space="preserve"> SKYRIUS</w:t>
      </w:r>
    </w:p>
    <w:p w:rsidR="005F6C3B" w:rsidRDefault="005F6C3B" w:rsidP="005F6C3B">
      <w:pPr>
        <w:tabs>
          <w:tab w:val="left" w:pos="2820"/>
        </w:tabs>
        <w:ind w:firstLine="567"/>
        <w:jc w:val="center"/>
        <w:rPr>
          <w:b/>
          <w:sz w:val="24"/>
          <w:szCs w:val="24"/>
        </w:rPr>
      </w:pPr>
      <w:r w:rsidRPr="007A3795">
        <w:rPr>
          <w:b/>
          <w:sz w:val="24"/>
          <w:szCs w:val="24"/>
        </w:rPr>
        <w:t xml:space="preserve"> REZERVO LĖŠŲ APSKAITA</w:t>
      </w:r>
    </w:p>
    <w:p w:rsidR="005F6C3B" w:rsidRDefault="005F6C3B" w:rsidP="005F6C3B">
      <w:pPr>
        <w:tabs>
          <w:tab w:val="left" w:pos="2820"/>
        </w:tabs>
        <w:ind w:firstLine="567"/>
        <w:jc w:val="center"/>
        <w:rPr>
          <w:b/>
          <w:sz w:val="24"/>
          <w:szCs w:val="24"/>
        </w:rPr>
      </w:pPr>
    </w:p>
    <w:p w:rsidR="009401B0" w:rsidRPr="00C2491F" w:rsidRDefault="00C2491F" w:rsidP="00C2491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F6C3B" w:rsidRPr="00F724BE">
        <w:rPr>
          <w:sz w:val="24"/>
          <w:szCs w:val="24"/>
        </w:rPr>
        <w:t>Rezervo lėšų panaudojimo išankstinę, einamąją kontrolę ir apskaitą tvarko savivaldybės administr</w:t>
      </w:r>
      <w:r w:rsidR="005F6C3B">
        <w:rPr>
          <w:sz w:val="24"/>
          <w:szCs w:val="24"/>
        </w:rPr>
        <w:t>acijos Apskaitos skyrius</w:t>
      </w:r>
      <w:r w:rsidR="009401B0">
        <w:rPr>
          <w:sz w:val="24"/>
          <w:szCs w:val="24"/>
        </w:rPr>
        <w:t xml:space="preserve"> </w:t>
      </w:r>
      <w:r w:rsidR="009401B0" w:rsidRPr="009401B0">
        <w:rPr>
          <w:sz w:val="24"/>
          <w:szCs w:val="24"/>
        </w:rPr>
        <w:t>(toliau – Apskaitos skyrius).</w:t>
      </w:r>
    </w:p>
    <w:p w:rsidR="009401B0" w:rsidRDefault="005F6C3B" w:rsidP="00C2491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C55211">
        <w:rPr>
          <w:sz w:val="24"/>
          <w:szCs w:val="24"/>
        </w:rPr>
        <w:t>1</w:t>
      </w:r>
      <w:r w:rsidR="00C2491F" w:rsidRPr="00C55211">
        <w:rPr>
          <w:sz w:val="24"/>
          <w:szCs w:val="24"/>
        </w:rPr>
        <w:t>3</w:t>
      </w:r>
      <w:r w:rsidRPr="00C55211">
        <w:rPr>
          <w:sz w:val="24"/>
          <w:szCs w:val="24"/>
        </w:rPr>
        <w:t xml:space="preserve">. </w:t>
      </w:r>
      <w:r w:rsidR="008D645F" w:rsidRPr="00C55211">
        <w:rPr>
          <w:sz w:val="24"/>
          <w:szCs w:val="24"/>
        </w:rPr>
        <w:t xml:space="preserve">Rezervo lėšos naudojamos pagal </w:t>
      </w:r>
      <w:r w:rsidR="00C55211" w:rsidRPr="00C55211">
        <w:rPr>
          <w:sz w:val="24"/>
          <w:szCs w:val="24"/>
        </w:rPr>
        <w:t>Savivaldybės mero rezervo</w:t>
      </w:r>
      <w:r w:rsidR="008D645F" w:rsidRPr="00C55211">
        <w:rPr>
          <w:sz w:val="24"/>
          <w:szCs w:val="24"/>
        </w:rPr>
        <w:t xml:space="preserve"> išlaidų sąmatą, patikslinant ją pagal konkrečią naudojamų lėšų paskirtį, vadovaujantis Lietuvos Respublikos finansų ministro patvirtinta Lietuvos Respublikos valstybės ir savivaldybių biudžetų pajamų ir išlaidų klasifikacija.</w:t>
      </w:r>
      <w:r w:rsidR="008D645F" w:rsidRPr="008D645F">
        <w:rPr>
          <w:sz w:val="24"/>
          <w:szCs w:val="24"/>
        </w:rPr>
        <w:t xml:space="preserve"> </w:t>
      </w:r>
    </w:p>
    <w:p w:rsidR="008D645F" w:rsidRDefault="009401B0" w:rsidP="00C2491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2491F">
        <w:rPr>
          <w:sz w:val="24"/>
          <w:szCs w:val="24"/>
        </w:rPr>
        <w:t>4</w:t>
      </w:r>
      <w:r>
        <w:rPr>
          <w:sz w:val="24"/>
          <w:szCs w:val="24"/>
        </w:rPr>
        <w:t>. Apskaitos skyrius</w:t>
      </w:r>
      <w:r w:rsidRPr="00197CE3">
        <w:rPr>
          <w:sz w:val="24"/>
          <w:szCs w:val="24"/>
        </w:rPr>
        <w:t>, gav</w:t>
      </w:r>
      <w:r w:rsidR="001D3BDA">
        <w:rPr>
          <w:sz w:val="24"/>
          <w:szCs w:val="24"/>
        </w:rPr>
        <w:t>ę</w:t>
      </w:r>
      <w:r w:rsidRPr="00197CE3">
        <w:rPr>
          <w:sz w:val="24"/>
          <w:szCs w:val="24"/>
        </w:rPr>
        <w:t>s</w:t>
      </w:r>
      <w:r w:rsidRPr="009401B0">
        <w:rPr>
          <w:sz w:val="24"/>
          <w:szCs w:val="24"/>
        </w:rPr>
        <w:t xml:space="preserve"> Mero potvarkį dėl lėšų skyrimo ir išlaidas pagrindžiančius dokumentus, perveda skirtas lėšas į lėšų gavėjo sąskaitą.</w:t>
      </w:r>
    </w:p>
    <w:p w:rsidR="005F6C3B" w:rsidRDefault="009401B0" w:rsidP="00C2491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2491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2491F">
        <w:rPr>
          <w:sz w:val="24"/>
          <w:szCs w:val="24"/>
        </w:rPr>
        <w:t xml:space="preserve"> </w:t>
      </w:r>
      <w:r>
        <w:rPr>
          <w:sz w:val="24"/>
          <w:szCs w:val="24"/>
        </w:rPr>
        <w:t>Apskaitos skyrius</w:t>
      </w:r>
      <w:r w:rsidRPr="00AF6D0B">
        <w:rPr>
          <w:sz w:val="24"/>
          <w:szCs w:val="24"/>
        </w:rPr>
        <w:t xml:space="preserve"> nustatyta tvarka ir terminais pateikia Savivaldybės administracijos Biudžeto ir finansų skyriui išlaidų sąmatų pakeitimus bei </w:t>
      </w:r>
      <w:r w:rsidR="00AF6D0B" w:rsidRPr="00AF6D0B">
        <w:rPr>
          <w:sz w:val="24"/>
          <w:szCs w:val="24"/>
        </w:rPr>
        <w:t xml:space="preserve">ataskaitą apie Rezervo lėšų </w:t>
      </w:r>
      <w:r w:rsidR="00AF6D0B">
        <w:rPr>
          <w:sz w:val="24"/>
          <w:szCs w:val="24"/>
        </w:rPr>
        <w:t>pa</w:t>
      </w:r>
      <w:r w:rsidR="00AF6D0B" w:rsidRPr="00AF6D0B">
        <w:rPr>
          <w:sz w:val="24"/>
          <w:szCs w:val="24"/>
        </w:rPr>
        <w:t>naudojimą.</w:t>
      </w:r>
    </w:p>
    <w:p w:rsidR="00774AE4" w:rsidRDefault="00774AE4" w:rsidP="00774AE4">
      <w:pPr>
        <w:tabs>
          <w:tab w:val="left" w:pos="2670"/>
          <w:tab w:val="left" w:pos="3060"/>
        </w:tabs>
        <w:jc w:val="center"/>
        <w:rPr>
          <w:b/>
          <w:sz w:val="24"/>
          <w:szCs w:val="24"/>
        </w:rPr>
      </w:pPr>
    </w:p>
    <w:p w:rsidR="00774AE4" w:rsidRPr="00774AE4" w:rsidRDefault="00774AE4" w:rsidP="00774AE4">
      <w:pPr>
        <w:tabs>
          <w:tab w:val="left" w:pos="2670"/>
          <w:tab w:val="left" w:pos="3060"/>
        </w:tabs>
        <w:jc w:val="center"/>
        <w:rPr>
          <w:b/>
          <w:sz w:val="24"/>
          <w:szCs w:val="24"/>
        </w:rPr>
      </w:pPr>
      <w:r w:rsidRPr="00774AE4">
        <w:rPr>
          <w:b/>
          <w:sz w:val="24"/>
          <w:szCs w:val="24"/>
        </w:rPr>
        <w:t>V SKYRIUS</w:t>
      </w:r>
    </w:p>
    <w:p w:rsidR="00774AE4" w:rsidRPr="00774AE4" w:rsidRDefault="00774AE4" w:rsidP="00774AE4">
      <w:pPr>
        <w:tabs>
          <w:tab w:val="left" w:pos="2670"/>
          <w:tab w:val="left" w:pos="3060"/>
        </w:tabs>
        <w:jc w:val="center"/>
        <w:rPr>
          <w:b/>
          <w:sz w:val="24"/>
          <w:szCs w:val="24"/>
        </w:rPr>
      </w:pPr>
      <w:r w:rsidRPr="00774AE4">
        <w:rPr>
          <w:b/>
          <w:bCs/>
          <w:sz w:val="24"/>
          <w:szCs w:val="24"/>
        </w:rPr>
        <w:t>BAIGIAMOSIOS NUOSTATOS</w:t>
      </w:r>
    </w:p>
    <w:p w:rsidR="00774AE4" w:rsidRPr="00774AE4" w:rsidRDefault="00774AE4" w:rsidP="00774AE4">
      <w:pPr>
        <w:tabs>
          <w:tab w:val="left" w:pos="2670"/>
          <w:tab w:val="left" w:pos="3060"/>
        </w:tabs>
        <w:jc w:val="both"/>
        <w:rPr>
          <w:sz w:val="24"/>
          <w:szCs w:val="24"/>
        </w:rPr>
      </w:pPr>
    </w:p>
    <w:p w:rsidR="00774AE4" w:rsidRPr="00774AE4" w:rsidRDefault="00774AE4" w:rsidP="00774AE4">
      <w:pPr>
        <w:pStyle w:val="Pagrindiniotekstotrauka"/>
        <w:spacing w:line="240" w:lineRule="auto"/>
        <w:ind w:firstLine="851"/>
      </w:pPr>
      <w:r w:rsidRPr="00774AE4">
        <w:t>1</w:t>
      </w:r>
      <w:r w:rsidR="00C2491F">
        <w:t>6</w:t>
      </w:r>
      <w:r w:rsidRPr="00774AE4">
        <w:t>. Už lėšų naudojimą pagal paskirtį atsako lėšų gavėjas.</w:t>
      </w:r>
    </w:p>
    <w:p w:rsidR="00774AE4" w:rsidRPr="00774AE4" w:rsidRDefault="00774AE4" w:rsidP="00774AE4">
      <w:pPr>
        <w:tabs>
          <w:tab w:val="left" w:pos="1200"/>
        </w:tabs>
        <w:ind w:firstLine="851"/>
        <w:jc w:val="both"/>
        <w:rPr>
          <w:sz w:val="24"/>
          <w:szCs w:val="24"/>
        </w:rPr>
      </w:pPr>
      <w:r w:rsidRPr="00774AE4">
        <w:rPr>
          <w:sz w:val="24"/>
          <w:szCs w:val="24"/>
        </w:rPr>
        <w:t>1</w:t>
      </w:r>
      <w:r w:rsidR="00C2491F">
        <w:rPr>
          <w:sz w:val="24"/>
          <w:szCs w:val="24"/>
        </w:rPr>
        <w:t>7</w:t>
      </w:r>
      <w:r w:rsidRPr="00774AE4">
        <w:rPr>
          <w:sz w:val="24"/>
          <w:szCs w:val="24"/>
        </w:rPr>
        <w:t>. Nepanaudotos Rezervo lėšos grąžinamos į Savivaldybės biudžetą.</w:t>
      </w:r>
    </w:p>
    <w:p w:rsidR="00774AE4" w:rsidRPr="00774AE4" w:rsidRDefault="00774AE4" w:rsidP="00774AE4">
      <w:pPr>
        <w:tabs>
          <w:tab w:val="left" w:pos="1200"/>
        </w:tabs>
        <w:ind w:firstLine="851"/>
        <w:jc w:val="both"/>
        <w:rPr>
          <w:sz w:val="24"/>
          <w:szCs w:val="24"/>
        </w:rPr>
      </w:pPr>
      <w:r w:rsidRPr="00774AE4">
        <w:rPr>
          <w:sz w:val="24"/>
          <w:szCs w:val="24"/>
        </w:rPr>
        <w:t>1</w:t>
      </w:r>
      <w:r w:rsidR="00C2491F">
        <w:rPr>
          <w:sz w:val="24"/>
          <w:szCs w:val="24"/>
        </w:rPr>
        <w:t>8</w:t>
      </w:r>
      <w:r w:rsidRPr="00774AE4">
        <w:rPr>
          <w:sz w:val="24"/>
          <w:szCs w:val="24"/>
        </w:rPr>
        <w:t>. Nepanaudotos Rezervo lėšos, paliekant ne mažiau kaip nustatyta šio Aprašo 3 punkte, kaip netekusieji paskirties asignavimai per metus gali būti skirstomi bendroms biudžeto reikmėms Savivaldybės tarybos sprendimu, tikslinant Savivaldybės biudžetą.</w:t>
      </w:r>
    </w:p>
    <w:p w:rsidR="00774AE4" w:rsidRPr="00774AE4" w:rsidRDefault="00774AE4" w:rsidP="00774AE4">
      <w:pPr>
        <w:tabs>
          <w:tab w:val="left" w:pos="1200"/>
        </w:tabs>
        <w:ind w:firstLine="851"/>
        <w:jc w:val="both"/>
        <w:rPr>
          <w:sz w:val="24"/>
          <w:szCs w:val="24"/>
        </w:rPr>
      </w:pPr>
      <w:r w:rsidRPr="00774AE4">
        <w:rPr>
          <w:sz w:val="24"/>
          <w:szCs w:val="24"/>
        </w:rPr>
        <w:t>1</w:t>
      </w:r>
      <w:r w:rsidR="00C2491F">
        <w:rPr>
          <w:sz w:val="24"/>
          <w:szCs w:val="24"/>
        </w:rPr>
        <w:t>9</w:t>
      </w:r>
      <w:r w:rsidRPr="00774AE4">
        <w:rPr>
          <w:sz w:val="24"/>
          <w:szCs w:val="24"/>
        </w:rPr>
        <w:t xml:space="preserve">. Metinė Rezervo lėšų panaudojimo ataskaita yra sudedamoji </w:t>
      </w:r>
      <w:r w:rsidRPr="00774AE4">
        <w:rPr>
          <w:color w:val="000000"/>
          <w:sz w:val="24"/>
          <w:szCs w:val="24"/>
        </w:rPr>
        <w:t>Savivaldybės veiklos ataskaitos</w:t>
      </w:r>
      <w:r w:rsidRPr="00774AE4">
        <w:rPr>
          <w:sz w:val="24"/>
          <w:szCs w:val="24"/>
        </w:rPr>
        <w:t xml:space="preserve"> dalis.</w:t>
      </w:r>
    </w:p>
    <w:p w:rsidR="00143507" w:rsidRPr="00950701" w:rsidRDefault="00C2491F" w:rsidP="00774AE4">
      <w:pPr>
        <w:shd w:val="clear" w:color="auto" w:fill="FFFFFF"/>
        <w:ind w:firstLine="851"/>
        <w:rPr>
          <w:color w:val="000000"/>
          <w:sz w:val="24"/>
          <w:szCs w:val="24"/>
        </w:rPr>
      </w:pPr>
      <w:r w:rsidRPr="006B2E49">
        <w:rPr>
          <w:color w:val="000000"/>
          <w:sz w:val="24"/>
          <w:szCs w:val="24"/>
        </w:rPr>
        <w:t>20</w:t>
      </w:r>
      <w:r w:rsidR="00774AE4" w:rsidRPr="006B2E49">
        <w:rPr>
          <w:color w:val="000000"/>
          <w:sz w:val="24"/>
          <w:szCs w:val="24"/>
        </w:rPr>
        <w:t xml:space="preserve">. </w:t>
      </w:r>
      <w:r w:rsidR="00EB01FB" w:rsidRPr="006B2E49">
        <w:rPr>
          <w:color w:val="000000"/>
          <w:sz w:val="24"/>
          <w:szCs w:val="24"/>
        </w:rPr>
        <w:t>Rezervo lėšų panaudojimo kontrolę vykdo Savivaldybės kontrolės ir audito tarnyba</w:t>
      </w:r>
      <w:r w:rsidR="00D50E86" w:rsidRPr="006B2E49">
        <w:rPr>
          <w:color w:val="000000"/>
          <w:sz w:val="24"/>
          <w:szCs w:val="24"/>
        </w:rPr>
        <w:t>.</w:t>
      </w:r>
    </w:p>
    <w:p w:rsidR="00143507" w:rsidRDefault="00143507" w:rsidP="00774AE4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143507" w:rsidRPr="00774AE4" w:rsidRDefault="00143507" w:rsidP="00774AE4">
      <w:pPr>
        <w:shd w:val="clear" w:color="auto" w:fill="FFFFFF"/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</w:p>
    <w:p w:rsidR="00636BFF" w:rsidRDefault="00636BFF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Default="00D32F92" w:rsidP="001D6A2B"/>
    <w:p w:rsidR="00D32F92" w:rsidRPr="009D60D1" w:rsidRDefault="00D32F92" w:rsidP="00D32F92">
      <w:pPr>
        <w:spacing w:after="200" w:line="276" w:lineRule="auto"/>
        <w:rPr>
          <w:b/>
          <w:sz w:val="24"/>
          <w:szCs w:val="24"/>
        </w:rPr>
      </w:pPr>
      <w:r w:rsidRPr="009D60D1">
        <w:rPr>
          <w:sz w:val="24"/>
          <w:szCs w:val="24"/>
        </w:rPr>
        <w:t>Kėdainių rajono savivaldybės tarybai</w:t>
      </w:r>
      <w:r w:rsidRPr="009D60D1">
        <w:rPr>
          <w:b/>
          <w:sz w:val="24"/>
          <w:szCs w:val="24"/>
        </w:rPr>
        <w:t xml:space="preserve">               </w:t>
      </w:r>
    </w:p>
    <w:p w:rsidR="00D32F92" w:rsidRPr="009D60D1" w:rsidRDefault="00D32F92" w:rsidP="00D32F92">
      <w:pPr>
        <w:jc w:val="center"/>
        <w:rPr>
          <w:b/>
          <w:spacing w:val="6"/>
          <w:sz w:val="24"/>
          <w:szCs w:val="24"/>
        </w:rPr>
      </w:pPr>
      <w:r w:rsidRPr="009D60D1">
        <w:rPr>
          <w:b/>
          <w:spacing w:val="6"/>
          <w:sz w:val="24"/>
          <w:szCs w:val="24"/>
        </w:rPr>
        <w:t>AIŠKINAMASIS RAŠTAS</w:t>
      </w:r>
    </w:p>
    <w:p w:rsidR="00D32F92" w:rsidRDefault="00D32F92" w:rsidP="00D32F92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 xml:space="preserve">DĖL KĖDAINIŲ </w:t>
      </w:r>
      <w:r w:rsidRPr="006C2A51">
        <w:rPr>
          <w:b/>
          <w:sz w:val="24"/>
          <w:szCs w:val="24"/>
        </w:rPr>
        <w:t>RAJONO SAVIVALDYBĖS MERO REZERVO</w:t>
      </w:r>
      <w:r w:rsidRPr="00B23D8E">
        <w:rPr>
          <w:b/>
          <w:sz w:val="24"/>
          <w:szCs w:val="24"/>
        </w:rPr>
        <w:t xml:space="preserve"> </w:t>
      </w:r>
    </w:p>
    <w:p w:rsidR="00D32F92" w:rsidRDefault="00D32F92" w:rsidP="00D32F92">
      <w:pPr>
        <w:jc w:val="center"/>
        <w:rPr>
          <w:b/>
          <w:sz w:val="24"/>
          <w:szCs w:val="24"/>
        </w:rPr>
      </w:pPr>
      <w:r w:rsidRPr="00B23D8E">
        <w:rPr>
          <w:b/>
          <w:sz w:val="24"/>
          <w:szCs w:val="24"/>
        </w:rPr>
        <w:t>LĖŠŲ NAUDOJIMO TVARKOS APRAŠO PATVIRTINIMO</w:t>
      </w:r>
    </w:p>
    <w:p w:rsidR="00D32F92" w:rsidRPr="009D60D1" w:rsidRDefault="00D32F92" w:rsidP="00D32F92">
      <w:pPr>
        <w:jc w:val="center"/>
        <w:rPr>
          <w:spacing w:val="6"/>
          <w:sz w:val="24"/>
          <w:szCs w:val="24"/>
        </w:rPr>
      </w:pPr>
      <w:r w:rsidRPr="009D60D1">
        <w:rPr>
          <w:spacing w:val="6"/>
          <w:sz w:val="24"/>
          <w:szCs w:val="24"/>
        </w:rPr>
        <w:t>202</w:t>
      </w:r>
      <w:r>
        <w:rPr>
          <w:spacing w:val="6"/>
          <w:sz w:val="24"/>
          <w:szCs w:val="24"/>
        </w:rPr>
        <w:t>3</w:t>
      </w:r>
      <w:r w:rsidRPr="009D60D1">
        <w:rPr>
          <w:spacing w:val="6"/>
          <w:sz w:val="24"/>
          <w:szCs w:val="24"/>
        </w:rPr>
        <w:t xml:space="preserve"> m</w:t>
      </w:r>
      <w:r>
        <w:rPr>
          <w:spacing w:val="6"/>
          <w:sz w:val="24"/>
          <w:szCs w:val="24"/>
        </w:rPr>
        <w:t>. gegužės 10</w:t>
      </w:r>
      <w:r w:rsidRPr="009D60D1">
        <w:rPr>
          <w:spacing w:val="6"/>
          <w:sz w:val="24"/>
          <w:szCs w:val="24"/>
        </w:rPr>
        <w:t xml:space="preserve"> d.</w:t>
      </w:r>
    </w:p>
    <w:p w:rsidR="00D32F92" w:rsidRPr="009D60D1" w:rsidRDefault="00D32F92" w:rsidP="00D32F92">
      <w:pPr>
        <w:jc w:val="center"/>
        <w:rPr>
          <w:spacing w:val="6"/>
          <w:sz w:val="24"/>
          <w:szCs w:val="24"/>
        </w:rPr>
      </w:pPr>
      <w:r w:rsidRPr="009D60D1">
        <w:rPr>
          <w:spacing w:val="6"/>
          <w:sz w:val="24"/>
          <w:szCs w:val="24"/>
        </w:rPr>
        <w:t>Kėdainiai</w:t>
      </w:r>
    </w:p>
    <w:p w:rsidR="00D32F92" w:rsidRPr="009D60D1" w:rsidRDefault="00D32F92" w:rsidP="00D32F92">
      <w:pPr>
        <w:jc w:val="center"/>
        <w:rPr>
          <w:spacing w:val="6"/>
          <w:sz w:val="24"/>
          <w:szCs w:val="24"/>
        </w:rPr>
      </w:pPr>
    </w:p>
    <w:p w:rsidR="00D32F92" w:rsidRDefault="00D32F92" w:rsidP="00D32F92">
      <w:pPr>
        <w:ind w:firstLine="720"/>
        <w:jc w:val="both"/>
        <w:rPr>
          <w:spacing w:val="6"/>
          <w:sz w:val="24"/>
          <w:szCs w:val="24"/>
        </w:rPr>
      </w:pPr>
      <w:r w:rsidRPr="009D60D1">
        <w:rPr>
          <w:b/>
          <w:spacing w:val="6"/>
          <w:sz w:val="24"/>
          <w:szCs w:val="24"/>
        </w:rPr>
        <w:t>Parengto sprendimo projekto tikslai</w:t>
      </w:r>
      <w:r w:rsidRPr="009D60D1">
        <w:rPr>
          <w:spacing w:val="6"/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Patvirtinti Mero rezervo naudojimo tvarkos aprašą, atitinkantį pasikeitusias </w:t>
      </w:r>
      <w:r w:rsidR="00FA7D73">
        <w:rPr>
          <w:sz w:val="24"/>
          <w:szCs w:val="24"/>
        </w:rPr>
        <w:t>teisės aktų</w:t>
      </w:r>
      <w:r>
        <w:rPr>
          <w:sz w:val="24"/>
          <w:szCs w:val="24"/>
        </w:rPr>
        <w:t xml:space="preserve"> nuostatas. </w:t>
      </w:r>
      <w:r w:rsidRPr="009D60D1">
        <w:rPr>
          <w:spacing w:val="6"/>
          <w:sz w:val="24"/>
          <w:szCs w:val="24"/>
        </w:rPr>
        <w:t xml:space="preserve"> </w:t>
      </w:r>
    </w:p>
    <w:p w:rsidR="00D32F92" w:rsidRPr="00E87E4F" w:rsidRDefault="00D32F92" w:rsidP="00D32F92">
      <w:pPr>
        <w:tabs>
          <w:tab w:val="num" w:pos="1080"/>
        </w:tabs>
        <w:ind w:left="34" w:firstLine="709"/>
        <w:jc w:val="both"/>
        <w:rPr>
          <w:sz w:val="24"/>
          <w:szCs w:val="24"/>
        </w:rPr>
      </w:pPr>
      <w:r w:rsidRPr="009D60D1">
        <w:rPr>
          <w:b/>
          <w:spacing w:val="6"/>
          <w:sz w:val="24"/>
          <w:szCs w:val="24"/>
        </w:rPr>
        <w:t xml:space="preserve">Sprendimo projekto esmė: </w:t>
      </w:r>
      <w:r w:rsidRPr="00FD16B4">
        <w:rPr>
          <w:rFonts w:cs="Calibri"/>
          <w:sz w:val="24"/>
          <w:szCs w:val="24"/>
          <w:lang w:eastAsia="ar-SA"/>
        </w:rPr>
        <w:t>Lietuvos Respublikos biudžeto sandaros įstatymo 25 straipsni</w:t>
      </w:r>
      <w:r>
        <w:rPr>
          <w:rFonts w:cs="Calibri"/>
          <w:sz w:val="24"/>
          <w:szCs w:val="24"/>
          <w:lang w:eastAsia="ar-SA"/>
        </w:rPr>
        <w:t xml:space="preserve">u nustatyta, kad vietoje </w:t>
      </w:r>
      <w:r w:rsidRPr="00E87E4F">
        <w:rPr>
          <w:rFonts w:cs="Calibri"/>
          <w:sz w:val="24"/>
          <w:szCs w:val="24"/>
          <w:lang w:eastAsia="ar-SA"/>
        </w:rPr>
        <w:t xml:space="preserve">buvusio Administracijos direktoriaus rezervo įvedamas Savivaldybės mero rezervas </w:t>
      </w:r>
      <w:r w:rsidRPr="00E87E4F">
        <w:rPr>
          <w:color w:val="000000"/>
          <w:sz w:val="24"/>
          <w:szCs w:val="24"/>
        </w:rPr>
        <w:t>kai naujai iš</w:t>
      </w:r>
      <w:r>
        <w:rPr>
          <w:color w:val="000000"/>
          <w:sz w:val="24"/>
          <w:szCs w:val="24"/>
        </w:rPr>
        <w:t>renkama</w:t>
      </w:r>
      <w:r w:rsidRPr="00E87E4F">
        <w:rPr>
          <w:color w:val="000000"/>
          <w:sz w:val="24"/>
          <w:szCs w:val="24"/>
        </w:rPr>
        <w:t xml:space="preserve"> 2023–2027 metų kadencijos </w:t>
      </w:r>
      <w:r>
        <w:rPr>
          <w:color w:val="000000"/>
          <w:sz w:val="24"/>
          <w:szCs w:val="24"/>
        </w:rPr>
        <w:t>Kėdainių</w:t>
      </w:r>
      <w:r w:rsidRPr="00E87E4F">
        <w:rPr>
          <w:color w:val="000000"/>
          <w:sz w:val="24"/>
          <w:szCs w:val="24"/>
        </w:rPr>
        <w:t xml:space="preserve"> rajono savivaldybės taryba</w:t>
      </w:r>
      <w:r>
        <w:rPr>
          <w:color w:val="000000"/>
          <w:sz w:val="24"/>
          <w:szCs w:val="24"/>
        </w:rPr>
        <w:t>.</w:t>
      </w:r>
    </w:p>
    <w:p w:rsidR="00D32F92" w:rsidRPr="00A14D37" w:rsidRDefault="00D32F92" w:rsidP="00D32F92">
      <w:pPr>
        <w:spacing w:line="276" w:lineRule="auto"/>
        <w:ind w:firstLine="1296"/>
        <w:jc w:val="both"/>
        <w:rPr>
          <w:i/>
          <w:sz w:val="24"/>
          <w:szCs w:val="24"/>
          <w:u w:val="single"/>
        </w:rPr>
      </w:pPr>
      <w:r w:rsidRPr="00A14D37">
        <w:rPr>
          <w:b/>
          <w:sz w:val="24"/>
          <w:szCs w:val="24"/>
        </w:rPr>
        <w:t>Lėšų poreikis (jeigu sprendimui įgyvendinti reikalingos lėšos):</w:t>
      </w:r>
      <w:r w:rsidRPr="00A14D37">
        <w:rPr>
          <w:sz w:val="24"/>
          <w:szCs w:val="24"/>
        </w:rPr>
        <w:t xml:space="preserve"> </w:t>
      </w:r>
      <w:r w:rsidRPr="00A14D37">
        <w:rPr>
          <w:spacing w:val="6"/>
          <w:sz w:val="24"/>
          <w:szCs w:val="24"/>
        </w:rPr>
        <w:t>Nėra.</w:t>
      </w:r>
    </w:p>
    <w:p w:rsidR="00D32F92" w:rsidRDefault="00D32F92" w:rsidP="00D32F92">
      <w:pPr>
        <w:spacing w:line="276" w:lineRule="auto"/>
        <w:ind w:firstLine="1296"/>
        <w:jc w:val="both"/>
        <w:rPr>
          <w:bCs/>
          <w:sz w:val="24"/>
          <w:szCs w:val="24"/>
        </w:rPr>
      </w:pPr>
      <w:r w:rsidRPr="00A14D37">
        <w:rPr>
          <w:b/>
          <w:sz w:val="24"/>
          <w:szCs w:val="24"/>
        </w:rPr>
        <w:t xml:space="preserve">Laukiami rezultatai: </w:t>
      </w:r>
      <w:r w:rsidRPr="00A14D37">
        <w:rPr>
          <w:bCs/>
          <w:sz w:val="24"/>
          <w:szCs w:val="24"/>
        </w:rPr>
        <w:t>Tinkama</w:t>
      </w:r>
      <w:r>
        <w:rPr>
          <w:bCs/>
          <w:sz w:val="24"/>
          <w:szCs w:val="24"/>
        </w:rPr>
        <w:t>s tikslinės paskirties lėšų paskirstymas, naudojimas, apskaita ir kontrolė.</w:t>
      </w:r>
    </w:p>
    <w:p w:rsidR="00D32F92" w:rsidRPr="00A14D37" w:rsidRDefault="00D32F92" w:rsidP="00D32F92">
      <w:pPr>
        <w:spacing w:line="276" w:lineRule="auto"/>
        <w:ind w:firstLine="1296"/>
        <w:jc w:val="both"/>
        <w:rPr>
          <w:b/>
          <w:bCs/>
          <w:sz w:val="24"/>
          <w:szCs w:val="24"/>
        </w:rPr>
      </w:pPr>
      <w:r w:rsidRPr="00A14D3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32F92" w:rsidRPr="00D32F9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b/>
                <w:sz w:val="24"/>
                <w:szCs w:val="24"/>
                <w:lang w:bidi="lo-LA"/>
              </w:rPr>
            </w:pPr>
            <w:r w:rsidRPr="00D32F92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b/>
                <w:bCs/>
                <w:sz w:val="24"/>
                <w:szCs w:val="24"/>
              </w:rPr>
            </w:pPr>
            <w:r w:rsidRPr="00D32F92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32F92" w:rsidRPr="00D32F9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F92" w:rsidRPr="00D32F92" w:rsidRDefault="00D32F92">
            <w:pPr>
              <w:rPr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b/>
                <w:sz w:val="24"/>
                <w:szCs w:val="24"/>
              </w:rPr>
            </w:pPr>
            <w:r w:rsidRPr="00D32F92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b/>
                <w:sz w:val="24"/>
                <w:szCs w:val="24"/>
                <w:lang w:bidi="lo-LA"/>
              </w:rPr>
            </w:pPr>
            <w:r w:rsidRPr="00D32F92">
              <w:rPr>
                <w:b/>
                <w:sz w:val="24"/>
                <w:szCs w:val="24"/>
              </w:rPr>
              <w:t>Neigiamas poveikis</w:t>
            </w:r>
          </w:p>
          <w:p w:rsidR="00D32F92" w:rsidRPr="00D32F92" w:rsidRDefault="00D32F92">
            <w:pPr>
              <w:rPr>
                <w:b/>
                <w:i/>
                <w:sz w:val="24"/>
                <w:szCs w:val="24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32F92" w:rsidRPr="00D32F9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  <w:r w:rsidRPr="00D32F92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92" w:rsidRPr="00D32F92" w:rsidRDefault="00D32F92">
            <w:pPr>
              <w:rPr>
                <w:i/>
                <w:sz w:val="24"/>
                <w:szCs w:val="24"/>
                <w:lang w:bidi="lo-LA"/>
              </w:rPr>
            </w:pPr>
          </w:p>
        </w:tc>
      </w:tr>
    </w:tbl>
    <w:p w:rsidR="00D32F92" w:rsidRPr="00D32F92" w:rsidRDefault="00D32F92" w:rsidP="00D32F92">
      <w:pPr>
        <w:jc w:val="both"/>
        <w:rPr>
          <w:sz w:val="24"/>
          <w:szCs w:val="24"/>
        </w:rPr>
      </w:pPr>
      <w:r w:rsidRPr="00D32F92">
        <w:rPr>
          <w:b/>
          <w:sz w:val="24"/>
          <w:szCs w:val="24"/>
          <w:lang w:bidi="lo-LA"/>
        </w:rPr>
        <w:t>*</w:t>
      </w:r>
      <w:r w:rsidRPr="00D32F92">
        <w:rPr>
          <w:bCs/>
          <w:sz w:val="24"/>
          <w:szCs w:val="24"/>
        </w:rPr>
        <w:t xml:space="preserve"> Numatomo teisinio reguliavimo poveikio vertinimas atliekamas r</w:t>
      </w:r>
      <w:r w:rsidRPr="00D32F92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D32F92">
        <w:rPr>
          <w:sz w:val="24"/>
          <w:szCs w:val="24"/>
          <w:lang w:bidi="lo-LA"/>
        </w:rPr>
        <w:t xml:space="preserve"> </w:t>
      </w:r>
      <w:r w:rsidRPr="00D32F92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D32F92" w:rsidRPr="00D32F92" w:rsidRDefault="00D32F92" w:rsidP="00D32F92">
      <w:pPr>
        <w:jc w:val="both"/>
        <w:rPr>
          <w:sz w:val="24"/>
          <w:szCs w:val="24"/>
        </w:rPr>
      </w:pPr>
    </w:p>
    <w:p w:rsidR="00D32F92" w:rsidRDefault="00D32F92" w:rsidP="00D32F92">
      <w:pPr>
        <w:jc w:val="both"/>
        <w:rPr>
          <w:sz w:val="24"/>
          <w:szCs w:val="24"/>
        </w:rPr>
      </w:pPr>
    </w:p>
    <w:p w:rsidR="00D32F92" w:rsidRDefault="00D32F92" w:rsidP="00D32F92">
      <w:pPr>
        <w:jc w:val="both"/>
        <w:rPr>
          <w:bCs/>
          <w:spacing w:val="6"/>
          <w:sz w:val="28"/>
          <w:szCs w:val="28"/>
        </w:rPr>
      </w:pPr>
      <w:r w:rsidRPr="00A14D37">
        <w:rPr>
          <w:sz w:val="24"/>
          <w:szCs w:val="24"/>
        </w:rPr>
        <w:t>Biudžeto ir finansų skyria</w:t>
      </w:r>
      <w:r>
        <w:rPr>
          <w:sz w:val="24"/>
          <w:szCs w:val="24"/>
        </w:rPr>
        <w:t>u</w:t>
      </w:r>
      <w:r w:rsidRPr="00A14D37">
        <w:rPr>
          <w:sz w:val="24"/>
          <w:szCs w:val="24"/>
        </w:rPr>
        <w:t>s vedėja</w:t>
      </w:r>
      <w:r w:rsidRPr="00A14D37">
        <w:rPr>
          <w:sz w:val="24"/>
          <w:szCs w:val="24"/>
        </w:rPr>
        <w:tab/>
      </w:r>
      <w:r w:rsidRPr="00A14D37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</w:t>
      </w:r>
      <w:r w:rsidR="001C380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A14D37">
        <w:rPr>
          <w:sz w:val="24"/>
          <w:szCs w:val="24"/>
        </w:rPr>
        <w:t>Jolanta Sakavičienė</w:t>
      </w:r>
    </w:p>
    <w:p w:rsidR="00D32F92" w:rsidRDefault="00D32F92" w:rsidP="001D6A2B"/>
    <w:sectPr w:rsidR="00D32F92" w:rsidSect="00B23D8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64" w:rsidRDefault="00AA0564" w:rsidP="00B23D8E">
      <w:r>
        <w:separator/>
      </w:r>
    </w:p>
  </w:endnote>
  <w:endnote w:type="continuationSeparator" w:id="0">
    <w:p w:rsidR="00AA0564" w:rsidRDefault="00AA0564" w:rsidP="00B2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64" w:rsidRDefault="00AA0564" w:rsidP="00B23D8E">
      <w:r>
        <w:separator/>
      </w:r>
    </w:p>
  </w:footnote>
  <w:footnote w:type="continuationSeparator" w:id="0">
    <w:p w:rsidR="00AA0564" w:rsidRDefault="00AA0564" w:rsidP="00B2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0FCC"/>
    <w:multiLevelType w:val="hybridMultilevel"/>
    <w:tmpl w:val="D98672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8E"/>
    <w:rsid w:val="00046BFB"/>
    <w:rsid w:val="00055565"/>
    <w:rsid w:val="00093C11"/>
    <w:rsid w:val="000F6398"/>
    <w:rsid w:val="0010631F"/>
    <w:rsid w:val="00125833"/>
    <w:rsid w:val="00143507"/>
    <w:rsid w:val="00167D86"/>
    <w:rsid w:val="00197CE3"/>
    <w:rsid w:val="001B1D6E"/>
    <w:rsid w:val="001C380D"/>
    <w:rsid w:val="001D3BDA"/>
    <w:rsid w:val="001D6A2B"/>
    <w:rsid w:val="001F24D4"/>
    <w:rsid w:val="00203586"/>
    <w:rsid w:val="002071CD"/>
    <w:rsid w:val="00236573"/>
    <w:rsid w:val="002555A7"/>
    <w:rsid w:val="00287CB5"/>
    <w:rsid w:val="003202FE"/>
    <w:rsid w:val="00340B35"/>
    <w:rsid w:val="004417AB"/>
    <w:rsid w:val="00451BB3"/>
    <w:rsid w:val="00475AB4"/>
    <w:rsid w:val="00481BAD"/>
    <w:rsid w:val="004C2B18"/>
    <w:rsid w:val="004E08C3"/>
    <w:rsid w:val="0052519A"/>
    <w:rsid w:val="005279C3"/>
    <w:rsid w:val="00561C33"/>
    <w:rsid w:val="005660AD"/>
    <w:rsid w:val="00595CD5"/>
    <w:rsid w:val="005B0FBD"/>
    <w:rsid w:val="005C326F"/>
    <w:rsid w:val="005F6C3B"/>
    <w:rsid w:val="00636BFF"/>
    <w:rsid w:val="00667D5F"/>
    <w:rsid w:val="006939B2"/>
    <w:rsid w:val="006B2E49"/>
    <w:rsid w:val="006C2A51"/>
    <w:rsid w:val="006F45D6"/>
    <w:rsid w:val="007170E4"/>
    <w:rsid w:val="007505D3"/>
    <w:rsid w:val="00755D1F"/>
    <w:rsid w:val="007645CB"/>
    <w:rsid w:val="00774AE4"/>
    <w:rsid w:val="00790791"/>
    <w:rsid w:val="00805873"/>
    <w:rsid w:val="00815E8D"/>
    <w:rsid w:val="0082645B"/>
    <w:rsid w:val="00843A71"/>
    <w:rsid w:val="008D645F"/>
    <w:rsid w:val="009114F8"/>
    <w:rsid w:val="009401B0"/>
    <w:rsid w:val="00950701"/>
    <w:rsid w:val="009F0CC5"/>
    <w:rsid w:val="00A2228F"/>
    <w:rsid w:val="00A63D3E"/>
    <w:rsid w:val="00A640B2"/>
    <w:rsid w:val="00AA0564"/>
    <w:rsid w:val="00AA454F"/>
    <w:rsid w:val="00AC77D4"/>
    <w:rsid w:val="00AF6D0B"/>
    <w:rsid w:val="00B119BC"/>
    <w:rsid w:val="00B23D8E"/>
    <w:rsid w:val="00B31695"/>
    <w:rsid w:val="00B44625"/>
    <w:rsid w:val="00B535C2"/>
    <w:rsid w:val="00B820A0"/>
    <w:rsid w:val="00BE5D71"/>
    <w:rsid w:val="00C12B86"/>
    <w:rsid w:val="00C2491F"/>
    <w:rsid w:val="00C55211"/>
    <w:rsid w:val="00CB2043"/>
    <w:rsid w:val="00CF2A78"/>
    <w:rsid w:val="00D051D2"/>
    <w:rsid w:val="00D20F45"/>
    <w:rsid w:val="00D32F92"/>
    <w:rsid w:val="00D42937"/>
    <w:rsid w:val="00D50E86"/>
    <w:rsid w:val="00D677A7"/>
    <w:rsid w:val="00E80192"/>
    <w:rsid w:val="00EB01FB"/>
    <w:rsid w:val="00ED7F46"/>
    <w:rsid w:val="00EF2A85"/>
    <w:rsid w:val="00F3562C"/>
    <w:rsid w:val="00F85DC9"/>
    <w:rsid w:val="00FA7D73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48C3B-7CF7-4833-B835-B7C4D415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3D8E"/>
    <w:rPr>
      <w:rFonts w:eastAsia="Times New Roman" w:cs="Times New Roman"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aliases w:val="Char Diagrama"/>
    <w:link w:val="Paantrat"/>
    <w:locked/>
    <w:rsid w:val="00B23D8E"/>
    <w:rPr>
      <w:b/>
      <w:sz w:val="24"/>
      <w:szCs w:val="16"/>
      <w:lang w:eastAsia="zh-CN"/>
    </w:rPr>
  </w:style>
  <w:style w:type="paragraph" w:styleId="Paantrat">
    <w:name w:val="Subtitle"/>
    <w:aliases w:val="Char"/>
    <w:basedOn w:val="prastasis"/>
    <w:link w:val="PaantratDiagrama"/>
    <w:qFormat/>
    <w:rsid w:val="00B23D8E"/>
    <w:pPr>
      <w:jc w:val="center"/>
    </w:pPr>
    <w:rPr>
      <w:rFonts w:eastAsia="Calibri" w:cs="Arial Unicode MS"/>
      <w:b/>
      <w:color w:val="3D2A0A"/>
      <w:sz w:val="24"/>
      <w:lang w:eastAsia="zh-CN" w:bidi="lo-LA"/>
    </w:rPr>
  </w:style>
  <w:style w:type="character" w:customStyle="1" w:styleId="SubtitleChar1">
    <w:name w:val="Subtitle Char1"/>
    <w:uiPriority w:val="11"/>
    <w:rsid w:val="00B23D8E"/>
    <w:rPr>
      <w:rFonts w:ascii="Cambria" w:eastAsia="Times New Roman" w:hAnsi="Cambria" w:cs="DokChampa"/>
      <w:i/>
      <w:iCs/>
      <w:color w:val="4F81BD"/>
      <w:spacing w:val="15"/>
      <w:sz w:val="24"/>
      <w:szCs w:val="24"/>
      <w:lang w:eastAsia="lt-LT" w:bidi="ar-SA"/>
    </w:rPr>
  </w:style>
  <w:style w:type="paragraph" w:styleId="Betarp">
    <w:name w:val="No Spacing"/>
    <w:uiPriority w:val="1"/>
    <w:qFormat/>
    <w:rsid w:val="00B23D8E"/>
    <w:rPr>
      <w:rFonts w:eastAsia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23D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B23D8E"/>
    <w:rPr>
      <w:rFonts w:eastAsia="Times New Roman" w:cs="Times New Roman"/>
      <w:color w:val="auto"/>
      <w:sz w:val="16"/>
      <w:szCs w:val="16"/>
      <w:lang w:eastAsia="lt-LT" w:bidi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B23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B23D8E"/>
    <w:rPr>
      <w:rFonts w:eastAsia="Times New Roman" w:cs="Times New Roman"/>
      <w:color w:val="auto"/>
      <w:sz w:val="16"/>
      <w:szCs w:val="16"/>
      <w:lang w:eastAsia="lt-LT" w:bidi="ar-SA"/>
    </w:rPr>
  </w:style>
  <w:style w:type="paragraph" w:styleId="Pagrindiniotekstotrauka">
    <w:name w:val="Body Text Indent"/>
    <w:basedOn w:val="prastasis"/>
    <w:link w:val="PagrindiniotekstotraukaDiagrama"/>
    <w:rsid w:val="00774AE4"/>
    <w:pPr>
      <w:spacing w:line="360" w:lineRule="auto"/>
      <w:ind w:firstLine="900"/>
      <w:jc w:val="both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74AE4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4</cp:revision>
  <cp:lastPrinted>2023-05-11T08:02:00Z</cp:lastPrinted>
  <dcterms:created xsi:type="dcterms:W3CDTF">2023-05-16T16:57:00Z</dcterms:created>
  <dcterms:modified xsi:type="dcterms:W3CDTF">2023-05-18T05:22:00Z</dcterms:modified>
</cp:coreProperties>
</file>