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18C7C" w14:textId="26AA82E7" w:rsidR="009B1B18" w:rsidRPr="009B1B18" w:rsidRDefault="009B1B18" w:rsidP="009B1B18">
      <w:pPr>
        <w:spacing w:after="0" w:line="240" w:lineRule="auto"/>
        <w:rPr>
          <w:rFonts w:ascii="Times New Roman" w:hAnsi="Times New Roman" w:cs="Times New Roman"/>
          <w:color w:val="000000"/>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9B1B18">
        <w:rPr>
          <w:rFonts w:ascii="Times New Roman" w:hAnsi="Times New Roman" w:cs="Times New Roman"/>
          <w:color w:val="000000"/>
          <w:sz w:val="24"/>
          <w:szCs w:val="24"/>
        </w:rPr>
        <w:t xml:space="preserve">PRITARTA    </w:t>
      </w:r>
    </w:p>
    <w:p w14:paraId="1DE73203" w14:textId="77777777" w:rsidR="009B1B18" w:rsidRPr="009B1B18" w:rsidRDefault="009B1B18" w:rsidP="009B1B18">
      <w:pPr>
        <w:spacing w:after="0" w:line="240" w:lineRule="auto"/>
        <w:rPr>
          <w:rFonts w:ascii="Times New Roman" w:hAnsi="Times New Roman" w:cs="Times New Roman"/>
          <w:color w:val="000000"/>
          <w:sz w:val="24"/>
          <w:szCs w:val="24"/>
        </w:rPr>
      </w:pPr>
      <w:r w:rsidRPr="009B1B18">
        <w:rPr>
          <w:rFonts w:ascii="Times New Roman" w:hAnsi="Times New Roman" w:cs="Times New Roman"/>
          <w:color w:val="000000"/>
          <w:sz w:val="24"/>
          <w:szCs w:val="24"/>
        </w:rPr>
        <w:t xml:space="preserve">                                                                                       </w:t>
      </w:r>
      <w:r w:rsidRPr="009B1B18">
        <w:rPr>
          <w:rFonts w:ascii="Times New Roman" w:hAnsi="Times New Roman" w:cs="Times New Roman"/>
          <w:sz w:val="24"/>
          <w:szCs w:val="24"/>
        </w:rPr>
        <w:t>Kėdainių rajono savivaldybės tarybos</w:t>
      </w:r>
      <w:r w:rsidRPr="009B1B18">
        <w:rPr>
          <w:rFonts w:ascii="Times New Roman" w:hAnsi="Times New Roman" w:cs="Times New Roman"/>
          <w:color w:val="000000"/>
          <w:sz w:val="24"/>
          <w:szCs w:val="24"/>
        </w:rPr>
        <w:t xml:space="preserve">                                                                                                        </w:t>
      </w:r>
    </w:p>
    <w:p w14:paraId="49766313" w14:textId="376DA232" w:rsidR="009B1B18" w:rsidRPr="009B1B18" w:rsidRDefault="009B1B18" w:rsidP="009B1B18">
      <w:pPr>
        <w:tabs>
          <w:tab w:val="left" w:pos="900"/>
        </w:tabs>
        <w:spacing w:after="0" w:line="240" w:lineRule="auto"/>
        <w:jc w:val="center"/>
        <w:rPr>
          <w:rFonts w:ascii="Times New Roman" w:hAnsi="Times New Roman" w:cs="Times New Roman"/>
          <w:sz w:val="24"/>
          <w:szCs w:val="24"/>
        </w:rPr>
      </w:pPr>
      <w:r w:rsidRPr="009B1B18">
        <w:rPr>
          <w:rFonts w:ascii="Times New Roman" w:hAnsi="Times New Roman" w:cs="Times New Roman"/>
          <w:color w:val="000000"/>
          <w:sz w:val="24"/>
          <w:szCs w:val="24"/>
        </w:rPr>
        <w:t xml:space="preserve">                                                                       </w:t>
      </w:r>
      <w:r w:rsidR="00291B1A">
        <w:rPr>
          <w:rFonts w:ascii="Times New Roman" w:hAnsi="Times New Roman" w:cs="Times New Roman"/>
          <w:color w:val="000000"/>
          <w:sz w:val="24"/>
          <w:szCs w:val="24"/>
        </w:rPr>
        <w:t xml:space="preserve">       </w:t>
      </w:r>
      <w:r w:rsidRPr="009B1B18">
        <w:rPr>
          <w:rFonts w:ascii="Times New Roman" w:hAnsi="Times New Roman" w:cs="Times New Roman"/>
          <w:color w:val="000000"/>
          <w:sz w:val="24"/>
          <w:szCs w:val="24"/>
        </w:rPr>
        <w:t xml:space="preserve"> </w:t>
      </w:r>
      <w:r w:rsidR="00291B1A">
        <w:rPr>
          <w:rFonts w:ascii="Times New Roman" w:hAnsi="Times New Roman" w:cs="Times New Roman"/>
          <w:color w:val="000000"/>
          <w:sz w:val="24"/>
          <w:szCs w:val="24"/>
        </w:rPr>
        <w:t xml:space="preserve"> </w:t>
      </w:r>
      <w:r w:rsidRPr="009B1B18">
        <w:rPr>
          <w:rFonts w:ascii="Times New Roman" w:hAnsi="Times New Roman" w:cs="Times New Roman"/>
          <w:sz w:val="24"/>
          <w:szCs w:val="24"/>
        </w:rPr>
        <w:t xml:space="preserve">2023 m. kovo </w:t>
      </w:r>
      <w:r w:rsidR="00291B1A">
        <w:rPr>
          <w:rFonts w:ascii="Times New Roman" w:hAnsi="Times New Roman" w:cs="Times New Roman"/>
          <w:sz w:val="24"/>
          <w:szCs w:val="24"/>
        </w:rPr>
        <w:t>31</w:t>
      </w:r>
      <w:r w:rsidRPr="009B1B18">
        <w:rPr>
          <w:rFonts w:ascii="Times New Roman" w:hAnsi="Times New Roman" w:cs="Times New Roman"/>
          <w:sz w:val="24"/>
          <w:szCs w:val="24"/>
        </w:rPr>
        <w:t xml:space="preserve"> d. sprendimu Nr. TS-</w:t>
      </w:r>
      <w:r w:rsidR="00291B1A">
        <w:rPr>
          <w:rFonts w:ascii="Times New Roman" w:hAnsi="Times New Roman" w:cs="Times New Roman"/>
          <w:sz w:val="24"/>
          <w:szCs w:val="24"/>
        </w:rPr>
        <w:t>83</w:t>
      </w:r>
    </w:p>
    <w:p w14:paraId="7608FCB5" w14:textId="51D39B8C" w:rsidR="009B1B18" w:rsidRDefault="009B1B18" w:rsidP="009D68FC">
      <w:pPr>
        <w:spacing w:after="0" w:line="240" w:lineRule="auto"/>
        <w:jc w:val="center"/>
        <w:rPr>
          <w:rFonts w:ascii="Times New Roman" w:hAnsi="Times New Roman" w:cs="Times New Roman"/>
          <w:b/>
          <w:sz w:val="24"/>
          <w:szCs w:val="24"/>
        </w:rPr>
      </w:pPr>
    </w:p>
    <w:p w14:paraId="59DC379F" w14:textId="207F530F" w:rsidR="000D26A4" w:rsidRPr="00FF1417" w:rsidRDefault="000D26A4" w:rsidP="009D68FC">
      <w:pPr>
        <w:spacing w:after="0" w:line="240" w:lineRule="auto"/>
        <w:jc w:val="center"/>
        <w:rPr>
          <w:rFonts w:ascii="Times New Roman" w:hAnsi="Times New Roman" w:cs="Times New Roman"/>
          <w:b/>
          <w:sz w:val="24"/>
          <w:szCs w:val="24"/>
        </w:rPr>
      </w:pPr>
      <w:r w:rsidRPr="00FF1417">
        <w:rPr>
          <w:rFonts w:ascii="Times New Roman" w:hAnsi="Times New Roman" w:cs="Times New Roman"/>
          <w:b/>
          <w:sz w:val="24"/>
          <w:szCs w:val="24"/>
        </w:rPr>
        <w:t xml:space="preserve">KĖDAINIŲ BENDRUOMENĖS SOCIALINIO CENTRO </w:t>
      </w:r>
      <w:r w:rsidR="00291B1A" w:rsidRPr="00FF1417">
        <w:rPr>
          <w:rFonts w:ascii="Times New Roman" w:hAnsi="Times New Roman" w:cs="Times New Roman"/>
          <w:b/>
          <w:sz w:val="24"/>
          <w:szCs w:val="24"/>
        </w:rPr>
        <w:t>2022 M.</w:t>
      </w:r>
      <w:r w:rsidRPr="00FF1417">
        <w:rPr>
          <w:rFonts w:ascii="Times New Roman" w:hAnsi="Times New Roman" w:cs="Times New Roman"/>
          <w:b/>
          <w:sz w:val="24"/>
          <w:szCs w:val="24"/>
        </w:rPr>
        <w:t xml:space="preserve"> VEIKLOS ATASKAITA  </w:t>
      </w:r>
    </w:p>
    <w:p w14:paraId="704EBC61" w14:textId="77777777" w:rsidR="000D26A4" w:rsidRPr="00FF1417" w:rsidRDefault="000D26A4" w:rsidP="009D68FC">
      <w:pPr>
        <w:spacing w:after="0" w:line="240" w:lineRule="auto"/>
        <w:jc w:val="center"/>
        <w:rPr>
          <w:rFonts w:ascii="Times New Roman" w:hAnsi="Times New Roman" w:cs="Times New Roman"/>
          <w:b/>
          <w:sz w:val="24"/>
          <w:szCs w:val="24"/>
        </w:rPr>
      </w:pPr>
    </w:p>
    <w:p w14:paraId="179DCB7A" w14:textId="77777777" w:rsidR="000D26A4" w:rsidRPr="00FF1417" w:rsidRDefault="000D26A4" w:rsidP="009D68FC">
      <w:pPr>
        <w:spacing w:after="0" w:line="240" w:lineRule="auto"/>
        <w:jc w:val="center"/>
        <w:rPr>
          <w:rFonts w:ascii="Times New Roman" w:hAnsi="Times New Roman" w:cs="Times New Roman"/>
          <w:b/>
          <w:sz w:val="24"/>
          <w:szCs w:val="24"/>
        </w:rPr>
      </w:pPr>
      <w:r w:rsidRPr="00FF1417">
        <w:rPr>
          <w:rFonts w:ascii="Times New Roman" w:hAnsi="Times New Roman" w:cs="Times New Roman"/>
          <w:b/>
          <w:sz w:val="24"/>
          <w:szCs w:val="24"/>
        </w:rPr>
        <w:t>I  SKYRIUS</w:t>
      </w:r>
    </w:p>
    <w:p w14:paraId="1B93D313" w14:textId="77777777" w:rsidR="000D26A4" w:rsidRPr="00FF1417" w:rsidRDefault="000D26A4" w:rsidP="009D68FC">
      <w:pPr>
        <w:spacing w:after="0" w:line="240" w:lineRule="auto"/>
        <w:jc w:val="center"/>
        <w:rPr>
          <w:rFonts w:ascii="Times New Roman" w:hAnsi="Times New Roman" w:cs="Times New Roman"/>
          <w:b/>
          <w:sz w:val="24"/>
          <w:szCs w:val="24"/>
        </w:rPr>
      </w:pPr>
      <w:r w:rsidRPr="00FF1417">
        <w:rPr>
          <w:rFonts w:ascii="Times New Roman" w:hAnsi="Times New Roman" w:cs="Times New Roman"/>
          <w:b/>
          <w:sz w:val="24"/>
          <w:szCs w:val="24"/>
        </w:rPr>
        <w:t>BENDRA INFORMACIJA APIE ĮSTAIGĄ</w:t>
      </w:r>
    </w:p>
    <w:p w14:paraId="11154BE2" w14:textId="77777777" w:rsidR="000D26A4" w:rsidRPr="00FF1417" w:rsidRDefault="000D26A4" w:rsidP="009D68FC">
      <w:pPr>
        <w:spacing w:after="0" w:line="240" w:lineRule="auto"/>
        <w:rPr>
          <w:rFonts w:ascii="Times New Roman" w:hAnsi="Times New Roman" w:cs="Times New Roman"/>
          <w:b/>
          <w:sz w:val="24"/>
          <w:szCs w:val="24"/>
        </w:rPr>
      </w:pPr>
    </w:p>
    <w:p w14:paraId="790CD79E" w14:textId="77777777" w:rsidR="000D26A4" w:rsidRPr="00FF1417" w:rsidRDefault="000D26A4"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Vadovas: Rūta Kaupienė.</w:t>
      </w:r>
    </w:p>
    <w:p w14:paraId="766C8C97" w14:textId="77777777" w:rsidR="009B1B18" w:rsidRDefault="009B1B18" w:rsidP="009D68FC">
      <w:pPr>
        <w:tabs>
          <w:tab w:val="left" w:pos="8594"/>
        </w:tabs>
        <w:spacing w:after="0" w:line="240" w:lineRule="auto"/>
        <w:jc w:val="center"/>
        <w:rPr>
          <w:rFonts w:ascii="Times New Roman" w:hAnsi="Times New Roman" w:cs="Times New Roman"/>
          <w:b/>
          <w:sz w:val="24"/>
          <w:szCs w:val="24"/>
        </w:rPr>
      </w:pPr>
    </w:p>
    <w:p w14:paraId="7CB8C347" w14:textId="77777777" w:rsidR="000D26A4" w:rsidRPr="00FF1417" w:rsidRDefault="000D26A4" w:rsidP="009D68FC">
      <w:pPr>
        <w:tabs>
          <w:tab w:val="left" w:pos="8594"/>
        </w:tabs>
        <w:spacing w:after="0" w:line="240" w:lineRule="auto"/>
        <w:jc w:val="center"/>
        <w:rPr>
          <w:rFonts w:ascii="Times New Roman" w:hAnsi="Times New Roman" w:cs="Times New Roman"/>
          <w:b/>
          <w:sz w:val="24"/>
          <w:szCs w:val="24"/>
        </w:rPr>
      </w:pPr>
      <w:r w:rsidRPr="00FF1417">
        <w:rPr>
          <w:rFonts w:ascii="Times New Roman" w:hAnsi="Times New Roman" w:cs="Times New Roman"/>
          <w:b/>
          <w:sz w:val="24"/>
          <w:szCs w:val="24"/>
        </w:rPr>
        <w:t>II  SKYRIUS</w:t>
      </w:r>
    </w:p>
    <w:p w14:paraId="572876CC" w14:textId="77777777" w:rsidR="000D26A4" w:rsidRDefault="000D26A4" w:rsidP="00A653FF">
      <w:pPr>
        <w:tabs>
          <w:tab w:val="left" w:pos="8594"/>
        </w:tabs>
        <w:spacing w:after="0" w:line="240" w:lineRule="auto"/>
        <w:jc w:val="center"/>
        <w:rPr>
          <w:rFonts w:ascii="Times New Roman" w:hAnsi="Times New Roman" w:cs="Times New Roman"/>
          <w:b/>
          <w:sz w:val="24"/>
          <w:szCs w:val="24"/>
        </w:rPr>
      </w:pPr>
      <w:r w:rsidRPr="00FF1417">
        <w:rPr>
          <w:rFonts w:ascii="Times New Roman" w:hAnsi="Times New Roman" w:cs="Times New Roman"/>
          <w:b/>
          <w:sz w:val="24"/>
          <w:szCs w:val="24"/>
        </w:rPr>
        <w:t>ĮSTAIGOS VEIKLOS REZULTATAI</w:t>
      </w:r>
    </w:p>
    <w:p w14:paraId="58C208D7" w14:textId="77777777" w:rsidR="009B1B18" w:rsidRPr="00FF1417" w:rsidRDefault="009B1B18" w:rsidP="00A653FF">
      <w:pPr>
        <w:tabs>
          <w:tab w:val="left" w:pos="8594"/>
        </w:tabs>
        <w:spacing w:after="0" w:line="240" w:lineRule="auto"/>
        <w:jc w:val="center"/>
        <w:rPr>
          <w:rFonts w:ascii="Times New Roman" w:hAnsi="Times New Roman" w:cs="Times New Roman"/>
          <w:b/>
          <w:sz w:val="24"/>
          <w:szCs w:val="24"/>
        </w:rPr>
      </w:pPr>
    </w:p>
    <w:p w14:paraId="466261A0" w14:textId="77777777" w:rsidR="00D17223" w:rsidRPr="00FF1417" w:rsidRDefault="00D17223" w:rsidP="00E83FCF">
      <w:pPr>
        <w:spacing w:after="0" w:line="240" w:lineRule="auto"/>
        <w:ind w:firstLine="851"/>
        <w:jc w:val="both"/>
        <w:rPr>
          <w:rFonts w:ascii="Times New Roman" w:hAnsi="Times New Roman" w:cs="Times New Roman"/>
          <w:sz w:val="24"/>
          <w:szCs w:val="24"/>
        </w:rPr>
      </w:pPr>
      <w:r w:rsidRPr="00FF1417">
        <w:rPr>
          <w:rFonts w:ascii="Times New Roman" w:hAnsi="Times New Roman" w:cs="Times New Roman"/>
          <w:b/>
          <w:bCs/>
          <w:sz w:val="24"/>
          <w:szCs w:val="24"/>
        </w:rPr>
        <w:t>Pagalbos į namus paslaugos</w:t>
      </w:r>
      <w:r w:rsidRPr="00FF1417">
        <w:rPr>
          <w:rFonts w:ascii="Times New Roman" w:hAnsi="Times New Roman" w:cs="Times New Roman"/>
          <w:sz w:val="24"/>
          <w:szCs w:val="24"/>
        </w:rPr>
        <w:t xml:space="preserve"> – tai asmens namuose teikiamos paslaugos, kurios padeda asmeniui (šeimai) tvarkytis buityje ir dalyvauti visuomenės gyvenime. Pagalbos į namus paslaugas apima: informavimas, konsultavimas, tarpininkavimas ir atstovavimas, bendravimas, maitinimo organizavimas arba maisto nupirkimas, pristatymas ir pagalba ruošiant maistą, pagalba buityje ir namų ruošoje (skalbiant, tvarkant namus, apsiperkant, rūpinantis asmens higiena ir kt.), lydėjimas į įvairias įstaigas, kitos paslaugos, reikalingos asmeniui, norint sudaryti galimybes gyventi namuose.</w:t>
      </w:r>
    </w:p>
    <w:p w14:paraId="47481815" w14:textId="77777777" w:rsidR="00D17223" w:rsidRPr="00FF1417" w:rsidRDefault="00E84FE9" w:rsidP="00E83FCF">
      <w:pPr>
        <w:spacing w:after="0" w:line="240" w:lineRule="auto"/>
        <w:ind w:firstLine="851"/>
        <w:jc w:val="both"/>
        <w:rPr>
          <w:rFonts w:ascii="Times New Roman" w:hAnsi="Times New Roman" w:cs="Times New Roman"/>
          <w:sz w:val="24"/>
          <w:szCs w:val="24"/>
        </w:rPr>
      </w:pPr>
      <w:r w:rsidRPr="00FF1417">
        <w:rPr>
          <w:rFonts w:ascii="Times New Roman" w:hAnsi="Times New Roman" w:cs="Times New Roman"/>
          <w:sz w:val="24"/>
          <w:szCs w:val="24"/>
        </w:rPr>
        <w:t>P</w:t>
      </w:r>
      <w:r w:rsidR="00D17223" w:rsidRPr="00FF1417">
        <w:rPr>
          <w:rFonts w:ascii="Times New Roman" w:hAnsi="Times New Roman" w:cs="Times New Roman"/>
          <w:sz w:val="24"/>
          <w:szCs w:val="24"/>
        </w:rPr>
        <w:t xml:space="preserve">agalbos </w:t>
      </w:r>
      <w:r w:rsidRPr="00FF1417">
        <w:rPr>
          <w:rFonts w:ascii="Times New Roman" w:hAnsi="Times New Roman" w:cs="Times New Roman"/>
          <w:sz w:val="24"/>
          <w:szCs w:val="24"/>
        </w:rPr>
        <w:t>neįgaliajam padalinio</w:t>
      </w:r>
      <w:r w:rsidR="00D17223" w:rsidRPr="00FF1417">
        <w:rPr>
          <w:rFonts w:ascii="Times New Roman" w:hAnsi="Times New Roman" w:cs="Times New Roman"/>
          <w:sz w:val="24"/>
          <w:szCs w:val="24"/>
        </w:rPr>
        <w:t xml:space="preserve"> paslaugų gavėjų skaičius</w:t>
      </w:r>
      <w:r w:rsidRPr="00FF1417">
        <w:rPr>
          <w:rFonts w:ascii="Times New Roman" w:hAnsi="Times New Roman" w:cs="Times New Roman"/>
          <w:sz w:val="24"/>
          <w:szCs w:val="24"/>
        </w:rPr>
        <w:t xml:space="preserve"> 2022 ir 2021 m.</w:t>
      </w:r>
    </w:p>
    <w:tbl>
      <w:tblPr>
        <w:tblStyle w:val="Lentelstinklelis"/>
        <w:tblW w:w="9639" w:type="dxa"/>
        <w:tblInd w:w="108" w:type="dxa"/>
        <w:tblLayout w:type="fixed"/>
        <w:tblLook w:val="04A0" w:firstRow="1" w:lastRow="0" w:firstColumn="1" w:lastColumn="0" w:noHBand="0" w:noVBand="1"/>
      </w:tblPr>
      <w:tblGrid>
        <w:gridCol w:w="1132"/>
        <w:gridCol w:w="2270"/>
        <w:gridCol w:w="1134"/>
        <w:gridCol w:w="1276"/>
        <w:gridCol w:w="1276"/>
        <w:gridCol w:w="1417"/>
        <w:gridCol w:w="1134"/>
      </w:tblGrid>
      <w:tr w:rsidR="00D17223" w:rsidRPr="00FF1417" w14:paraId="645DE1C8" w14:textId="77777777" w:rsidTr="00A653FF">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33D0B91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2022 m.</w:t>
            </w:r>
          </w:p>
        </w:tc>
        <w:tc>
          <w:tcPr>
            <w:tcW w:w="2270" w:type="dxa"/>
            <w:tcBorders>
              <w:top w:val="single" w:sz="4" w:space="0" w:color="auto"/>
              <w:left w:val="single" w:sz="4" w:space="0" w:color="auto"/>
              <w:bottom w:val="single" w:sz="4" w:space="0" w:color="auto"/>
              <w:right w:val="single" w:sz="4" w:space="0" w:color="auto"/>
            </w:tcBorders>
            <w:vAlign w:val="center"/>
            <w:hideMark/>
          </w:tcPr>
          <w:p w14:paraId="695A856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Paslaugų gavėjai(Kėdainių mieste ir rajone)</w:t>
            </w:r>
          </w:p>
        </w:tc>
        <w:tc>
          <w:tcPr>
            <w:tcW w:w="5103" w:type="dxa"/>
            <w:gridSpan w:val="4"/>
            <w:tcBorders>
              <w:top w:val="single" w:sz="4" w:space="0" w:color="auto"/>
              <w:left w:val="single" w:sz="4" w:space="0" w:color="auto"/>
              <w:bottom w:val="single" w:sz="4" w:space="0" w:color="auto"/>
              <w:right w:val="single" w:sz="4" w:space="0" w:color="auto"/>
            </w:tcBorders>
            <w:hideMark/>
          </w:tcPr>
          <w:p w14:paraId="50BD4BB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Amžiaus grupės</w:t>
            </w:r>
          </w:p>
        </w:tc>
        <w:tc>
          <w:tcPr>
            <w:tcW w:w="1134" w:type="dxa"/>
            <w:tcBorders>
              <w:top w:val="single" w:sz="4" w:space="0" w:color="auto"/>
              <w:left w:val="single" w:sz="4" w:space="0" w:color="auto"/>
              <w:bottom w:val="single" w:sz="4" w:space="0" w:color="auto"/>
              <w:right w:val="single" w:sz="4" w:space="0" w:color="auto"/>
            </w:tcBorders>
            <w:hideMark/>
          </w:tcPr>
          <w:p w14:paraId="090D7569"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r>
      <w:tr w:rsidR="00D17223" w:rsidRPr="00FF1417" w14:paraId="56B33BE8"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00ABAF0B"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tcPr>
          <w:p w14:paraId="5566F65D"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hideMark/>
          </w:tcPr>
          <w:p w14:paraId="6A061E8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Iki 30 m.</w:t>
            </w:r>
          </w:p>
        </w:tc>
        <w:tc>
          <w:tcPr>
            <w:tcW w:w="1276" w:type="dxa"/>
            <w:tcBorders>
              <w:top w:val="single" w:sz="4" w:space="0" w:color="auto"/>
              <w:left w:val="single" w:sz="4" w:space="0" w:color="auto"/>
              <w:bottom w:val="single" w:sz="4" w:space="0" w:color="auto"/>
              <w:right w:val="single" w:sz="4" w:space="0" w:color="auto"/>
            </w:tcBorders>
            <w:hideMark/>
          </w:tcPr>
          <w:p w14:paraId="07CF31E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30-59 m.</w:t>
            </w:r>
          </w:p>
        </w:tc>
        <w:tc>
          <w:tcPr>
            <w:tcW w:w="1276" w:type="dxa"/>
            <w:tcBorders>
              <w:top w:val="single" w:sz="4" w:space="0" w:color="auto"/>
              <w:left w:val="single" w:sz="4" w:space="0" w:color="auto"/>
              <w:bottom w:val="single" w:sz="4" w:space="0" w:color="auto"/>
              <w:right w:val="single" w:sz="4" w:space="0" w:color="auto"/>
            </w:tcBorders>
            <w:hideMark/>
          </w:tcPr>
          <w:p w14:paraId="32BA88F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60-85 m.</w:t>
            </w:r>
          </w:p>
        </w:tc>
        <w:tc>
          <w:tcPr>
            <w:tcW w:w="1417" w:type="dxa"/>
            <w:tcBorders>
              <w:top w:val="single" w:sz="4" w:space="0" w:color="auto"/>
              <w:left w:val="single" w:sz="4" w:space="0" w:color="auto"/>
              <w:bottom w:val="single" w:sz="4" w:space="0" w:color="auto"/>
              <w:right w:val="single" w:sz="4" w:space="0" w:color="auto"/>
            </w:tcBorders>
            <w:hideMark/>
          </w:tcPr>
          <w:p w14:paraId="39246276"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85 ir vyresni</w:t>
            </w:r>
          </w:p>
        </w:tc>
        <w:tc>
          <w:tcPr>
            <w:tcW w:w="1134" w:type="dxa"/>
            <w:tcBorders>
              <w:top w:val="single" w:sz="4" w:space="0" w:color="auto"/>
              <w:left w:val="single" w:sz="4" w:space="0" w:color="auto"/>
              <w:bottom w:val="single" w:sz="4" w:space="0" w:color="auto"/>
              <w:right w:val="single" w:sz="4" w:space="0" w:color="auto"/>
            </w:tcBorders>
          </w:tcPr>
          <w:p w14:paraId="43E22BB3"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40574F58"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350E10DE"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77A9E97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Moterys:</w:t>
            </w:r>
          </w:p>
        </w:tc>
        <w:tc>
          <w:tcPr>
            <w:tcW w:w="1134" w:type="dxa"/>
            <w:tcBorders>
              <w:top w:val="single" w:sz="4" w:space="0" w:color="auto"/>
              <w:left w:val="single" w:sz="4" w:space="0" w:color="auto"/>
              <w:bottom w:val="single" w:sz="4" w:space="0" w:color="auto"/>
              <w:right w:val="single" w:sz="4" w:space="0" w:color="auto"/>
            </w:tcBorders>
          </w:tcPr>
          <w:p w14:paraId="4C6E6BB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14:paraId="43285F6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w:t>
            </w:r>
          </w:p>
        </w:tc>
        <w:tc>
          <w:tcPr>
            <w:tcW w:w="1276" w:type="dxa"/>
            <w:tcBorders>
              <w:top w:val="single" w:sz="4" w:space="0" w:color="auto"/>
              <w:left w:val="single" w:sz="4" w:space="0" w:color="auto"/>
              <w:bottom w:val="single" w:sz="4" w:space="0" w:color="auto"/>
              <w:right w:val="single" w:sz="4" w:space="0" w:color="auto"/>
            </w:tcBorders>
          </w:tcPr>
          <w:p w14:paraId="7EE16E5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128</w:t>
            </w:r>
          </w:p>
        </w:tc>
        <w:tc>
          <w:tcPr>
            <w:tcW w:w="1417" w:type="dxa"/>
            <w:tcBorders>
              <w:top w:val="single" w:sz="4" w:space="0" w:color="auto"/>
              <w:left w:val="single" w:sz="4" w:space="0" w:color="auto"/>
              <w:bottom w:val="single" w:sz="4" w:space="0" w:color="auto"/>
              <w:right w:val="single" w:sz="4" w:space="0" w:color="auto"/>
            </w:tcBorders>
          </w:tcPr>
          <w:p w14:paraId="295259E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112</w:t>
            </w:r>
          </w:p>
        </w:tc>
        <w:tc>
          <w:tcPr>
            <w:tcW w:w="1134" w:type="dxa"/>
            <w:tcBorders>
              <w:top w:val="single" w:sz="4" w:space="0" w:color="auto"/>
              <w:left w:val="single" w:sz="4" w:space="0" w:color="auto"/>
              <w:bottom w:val="single" w:sz="4" w:space="0" w:color="auto"/>
              <w:right w:val="single" w:sz="4" w:space="0" w:color="auto"/>
            </w:tcBorders>
          </w:tcPr>
          <w:p w14:paraId="57505846" w14:textId="5B468C3D"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w:t>
            </w:r>
            <w:r w:rsidR="006E7778">
              <w:rPr>
                <w:rFonts w:ascii="Times New Roman" w:hAnsi="Times New Roman" w:cs="Times New Roman"/>
                <w:sz w:val="24"/>
                <w:szCs w:val="24"/>
                <w:shd w:val="clear" w:color="auto" w:fill="FFFFFF"/>
              </w:rPr>
              <w:t>28</w:t>
            </w:r>
          </w:p>
        </w:tc>
      </w:tr>
      <w:tr w:rsidR="00D17223" w:rsidRPr="00FF1417" w14:paraId="22FC426E"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708BBB9B"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3BA924F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Vyrai:</w:t>
            </w:r>
          </w:p>
        </w:tc>
        <w:tc>
          <w:tcPr>
            <w:tcW w:w="1134" w:type="dxa"/>
            <w:tcBorders>
              <w:top w:val="single" w:sz="4" w:space="0" w:color="auto"/>
              <w:left w:val="single" w:sz="4" w:space="0" w:color="auto"/>
              <w:bottom w:val="single" w:sz="4" w:space="0" w:color="auto"/>
              <w:right w:val="single" w:sz="4" w:space="0" w:color="auto"/>
            </w:tcBorders>
          </w:tcPr>
          <w:p w14:paraId="62FB004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14:paraId="5247602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14:paraId="17401A9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30</w:t>
            </w:r>
          </w:p>
        </w:tc>
        <w:tc>
          <w:tcPr>
            <w:tcW w:w="1417" w:type="dxa"/>
            <w:tcBorders>
              <w:top w:val="single" w:sz="4" w:space="0" w:color="auto"/>
              <w:left w:val="single" w:sz="4" w:space="0" w:color="auto"/>
              <w:bottom w:val="single" w:sz="4" w:space="0" w:color="auto"/>
              <w:right w:val="single" w:sz="4" w:space="0" w:color="auto"/>
            </w:tcBorders>
          </w:tcPr>
          <w:p w14:paraId="1148368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w:t>
            </w:r>
          </w:p>
        </w:tc>
        <w:tc>
          <w:tcPr>
            <w:tcW w:w="1134" w:type="dxa"/>
            <w:tcBorders>
              <w:top w:val="single" w:sz="4" w:space="0" w:color="auto"/>
              <w:left w:val="single" w:sz="4" w:space="0" w:color="auto"/>
              <w:bottom w:val="single" w:sz="4" w:space="0" w:color="auto"/>
              <w:right w:val="single" w:sz="4" w:space="0" w:color="auto"/>
            </w:tcBorders>
          </w:tcPr>
          <w:p w14:paraId="1A6154BB" w14:textId="6A7258AD" w:rsidR="00D17223" w:rsidRPr="00FF1417" w:rsidRDefault="006E7778" w:rsidP="009D68FC">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D17223" w:rsidRPr="00FF1417">
              <w:rPr>
                <w:rFonts w:ascii="Times New Roman" w:hAnsi="Times New Roman" w:cs="Times New Roman"/>
                <w:sz w:val="24"/>
                <w:szCs w:val="24"/>
                <w:shd w:val="clear" w:color="auto" w:fill="FFFFFF"/>
              </w:rPr>
              <w:t>4</w:t>
            </w:r>
          </w:p>
        </w:tc>
      </w:tr>
      <w:tr w:rsidR="00D17223" w:rsidRPr="00FF1417" w14:paraId="39E7C052"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428D4E27"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41FBFFF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134" w:type="dxa"/>
            <w:tcBorders>
              <w:top w:val="single" w:sz="4" w:space="0" w:color="auto"/>
              <w:left w:val="single" w:sz="4" w:space="0" w:color="auto"/>
              <w:bottom w:val="single" w:sz="4" w:space="0" w:color="auto"/>
              <w:right w:val="single" w:sz="4" w:space="0" w:color="auto"/>
            </w:tcBorders>
          </w:tcPr>
          <w:p w14:paraId="7B98743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14:paraId="22B00E2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22</w:t>
            </w:r>
          </w:p>
        </w:tc>
        <w:tc>
          <w:tcPr>
            <w:tcW w:w="1276" w:type="dxa"/>
            <w:tcBorders>
              <w:top w:val="single" w:sz="4" w:space="0" w:color="auto"/>
              <w:left w:val="single" w:sz="4" w:space="0" w:color="auto"/>
              <w:bottom w:val="single" w:sz="4" w:space="0" w:color="auto"/>
              <w:right w:val="single" w:sz="4" w:space="0" w:color="auto"/>
            </w:tcBorders>
          </w:tcPr>
          <w:p w14:paraId="571B6E1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158</w:t>
            </w:r>
          </w:p>
        </w:tc>
        <w:tc>
          <w:tcPr>
            <w:tcW w:w="1417" w:type="dxa"/>
            <w:tcBorders>
              <w:top w:val="single" w:sz="4" w:space="0" w:color="auto"/>
              <w:left w:val="single" w:sz="4" w:space="0" w:color="auto"/>
              <w:bottom w:val="single" w:sz="4" w:space="0" w:color="auto"/>
              <w:right w:val="single" w:sz="4" w:space="0" w:color="auto"/>
            </w:tcBorders>
          </w:tcPr>
          <w:p w14:paraId="525B619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124</w:t>
            </w:r>
          </w:p>
        </w:tc>
        <w:tc>
          <w:tcPr>
            <w:tcW w:w="1134" w:type="dxa"/>
            <w:tcBorders>
              <w:top w:val="single" w:sz="4" w:space="0" w:color="auto"/>
              <w:left w:val="single" w:sz="4" w:space="0" w:color="auto"/>
              <w:bottom w:val="single" w:sz="4" w:space="0" w:color="auto"/>
              <w:right w:val="single" w:sz="4" w:space="0" w:color="auto"/>
            </w:tcBorders>
          </w:tcPr>
          <w:p w14:paraId="16BBB3A7" w14:textId="3CD7FE0D" w:rsidR="00D17223" w:rsidRPr="00FF1417" w:rsidRDefault="006E7778" w:rsidP="009D68FC">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272</w:t>
            </w:r>
          </w:p>
        </w:tc>
      </w:tr>
      <w:tr w:rsidR="00D17223" w:rsidRPr="00FF1417" w14:paraId="3A84F029" w14:textId="77777777" w:rsidTr="00A653FF">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0AC9DB8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2021 m.</w:t>
            </w:r>
          </w:p>
        </w:tc>
        <w:tc>
          <w:tcPr>
            <w:tcW w:w="2270" w:type="dxa"/>
            <w:tcBorders>
              <w:top w:val="single" w:sz="4" w:space="0" w:color="auto"/>
              <w:left w:val="single" w:sz="4" w:space="0" w:color="auto"/>
              <w:bottom w:val="single" w:sz="4" w:space="0" w:color="auto"/>
              <w:right w:val="single" w:sz="4" w:space="0" w:color="auto"/>
            </w:tcBorders>
            <w:vAlign w:val="center"/>
            <w:hideMark/>
          </w:tcPr>
          <w:p w14:paraId="7CF7F72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Paslaugų gavėjai(Kėdainių mieste)</w:t>
            </w:r>
          </w:p>
        </w:tc>
        <w:tc>
          <w:tcPr>
            <w:tcW w:w="5103" w:type="dxa"/>
            <w:gridSpan w:val="4"/>
            <w:tcBorders>
              <w:top w:val="single" w:sz="4" w:space="0" w:color="auto"/>
              <w:left w:val="single" w:sz="4" w:space="0" w:color="auto"/>
              <w:bottom w:val="single" w:sz="4" w:space="0" w:color="auto"/>
              <w:right w:val="single" w:sz="4" w:space="0" w:color="auto"/>
            </w:tcBorders>
            <w:hideMark/>
          </w:tcPr>
          <w:p w14:paraId="4FD0771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Amžiaus grupės</w:t>
            </w:r>
          </w:p>
        </w:tc>
        <w:tc>
          <w:tcPr>
            <w:tcW w:w="1134" w:type="dxa"/>
            <w:tcBorders>
              <w:top w:val="single" w:sz="4" w:space="0" w:color="auto"/>
              <w:left w:val="single" w:sz="4" w:space="0" w:color="auto"/>
              <w:bottom w:val="single" w:sz="4" w:space="0" w:color="auto"/>
              <w:right w:val="single" w:sz="4" w:space="0" w:color="auto"/>
            </w:tcBorders>
            <w:hideMark/>
          </w:tcPr>
          <w:p w14:paraId="0B759FE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r>
      <w:tr w:rsidR="00D17223" w:rsidRPr="00FF1417" w14:paraId="1EC29D0D"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18FE1D0E"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tcPr>
          <w:p w14:paraId="67AD527D"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hideMark/>
          </w:tcPr>
          <w:p w14:paraId="7F426C4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Iki 30 m.</w:t>
            </w:r>
          </w:p>
        </w:tc>
        <w:tc>
          <w:tcPr>
            <w:tcW w:w="1276" w:type="dxa"/>
            <w:tcBorders>
              <w:top w:val="single" w:sz="4" w:space="0" w:color="auto"/>
              <w:left w:val="single" w:sz="4" w:space="0" w:color="auto"/>
              <w:bottom w:val="single" w:sz="4" w:space="0" w:color="auto"/>
              <w:right w:val="single" w:sz="4" w:space="0" w:color="auto"/>
            </w:tcBorders>
            <w:hideMark/>
          </w:tcPr>
          <w:p w14:paraId="3241156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30-59 m.</w:t>
            </w:r>
          </w:p>
        </w:tc>
        <w:tc>
          <w:tcPr>
            <w:tcW w:w="1276" w:type="dxa"/>
            <w:tcBorders>
              <w:top w:val="single" w:sz="4" w:space="0" w:color="auto"/>
              <w:left w:val="single" w:sz="4" w:space="0" w:color="auto"/>
              <w:bottom w:val="single" w:sz="4" w:space="0" w:color="auto"/>
              <w:right w:val="single" w:sz="4" w:space="0" w:color="auto"/>
            </w:tcBorders>
            <w:hideMark/>
          </w:tcPr>
          <w:p w14:paraId="05DF8F1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60-85 m.</w:t>
            </w:r>
          </w:p>
        </w:tc>
        <w:tc>
          <w:tcPr>
            <w:tcW w:w="1417" w:type="dxa"/>
            <w:tcBorders>
              <w:top w:val="single" w:sz="4" w:space="0" w:color="auto"/>
              <w:left w:val="single" w:sz="4" w:space="0" w:color="auto"/>
              <w:bottom w:val="single" w:sz="4" w:space="0" w:color="auto"/>
              <w:right w:val="single" w:sz="4" w:space="0" w:color="auto"/>
            </w:tcBorders>
            <w:hideMark/>
          </w:tcPr>
          <w:p w14:paraId="6C819B2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85 ir vyresni</w:t>
            </w:r>
          </w:p>
        </w:tc>
        <w:tc>
          <w:tcPr>
            <w:tcW w:w="1134" w:type="dxa"/>
            <w:tcBorders>
              <w:top w:val="single" w:sz="4" w:space="0" w:color="auto"/>
              <w:left w:val="single" w:sz="4" w:space="0" w:color="auto"/>
              <w:bottom w:val="single" w:sz="4" w:space="0" w:color="auto"/>
              <w:right w:val="single" w:sz="4" w:space="0" w:color="auto"/>
            </w:tcBorders>
          </w:tcPr>
          <w:p w14:paraId="43293427"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4BCB2CD4"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2B0FD03E"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18B4B02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Moterys:</w:t>
            </w:r>
          </w:p>
        </w:tc>
        <w:tc>
          <w:tcPr>
            <w:tcW w:w="1134" w:type="dxa"/>
            <w:tcBorders>
              <w:top w:val="single" w:sz="4" w:space="0" w:color="auto"/>
              <w:left w:val="single" w:sz="4" w:space="0" w:color="auto"/>
              <w:bottom w:val="single" w:sz="4" w:space="0" w:color="auto"/>
              <w:right w:val="single" w:sz="4" w:space="0" w:color="auto"/>
            </w:tcBorders>
          </w:tcPr>
          <w:p w14:paraId="66D72CB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hideMark/>
          </w:tcPr>
          <w:p w14:paraId="67DAA90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w:t>
            </w:r>
          </w:p>
        </w:tc>
        <w:tc>
          <w:tcPr>
            <w:tcW w:w="1276" w:type="dxa"/>
            <w:tcBorders>
              <w:top w:val="single" w:sz="4" w:space="0" w:color="auto"/>
              <w:left w:val="single" w:sz="4" w:space="0" w:color="auto"/>
              <w:bottom w:val="single" w:sz="4" w:space="0" w:color="auto"/>
              <w:right w:val="single" w:sz="4" w:space="0" w:color="auto"/>
            </w:tcBorders>
            <w:hideMark/>
          </w:tcPr>
          <w:p w14:paraId="4A92DE1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112</w:t>
            </w:r>
          </w:p>
        </w:tc>
        <w:tc>
          <w:tcPr>
            <w:tcW w:w="1417" w:type="dxa"/>
            <w:tcBorders>
              <w:top w:val="single" w:sz="4" w:space="0" w:color="auto"/>
              <w:left w:val="single" w:sz="4" w:space="0" w:color="auto"/>
              <w:bottom w:val="single" w:sz="4" w:space="0" w:color="auto"/>
              <w:right w:val="single" w:sz="4" w:space="0" w:color="auto"/>
            </w:tcBorders>
            <w:hideMark/>
          </w:tcPr>
          <w:p w14:paraId="7F5DDCF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61</w:t>
            </w:r>
          </w:p>
        </w:tc>
        <w:tc>
          <w:tcPr>
            <w:tcW w:w="1134" w:type="dxa"/>
            <w:tcBorders>
              <w:top w:val="single" w:sz="4" w:space="0" w:color="auto"/>
              <w:left w:val="single" w:sz="4" w:space="0" w:color="auto"/>
              <w:bottom w:val="single" w:sz="4" w:space="0" w:color="auto"/>
              <w:right w:val="single" w:sz="4" w:space="0" w:color="auto"/>
            </w:tcBorders>
            <w:hideMark/>
          </w:tcPr>
          <w:p w14:paraId="4EF2985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184</w:t>
            </w:r>
          </w:p>
        </w:tc>
      </w:tr>
      <w:tr w:rsidR="00D17223" w:rsidRPr="00FF1417" w14:paraId="680DC86B"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4C839815"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6F6E3A0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Vyrai:</w:t>
            </w:r>
          </w:p>
        </w:tc>
        <w:tc>
          <w:tcPr>
            <w:tcW w:w="1134" w:type="dxa"/>
            <w:tcBorders>
              <w:top w:val="single" w:sz="4" w:space="0" w:color="auto"/>
              <w:left w:val="single" w:sz="4" w:space="0" w:color="auto"/>
              <w:bottom w:val="single" w:sz="4" w:space="0" w:color="auto"/>
              <w:right w:val="single" w:sz="4" w:space="0" w:color="auto"/>
            </w:tcBorders>
            <w:hideMark/>
          </w:tcPr>
          <w:p w14:paraId="72B483D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hideMark/>
          </w:tcPr>
          <w:p w14:paraId="1233C26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w:t>
            </w:r>
          </w:p>
        </w:tc>
        <w:tc>
          <w:tcPr>
            <w:tcW w:w="1276" w:type="dxa"/>
            <w:tcBorders>
              <w:top w:val="single" w:sz="4" w:space="0" w:color="auto"/>
              <w:left w:val="single" w:sz="4" w:space="0" w:color="auto"/>
              <w:bottom w:val="single" w:sz="4" w:space="0" w:color="auto"/>
              <w:right w:val="single" w:sz="4" w:space="0" w:color="auto"/>
            </w:tcBorders>
            <w:hideMark/>
          </w:tcPr>
          <w:p w14:paraId="66B4B7E9"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29</w:t>
            </w:r>
          </w:p>
        </w:tc>
        <w:tc>
          <w:tcPr>
            <w:tcW w:w="1417" w:type="dxa"/>
            <w:tcBorders>
              <w:top w:val="single" w:sz="4" w:space="0" w:color="auto"/>
              <w:left w:val="single" w:sz="4" w:space="0" w:color="auto"/>
              <w:bottom w:val="single" w:sz="4" w:space="0" w:color="auto"/>
              <w:right w:val="single" w:sz="4" w:space="0" w:color="auto"/>
            </w:tcBorders>
            <w:hideMark/>
          </w:tcPr>
          <w:p w14:paraId="3E005A1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w:t>
            </w:r>
          </w:p>
        </w:tc>
        <w:tc>
          <w:tcPr>
            <w:tcW w:w="1134" w:type="dxa"/>
            <w:tcBorders>
              <w:top w:val="single" w:sz="4" w:space="0" w:color="auto"/>
              <w:left w:val="single" w:sz="4" w:space="0" w:color="auto"/>
              <w:bottom w:val="single" w:sz="4" w:space="0" w:color="auto"/>
              <w:right w:val="single" w:sz="4" w:space="0" w:color="auto"/>
            </w:tcBorders>
            <w:hideMark/>
          </w:tcPr>
          <w:p w14:paraId="2E8CBBC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50</w:t>
            </w:r>
          </w:p>
        </w:tc>
      </w:tr>
      <w:tr w:rsidR="00D17223" w:rsidRPr="00FF1417" w14:paraId="50399C18" w14:textId="77777777" w:rsidTr="00A653FF">
        <w:tc>
          <w:tcPr>
            <w:tcW w:w="1132" w:type="dxa"/>
            <w:vMerge/>
            <w:tcBorders>
              <w:top w:val="single" w:sz="4" w:space="0" w:color="auto"/>
              <w:left w:val="single" w:sz="4" w:space="0" w:color="auto"/>
              <w:bottom w:val="single" w:sz="4" w:space="0" w:color="auto"/>
              <w:right w:val="single" w:sz="4" w:space="0" w:color="auto"/>
            </w:tcBorders>
            <w:vAlign w:val="center"/>
            <w:hideMark/>
          </w:tcPr>
          <w:p w14:paraId="73CE9100"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270" w:type="dxa"/>
            <w:tcBorders>
              <w:top w:val="single" w:sz="4" w:space="0" w:color="auto"/>
              <w:left w:val="single" w:sz="4" w:space="0" w:color="auto"/>
              <w:bottom w:val="single" w:sz="4" w:space="0" w:color="auto"/>
              <w:right w:val="single" w:sz="4" w:space="0" w:color="auto"/>
            </w:tcBorders>
            <w:hideMark/>
          </w:tcPr>
          <w:p w14:paraId="569DAEE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134" w:type="dxa"/>
            <w:tcBorders>
              <w:top w:val="single" w:sz="4" w:space="0" w:color="auto"/>
              <w:left w:val="single" w:sz="4" w:space="0" w:color="auto"/>
              <w:bottom w:val="single" w:sz="4" w:space="0" w:color="auto"/>
              <w:right w:val="single" w:sz="4" w:space="0" w:color="auto"/>
            </w:tcBorders>
            <w:hideMark/>
          </w:tcPr>
          <w:p w14:paraId="7A4C92B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hideMark/>
          </w:tcPr>
          <w:p w14:paraId="66A631E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23</w:t>
            </w:r>
          </w:p>
        </w:tc>
        <w:tc>
          <w:tcPr>
            <w:tcW w:w="1276" w:type="dxa"/>
            <w:tcBorders>
              <w:top w:val="single" w:sz="4" w:space="0" w:color="auto"/>
              <w:left w:val="single" w:sz="4" w:space="0" w:color="auto"/>
              <w:bottom w:val="single" w:sz="4" w:space="0" w:color="auto"/>
              <w:right w:val="single" w:sz="4" w:space="0" w:color="auto"/>
            </w:tcBorders>
            <w:hideMark/>
          </w:tcPr>
          <w:p w14:paraId="10D6463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141</w:t>
            </w:r>
          </w:p>
        </w:tc>
        <w:tc>
          <w:tcPr>
            <w:tcW w:w="1417" w:type="dxa"/>
            <w:tcBorders>
              <w:top w:val="single" w:sz="4" w:space="0" w:color="auto"/>
              <w:left w:val="single" w:sz="4" w:space="0" w:color="auto"/>
              <w:bottom w:val="single" w:sz="4" w:space="0" w:color="auto"/>
              <w:right w:val="single" w:sz="4" w:space="0" w:color="auto"/>
            </w:tcBorders>
            <w:hideMark/>
          </w:tcPr>
          <w:p w14:paraId="07505BC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67</w:t>
            </w:r>
          </w:p>
        </w:tc>
        <w:tc>
          <w:tcPr>
            <w:tcW w:w="1134" w:type="dxa"/>
            <w:tcBorders>
              <w:top w:val="single" w:sz="4" w:space="0" w:color="auto"/>
              <w:left w:val="single" w:sz="4" w:space="0" w:color="auto"/>
              <w:bottom w:val="single" w:sz="4" w:space="0" w:color="auto"/>
              <w:right w:val="single" w:sz="4" w:space="0" w:color="auto"/>
            </w:tcBorders>
            <w:hideMark/>
          </w:tcPr>
          <w:p w14:paraId="30DE038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234</w:t>
            </w:r>
          </w:p>
        </w:tc>
      </w:tr>
    </w:tbl>
    <w:p w14:paraId="4D2626F3" w14:textId="378EF45C" w:rsidR="00E84FE9" w:rsidRPr="00FF1417" w:rsidRDefault="00D17223" w:rsidP="00A653FF">
      <w:pPr>
        <w:pStyle w:val="Betarp"/>
        <w:ind w:firstLine="851"/>
        <w:jc w:val="both"/>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2022 m. pagalbos namuose paslaugas Kėdainių mieste ir rajone gavo </w:t>
      </w:r>
      <w:r w:rsidR="006E7778">
        <w:rPr>
          <w:rFonts w:ascii="Times New Roman" w:hAnsi="Times New Roman" w:cs="Times New Roman"/>
          <w:sz w:val="24"/>
          <w:szCs w:val="24"/>
          <w:shd w:val="clear" w:color="auto" w:fill="FFFFFF"/>
        </w:rPr>
        <w:t>272</w:t>
      </w:r>
      <w:r w:rsidRPr="00FF1417">
        <w:rPr>
          <w:rFonts w:ascii="Times New Roman" w:hAnsi="Times New Roman" w:cs="Times New Roman"/>
          <w:sz w:val="24"/>
          <w:szCs w:val="24"/>
          <w:shd w:val="clear" w:color="auto" w:fill="FFFFFF"/>
        </w:rPr>
        <w:t xml:space="preserve"> asmenys, paslaugų gavėjų skaičius skiriasi nuo 2021 m. (paslaugas gavo 234 asmenys), nes nuo 2022 m. sausio 1 d. pradėjome teikti pagalbos į namus paslaugas Kėdainių rajone. </w:t>
      </w:r>
    </w:p>
    <w:p w14:paraId="4BB11723" w14:textId="77777777" w:rsidR="00D17223" w:rsidRPr="00FF1417" w:rsidRDefault="00E84FE9" w:rsidP="00A653FF">
      <w:pPr>
        <w:spacing w:after="0" w:line="240" w:lineRule="auto"/>
        <w:ind w:firstLine="851"/>
        <w:jc w:val="both"/>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w:t>
      </w:r>
      <w:r w:rsidR="00D17223" w:rsidRPr="00FF1417">
        <w:rPr>
          <w:rFonts w:ascii="Times New Roman" w:hAnsi="Times New Roman" w:cs="Times New Roman"/>
          <w:sz w:val="24"/>
          <w:szCs w:val="24"/>
          <w:shd w:val="clear" w:color="auto" w:fill="FFFFFF"/>
        </w:rPr>
        <w:t>okančių ir nemokančių už pagalbos į namus paslaugas gavėjų pasiskirstymas</w:t>
      </w:r>
      <w:r w:rsidRPr="00FF1417">
        <w:rPr>
          <w:rFonts w:ascii="Times New Roman" w:hAnsi="Times New Roman" w:cs="Times New Roman"/>
          <w:sz w:val="24"/>
          <w:szCs w:val="24"/>
          <w:shd w:val="clear" w:color="auto" w:fill="FFFFFF"/>
        </w:rPr>
        <w:t xml:space="preserve"> 2022 ir 2021 m.</w:t>
      </w:r>
    </w:p>
    <w:tbl>
      <w:tblPr>
        <w:tblStyle w:val="Lentelstinklelis"/>
        <w:tblW w:w="0" w:type="auto"/>
        <w:tblInd w:w="108" w:type="dxa"/>
        <w:tblLook w:val="04A0" w:firstRow="1" w:lastRow="0" w:firstColumn="1" w:lastColumn="0" w:noHBand="0" w:noVBand="1"/>
      </w:tblPr>
      <w:tblGrid>
        <w:gridCol w:w="2886"/>
        <w:gridCol w:w="1399"/>
        <w:gridCol w:w="1529"/>
        <w:gridCol w:w="1394"/>
        <w:gridCol w:w="2312"/>
      </w:tblGrid>
      <w:tr w:rsidR="00D17223" w:rsidRPr="00FF1417" w14:paraId="6520E16A"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63D171E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2022 m.</w:t>
            </w:r>
          </w:p>
        </w:tc>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750BA31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Nemoka</w:t>
            </w:r>
          </w:p>
        </w:tc>
        <w:tc>
          <w:tcPr>
            <w:tcW w:w="1543" w:type="dxa"/>
            <w:vMerge w:val="restart"/>
            <w:tcBorders>
              <w:top w:val="single" w:sz="4" w:space="0" w:color="auto"/>
              <w:left w:val="single" w:sz="4" w:space="0" w:color="auto"/>
              <w:bottom w:val="single" w:sz="4" w:space="0" w:color="auto"/>
              <w:right w:val="single" w:sz="4" w:space="0" w:color="auto"/>
            </w:tcBorders>
            <w:vAlign w:val="center"/>
            <w:hideMark/>
          </w:tcPr>
          <w:p w14:paraId="5A7D03C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20% </w:t>
            </w:r>
            <w:r w:rsidRPr="00FF1417">
              <w:rPr>
                <w:rFonts w:ascii="Times New Roman" w:hAnsi="Times New Roman" w:cs="Times New Roman"/>
                <w:bCs/>
                <w:sz w:val="24"/>
                <w:szCs w:val="24"/>
                <w:shd w:val="clear" w:color="auto" w:fill="FFFFFF"/>
              </w:rPr>
              <w:t>(1,17 € už valandą)</w:t>
            </w:r>
          </w:p>
        </w:tc>
        <w:tc>
          <w:tcPr>
            <w:tcW w:w="1404" w:type="dxa"/>
            <w:vMerge w:val="restart"/>
            <w:tcBorders>
              <w:top w:val="single" w:sz="4" w:space="0" w:color="auto"/>
              <w:left w:val="single" w:sz="4" w:space="0" w:color="auto"/>
              <w:bottom w:val="single" w:sz="4" w:space="0" w:color="auto"/>
              <w:right w:val="single" w:sz="4" w:space="0" w:color="auto"/>
            </w:tcBorders>
            <w:vAlign w:val="center"/>
            <w:hideMark/>
          </w:tcPr>
          <w:p w14:paraId="090688F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40% </w:t>
            </w:r>
            <w:r w:rsidRPr="00FF1417">
              <w:rPr>
                <w:rFonts w:ascii="Times New Roman" w:hAnsi="Times New Roman" w:cs="Times New Roman"/>
                <w:bCs/>
                <w:sz w:val="24"/>
                <w:szCs w:val="24"/>
                <w:shd w:val="clear" w:color="auto" w:fill="FFFFFF"/>
              </w:rPr>
              <w:t>(2,34 € už valandą)</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5AC2256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60% </w:t>
            </w:r>
            <w:r w:rsidRPr="00FF1417">
              <w:rPr>
                <w:rFonts w:ascii="Times New Roman" w:hAnsi="Times New Roman" w:cs="Times New Roman"/>
                <w:bCs/>
                <w:sz w:val="24"/>
                <w:szCs w:val="24"/>
                <w:shd w:val="clear" w:color="auto" w:fill="FFFFFF"/>
              </w:rPr>
              <w:t>(3,51 € už valandą)</w:t>
            </w:r>
          </w:p>
        </w:tc>
      </w:tr>
      <w:tr w:rsidR="00D17223" w:rsidRPr="00FF1417" w14:paraId="2443451F"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39747DE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Paslaugų gavėjų skaičius</w:t>
            </w:r>
          </w:p>
          <w:p w14:paraId="450F751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(Kėdainių mieste ir rajone)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CC414"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B3EB4"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180F2"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6B2C79A3"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5F44184D"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43BF871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Vyrai:</w:t>
            </w:r>
          </w:p>
        </w:tc>
        <w:tc>
          <w:tcPr>
            <w:tcW w:w="1410" w:type="dxa"/>
            <w:tcBorders>
              <w:top w:val="single" w:sz="4" w:space="0" w:color="auto"/>
              <w:left w:val="single" w:sz="4" w:space="0" w:color="auto"/>
              <w:bottom w:val="single" w:sz="4" w:space="0" w:color="auto"/>
              <w:right w:val="single" w:sz="4" w:space="0" w:color="auto"/>
            </w:tcBorders>
            <w:vAlign w:val="center"/>
          </w:tcPr>
          <w:p w14:paraId="25AF16A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1543" w:type="dxa"/>
            <w:tcBorders>
              <w:top w:val="single" w:sz="4" w:space="0" w:color="auto"/>
              <w:left w:val="single" w:sz="4" w:space="0" w:color="auto"/>
              <w:bottom w:val="single" w:sz="4" w:space="0" w:color="auto"/>
              <w:right w:val="single" w:sz="4" w:space="0" w:color="auto"/>
            </w:tcBorders>
            <w:vAlign w:val="center"/>
          </w:tcPr>
          <w:p w14:paraId="4904406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w:t>
            </w:r>
          </w:p>
        </w:tc>
        <w:tc>
          <w:tcPr>
            <w:tcW w:w="1404" w:type="dxa"/>
            <w:tcBorders>
              <w:top w:val="single" w:sz="4" w:space="0" w:color="auto"/>
              <w:left w:val="single" w:sz="4" w:space="0" w:color="auto"/>
              <w:bottom w:val="single" w:sz="4" w:space="0" w:color="auto"/>
              <w:right w:val="single" w:sz="4" w:space="0" w:color="auto"/>
            </w:tcBorders>
            <w:vAlign w:val="center"/>
          </w:tcPr>
          <w:p w14:paraId="4327C3C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13</w:t>
            </w:r>
          </w:p>
        </w:tc>
        <w:tc>
          <w:tcPr>
            <w:tcW w:w="2348" w:type="dxa"/>
            <w:tcBorders>
              <w:top w:val="single" w:sz="4" w:space="0" w:color="auto"/>
              <w:left w:val="single" w:sz="4" w:space="0" w:color="auto"/>
              <w:bottom w:val="single" w:sz="4" w:space="0" w:color="auto"/>
              <w:right w:val="single" w:sz="4" w:space="0" w:color="auto"/>
            </w:tcBorders>
            <w:vAlign w:val="center"/>
          </w:tcPr>
          <w:p w14:paraId="678E75A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r>
      <w:tr w:rsidR="00D17223" w:rsidRPr="00FF1417" w14:paraId="0F1896C8"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5265284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Moterys:</w:t>
            </w:r>
          </w:p>
        </w:tc>
        <w:tc>
          <w:tcPr>
            <w:tcW w:w="1410" w:type="dxa"/>
            <w:tcBorders>
              <w:top w:val="single" w:sz="4" w:space="0" w:color="auto"/>
              <w:left w:val="single" w:sz="4" w:space="0" w:color="auto"/>
              <w:bottom w:val="single" w:sz="4" w:space="0" w:color="auto"/>
              <w:right w:val="single" w:sz="4" w:space="0" w:color="auto"/>
            </w:tcBorders>
            <w:vAlign w:val="center"/>
          </w:tcPr>
          <w:p w14:paraId="0DC5F6C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104</w:t>
            </w:r>
          </w:p>
        </w:tc>
        <w:tc>
          <w:tcPr>
            <w:tcW w:w="1543" w:type="dxa"/>
            <w:tcBorders>
              <w:top w:val="single" w:sz="4" w:space="0" w:color="auto"/>
              <w:left w:val="single" w:sz="4" w:space="0" w:color="auto"/>
              <w:bottom w:val="single" w:sz="4" w:space="0" w:color="auto"/>
              <w:right w:val="single" w:sz="4" w:space="0" w:color="auto"/>
            </w:tcBorders>
            <w:vAlign w:val="center"/>
          </w:tcPr>
          <w:p w14:paraId="7E989D0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51</w:t>
            </w:r>
          </w:p>
        </w:tc>
        <w:tc>
          <w:tcPr>
            <w:tcW w:w="1404" w:type="dxa"/>
            <w:tcBorders>
              <w:top w:val="single" w:sz="4" w:space="0" w:color="auto"/>
              <w:left w:val="single" w:sz="4" w:space="0" w:color="auto"/>
              <w:bottom w:val="single" w:sz="4" w:space="0" w:color="auto"/>
              <w:right w:val="single" w:sz="4" w:space="0" w:color="auto"/>
            </w:tcBorders>
            <w:vAlign w:val="center"/>
          </w:tcPr>
          <w:p w14:paraId="3FCD485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57</w:t>
            </w:r>
          </w:p>
        </w:tc>
        <w:tc>
          <w:tcPr>
            <w:tcW w:w="2348" w:type="dxa"/>
            <w:tcBorders>
              <w:top w:val="single" w:sz="4" w:space="0" w:color="auto"/>
              <w:left w:val="single" w:sz="4" w:space="0" w:color="auto"/>
              <w:bottom w:val="single" w:sz="4" w:space="0" w:color="auto"/>
              <w:right w:val="single" w:sz="4" w:space="0" w:color="auto"/>
            </w:tcBorders>
            <w:vAlign w:val="center"/>
          </w:tcPr>
          <w:p w14:paraId="415C5AE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42</w:t>
            </w:r>
          </w:p>
        </w:tc>
      </w:tr>
      <w:tr w:rsidR="00D17223" w:rsidRPr="00FF1417" w14:paraId="1BD6DCEE" w14:textId="77777777" w:rsidTr="00E238FB">
        <w:trPr>
          <w:trHeight w:val="210"/>
        </w:trPr>
        <w:tc>
          <w:tcPr>
            <w:tcW w:w="2934" w:type="dxa"/>
            <w:vMerge w:val="restart"/>
            <w:tcBorders>
              <w:top w:val="single" w:sz="4" w:space="0" w:color="auto"/>
              <w:left w:val="single" w:sz="4" w:space="0" w:color="auto"/>
              <w:bottom w:val="single" w:sz="4" w:space="0" w:color="auto"/>
              <w:right w:val="single" w:sz="4" w:space="0" w:color="auto"/>
            </w:tcBorders>
            <w:vAlign w:val="center"/>
            <w:hideMark/>
          </w:tcPr>
          <w:p w14:paraId="3D5D2CF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lastRenderedPageBreak/>
              <w:t>Viso:</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93671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122</w:t>
            </w:r>
          </w:p>
        </w:tc>
        <w:tc>
          <w:tcPr>
            <w:tcW w:w="1543" w:type="dxa"/>
            <w:tcBorders>
              <w:top w:val="single" w:sz="4" w:space="0" w:color="auto"/>
              <w:left w:val="single" w:sz="4" w:space="0" w:color="auto"/>
              <w:bottom w:val="single" w:sz="4" w:space="0" w:color="auto"/>
              <w:right w:val="single" w:sz="4" w:space="0" w:color="auto"/>
            </w:tcBorders>
            <w:vAlign w:val="center"/>
          </w:tcPr>
          <w:p w14:paraId="43E7736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54</w:t>
            </w:r>
          </w:p>
        </w:tc>
        <w:tc>
          <w:tcPr>
            <w:tcW w:w="1404" w:type="dxa"/>
            <w:tcBorders>
              <w:top w:val="single" w:sz="4" w:space="0" w:color="auto"/>
              <w:left w:val="single" w:sz="4" w:space="0" w:color="auto"/>
              <w:bottom w:val="single" w:sz="4" w:space="0" w:color="auto"/>
              <w:right w:val="single" w:sz="4" w:space="0" w:color="auto"/>
            </w:tcBorders>
            <w:vAlign w:val="center"/>
          </w:tcPr>
          <w:p w14:paraId="214385F9"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70</w:t>
            </w:r>
          </w:p>
        </w:tc>
        <w:tc>
          <w:tcPr>
            <w:tcW w:w="2348" w:type="dxa"/>
            <w:tcBorders>
              <w:top w:val="single" w:sz="4" w:space="0" w:color="auto"/>
              <w:left w:val="single" w:sz="4" w:space="0" w:color="auto"/>
              <w:bottom w:val="single" w:sz="4" w:space="0" w:color="auto"/>
              <w:right w:val="single" w:sz="4" w:space="0" w:color="auto"/>
            </w:tcBorders>
            <w:vAlign w:val="center"/>
          </w:tcPr>
          <w:p w14:paraId="36775A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60</w:t>
            </w:r>
          </w:p>
        </w:tc>
      </w:tr>
      <w:tr w:rsidR="00D17223" w:rsidRPr="00FF1417" w14:paraId="43367158" w14:textId="77777777" w:rsidTr="00E238FB">
        <w:trPr>
          <w:trHeight w:val="210"/>
        </w:trPr>
        <w:tc>
          <w:tcPr>
            <w:tcW w:w="2934" w:type="dxa"/>
            <w:vMerge/>
            <w:tcBorders>
              <w:top w:val="single" w:sz="4" w:space="0" w:color="auto"/>
              <w:left w:val="single" w:sz="4" w:space="0" w:color="auto"/>
              <w:bottom w:val="single" w:sz="4" w:space="0" w:color="auto"/>
              <w:right w:val="single" w:sz="4" w:space="0" w:color="auto"/>
            </w:tcBorders>
            <w:vAlign w:val="center"/>
            <w:hideMark/>
          </w:tcPr>
          <w:p w14:paraId="1CE64B70"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9E8CB46"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5295" w:type="dxa"/>
            <w:gridSpan w:val="3"/>
            <w:tcBorders>
              <w:top w:val="single" w:sz="4" w:space="0" w:color="auto"/>
              <w:left w:val="single" w:sz="4" w:space="0" w:color="auto"/>
              <w:bottom w:val="single" w:sz="4" w:space="0" w:color="auto"/>
              <w:right w:val="single" w:sz="4" w:space="0" w:color="auto"/>
            </w:tcBorders>
            <w:vAlign w:val="center"/>
          </w:tcPr>
          <w:p w14:paraId="02CB102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184</w:t>
            </w:r>
          </w:p>
        </w:tc>
      </w:tr>
      <w:tr w:rsidR="00D17223" w:rsidRPr="00FF1417" w14:paraId="15F7F954" w14:textId="77777777" w:rsidTr="00E238FB">
        <w:trPr>
          <w:trHeight w:val="210"/>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AA70F05"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43B31CCD"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6524BC1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2021 m.</w:t>
            </w:r>
          </w:p>
        </w:tc>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4D4FCCF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Nemoka</w:t>
            </w:r>
          </w:p>
        </w:tc>
        <w:tc>
          <w:tcPr>
            <w:tcW w:w="1543" w:type="dxa"/>
            <w:vMerge w:val="restart"/>
            <w:tcBorders>
              <w:top w:val="single" w:sz="4" w:space="0" w:color="auto"/>
              <w:left w:val="single" w:sz="4" w:space="0" w:color="auto"/>
              <w:bottom w:val="single" w:sz="4" w:space="0" w:color="auto"/>
              <w:right w:val="single" w:sz="4" w:space="0" w:color="auto"/>
            </w:tcBorders>
            <w:vAlign w:val="center"/>
            <w:hideMark/>
          </w:tcPr>
          <w:p w14:paraId="0977E69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20% </w:t>
            </w:r>
            <w:r w:rsidRPr="00FF1417">
              <w:rPr>
                <w:rFonts w:ascii="Times New Roman" w:hAnsi="Times New Roman" w:cs="Times New Roman"/>
                <w:bCs/>
                <w:sz w:val="24"/>
                <w:szCs w:val="24"/>
                <w:shd w:val="clear" w:color="auto" w:fill="FFFFFF"/>
              </w:rPr>
              <w:t>(1,02 € už valandą)</w:t>
            </w:r>
          </w:p>
        </w:tc>
        <w:tc>
          <w:tcPr>
            <w:tcW w:w="1404" w:type="dxa"/>
            <w:vMerge w:val="restart"/>
            <w:tcBorders>
              <w:top w:val="single" w:sz="4" w:space="0" w:color="auto"/>
              <w:left w:val="single" w:sz="4" w:space="0" w:color="auto"/>
              <w:bottom w:val="single" w:sz="4" w:space="0" w:color="auto"/>
              <w:right w:val="single" w:sz="4" w:space="0" w:color="auto"/>
            </w:tcBorders>
            <w:vAlign w:val="center"/>
            <w:hideMark/>
          </w:tcPr>
          <w:p w14:paraId="57D52EA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40% </w:t>
            </w:r>
            <w:r w:rsidRPr="00FF1417">
              <w:rPr>
                <w:rFonts w:ascii="Times New Roman" w:hAnsi="Times New Roman" w:cs="Times New Roman"/>
                <w:bCs/>
                <w:sz w:val="24"/>
                <w:szCs w:val="24"/>
                <w:shd w:val="clear" w:color="auto" w:fill="FFFFFF"/>
              </w:rPr>
              <w:t>(2,05 € už valandą)</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286B9EA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 xml:space="preserve">Mokėjo 60% </w:t>
            </w:r>
            <w:r w:rsidRPr="00FF1417">
              <w:rPr>
                <w:rFonts w:ascii="Times New Roman" w:hAnsi="Times New Roman" w:cs="Times New Roman"/>
                <w:bCs/>
                <w:sz w:val="24"/>
                <w:szCs w:val="24"/>
                <w:shd w:val="clear" w:color="auto" w:fill="FFFFFF"/>
              </w:rPr>
              <w:t>(3,07 € už valandą)</w:t>
            </w:r>
          </w:p>
        </w:tc>
      </w:tr>
      <w:tr w:rsidR="00D17223" w:rsidRPr="00FF1417" w14:paraId="7FBB3DE7"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4964C90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Paslaugų gavėjų skaičius</w:t>
            </w:r>
          </w:p>
          <w:p w14:paraId="3A80E23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(Kėdainių mieste)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4300C"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44028"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E2BDA"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66E524A2"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557927E6"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4D42CC1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Vyrai:</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69B79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39</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58FF3D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w:t>
            </w:r>
          </w:p>
        </w:tc>
        <w:tc>
          <w:tcPr>
            <w:tcW w:w="1404" w:type="dxa"/>
            <w:tcBorders>
              <w:top w:val="single" w:sz="4" w:space="0" w:color="auto"/>
              <w:left w:val="single" w:sz="4" w:space="0" w:color="auto"/>
              <w:bottom w:val="single" w:sz="4" w:space="0" w:color="auto"/>
              <w:right w:val="single" w:sz="4" w:space="0" w:color="auto"/>
            </w:tcBorders>
            <w:vAlign w:val="center"/>
            <w:hideMark/>
          </w:tcPr>
          <w:p w14:paraId="5E8B6E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w:t>
            </w:r>
          </w:p>
        </w:tc>
        <w:tc>
          <w:tcPr>
            <w:tcW w:w="2348" w:type="dxa"/>
            <w:tcBorders>
              <w:top w:val="single" w:sz="4" w:space="0" w:color="auto"/>
              <w:left w:val="single" w:sz="4" w:space="0" w:color="auto"/>
              <w:bottom w:val="single" w:sz="4" w:space="0" w:color="auto"/>
              <w:right w:val="single" w:sz="4" w:space="0" w:color="auto"/>
            </w:tcBorders>
            <w:vAlign w:val="center"/>
            <w:hideMark/>
          </w:tcPr>
          <w:p w14:paraId="261A2E9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w:t>
            </w:r>
          </w:p>
        </w:tc>
      </w:tr>
      <w:tr w:rsidR="00D17223" w:rsidRPr="00FF1417" w14:paraId="585AA7A6" w14:textId="77777777" w:rsidTr="00E238FB">
        <w:tc>
          <w:tcPr>
            <w:tcW w:w="2934" w:type="dxa"/>
            <w:tcBorders>
              <w:top w:val="single" w:sz="4" w:space="0" w:color="auto"/>
              <w:left w:val="single" w:sz="4" w:space="0" w:color="auto"/>
              <w:bottom w:val="single" w:sz="4" w:space="0" w:color="auto"/>
              <w:right w:val="single" w:sz="4" w:space="0" w:color="auto"/>
            </w:tcBorders>
            <w:vAlign w:val="center"/>
            <w:hideMark/>
          </w:tcPr>
          <w:p w14:paraId="23FC776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Moterys:</w:t>
            </w:r>
          </w:p>
        </w:tc>
        <w:tc>
          <w:tcPr>
            <w:tcW w:w="1410" w:type="dxa"/>
            <w:tcBorders>
              <w:top w:val="single" w:sz="4" w:space="0" w:color="auto"/>
              <w:left w:val="single" w:sz="4" w:space="0" w:color="auto"/>
              <w:bottom w:val="single" w:sz="4" w:space="0" w:color="auto"/>
              <w:right w:val="single" w:sz="4" w:space="0" w:color="auto"/>
            </w:tcBorders>
            <w:vAlign w:val="center"/>
            <w:hideMark/>
          </w:tcPr>
          <w:p w14:paraId="277C690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111</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AD6127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31</w:t>
            </w:r>
          </w:p>
        </w:tc>
        <w:tc>
          <w:tcPr>
            <w:tcW w:w="1404" w:type="dxa"/>
            <w:tcBorders>
              <w:top w:val="single" w:sz="4" w:space="0" w:color="auto"/>
              <w:left w:val="single" w:sz="4" w:space="0" w:color="auto"/>
              <w:bottom w:val="single" w:sz="4" w:space="0" w:color="auto"/>
              <w:right w:val="single" w:sz="4" w:space="0" w:color="auto"/>
            </w:tcBorders>
            <w:vAlign w:val="center"/>
            <w:hideMark/>
          </w:tcPr>
          <w:p w14:paraId="319093F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31</w:t>
            </w:r>
          </w:p>
        </w:tc>
        <w:tc>
          <w:tcPr>
            <w:tcW w:w="2348" w:type="dxa"/>
            <w:tcBorders>
              <w:top w:val="single" w:sz="4" w:space="0" w:color="auto"/>
              <w:left w:val="single" w:sz="4" w:space="0" w:color="auto"/>
              <w:bottom w:val="single" w:sz="4" w:space="0" w:color="auto"/>
              <w:right w:val="single" w:sz="4" w:space="0" w:color="auto"/>
            </w:tcBorders>
            <w:vAlign w:val="center"/>
            <w:hideMark/>
          </w:tcPr>
          <w:p w14:paraId="128A228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w:t>
            </w:r>
          </w:p>
        </w:tc>
      </w:tr>
      <w:tr w:rsidR="00D17223" w:rsidRPr="00FF1417" w14:paraId="50010B81" w14:textId="77777777" w:rsidTr="00E238FB">
        <w:trPr>
          <w:trHeight w:val="210"/>
        </w:trPr>
        <w:tc>
          <w:tcPr>
            <w:tcW w:w="2934" w:type="dxa"/>
            <w:vMerge w:val="restart"/>
            <w:tcBorders>
              <w:top w:val="single" w:sz="4" w:space="0" w:color="auto"/>
              <w:left w:val="single" w:sz="4" w:space="0" w:color="auto"/>
              <w:bottom w:val="single" w:sz="4" w:space="0" w:color="auto"/>
              <w:right w:val="single" w:sz="4" w:space="0" w:color="auto"/>
            </w:tcBorders>
            <w:vAlign w:val="center"/>
            <w:hideMark/>
          </w:tcPr>
          <w:p w14:paraId="28DE5DA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75BB9B0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150</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937EAD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32</w:t>
            </w:r>
          </w:p>
        </w:tc>
        <w:tc>
          <w:tcPr>
            <w:tcW w:w="1404" w:type="dxa"/>
            <w:tcBorders>
              <w:top w:val="single" w:sz="4" w:space="0" w:color="auto"/>
              <w:left w:val="single" w:sz="4" w:space="0" w:color="auto"/>
              <w:bottom w:val="single" w:sz="4" w:space="0" w:color="auto"/>
              <w:right w:val="single" w:sz="4" w:space="0" w:color="auto"/>
            </w:tcBorders>
            <w:vAlign w:val="center"/>
            <w:hideMark/>
          </w:tcPr>
          <w:p w14:paraId="3139C91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33</w:t>
            </w:r>
          </w:p>
        </w:tc>
        <w:tc>
          <w:tcPr>
            <w:tcW w:w="2348" w:type="dxa"/>
            <w:tcBorders>
              <w:top w:val="single" w:sz="4" w:space="0" w:color="auto"/>
              <w:left w:val="single" w:sz="4" w:space="0" w:color="auto"/>
              <w:bottom w:val="single" w:sz="4" w:space="0" w:color="auto"/>
              <w:right w:val="single" w:sz="4" w:space="0" w:color="auto"/>
            </w:tcBorders>
            <w:vAlign w:val="center"/>
            <w:hideMark/>
          </w:tcPr>
          <w:p w14:paraId="10E583E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19</w:t>
            </w:r>
          </w:p>
        </w:tc>
      </w:tr>
      <w:tr w:rsidR="00D17223" w:rsidRPr="00FF1417" w14:paraId="1953905C" w14:textId="77777777" w:rsidTr="00E238FB">
        <w:trPr>
          <w:trHeight w:val="210"/>
        </w:trPr>
        <w:tc>
          <w:tcPr>
            <w:tcW w:w="2934" w:type="dxa"/>
            <w:vMerge/>
            <w:tcBorders>
              <w:top w:val="single" w:sz="4" w:space="0" w:color="auto"/>
              <w:left w:val="single" w:sz="4" w:space="0" w:color="auto"/>
              <w:bottom w:val="single" w:sz="4" w:space="0" w:color="auto"/>
              <w:right w:val="single" w:sz="4" w:space="0" w:color="auto"/>
            </w:tcBorders>
            <w:vAlign w:val="center"/>
            <w:hideMark/>
          </w:tcPr>
          <w:p w14:paraId="5323399D"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62F81"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5295" w:type="dxa"/>
            <w:gridSpan w:val="3"/>
            <w:tcBorders>
              <w:top w:val="single" w:sz="4" w:space="0" w:color="auto"/>
              <w:left w:val="single" w:sz="4" w:space="0" w:color="auto"/>
              <w:bottom w:val="single" w:sz="4" w:space="0" w:color="auto"/>
              <w:right w:val="single" w:sz="4" w:space="0" w:color="auto"/>
            </w:tcBorders>
            <w:vAlign w:val="center"/>
            <w:hideMark/>
          </w:tcPr>
          <w:p w14:paraId="303917D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84</w:t>
            </w:r>
          </w:p>
        </w:tc>
      </w:tr>
    </w:tbl>
    <w:p w14:paraId="35D5CE52" w14:textId="77777777" w:rsidR="00D17223" w:rsidRPr="00FF1417" w:rsidRDefault="00D17223" w:rsidP="00A653FF">
      <w:pPr>
        <w:pStyle w:val="Betarp"/>
        <w:ind w:firstLine="851"/>
        <w:jc w:val="both"/>
        <w:rPr>
          <w:rFonts w:ascii="Times New Roman" w:hAnsi="Times New Roman" w:cs="Times New Roman"/>
          <w:color w:val="FF0000"/>
          <w:sz w:val="24"/>
          <w:szCs w:val="24"/>
          <w:shd w:val="clear" w:color="auto" w:fill="FFFFFF"/>
        </w:rPr>
      </w:pPr>
      <w:r w:rsidRPr="00FF1417">
        <w:rPr>
          <w:rFonts w:ascii="Times New Roman" w:hAnsi="Times New Roman" w:cs="Times New Roman"/>
          <w:sz w:val="24"/>
          <w:szCs w:val="24"/>
          <w:shd w:val="clear" w:color="auto" w:fill="FFFFFF"/>
        </w:rPr>
        <w:t xml:space="preserve">2022 m. už pagalbos namuose paslaugas mokėjo 184 asmenys, mokančių klientų skaičius ženkliai skiriasi nuo 2021 m. mokėjusiųjų (2021 m. už paslaugas mokėjo 84 asmenys). 2022 m. didžioji dalis klientų už suteiktas paslaugas mokėjo 40 ir 60 procentų numatytos paslaugų kainos. Už suteiktas pagalbos namuose paslaugas nuo mokesčio atleidžiami vieniši asmenys, kurių pajamos 2022 m. neviršijo 588€ (4 VRP) per mėnesį ir asmenys, kurių mėnesinės pajamos nesiekė 294€ (2 VRP). </w:t>
      </w:r>
    </w:p>
    <w:p w14:paraId="665902C4" w14:textId="77777777" w:rsidR="00D17223" w:rsidRPr="00FF1417" w:rsidRDefault="00E84FE9" w:rsidP="00A653FF">
      <w:pPr>
        <w:spacing w:after="0" w:line="240" w:lineRule="auto"/>
        <w:ind w:firstLine="851"/>
        <w:jc w:val="both"/>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w:t>
      </w:r>
      <w:r w:rsidR="00D17223" w:rsidRPr="00FF1417">
        <w:rPr>
          <w:rFonts w:ascii="Times New Roman" w:hAnsi="Times New Roman" w:cs="Times New Roman"/>
          <w:sz w:val="24"/>
          <w:szCs w:val="24"/>
          <w:shd w:val="clear" w:color="auto" w:fill="FFFFFF"/>
        </w:rPr>
        <w:t>rašymai pagalbos į namus paslaugoms gauti</w:t>
      </w:r>
      <w:r w:rsidRPr="00FF1417">
        <w:rPr>
          <w:rFonts w:ascii="Times New Roman" w:hAnsi="Times New Roman" w:cs="Times New Roman"/>
          <w:sz w:val="24"/>
          <w:szCs w:val="24"/>
          <w:shd w:val="clear" w:color="auto" w:fill="FFFFFF"/>
        </w:rPr>
        <w:t xml:space="preserve"> </w:t>
      </w:r>
      <w:r w:rsidR="003A274D" w:rsidRPr="00FF1417">
        <w:rPr>
          <w:rFonts w:ascii="Times New Roman" w:hAnsi="Times New Roman" w:cs="Times New Roman"/>
          <w:sz w:val="24"/>
          <w:szCs w:val="24"/>
          <w:shd w:val="clear" w:color="auto" w:fill="FFFFFF"/>
        </w:rPr>
        <w:t xml:space="preserve"> </w:t>
      </w:r>
      <w:r w:rsidRPr="00FF1417">
        <w:rPr>
          <w:rFonts w:ascii="Times New Roman" w:hAnsi="Times New Roman" w:cs="Times New Roman"/>
          <w:sz w:val="24"/>
          <w:szCs w:val="24"/>
          <w:shd w:val="clear" w:color="auto" w:fill="FFFFFF"/>
        </w:rPr>
        <w:t>2022 ir 2021 m.</w:t>
      </w:r>
    </w:p>
    <w:tbl>
      <w:tblPr>
        <w:tblStyle w:val="Lentelstinklelis"/>
        <w:tblpPr w:leftFromText="180" w:rightFromText="180" w:vertAnchor="text" w:horzAnchor="margin" w:tblpX="108" w:tblpY="20"/>
        <w:tblW w:w="0" w:type="auto"/>
        <w:tblLook w:val="04A0" w:firstRow="1" w:lastRow="0" w:firstColumn="1" w:lastColumn="0" w:noHBand="0" w:noVBand="1"/>
      </w:tblPr>
      <w:tblGrid>
        <w:gridCol w:w="1141"/>
        <w:gridCol w:w="1136"/>
        <w:gridCol w:w="1971"/>
        <w:gridCol w:w="1971"/>
        <w:gridCol w:w="3387"/>
      </w:tblGrid>
      <w:tr w:rsidR="00D17223" w:rsidRPr="00FF1417" w14:paraId="707D9787" w14:textId="77777777" w:rsidTr="00E238FB">
        <w:tc>
          <w:tcPr>
            <w:tcW w:w="1141" w:type="dxa"/>
            <w:vMerge w:val="restart"/>
            <w:tcBorders>
              <w:top w:val="single" w:sz="4" w:space="0" w:color="auto"/>
              <w:left w:val="single" w:sz="4" w:space="0" w:color="auto"/>
              <w:bottom w:val="single" w:sz="4" w:space="0" w:color="auto"/>
              <w:right w:val="single" w:sz="4" w:space="0" w:color="auto"/>
            </w:tcBorders>
            <w:vAlign w:val="center"/>
            <w:hideMark/>
          </w:tcPr>
          <w:p w14:paraId="7FCC176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2022 m.</w:t>
            </w:r>
          </w:p>
        </w:tc>
        <w:tc>
          <w:tcPr>
            <w:tcW w:w="3107" w:type="dxa"/>
            <w:gridSpan w:val="2"/>
            <w:tcBorders>
              <w:top w:val="single" w:sz="4" w:space="0" w:color="auto"/>
              <w:left w:val="single" w:sz="4" w:space="0" w:color="auto"/>
              <w:bottom w:val="single" w:sz="4" w:space="0" w:color="auto"/>
              <w:right w:val="single" w:sz="4" w:space="0" w:color="auto"/>
            </w:tcBorders>
            <w:vAlign w:val="center"/>
            <w:hideMark/>
          </w:tcPr>
          <w:p w14:paraId="53A9DFF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Prašymų skaičius</w:t>
            </w:r>
          </w:p>
        </w:tc>
        <w:tc>
          <w:tcPr>
            <w:tcW w:w="1971" w:type="dxa"/>
            <w:tcBorders>
              <w:top w:val="single" w:sz="4" w:space="0" w:color="auto"/>
              <w:left w:val="single" w:sz="4" w:space="0" w:color="auto"/>
              <w:bottom w:val="single" w:sz="4" w:space="0" w:color="auto"/>
              <w:right w:val="single" w:sz="4" w:space="0" w:color="auto"/>
            </w:tcBorders>
            <w:vAlign w:val="center"/>
            <w:hideMark/>
          </w:tcPr>
          <w:p w14:paraId="37011C8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Patenkinti prašymai</w:t>
            </w:r>
          </w:p>
        </w:tc>
        <w:tc>
          <w:tcPr>
            <w:tcW w:w="3387" w:type="dxa"/>
            <w:tcBorders>
              <w:top w:val="single" w:sz="4" w:space="0" w:color="auto"/>
              <w:left w:val="single" w:sz="4" w:space="0" w:color="auto"/>
              <w:bottom w:val="single" w:sz="4" w:space="0" w:color="auto"/>
              <w:right w:val="single" w:sz="4" w:space="0" w:color="auto"/>
            </w:tcBorders>
            <w:vAlign w:val="center"/>
            <w:hideMark/>
          </w:tcPr>
          <w:p w14:paraId="40B1650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Nepatenkinti prašymai</w:t>
            </w:r>
          </w:p>
        </w:tc>
      </w:tr>
      <w:tr w:rsidR="00D17223" w:rsidRPr="00FF1417" w14:paraId="6729F11F"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1D2B1C04"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19DE969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Moterų:</w:t>
            </w:r>
          </w:p>
        </w:tc>
        <w:tc>
          <w:tcPr>
            <w:tcW w:w="1971" w:type="dxa"/>
            <w:tcBorders>
              <w:top w:val="single" w:sz="4" w:space="0" w:color="auto"/>
              <w:left w:val="single" w:sz="4" w:space="0" w:color="auto"/>
              <w:bottom w:val="single" w:sz="4" w:space="0" w:color="auto"/>
              <w:right w:val="single" w:sz="4" w:space="0" w:color="auto"/>
            </w:tcBorders>
          </w:tcPr>
          <w:p w14:paraId="0B4460E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80</w:t>
            </w:r>
          </w:p>
        </w:tc>
        <w:tc>
          <w:tcPr>
            <w:tcW w:w="1971" w:type="dxa"/>
            <w:tcBorders>
              <w:top w:val="single" w:sz="4" w:space="0" w:color="auto"/>
              <w:left w:val="single" w:sz="4" w:space="0" w:color="auto"/>
              <w:bottom w:val="single" w:sz="4" w:space="0" w:color="auto"/>
              <w:right w:val="single" w:sz="4" w:space="0" w:color="auto"/>
            </w:tcBorders>
          </w:tcPr>
          <w:p w14:paraId="5947027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80</w:t>
            </w:r>
          </w:p>
        </w:tc>
        <w:tc>
          <w:tcPr>
            <w:tcW w:w="3387" w:type="dxa"/>
            <w:tcBorders>
              <w:top w:val="single" w:sz="4" w:space="0" w:color="auto"/>
              <w:left w:val="single" w:sz="4" w:space="0" w:color="auto"/>
              <w:bottom w:val="single" w:sz="4" w:space="0" w:color="auto"/>
              <w:right w:val="single" w:sz="4" w:space="0" w:color="auto"/>
            </w:tcBorders>
          </w:tcPr>
          <w:p w14:paraId="1435988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r w:rsidR="00D17223" w:rsidRPr="00FF1417" w14:paraId="386A7D09"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4F14304A"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548D74A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Vyrų:</w:t>
            </w:r>
          </w:p>
        </w:tc>
        <w:tc>
          <w:tcPr>
            <w:tcW w:w="1971" w:type="dxa"/>
            <w:tcBorders>
              <w:top w:val="single" w:sz="4" w:space="0" w:color="auto"/>
              <w:left w:val="single" w:sz="4" w:space="0" w:color="auto"/>
              <w:bottom w:val="single" w:sz="4" w:space="0" w:color="auto"/>
              <w:right w:val="single" w:sz="4" w:space="0" w:color="auto"/>
            </w:tcBorders>
          </w:tcPr>
          <w:p w14:paraId="51C108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1971" w:type="dxa"/>
            <w:tcBorders>
              <w:top w:val="single" w:sz="4" w:space="0" w:color="auto"/>
              <w:left w:val="single" w:sz="4" w:space="0" w:color="auto"/>
              <w:bottom w:val="single" w:sz="4" w:space="0" w:color="auto"/>
              <w:right w:val="single" w:sz="4" w:space="0" w:color="auto"/>
            </w:tcBorders>
          </w:tcPr>
          <w:p w14:paraId="756F1A0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3387" w:type="dxa"/>
            <w:tcBorders>
              <w:top w:val="single" w:sz="4" w:space="0" w:color="auto"/>
              <w:left w:val="single" w:sz="4" w:space="0" w:color="auto"/>
              <w:bottom w:val="single" w:sz="4" w:space="0" w:color="auto"/>
              <w:right w:val="single" w:sz="4" w:space="0" w:color="auto"/>
            </w:tcBorders>
          </w:tcPr>
          <w:p w14:paraId="4246FD26"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r w:rsidR="00D17223" w:rsidRPr="00FF1417" w14:paraId="1BCE6D88"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684BA120"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3871472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971" w:type="dxa"/>
            <w:tcBorders>
              <w:top w:val="single" w:sz="4" w:space="0" w:color="auto"/>
              <w:left w:val="single" w:sz="4" w:space="0" w:color="auto"/>
              <w:bottom w:val="single" w:sz="4" w:space="0" w:color="auto"/>
              <w:right w:val="single" w:sz="4" w:space="0" w:color="auto"/>
            </w:tcBorders>
          </w:tcPr>
          <w:p w14:paraId="6CC4818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98</w:t>
            </w:r>
          </w:p>
        </w:tc>
        <w:tc>
          <w:tcPr>
            <w:tcW w:w="1971" w:type="dxa"/>
            <w:tcBorders>
              <w:top w:val="single" w:sz="4" w:space="0" w:color="auto"/>
              <w:left w:val="single" w:sz="4" w:space="0" w:color="auto"/>
              <w:bottom w:val="single" w:sz="4" w:space="0" w:color="auto"/>
              <w:right w:val="single" w:sz="4" w:space="0" w:color="auto"/>
            </w:tcBorders>
          </w:tcPr>
          <w:p w14:paraId="49AA25B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98</w:t>
            </w:r>
          </w:p>
        </w:tc>
        <w:tc>
          <w:tcPr>
            <w:tcW w:w="3387" w:type="dxa"/>
            <w:tcBorders>
              <w:top w:val="single" w:sz="4" w:space="0" w:color="auto"/>
              <w:left w:val="single" w:sz="4" w:space="0" w:color="auto"/>
              <w:bottom w:val="single" w:sz="4" w:space="0" w:color="auto"/>
              <w:right w:val="single" w:sz="4" w:space="0" w:color="auto"/>
            </w:tcBorders>
          </w:tcPr>
          <w:p w14:paraId="1F76635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r w:rsidR="00D17223" w:rsidRPr="00FF1417" w14:paraId="6FB731C0" w14:textId="77777777" w:rsidTr="00E238FB">
        <w:tc>
          <w:tcPr>
            <w:tcW w:w="9606" w:type="dxa"/>
            <w:gridSpan w:val="5"/>
            <w:tcBorders>
              <w:top w:val="single" w:sz="4" w:space="0" w:color="auto"/>
              <w:left w:val="single" w:sz="4" w:space="0" w:color="auto"/>
              <w:bottom w:val="single" w:sz="4" w:space="0" w:color="auto"/>
              <w:right w:val="single" w:sz="4" w:space="0" w:color="auto"/>
            </w:tcBorders>
          </w:tcPr>
          <w:p w14:paraId="594CBB38"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37BB8F03" w14:textId="77777777" w:rsidTr="00E238FB">
        <w:tc>
          <w:tcPr>
            <w:tcW w:w="1141" w:type="dxa"/>
            <w:vMerge w:val="restart"/>
            <w:tcBorders>
              <w:top w:val="single" w:sz="4" w:space="0" w:color="auto"/>
              <w:left w:val="single" w:sz="4" w:space="0" w:color="auto"/>
              <w:bottom w:val="single" w:sz="4" w:space="0" w:color="auto"/>
              <w:right w:val="single" w:sz="4" w:space="0" w:color="auto"/>
            </w:tcBorders>
            <w:vAlign w:val="center"/>
            <w:hideMark/>
          </w:tcPr>
          <w:p w14:paraId="61FC8DD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2021 m.</w:t>
            </w:r>
          </w:p>
        </w:tc>
        <w:tc>
          <w:tcPr>
            <w:tcW w:w="3107" w:type="dxa"/>
            <w:gridSpan w:val="2"/>
            <w:tcBorders>
              <w:top w:val="single" w:sz="4" w:space="0" w:color="auto"/>
              <w:left w:val="single" w:sz="4" w:space="0" w:color="auto"/>
              <w:bottom w:val="single" w:sz="4" w:space="0" w:color="auto"/>
              <w:right w:val="single" w:sz="4" w:space="0" w:color="auto"/>
            </w:tcBorders>
            <w:vAlign w:val="center"/>
            <w:hideMark/>
          </w:tcPr>
          <w:p w14:paraId="30DAF52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Prašymų skaičius</w:t>
            </w:r>
          </w:p>
        </w:tc>
        <w:tc>
          <w:tcPr>
            <w:tcW w:w="1971" w:type="dxa"/>
            <w:tcBorders>
              <w:top w:val="single" w:sz="4" w:space="0" w:color="auto"/>
              <w:left w:val="single" w:sz="4" w:space="0" w:color="auto"/>
              <w:bottom w:val="single" w:sz="4" w:space="0" w:color="auto"/>
              <w:right w:val="single" w:sz="4" w:space="0" w:color="auto"/>
            </w:tcBorders>
            <w:vAlign w:val="center"/>
            <w:hideMark/>
          </w:tcPr>
          <w:p w14:paraId="5AFCD1C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Patenkinti prašymai</w:t>
            </w:r>
          </w:p>
        </w:tc>
        <w:tc>
          <w:tcPr>
            <w:tcW w:w="3387" w:type="dxa"/>
            <w:tcBorders>
              <w:top w:val="single" w:sz="4" w:space="0" w:color="auto"/>
              <w:left w:val="single" w:sz="4" w:space="0" w:color="auto"/>
              <w:bottom w:val="single" w:sz="4" w:space="0" w:color="auto"/>
              <w:right w:val="single" w:sz="4" w:space="0" w:color="auto"/>
            </w:tcBorders>
            <w:vAlign w:val="center"/>
            <w:hideMark/>
          </w:tcPr>
          <w:p w14:paraId="3007D67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Nepatenkinti prašymai</w:t>
            </w:r>
          </w:p>
        </w:tc>
      </w:tr>
      <w:tr w:rsidR="00D17223" w:rsidRPr="00FF1417" w14:paraId="33D154F9"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316A42A1"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548ADA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Moterų:</w:t>
            </w:r>
          </w:p>
        </w:tc>
        <w:tc>
          <w:tcPr>
            <w:tcW w:w="1971" w:type="dxa"/>
            <w:tcBorders>
              <w:top w:val="single" w:sz="4" w:space="0" w:color="auto"/>
              <w:left w:val="single" w:sz="4" w:space="0" w:color="auto"/>
              <w:bottom w:val="single" w:sz="4" w:space="0" w:color="auto"/>
              <w:right w:val="single" w:sz="4" w:space="0" w:color="auto"/>
            </w:tcBorders>
            <w:hideMark/>
          </w:tcPr>
          <w:p w14:paraId="6DEC58C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61</w:t>
            </w:r>
          </w:p>
        </w:tc>
        <w:tc>
          <w:tcPr>
            <w:tcW w:w="1971" w:type="dxa"/>
            <w:tcBorders>
              <w:top w:val="single" w:sz="4" w:space="0" w:color="auto"/>
              <w:left w:val="single" w:sz="4" w:space="0" w:color="auto"/>
              <w:bottom w:val="single" w:sz="4" w:space="0" w:color="auto"/>
              <w:right w:val="single" w:sz="4" w:space="0" w:color="auto"/>
            </w:tcBorders>
            <w:hideMark/>
          </w:tcPr>
          <w:p w14:paraId="1F17B28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61</w:t>
            </w:r>
          </w:p>
        </w:tc>
        <w:tc>
          <w:tcPr>
            <w:tcW w:w="3387" w:type="dxa"/>
            <w:tcBorders>
              <w:top w:val="single" w:sz="4" w:space="0" w:color="auto"/>
              <w:left w:val="single" w:sz="4" w:space="0" w:color="auto"/>
              <w:bottom w:val="single" w:sz="4" w:space="0" w:color="auto"/>
              <w:right w:val="single" w:sz="4" w:space="0" w:color="auto"/>
            </w:tcBorders>
            <w:hideMark/>
          </w:tcPr>
          <w:p w14:paraId="6B298B49"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r w:rsidR="00D17223" w:rsidRPr="00FF1417" w14:paraId="321EF921"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00B5AC34"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549BEEE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Vyrų:</w:t>
            </w:r>
          </w:p>
        </w:tc>
        <w:tc>
          <w:tcPr>
            <w:tcW w:w="1971" w:type="dxa"/>
            <w:tcBorders>
              <w:top w:val="single" w:sz="4" w:space="0" w:color="auto"/>
              <w:left w:val="single" w:sz="4" w:space="0" w:color="auto"/>
              <w:bottom w:val="single" w:sz="4" w:space="0" w:color="auto"/>
              <w:right w:val="single" w:sz="4" w:space="0" w:color="auto"/>
            </w:tcBorders>
            <w:hideMark/>
          </w:tcPr>
          <w:p w14:paraId="7D28ED9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1971" w:type="dxa"/>
            <w:tcBorders>
              <w:top w:val="single" w:sz="4" w:space="0" w:color="auto"/>
              <w:left w:val="single" w:sz="4" w:space="0" w:color="auto"/>
              <w:bottom w:val="single" w:sz="4" w:space="0" w:color="auto"/>
              <w:right w:val="single" w:sz="4" w:space="0" w:color="auto"/>
            </w:tcBorders>
            <w:hideMark/>
          </w:tcPr>
          <w:p w14:paraId="263048D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3387" w:type="dxa"/>
            <w:tcBorders>
              <w:top w:val="single" w:sz="4" w:space="0" w:color="auto"/>
              <w:left w:val="single" w:sz="4" w:space="0" w:color="auto"/>
              <w:bottom w:val="single" w:sz="4" w:space="0" w:color="auto"/>
              <w:right w:val="single" w:sz="4" w:space="0" w:color="auto"/>
            </w:tcBorders>
            <w:hideMark/>
          </w:tcPr>
          <w:p w14:paraId="25686CB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r w:rsidR="00D17223" w:rsidRPr="00FF1417" w14:paraId="65F90784" w14:textId="77777777" w:rsidTr="00E238FB">
        <w:tc>
          <w:tcPr>
            <w:tcW w:w="1141" w:type="dxa"/>
            <w:vMerge/>
            <w:tcBorders>
              <w:top w:val="single" w:sz="4" w:space="0" w:color="auto"/>
              <w:left w:val="single" w:sz="4" w:space="0" w:color="auto"/>
              <w:bottom w:val="single" w:sz="4" w:space="0" w:color="auto"/>
              <w:right w:val="single" w:sz="4" w:space="0" w:color="auto"/>
            </w:tcBorders>
            <w:vAlign w:val="center"/>
            <w:hideMark/>
          </w:tcPr>
          <w:p w14:paraId="69482241" w14:textId="77777777" w:rsidR="00D17223" w:rsidRPr="00FF1417" w:rsidRDefault="00D17223" w:rsidP="009D68FC">
            <w:pPr>
              <w:pStyle w:val="Betarp"/>
              <w:rPr>
                <w:rFonts w:ascii="Times New Roman" w:hAnsi="Times New Roman" w:cs="Times New Roman"/>
                <w:sz w:val="24"/>
                <w:szCs w:val="24"/>
                <w:shd w:val="clear" w:color="auto" w:fill="FFFFFF"/>
              </w:rPr>
            </w:pPr>
          </w:p>
        </w:tc>
        <w:tc>
          <w:tcPr>
            <w:tcW w:w="1136" w:type="dxa"/>
            <w:tcBorders>
              <w:top w:val="single" w:sz="4" w:space="0" w:color="auto"/>
              <w:left w:val="single" w:sz="4" w:space="0" w:color="auto"/>
              <w:bottom w:val="single" w:sz="4" w:space="0" w:color="auto"/>
              <w:right w:val="single" w:sz="4" w:space="0" w:color="auto"/>
            </w:tcBorders>
            <w:hideMark/>
          </w:tcPr>
          <w:p w14:paraId="0F570B75"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971" w:type="dxa"/>
            <w:tcBorders>
              <w:top w:val="single" w:sz="4" w:space="0" w:color="auto"/>
              <w:left w:val="single" w:sz="4" w:space="0" w:color="auto"/>
              <w:bottom w:val="single" w:sz="4" w:space="0" w:color="auto"/>
              <w:right w:val="single" w:sz="4" w:space="0" w:color="auto"/>
            </w:tcBorders>
            <w:hideMark/>
          </w:tcPr>
          <w:p w14:paraId="195F33F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79</w:t>
            </w:r>
          </w:p>
        </w:tc>
        <w:tc>
          <w:tcPr>
            <w:tcW w:w="1971" w:type="dxa"/>
            <w:tcBorders>
              <w:top w:val="single" w:sz="4" w:space="0" w:color="auto"/>
              <w:left w:val="single" w:sz="4" w:space="0" w:color="auto"/>
              <w:bottom w:val="single" w:sz="4" w:space="0" w:color="auto"/>
              <w:right w:val="single" w:sz="4" w:space="0" w:color="auto"/>
            </w:tcBorders>
            <w:hideMark/>
          </w:tcPr>
          <w:p w14:paraId="74584D0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79</w:t>
            </w:r>
          </w:p>
        </w:tc>
        <w:tc>
          <w:tcPr>
            <w:tcW w:w="3387" w:type="dxa"/>
            <w:tcBorders>
              <w:top w:val="single" w:sz="4" w:space="0" w:color="auto"/>
              <w:left w:val="single" w:sz="4" w:space="0" w:color="auto"/>
              <w:bottom w:val="single" w:sz="4" w:space="0" w:color="auto"/>
              <w:right w:val="single" w:sz="4" w:space="0" w:color="auto"/>
            </w:tcBorders>
            <w:hideMark/>
          </w:tcPr>
          <w:p w14:paraId="7A8F4939"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r>
    </w:tbl>
    <w:p w14:paraId="1DA23DE1" w14:textId="26D9FC6B" w:rsidR="00D17223" w:rsidRPr="00FF1417" w:rsidRDefault="00D17223"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Dienos socialinės globos paslaugos asmens namuose – tai asmeniui teikiama kompleksinė, nuolatinė specialistų priežiūra dienos metu. Paslaugos teikiamos asmeniui su sunkia negalia, neturinčiam, neįgijusiam ar praradusiam gebėjimus ir galimybes savarankiškai gyventi ir pasirūpinti savimi. Dienos socialinės globos paslaugų gavėjai yra suaugę asmenys su sunkia negalia bei senyvo amžiaus asmenys su sunkia negalia. Dienos socialinės globos paslaugas namuose sudaro: informavimas, konsultavimas, bendravimas, tarpininkavimas, kasdienių įgūdžių palaikymas (planuojant ir atliekant namų ruošą, mokant mokesčius, apsiperkant ir kita), darbinių įgūdžių ugdymas, pagalba rūpinantis asmens higiena, valgant ar ruošiant maistą, pagalba organizuojant asmens sveikatos priežiūrą ir kitokios asmeniui reikalingos paslaugos pagal jo gebėjimus atlikti veiksmus savarankiškai.</w:t>
      </w:r>
    </w:p>
    <w:p w14:paraId="742C9BEE" w14:textId="77777777" w:rsidR="00D17223" w:rsidRPr="00FF1417" w:rsidRDefault="00E84FE9" w:rsidP="00A653FF">
      <w:pPr>
        <w:spacing w:after="0" w:line="240" w:lineRule="auto"/>
        <w:ind w:firstLine="851"/>
        <w:jc w:val="both"/>
        <w:rPr>
          <w:rFonts w:ascii="Times New Roman" w:hAnsi="Times New Roman" w:cs="Times New Roman"/>
          <w:sz w:val="24"/>
          <w:szCs w:val="24"/>
        </w:rPr>
      </w:pPr>
      <w:r w:rsidRPr="00FF1417">
        <w:rPr>
          <w:rFonts w:ascii="Times New Roman" w:hAnsi="Times New Roman" w:cs="Times New Roman"/>
          <w:sz w:val="24"/>
          <w:szCs w:val="24"/>
          <w:shd w:val="clear" w:color="auto" w:fill="FFFFFF"/>
        </w:rPr>
        <w:t>D</w:t>
      </w:r>
      <w:r w:rsidR="00D17223" w:rsidRPr="00FF1417">
        <w:rPr>
          <w:rFonts w:ascii="Times New Roman" w:hAnsi="Times New Roman" w:cs="Times New Roman"/>
          <w:sz w:val="24"/>
          <w:szCs w:val="24"/>
          <w:shd w:val="clear" w:color="auto" w:fill="FFFFFF"/>
        </w:rPr>
        <w:t>ienos socialinės globos namuose paslaugų gavėjų skaičius</w:t>
      </w:r>
      <w:r w:rsidRPr="00FF1417">
        <w:rPr>
          <w:rFonts w:ascii="Times New Roman" w:hAnsi="Times New Roman" w:cs="Times New Roman"/>
          <w:sz w:val="24"/>
          <w:szCs w:val="24"/>
          <w:shd w:val="clear" w:color="auto" w:fill="FFFFFF"/>
        </w:rPr>
        <w:t xml:space="preserve"> 2022 ir 2021 m.</w:t>
      </w:r>
    </w:p>
    <w:tbl>
      <w:tblPr>
        <w:tblStyle w:val="Lentelstinklelis"/>
        <w:tblW w:w="0" w:type="auto"/>
        <w:tblInd w:w="108" w:type="dxa"/>
        <w:tblLook w:val="04A0" w:firstRow="1" w:lastRow="0" w:firstColumn="1" w:lastColumn="0" w:noHBand="0" w:noVBand="1"/>
      </w:tblPr>
      <w:tblGrid>
        <w:gridCol w:w="3983"/>
        <w:gridCol w:w="1811"/>
        <w:gridCol w:w="1813"/>
        <w:gridCol w:w="1913"/>
      </w:tblGrid>
      <w:tr w:rsidR="00D17223" w:rsidRPr="00FF1417" w14:paraId="6E961553" w14:textId="77777777" w:rsidTr="00E84FE9">
        <w:tc>
          <w:tcPr>
            <w:tcW w:w="3983" w:type="dxa"/>
            <w:tcBorders>
              <w:top w:val="single" w:sz="4" w:space="0" w:color="auto"/>
              <w:left w:val="single" w:sz="4" w:space="0" w:color="auto"/>
              <w:bottom w:val="single" w:sz="4" w:space="0" w:color="auto"/>
              <w:right w:val="single" w:sz="4" w:space="0" w:color="auto"/>
            </w:tcBorders>
            <w:vAlign w:val="center"/>
            <w:hideMark/>
          </w:tcPr>
          <w:p w14:paraId="6E66E65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2022 m.</w:t>
            </w:r>
          </w:p>
        </w:tc>
        <w:tc>
          <w:tcPr>
            <w:tcW w:w="1811" w:type="dxa"/>
            <w:tcBorders>
              <w:top w:val="single" w:sz="4" w:space="0" w:color="auto"/>
              <w:left w:val="single" w:sz="4" w:space="0" w:color="auto"/>
              <w:bottom w:val="single" w:sz="4" w:space="0" w:color="auto"/>
              <w:right w:val="single" w:sz="4" w:space="0" w:color="auto"/>
            </w:tcBorders>
            <w:hideMark/>
          </w:tcPr>
          <w:p w14:paraId="7C9F21D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teiktos</w:t>
            </w:r>
          </w:p>
        </w:tc>
        <w:tc>
          <w:tcPr>
            <w:tcW w:w="1813" w:type="dxa"/>
            <w:tcBorders>
              <w:top w:val="single" w:sz="4" w:space="0" w:color="auto"/>
              <w:left w:val="single" w:sz="4" w:space="0" w:color="auto"/>
              <w:bottom w:val="single" w:sz="4" w:space="0" w:color="auto"/>
              <w:right w:val="single" w:sz="4" w:space="0" w:color="auto"/>
            </w:tcBorders>
            <w:hideMark/>
          </w:tcPr>
          <w:p w14:paraId="7FE33D8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nutrauktos</w:t>
            </w:r>
          </w:p>
        </w:tc>
        <w:tc>
          <w:tcPr>
            <w:tcW w:w="1913" w:type="dxa"/>
            <w:tcBorders>
              <w:top w:val="single" w:sz="4" w:space="0" w:color="auto"/>
              <w:left w:val="single" w:sz="4" w:space="0" w:color="auto"/>
              <w:bottom w:val="single" w:sz="4" w:space="0" w:color="auto"/>
              <w:right w:val="single" w:sz="4" w:space="0" w:color="auto"/>
            </w:tcBorders>
            <w:hideMark/>
          </w:tcPr>
          <w:p w14:paraId="4BBB617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paskirtos</w:t>
            </w:r>
          </w:p>
        </w:tc>
      </w:tr>
      <w:tr w:rsidR="00D17223" w:rsidRPr="00FF1417" w14:paraId="11D4C6D1"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0EBCF2D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Senyvo amžiaus asmenys su negalia</w:t>
            </w:r>
          </w:p>
        </w:tc>
        <w:tc>
          <w:tcPr>
            <w:tcW w:w="1811" w:type="dxa"/>
            <w:tcBorders>
              <w:top w:val="single" w:sz="4" w:space="0" w:color="auto"/>
              <w:left w:val="single" w:sz="4" w:space="0" w:color="auto"/>
              <w:bottom w:val="single" w:sz="4" w:space="0" w:color="auto"/>
              <w:right w:val="single" w:sz="4" w:space="0" w:color="auto"/>
            </w:tcBorders>
          </w:tcPr>
          <w:p w14:paraId="01BDB65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44</w:t>
            </w:r>
          </w:p>
        </w:tc>
        <w:tc>
          <w:tcPr>
            <w:tcW w:w="1813" w:type="dxa"/>
            <w:tcBorders>
              <w:top w:val="single" w:sz="4" w:space="0" w:color="auto"/>
              <w:left w:val="single" w:sz="4" w:space="0" w:color="auto"/>
              <w:bottom w:val="single" w:sz="4" w:space="0" w:color="auto"/>
              <w:right w:val="single" w:sz="4" w:space="0" w:color="auto"/>
            </w:tcBorders>
          </w:tcPr>
          <w:p w14:paraId="660A02D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13</w:t>
            </w:r>
          </w:p>
        </w:tc>
        <w:tc>
          <w:tcPr>
            <w:tcW w:w="1913" w:type="dxa"/>
            <w:tcBorders>
              <w:top w:val="single" w:sz="4" w:space="0" w:color="auto"/>
              <w:left w:val="single" w:sz="4" w:space="0" w:color="auto"/>
              <w:bottom w:val="single" w:sz="4" w:space="0" w:color="auto"/>
              <w:right w:val="single" w:sz="4" w:space="0" w:color="auto"/>
            </w:tcBorders>
          </w:tcPr>
          <w:p w14:paraId="291B27D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14</w:t>
            </w:r>
          </w:p>
        </w:tc>
      </w:tr>
      <w:tr w:rsidR="00D17223" w:rsidRPr="00FF1417" w14:paraId="7916FCE4"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2ADBF3A1"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Suaugę asmenys su negalia</w:t>
            </w:r>
          </w:p>
        </w:tc>
        <w:tc>
          <w:tcPr>
            <w:tcW w:w="1811" w:type="dxa"/>
            <w:tcBorders>
              <w:top w:val="single" w:sz="4" w:space="0" w:color="auto"/>
              <w:left w:val="single" w:sz="4" w:space="0" w:color="auto"/>
              <w:bottom w:val="single" w:sz="4" w:space="0" w:color="auto"/>
              <w:right w:val="single" w:sz="4" w:space="0" w:color="auto"/>
            </w:tcBorders>
          </w:tcPr>
          <w:p w14:paraId="531E27B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21</w:t>
            </w:r>
          </w:p>
        </w:tc>
        <w:tc>
          <w:tcPr>
            <w:tcW w:w="1813" w:type="dxa"/>
            <w:tcBorders>
              <w:top w:val="single" w:sz="4" w:space="0" w:color="auto"/>
              <w:left w:val="single" w:sz="4" w:space="0" w:color="auto"/>
              <w:bottom w:val="single" w:sz="4" w:space="0" w:color="auto"/>
              <w:right w:val="single" w:sz="4" w:space="0" w:color="auto"/>
            </w:tcBorders>
          </w:tcPr>
          <w:p w14:paraId="46E5F16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w:t>
            </w:r>
          </w:p>
        </w:tc>
        <w:tc>
          <w:tcPr>
            <w:tcW w:w="1913" w:type="dxa"/>
            <w:tcBorders>
              <w:top w:val="single" w:sz="4" w:space="0" w:color="auto"/>
              <w:left w:val="single" w:sz="4" w:space="0" w:color="auto"/>
              <w:bottom w:val="single" w:sz="4" w:space="0" w:color="auto"/>
              <w:right w:val="single" w:sz="4" w:space="0" w:color="auto"/>
            </w:tcBorders>
          </w:tcPr>
          <w:p w14:paraId="7E6B653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w:t>
            </w:r>
          </w:p>
        </w:tc>
      </w:tr>
      <w:tr w:rsidR="00D17223" w:rsidRPr="00FF1417" w14:paraId="2549D6A9"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01F0B83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811" w:type="dxa"/>
            <w:tcBorders>
              <w:top w:val="single" w:sz="4" w:space="0" w:color="auto"/>
              <w:left w:val="single" w:sz="4" w:space="0" w:color="auto"/>
              <w:bottom w:val="single" w:sz="4" w:space="0" w:color="auto"/>
              <w:right w:val="single" w:sz="4" w:space="0" w:color="auto"/>
            </w:tcBorders>
          </w:tcPr>
          <w:p w14:paraId="0AD87D96"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65</w:t>
            </w:r>
          </w:p>
        </w:tc>
        <w:tc>
          <w:tcPr>
            <w:tcW w:w="1813" w:type="dxa"/>
            <w:tcBorders>
              <w:top w:val="single" w:sz="4" w:space="0" w:color="auto"/>
              <w:left w:val="single" w:sz="4" w:space="0" w:color="auto"/>
              <w:bottom w:val="single" w:sz="4" w:space="0" w:color="auto"/>
              <w:right w:val="single" w:sz="4" w:space="0" w:color="auto"/>
            </w:tcBorders>
          </w:tcPr>
          <w:p w14:paraId="2E56A84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16</w:t>
            </w:r>
          </w:p>
        </w:tc>
        <w:tc>
          <w:tcPr>
            <w:tcW w:w="1913" w:type="dxa"/>
            <w:tcBorders>
              <w:top w:val="single" w:sz="4" w:space="0" w:color="auto"/>
              <w:left w:val="single" w:sz="4" w:space="0" w:color="auto"/>
              <w:bottom w:val="single" w:sz="4" w:space="0" w:color="auto"/>
              <w:right w:val="single" w:sz="4" w:space="0" w:color="auto"/>
            </w:tcBorders>
          </w:tcPr>
          <w:p w14:paraId="4D8292E2"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17</w:t>
            </w:r>
          </w:p>
        </w:tc>
      </w:tr>
      <w:tr w:rsidR="00D17223" w:rsidRPr="00FF1417" w14:paraId="13C7AEEF" w14:textId="77777777" w:rsidTr="00E84FE9">
        <w:tc>
          <w:tcPr>
            <w:tcW w:w="9520" w:type="dxa"/>
            <w:gridSpan w:val="4"/>
            <w:tcBorders>
              <w:top w:val="single" w:sz="4" w:space="0" w:color="auto"/>
              <w:left w:val="single" w:sz="4" w:space="0" w:color="auto"/>
              <w:bottom w:val="single" w:sz="4" w:space="0" w:color="auto"/>
              <w:right w:val="single" w:sz="4" w:space="0" w:color="auto"/>
            </w:tcBorders>
          </w:tcPr>
          <w:p w14:paraId="1CBCD86E" w14:textId="77777777" w:rsidR="00D17223" w:rsidRPr="00FF1417" w:rsidRDefault="00D17223" w:rsidP="009D68FC">
            <w:pPr>
              <w:pStyle w:val="Betarp"/>
              <w:rPr>
                <w:rFonts w:ascii="Times New Roman" w:hAnsi="Times New Roman" w:cs="Times New Roman"/>
                <w:sz w:val="24"/>
                <w:szCs w:val="24"/>
                <w:shd w:val="clear" w:color="auto" w:fill="FFFFFF"/>
              </w:rPr>
            </w:pPr>
          </w:p>
        </w:tc>
      </w:tr>
      <w:tr w:rsidR="00D17223" w:rsidRPr="00FF1417" w14:paraId="4083A419" w14:textId="77777777" w:rsidTr="00E84FE9">
        <w:tc>
          <w:tcPr>
            <w:tcW w:w="3983" w:type="dxa"/>
            <w:tcBorders>
              <w:top w:val="single" w:sz="4" w:space="0" w:color="auto"/>
              <w:left w:val="single" w:sz="4" w:space="0" w:color="auto"/>
              <w:bottom w:val="single" w:sz="4" w:space="0" w:color="auto"/>
              <w:right w:val="single" w:sz="4" w:space="0" w:color="auto"/>
            </w:tcBorders>
            <w:vAlign w:val="center"/>
            <w:hideMark/>
          </w:tcPr>
          <w:p w14:paraId="6E8EB86D"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2021 m.</w:t>
            </w:r>
          </w:p>
        </w:tc>
        <w:tc>
          <w:tcPr>
            <w:tcW w:w="1811" w:type="dxa"/>
            <w:tcBorders>
              <w:top w:val="single" w:sz="4" w:space="0" w:color="auto"/>
              <w:left w:val="single" w:sz="4" w:space="0" w:color="auto"/>
              <w:bottom w:val="single" w:sz="4" w:space="0" w:color="auto"/>
              <w:right w:val="single" w:sz="4" w:space="0" w:color="auto"/>
            </w:tcBorders>
            <w:hideMark/>
          </w:tcPr>
          <w:p w14:paraId="744610E0"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teiktos</w:t>
            </w:r>
          </w:p>
        </w:tc>
        <w:tc>
          <w:tcPr>
            <w:tcW w:w="1813" w:type="dxa"/>
            <w:tcBorders>
              <w:top w:val="single" w:sz="4" w:space="0" w:color="auto"/>
              <w:left w:val="single" w:sz="4" w:space="0" w:color="auto"/>
              <w:bottom w:val="single" w:sz="4" w:space="0" w:color="auto"/>
              <w:right w:val="single" w:sz="4" w:space="0" w:color="auto"/>
            </w:tcBorders>
            <w:hideMark/>
          </w:tcPr>
          <w:p w14:paraId="3F02552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nutrauktos</w:t>
            </w:r>
          </w:p>
        </w:tc>
        <w:tc>
          <w:tcPr>
            <w:tcW w:w="1913" w:type="dxa"/>
            <w:tcBorders>
              <w:top w:val="single" w:sz="4" w:space="0" w:color="auto"/>
              <w:left w:val="single" w:sz="4" w:space="0" w:color="auto"/>
              <w:bottom w:val="single" w:sz="4" w:space="0" w:color="auto"/>
              <w:right w:val="single" w:sz="4" w:space="0" w:color="auto"/>
            </w:tcBorders>
            <w:hideMark/>
          </w:tcPr>
          <w:p w14:paraId="578911F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Paslaugos paskirtos</w:t>
            </w:r>
          </w:p>
        </w:tc>
      </w:tr>
      <w:tr w:rsidR="00D17223" w:rsidRPr="00FF1417" w14:paraId="0E297978"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153B2BB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Senyvo amžiaus asmenys su negalia</w:t>
            </w:r>
          </w:p>
        </w:tc>
        <w:tc>
          <w:tcPr>
            <w:tcW w:w="1811" w:type="dxa"/>
            <w:tcBorders>
              <w:top w:val="single" w:sz="4" w:space="0" w:color="auto"/>
              <w:left w:val="single" w:sz="4" w:space="0" w:color="auto"/>
              <w:bottom w:val="single" w:sz="4" w:space="0" w:color="auto"/>
              <w:right w:val="single" w:sz="4" w:space="0" w:color="auto"/>
            </w:tcBorders>
            <w:hideMark/>
          </w:tcPr>
          <w:p w14:paraId="1A092D7A"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34</w:t>
            </w:r>
          </w:p>
        </w:tc>
        <w:tc>
          <w:tcPr>
            <w:tcW w:w="1813" w:type="dxa"/>
            <w:tcBorders>
              <w:top w:val="single" w:sz="4" w:space="0" w:color="auto"/>
              <w:left w:val="single" w:sz="4" w:space="0" w:color="auto"/>
              <w:bottom w:val="single" w:sz="4" w:space="0" w:color="auto"/>
              <w:right w:val="single" w:sz="4" w:space="0" w:color="auto"/>
            </w:tcBorders>
            <w:hideMark/>
          </w:tcPr>
          <w:p w14:paraId="6D226FEB"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9</w:t>
            </w:r>
          </w:p>
        </w:tc>
        <w:tc>
          <w:tcPr>
            <w:tcW w:w="1913" w:type="dxa"/>
            <w:tcBorders>
              <w:top w:val="single" w:sz="4" w:space="0" w:color="auto"/>
              <w:left w:val="single" w:sz="4" w:space="0" w:color="auto"/>
              <w:bottom w:val="single" w:sz="4" w:space="0" w:color="auto"/>
              <w:right w:val="single" w:sz="4" w:space="0" w:color="auto"/>
            </w:tcBorders>
            <w:hideMark/>
          </w:tcPr>
          <w:p w14:paraId="5D2C78F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9</w:t>
            </w:r>
          </w:p>
        </w:tc>
      </w:tr>
      <w:tr w:rsidR="00D17223" w:rsidRPr="00FF1417" w14:paraId="1C169C62"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6825ACFC"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Suaugę asmenys su negalia</w:t>
            </w:r>
          </w:p>
        </w:tc>
        <w:tc>
          <w:tcPr>
            <w:tcW w:w="1811" w:type="dxa"/>
            <w:tcBorders>
              <w:top w:val="single" w:sz="4" w:space="0" w:color="auto"/>
              <w:left w:val="single" w:sz="4" w:space="0" w:color="auto"/>
              <w:bottom w:val="single" w:sz="4" w:space="0" w:color="auto"/>
              <w:right w:val="single" w:sz="4" w:space="0" w:color="auto"/>
            </w:tcBorders>
            <w:hideMark/>
          </w:tcPr>
          <w:p w14:paraId="086A28D3"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18</w:t>
            </w:r>
          </w:p>
        </w:tc>
        <w:tc>
          <w:tcPr>
            <w:tcW w:w="1813" w:type="dxa"/>
            <w:tcBorders>
              <w:top w:val="single" w:sz="4" w:space="0" w:color="auto"/>
              <w:left w:val="single" w:sz="4" w:space="0" w:color="auto"/>
              <w:bottom w:val="single" w:sz="4" w:space="0" w:color="auto"/>
              <w:right w:val="single" w:sz="4" w:space="0" w:color="auto"/>
            </w:tcBorders>
            <w:hideMark/>
          </w:tcPr>
          <w:p w14:paraId="6BACE1F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w:t>
            </w:r>
          </w:p>
        </w:tc>
        <w:tc>
          <w:tcPr>
            <w:tcW w:w="1913" w:type="dxa"/>
            <w:tcBorders>
              <w:top w:val="single" w:sz="4" w:space="0" w:color="auto"/>
              <w:left w:val="single" w:sz="4" w:space="0" w:color="auto"/>
              <w:bottom w:val="single" w:sz="4" w:space="0" w:color="auto"/>
              <w:right w:val="single" w:sz="4" w:space="0" w:color="auto"/>
            </w:tcBorders>
            <w:hideMark/>
          </w:tcPr>
          <w:p w14:paraId="6266C814"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2</w:t>
            </w:r>
          </w:p>
        </w:tc>
      </w:tr>
      <w:tr w:rsidR="00D17223" w:rsidRPr="00FF1417" w14:paraId="71C270F1" w14:textId="77777777" w:rsidTr="00E84FE9">
        <w:tc>
          <w:tcPr>
            <w:tcW w:w="3983" w:type="dxa"/>
            <w:tcBorders>
              <w:top w:val="single" w:sz="4" w:space="0" w:color="auto"/>
              <w:left w:val="single" w:sz="4" w:space="0" w:color="auto"/>
              <w:bottom w:val="single" w:sz="4" w:space="0" w:color="auto"/>
              <w:right w:val="single" w:sz="4" w:space="0" w:color="auto"/>
            </w:tcBorders>
            <w:hideMark/>
          </w:tcPr>
          <w:p w14:paraId="2A7A0B68"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Viso:</w:t>
            </w:r>
          </w:p>
        </w:tc>
        <w:tc>
          <w:tcPr>
            <w:tcW w:w="1811" w:type="dxa"/>
            <w:tcBorders>
              <w:top w:val="single" w:sz="4" w:space="0" w:color="auto"/>
              <w:left w:val="single" w:sz="4" w:space="0" w:color="auto"/>
              <w:bottom w:val="single" w:sz="4" w:space="0" w:color="auto"/>
              <w:right w:val="single" w:sz="4" w:space="0" w:color="auto"/>
            </w:tcBorders>
            <w:hideMark/>
          </w:tcPr>
          <w:p w14:paraId="27146A47"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52</w:t>
            </w:r>
          </w:p>
        </w:tc>
        <w:tc>
          <w:tcPr>
            <w:tcW w:w="1813" w:type="dxa"/>
            <w:tcBorders>
              <w:top w:val="single" w:sz="4" w:space="0" w:color="auto"/>
              <w:left w:val="single" w:sz="4" w:space="0" w:color="auto"/>
              <w:bottom w:val="single" w:sz="4" w:space="0" w:color="auto"/>
              <w:right w:val="single" w:sz="4" w:space="0" w:color="auto"/>
            </w:tcBorders>
            <w:hideMark/>
          </w:tcPr>
          <w:p w14:paraId="553DE2EF"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9</w:t>
            </w:r>
          </w:p>
        </w:tc>
        <w:tc>
          <w:tcPr>
            <w:tcW w:w="1913" w:type="dxa"/>
            <w:tcBorders>
              <w:top w:val="single" w:sz="4" w:space="0" w:color="auto"/>
              <w:left w:val="single" w:sz="4" w:space="0" w:color="auto"/>
              <w:bottom w:val="single" w:sz="4" w:space="0" w:color="auto"/>
              <w:right w:val="single" w:sz="4" w:space="0" w:color="auto"/>
            </w:tcBorders>
            <w:hideMark/>
          </w:tcPr>
          <w:p w14:paraId="4237CD0E" w14:textId="77777777" w:rsidR="00D17223" w:rsidRPr="00FF1417" w:rsidRDefault="00D17223" w:rsidP="009D68FC">
            <w:pPr>
              <w:pStyle w:val="Betarp"/>
              <w:rPr>
                <w:rFonts w:ascii="Times New Roman" w:hAnsi="Times New Roman" w:cs="Times New Roman"/>
                <w:sz w:val="24"/>
                <w:szCs w:val="24"/>
                <w:shd w:val="clear" w:color="auto" w:fill="FFFFFF"/>
              </w:rPr>
            </w:pPr>
            <w:r w:rsidRPr="00FF1417">
              <w:rPr>
                <w:rFonts w:ascii="Times New Roman" w:hAnsi="Times New Roman" w:cs="Times New Roman"/>
                <w:sz w:val="24"/>
                <w:szCs w:val="24"/>
                <w:shd w:val="clear" w:color="auto" w:fill="FFFFFF"/>
              </w:rPr>
              <w:t>11</w:t>
            </w:r>
          </w:p>
        </w:tc>
      </w:tr>
    </w:tbl>
    <w:p w14:paraId="4B73CC1B" w14:textId="77777777" w:rsidR="00D17223" w:rsidRPr="00FF1417" w:rsidRDefault="00D17223"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2022 metais dienos socialinės globos paslaugos namuose buvo suteiktos didesniam asmenų skaičiui negu 2021 metais (atitinkamai 65 ir 52 asmenims). Didžiąja dalį paslaugų gavėjų sudarė senyvo amžiaus asmenys su sunkia negalia.</w:t>
      </w:r>
    </w:p>
    <w:p w14:paraId="3469F9B5" w14:textId="77777777" w:rsidR="00B21F0F" w:rsidRPr="00FF1417" w:rsidRDefault="00D17223"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30-čiai asmenų, gaunančių dienos socialinės globos paslaugas namuose, yra teikiamos integralios pagalbos namuose paslaugos.</w:t>
      </w:r>
    </w:p>
    <w:p w14:paraId="609D5CAF" w14:textId="77777777" w:rsidR="00B21F0F" w:rsidRPr="00FF1417" w:rsidRDefault="00B21F0F" w:rsidP="00A653FF">
      <w:pPr>
        <w:spacing w:after="0" w:line="240" w:lineRule="auto"/>
        <w:ind w:firstLine="851"/>
        <w:jc w:val="both"/>
        <w:rPr>
          <w:rFonts w:ascii="Times New Roman" w:hAnsi="Times New Roman" w:cs="Times New Roman"/>
          <w:sz w:val="24"/>
          <w:szCs w:val="24"/>
        </w:rPr>
      </w:pPr>
      <w:r w:rsidRPr="00FF1417">
        <w:rPr>
          <w:rFonts w:ascii="Times New Roman" w:hAnsi="Times New Roman" w:cs="Times New Roman"/>
          <w:sz w:val="24"/>
          <w:szCs w:val="24"/>
        </w:rPr>
        <w:t>Dienos socialinės globos paslaugų institucijoje gavėjų skaičius 2022 m. ir 2021 m.</w:t>
      </w:r>
    </w:p>
    <w:tbl>
      <w:tblPr>
        <w:tblStyle w:val="Lentelstinklelis"/>
        <w:tblW w:w="0" w:type="auto"/>
        <w:tblInd w:w="108" w:type="dxa"/>
        <w:tblLook w:val="04A0" w:firstRow="1" w:lastRow="0" w:firstColumn="1" w:lastColumn="0" w:noHBand="0" w:noVBand="1"/>
      </w:tblPr>
      <w:tblGrid>
        <w:gridCol w:w="2299"/>
        <w:gridCol w:w="2407"/>
        <w:gridCol w:w="2407"/>
        <w:gridCol w:w="2407"/>
      </w:tblGrid>
      <w:tr w:rsidR="00B21F0F" w:rsidRPr="00FF1417" w14:paraId="182D60F5" w14:textId="77777777" w:rsidTr="00B00AF8">
        <w:tc>
          <w:tcPr>
            <w:tcW w:w="2299" w:type="dxa"/>
          </w:tcPr>
          <w:p w14:paraId="0FF98DCD"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2022 m.</w:t>
            </w:r>
          </w:p>
        </w:tc>
        <w:tc>
          <w:tcPr>
            <w:tcW w:w="2407" w:type="dxa"/>
          </w:tcPr>
          <w:p w14:paraId="73C1BE59"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teiktos</w:t>
            </w:r>
          </w:p>
        </w:tc>
        <w:tc>
          <w:tcPr>
            <w:tcW w:w="2407" w:type="dxa"/>
          </w:tcPr>
          <w:p w14:paraId="6AB0441B"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nutrauktos</w:t>
            </w:r>
          </w:p>
        </w:tc>
        <w:tc>
          <w:tcPr>
            <w:tcW w:w="2407" w:type="dxa"/>
          </w:tcPr>
          <w:p w14:paraId="0731AFAE"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paskirtos</w:t>
            </w:r>
          </w:p>
        </w:tc>
      </w:tr>
      <w:tr w:rsidR="00B21F0F" w:rsidRPr="00FF1417" w14:paraId="219776BD" w14:textId="77777777" w:rsidTr="00B00AF8">
        <w:tc>
          <w:tcPr>
            <w:tcW w:w="2299" w:type="dxa"/>
          </w:tcPr>
          <w:p w14:paraId="1FED5A11"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Vyrai</w:t>
            </w:r>
          </w:p>
        </w:tc>
        <w:tc>
          <w:tcPr>
            <w:tcW w:w="2407" w:type="dxa"/>
          </w:tcPr>
          <w:p w14:paraId="6FA50774"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11</w:t>
            </w:r>
          </w:p>
        </w:tc>
        <w:tc>
          <w:tcPr>
            <w:tcW w:w="2407" w:type="dxa"/>
          </w:tcPr>
          <w:p w14:paraId="291BDFB5"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c>
          <w:tcPr>
            <w:tcW w:w="2407" w:type="dxa"/>
          </w:tcPr>
          <w:p w14:paraId="2D61F241"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r>
      <w:tr w:rsidR="00B21F0F" w:rsidRPr="00FF1417" w14:paraId="39689DC6" w14:textId="77777777" w:rsidTr="00B00AF8">
        <w:tc>
          <w:tcPr>
            <w:tcW w:w="2299" w:type="dxa"/>
          </w:tcPr>
          <w:p w14:paraId="4AB3034E"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Moterys</w:t>
            </w:r>
          </w:p>
        </w:tc>
        <w:tc>
          <w:tcPr>
            <w:tcW w:w="2407" w:type="dxa"/>
          </w:tcPr>
          <w:p w14:paraId="5092AE96"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4</w:t>
            </w:r>
          </w:p>
        </w:tc>
        <w:tc>
          <w:tcPr>
            <w:tcW w:w="2407" w:type="dxa"/>
          </w:tcPr>
          <w:p w14:paraId="264095DF"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c>
          <w:tcPr>
            <w:tcW w:w="2407" w:type="dxa"/>
          </w:tcPr>
          <w:p w14:paraId="16C25CA3"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r>
      <w:tr w:rsidR="00B21F0F" w:rsidRPr="00FF1417" w14:paraId="4520316D" w14:textId="77777777" w:rsidTr="00B00AF8">
        <w:tc>
          <w:tcPr>
            <w:tcW w:w="2299" w:type="dxa"/>
          </w:tcPr>
          <w:p w14:paraId="7D79967C"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Viso:</w:t>
            </w:r>
          </w:p>
        </w:tc>
        <w:tc>
          <w:tcPr>
            <w:tcW w:w="2407" w:type="dxa"/>
          </w:tcPr>
          <w:p w14:paraId="3C8EFFEB"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15</w:t>
            </w:r>
          </w:p>
        </w:tc>
        <w:tc>
          <w:tcPr>
            <w:tcW w:w="2407" w:type="dxa"/>
          </w:tcPr>
          <w:p w14:paraId="54FCB15D"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c>
          <w:tcPr>
            <w:tcW w:w="2407" w:type="dxa"/>
          </w:tcPr>
          <w:p w14:paraId="7D2D1233"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r>
      <w:tr w:rsidR="00B21F0F" w:rsidRPr="00FF1417" w14:paraId="4E219FE9" w14:textId="77777777" w:rsidTr="00B00AF8">
        <w:tc>
          <w:tcPr>
            <w:tcW w:w="2299" w:type="dxa"/>
          </w:tcPr>
          <w:p w14:paraId="7F150905" w14:textId="77777777" w:rsidR="00B21F0F" w:rsidRPr="00FF1417" w:rsidRDefault="00B21F0F" w:rsidP="009D68FC">
            <w:pPr>
              <w:pStyle w:val="Betarp"/>
              <w:rPr>
                <w:rFonts w:ascii="Times New Roman" w:hAnsi="Times New Roman" w:cs="Times New Roman"/>
                <w:sz w:val="24"/>
                <w:szCs w:val="24"/>
              </w:rPr>
            </w:pPr>
          </w:p>
        </w:tc>
        <w:tc>
          <w:tcPr>
            <w:tcW w:w="2407" w:type="dxa"/>
          </w:tcPr>
          <w:p w14:paraId="650810A1" w14:textId="77777777" w:rsidR="00B21F0F" w:rsidRPr="00FF1417" w:rsidRDefault="00B21F0F" w:rsidP="009D68FC">
            <w:pPr>
              <w:pStyle w:val="Betarp"/>
              <w:rPr>
                <w:rFonts w:ascii="Times New Roman" w:hAnsi="Times New Roman" w:cs="Times New Roman"/>
                <w:sz w:val="24"/>
                <w:szCs w:val="24"/>
              </w:rPr>
            </w:pPr>
          </w:p>
        </w:tc>
        <w:tc>
          <w:tcPr>
            <w:tcW w:w="2407" w:type="dxa"/>
          </w:tcPr>
          <w:p w14:paraId="0172EE99" w14:textId="77777777" w:rsidR="00B21F0F" w:rsidRPr="00FF1417" w:rsidRDefault="00B21F0F" w:rsidP="009D68FC">
            <w:pPr>
              <w:pStyle w:val="Betarp"/>
              <w:rPr>
                <w:rFonts w:ascii="Times New Roman" w:hAnsi="Times New Roman" w:cs="Times New Roman"/>
                <w:sz w:val="24"/>
                <w:szCs w:val="24"/>
              </w:rPr>
            </w:pPr>
          </w:p>
        </w:tc>
        <w:tc>
          <w:tcPr>
            <w:tcW w:w="2407" w:type="dxa"/>
          </w:tcPr>
          <w:p w14:paraId="31380B98" w14:textId="77777777" w:rsidR="00B21F0F" w:rsidRPr="00FF1417" w:rsidRDefault="00B21F0F" w:rsidP="009D68FC">
            <w:pPr>
              <w:pStyle w:val="Betarp"/>
              <w:rPr>
                <w:rFonts w:ascii="Times New Roman" w:hAnsi="Times New Roman" w:cs="Times New Roman"/>
                <w:sz w:val="24"/>
                <w:szCs w:val="24"/>
              </w:rPr>
            </w:pPr>
          </w:p>
        </w:tc>
      </w:tr>
      <w:tr w:rsidR="00B21F0F" w:rsidRPr="00FF1417" w14:paraId="00C56FE7" w14:textId="77777777" w:rsidTr="00B00AF8">
        <w:tc>
          <w:tcPr>
            <w:tcW w:w="2299" w:type="dxa"/>
          </w:tcPr>
          <w:p w14:paraId="7B007CE1"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2021 m.</w:t>
            </w:r>
          </w:p>
        </w:tc>
        <w:tc>
          <w:tcPr>
            <w:tcW w:w="2407" w:type="dxa"/>
          </w:tcPr>
          <w:p w14:paraId="5CC3B3FB"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teiktos</w:t>
            </w:r>
          </w:p>
        </w:tc>
        <w:tc>
          <w:tcPr>
            <w:tcW w:w="2407" w:type="dxa"/>
          </w:tcPr>
          <w:p w14:paraId="5ADC81EB"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nutrauktos</w:t>
            </w:r>
          </w:p>
        </w:tc>
        <w:tc>
          <w:tcPr>
            <w:tcW w:w="2407" w:type="dxa"/>
          </w:tcPr>
          <w:p w14:paraId="5870F720"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paskirtos</w:t>
            </w:r>
          </w:p>
        </w:tc>
      </w:tr>
      <w:tr w:rsidR="00B21F0F" w:rsidRPr="00FF1417" w14:paraId="3051FC28" w14:textId="77777777" w:rsidTr="00B00AF8">
        <w:tc>
          <w:tcPr>
            <w:tcW w:w="2299" w:type="dxa"/>
          </w:tcPr>
          <w:p w14:paraId="3162AC43"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Vyrai</w:t>
            </w:r>
          </w:p>
        </w:tc>
        <w:tc>
          <w:tcPr>
            <w:tcW w:w="2407" w:type="dxa"/>
          </w:tcPr>
          <w:p w14:paraId="31775AC9"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11</w:t>
            </w:r>
          </w:p>
        </w:tc>
        <w:tc>
          <w:tcPr>
            <w:tcW w:w="2407" w:type="dxa"/>
          </w:tcPr>
          <w:p w14:paraId="4AE2AB32"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c>
          <w:tcPr>
            <w:tcW w:w="2407" w:type="dxa"/>
          </w:tcPr>
          <w:p w14:paraId="74CE7B02"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r>
      <w:tr w:rsidR="00B21F0F" w:rsidRPr="00FF1417" w14:paraId="5E7D6FCC" w14:textId="77777777" w:rsidTr="00B00AF8">
        <w:tc>
          <w:tcPr>
            <w:tcW w:w="2299" w:type="dxa"/>
          </w:tcPr>
          <w:p w14:paraId="54434AE5"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Moterys</w:t>
            </w:r>
          </w:p>
        </w:tc>
        <w:tc>
          <w:tcPr>
            <w:tcW w:w="2407" w:type="dxa"/>
          </w:tcPr>
          <w:p w14:paraId="349D0E28"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3</w:t>
            </w:r>
          </w:p>
        </w:tc>
        <w:tc>
          <w:tcPr>
            <w:tcW w:w="2407" w:type="dxa"/>
          </w:tcPr>
          <w:p w14:paraId="0834DBA4"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c>
          <w:tcPr>
            <w:tcW w:w="2407" w:type="dxa"/>
          </w:tcPr>
          <w:p w14:paraId="6EDAE483"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r>
      <w:tr w:rsidR="00B21F0F" w:rsidRPr="00FF1417" w14:paraId="7BA904CA" w14:textId="77777777" w:rsidTr="00B00AF8">
        <w:tc>
          <w:tcPr>
            <w:tcW w:w="2299" w:type="dxa"/>
          </w:tcPr>
          <w:p w14:paraId="0D36C8D8"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Viso:</w:t>
            </w:r>
          </w:p>
        </w:tc>
        <w:tc>
          <w:tcPr>
            <w:tcW w:w="2407" w:type="dxa"/>
          </w:tcPr>
          <w:p w14:paraId="09C3B0E2"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14</w:t>
            </w:r>
          </w:p>
        </w:tc>
        <w:tc>
          <w:tcPr>
            <w:tcW w:w="2407" w:type="dxa"/>
          </w:tcPr>
          <w:p w14:paraId="33657A3C"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c>
          <w:tcPr>
            <w:tcW w:w="2407" w:type="dxa"/>
          </w:tcPr>
          <w:p w14:paraId="570F291C" w14:textId="77777777" w:rsidR="00B21F0F" w:rsidRPr="00FF1417" w:rsidRDefault="00B21F0F"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r>
    </w:tbl>
    <w:p w14:paraId="1E29AF9F" w14:textId="77777777" w:rsidR="00E81DCE" w:rsidRPr="00FF1417" w:rsidRDefault="00E81DCE" w:rsidP="00A653FF">
      <w:pPr>
        <w:pStyle w:val="Betarp"/>
        <w:ind w:firstLine="851"/>
        <w:jc w:val="both"/>
        <w:rPr>
          <w:rFonts w:ascii="Times New Roman" w:hAnsi="Times New Roman" w:cs="Times New Roman"/>
          <w:sz w:val="24"/>
          <w:szCs w:val="24"/>
        </w:rPr>
      </w:pPr>
      <w:r w:rsidRPr="00FF1417">
        <w:rPr>
          <w:rFonts w:ascii="Times New Roman" w:hAnsi="Times New Roman" w:cs="Times New Roman"/>
          <w:bCs/>
          <w:sz w:val="24"/>
          <w:szCs w:val="24"/>
          <w:shd w:val="clear" w:color="auto" w:fill="FFFFFF"/>
        </w:rPr>
        <w:t xml:space="preserve">2021 rugsėjo 29 d. pradėta teikti </w:t>
      </w:r>
      <w:r w:rsidRPr="00FF1417">
        <w:rPr>
          <w:rFonts w:ascii="Times New Roman" w:hAnsi="Times New Roman" w:cs="Times New Roman"/>
          <w:b/>
          <w:sz w:val="24"/>
          <w:szCs w:val="24"/>
          <w:shd w:val="clear" w:color="auto" w:fill="FFFFFF"/>
        </w:rPr>
        <w:t>asmeninės pagalbos paslauga</w:t>
      </w:r>
      <w:r w:rsidRPr="00FF1417">
        <w:rPr>
          <w:rFonts w:ascii="Times New Roman" w:hAnsi="Times New Roman" w:cs="Times New Roman"/>
          <w:bCs/>
          <w:sz w:val="24"/>
          <w:szCs w:val="24"/>
          <w:shd w:val="clear" w:color="auto" w:fill="FFFFFF"/>
        </w:rPr>
        <w:t xml:space="preserve">. Asmeninė pagalba - </w:t>
      </w:r>
      <w:r w:rsidRPr="00FF1417">
        <w:rPr>
          <w:rFonts w:ascii="Times New Roman" w:hAnsi="Times New Roman" w:cs="Times New Roman"/>
          <w:sz w:val="24"/>
          <w:szCs w:val="24"/>
        </w:rPr>
        <w:t>asmeninio asistento individualiai teikiama pagalba neįgaliajam atlikti darbus ir vykdyti veiklas, kurių dėl negalios jis negali atlikti savarankiškai ir kurie būtini siekiant gyventi savarankiškai ir veikti visose gyvenimo srityse. 2021 m. ši paslauga buvo teikta 2 neįgaliems asmenims (1 vyrui ir 1 moteriai). 2022 m. šia paslauga pasinaudojo 4 asmenys (2 vyrai ir 2 moterys).</w:t>
      </w:r>
    </w:p>
    <w:p w14:paraId="40433284" w14:textId="77777777" w:rsidR="00E81DCE" w:rsidRPr="00FF1417" w:rsidRDefault="00E81DCE"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 xml:space="preserve">Kėdainių bendruomenės socialiniame centre suaugusiems neįgaliesiems ir pensinio amžiaus asmenims teikiamos kokybiškos, visiems prieinamos bendrosios paslaugos, gerinančios paslaugų gavėjų gyvenimo kokybę.  </w:t>
      </w:r>
    </w:p>
    <w:p w14:paraId="6CF5BDEE" w14:textId="77777777" w:rsidR="00E81DCE" w:rsidRPr="00FF1417" w:rsidRDefault="00E81DCE" w:rsidP="00A653FF">
      <w:pPr>
        <w:spacing w:after="0" w:line="240" w:lineRule="auto"/>
        <w:ind w:firstLine="851"/>
        <w:jc w:val="both"/>
        <w:rPr>
          <w:rFonts w:ascii="Times New Roman" w:eastAsia="Times New Roman" w:hAnsi="Times New Roman" w:cs="Times New Roman"/>
          <w:sz w:val="24"/>
          <w:szCs w:val="24"/>
        </w:rPr>
      </w:pPr>
      <w:r w:rsidRPr="00FF1417">
        <w:rPr>
          <w:rFonts w:ascii="Times New Roman" w:eastAsiaTheme="minorHAnsi" w:hAnsi="Times New Roman" w:cs="Times New Roman"/>
          <w:sz w:val="24"/>
          <w:szCs w:val="24"/>
          <w:lang w:eastAsia="en-US"/>
        </w:rPr>
        <w:t>S</w:t>
      </w:r>
      <w:r w:rsidR="00A653FF">
        <w:rPr>
          <w:rFonts w:ascii="Times New Roman" w:eastAsia="Times New Roman" w:hAnsi="Times New Roman" w:cs="Times New Roman"/>
          <w:sz w:val="24"/>
          <w:szCs w:val="24"/>
        </w:rPr>
        <w:t>uteiktos bendrosios socialinės</w:t>
      </w:r>
      <w:r w:rsidRPr="00FF1417">
        <w:rPr>
          <w:rFonts w:ascii="Times New Roman" w:eastAsia="Times New Roman" w:hAnsi="Times New Roman" w:cs="Times New Roman"/>
          <w:sz w:val="24"/>
          <w:szCs w:val="24"/>
        </w:rPr>
        <w:t xml:space="preserve"> paslaugos ir šių</w:t>
      </w:r>
      <w:r w:rsidR="00A653FF">
        <w:rPr>
          <w:rFonts w:ascii="Times New Roman" w:eastAsia="Times New Roman" w:hAnsi="Times New Roman" w:cs="Times New Roman"/>
          <w:sz w:val="24"/>
          <w:szCs w:val="24"/>
        </w:rPr>
        <w:t xml:space="preserve"> paslaugų gavėjų skaičius </w:t>
      </w:r>
      <w:r w:rsidRPr="00FF1417">
        <w:rPr>
          <w:rFonts w:ascii="Times New Roman" w:eastAsia="Times New Roman" w:hAnsi="Times New Roman" w:cs="Times New Roman"/>
          <w:sz w:val="24"/>
          <w:szCs w:val="24"/>
        </w:rPr>
        <w:t>2022 m. ir 2021 m.</w:t>
      </w:r>
    </w:p>
    <w:tbl>
      <w:tblPr>
        <w:tblStyle w:val="Lentelstinklelis"/>
        <w:tblW w:w="9781" w:type="dxa"/>
        <w:tblInd w:w="108" w:type="dxa"/>
        <w:tblLook w:val="04A0" w:firstRow="1" w:lastRow="0" w:firstColumn="1" w:lastColumn="0" w:noHBand="0" w:noVBand="1"/>
      </w:tblPr>
      <w:tblGrid>
        <w:gridCol w:w="3856"/>
        <w:gridCol w:w="1418"/>
        <w:gridCol w:w="1559"/>
        <w:gridCol w:w="1418"/>
        <w:gridCol w:w="1530"/>
      </w:tblGrid>
      <w:tr w:rsidR="00E81DCE" w:rsidRPr="00FF1417" w14:paraId="04E9230F" w14:textId="77777777" w:rsidTr="00D209C2">
        <w:tc>
          <w:tcPr>
            <w:tcW w:w="3856" w:type="dxa"/>
          </w:tcPr>
          <w:p w14:paraId="2A843458" w14:textId="77777777" w:rsidR="00E81DCE" w:rsidRPr="00FF1417" w:rsidRDefault="00E81DCE" w:rsidP="009D68FC">
            <w:pPr>
              <w:pStyle w:val="Betarp"/>
              <w:rPr>
                <w:rFonts w:ascii="Times New Roman" w:hAnsi="Times New Roman" w:cs="Times New Roman"/>
                <w:sz w:val="24"/>
                <w:szCs w:val="24"/>
              </w:rPr>
            </w:pPr>
          </w:p>
        </w:tc>
        <w:tc>
          <w:tcPr>
            <w:tcW w:w="2977" w:type="dxa"/>
            <w:gridSpan w:val="2"/>
          </w:tcPr>
          <w:p w14:paraId="2CD8E890" w14:textId="77777777" w:rsidR="00E81DCE" w:rsidRPr="00FF1417" w:rsidRDefault="00E81DCE" w:rsidP="009D68FC">
            <w:pPr>
              <w:pStyle w:val="Betarp"/>
              <w:rPr>
                <w:rFonts w:ascii="Times New Roman" w:hAnsi="Times New Roman" w:cs="Times New Roman"/>
                <w:b/>
                <w:bCs/>
                <w:sz w:val="24"/>
                <w:szCs w:val="24"/>
              </w:rPr>
            </w:pPr>
            <w:r w:rsidRPr="00FF1417">
              <w:rPr>
                <w:rFonts w:ascii="Times New Roman" w:hAnsi="Times New Roman" w:cs="Times New Roman"/>
                <w:b/>
                <w:bCs/>
                <w:sz w:val="24"/>
                <w:szCs w:val="24"/>
              </w:rPr>
              <w:t>2022 m.</w:t>
            </w:r>
          </w:p>
        </w:tc>
        <w:tc>
          <w:tcPr>
            <w:tcW w:w="2948" w:type="dxa"/>
            <w:gridSpan w:val="2"/>
          </w:tcPr>
          <w:p w14:paraId="185EB8ED" w14:textId="77777777" w:rsidR="00E81DCE" w:rsidRPr="00FF1417" w:rsidRDefault="00E81DCE" w:rsidP="009D68FC">
            <w:pPr>
              <w:pStyle w:val="Betarp"/>
              <w:rPr>
                <w:rFonts w:ascii="Times New Roman" w:hAnsi="Times New Roman" w:cs="Times New Roman"/>
                <w:b/>
                <w:bCs/>
                <w:sz w:val="24"/>
                <w:szCs w:val="24"/>
              </w:rPr>
            </w:pPr>
            <w:r w:rsidRPr="00FF1417">
              <w:rPr>
                <w:rFonts w:ascii="Times New Roman" w:hAnsi="Times New Roman" w:cs="Times New Roman"/>
                <w:b/>
                <w:bCs/>
                <w:sz w:val="24"/>
                <w:szCs w:val="24"/>
              </w:rPr>
              <w:t>2021 m.</w:t>
            </w:r>
          </w:p>
        </w:tc>
      </w:tr>
      <w:tr w:rsidR="00E81DCE" w:rsidRPr="00FF1417" w14:paraId="43E948FD" w14:textId="77777777" w:rsidTr="00D209C2">
        <w:trPr>
          <w:trHeight w:val="1033"/>
        </w:trPr>
        <w:tc>
          <w:tcPr>
            <w:tcW w:w="3856" w:type="dxa"/>
            <w:tcBorders>
              <w:tl2br w:val="single" w:sz="4" w:space="0" w:color="auto"/>
            </w:tcBorders>
          </w:tcPr>
          <w:p w14:paraId="7EF2AA72" w14:textId="77777777" w:rsidR="00E81DCE" w:rsidRPr="00FF1417" w:rsidRDefault="00E81DCE" w:rsidP="009D68FC">
            <w:pPr>
              <w:pStyle w:val="Betarp"/>
              <w:rPr>
                <w:rFonts w:ascii="Times New Roman" w:hAnsi="Times New Roman" w:cs="Times New Roman"/>
                <w:sz w:val="24"/>
                <w:szCs w:val="24"/>
              </w:rPr>
            </w:pPr>
          </w:p>
          <w:p w14:paraId="3E81D9D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Teikiamos paslaugos</w:t>
            </w:r>
          </w:p>
        </w:tc>
        <w:tc>
          <w:tcPr>
            <w:tcW w:w="1418" w:type="dxa"/>
          </w:tcPr>
          <w:p w14:paraId="168FD645"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Paslaugų gavėjų skaičius</w:t>
            </w:r>
          </w:p>
        </w:tc>
        <w:tc>
          <w:tcPr>
            <w:tcW w:w="1559" w:type="dxa"/>
          </w:tcPr>
          <w:p w14:paraId="271BC685"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Suteiktų paslaugų skaičius</w:t>
            </w:r>
          </w:p>
        </w:tc>
        <w:tc>
          <w:tcPr>
            <w:tcW w:w="1418" w:type="dxa"/>
          </w:tcPr>
          <w:p w14:paraId="6F9BB1A8"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Paslaugų gavėjų skaičius</w:t>
            </w:r>
          </w:p>
        </w:tc>
        <w:tc>
          <w:tcPr>
            <w:tcW w:w="1530" w:type="dxa"/>
          </w:tcPr>
          <w:p w14:paraId="42FB75F6"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Suteiktų paslaugų skaičius</w:t>
            </w:r>
          </w:p>
        </w:tc>
      </w:tr>
      <w:tr w:rsidR="00E81DCE" w:rsidRPr="00FF1417" w14:paraId="6CF5B804" w14:textId="77777777" w:rsidTr="00D209C2">
        <w:tc>
          <w:tcPr>
            <w:tcW w:w="3856" w:type="dxa"/>
          </w:tcPr>
          <w:p w14:paraId="67A1FDF4"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Kirpimas</w:t>
            </w:r>
          </w:p>
        </w:tc>
        <w:tc>
          <w:tcPr>
            <w:tcW w:w="1418" w:type="dxa"/>
          </w:tcPr>
          <w:p w14:paraId="4C9876FF"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1260</w:t>
            </w:r>
          </w:p>
        </w:tc>
        <w:tc>
          <w:tcPr>
            <w:tcW w:w="1559" w:type="dxa"/>
          </w:tcPr>
          <w:p w14:paraId="1019EA0F"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1345</w:t>
            </w:r>
          </w:p>
        </w:tc>
        <w:tc>
          <w:tcPr>
            <w:tcW w:w="1418" w:type="dxa"/>
          </w:tcPr>
          <w:p w14:paraId="4D34F79F"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1003</w:t>
            </w:r>
          </w:p>
        </w:tc>
        <w:tc>
          <w:tcPr>
            <w:tcW w:w="1530" w:type="dxa"/>
          </w:tcPr>
          <w:p w14:paraId="040C751E"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1060</w:t>
            </w:r>
          </w:p>
        </w:tc>
      </w:tr>
      <w:tr w:rsidR="00E81DCE" w:rsidRPr="00FF1417" w14:paraId="71761632" w14:textId="77777777" w:rsidTr="00D209C2">
        <w:tc>
          <w:tcPr>
            <w:tcW w:w="3856" w:type="dxa"/>
          </w:tcPr>
          <w:p w14:paraId="29A17388"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Masažas</w:t>
            </w:r>
          </w:p>
        </w:tc>
        <w:tc>
          <w:tcPr>
            <w:tcW w:w="1418" w:type="dxa"/>
          </w:tcPr>
          <w:p w14:paraId="31D9E879"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72</w:t>
            </w:r>
          </w:p>
        </w:tc>
        <w:tc>
          <w:tcPr>
            <w:tcW w:w="1559" w:type="dxa"/>
          </w:tcPr>
          <w:p w14:paraId="0FB8290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636</w:t>
            </w:r>
          </w:p>
        </w:tc>
        <w:tc>
          <w:tcPr>
            <w:tcW w:w="1418" w:type="dxa"/>
          </w:tcPr>
          <w:p w14:paraId="270B88F4"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71</w:t>
            </w:r>
          </w:p>
        </w:tc>
        <w:tc>
          <w:tcPr>
            <w:tcW w:w="1530" w:type="dxa"/>
          </w:tcPr>
          <w:p w14:paraId="0091B915"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566</w:t>
            </w:r>
          </w:p>
        </w:tc>
      </w:tr>
      <w:tr w:rsidR="00E81DCE" w:rsidRPr="00FF1417" w14:paraId="6D59F863" w14:textId="77777777" w:rsidTr="00D209C2">
        <w:tc>
          <w:tcPr>
            <w:tcW w:w="3856" w:type="dxa"/>
          </w:tcPr>
          <w:p w14:paraId="5A3E6583"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Kineziterapija</w:t>
            </w:r>
          </w:p>
        </w:tc>
        <w:tc>
          <w:tcPr>
            <w:tcW w:w="1418" w:type="dxa"/>
          </w:tcPr>
          <w:p w14:paraId="26C946CE"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71</w:t>
            </w:r>
          </w:p>
        </w:tc>
        <w:tc>
          <w:tcPr>
            <w:tcW w:w="1559" w:type="dxa"/>
          </w:tcPr>
          <w:p w14:paraId="12AE1C1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1645</w:t>
            </w:r>
          </w:p>
        </w:tc>
        <w:tc>
          <w:tcPr>
            <w:tcW w:w="1418" w:type="dxa"/>
          </w:tcPr>
          <w:p w14:paraId="3C793EC1"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20</w:t>
            </w:r>
          </w:p>
        </w:tc>
        <w:tc>
          <w:tcPr>
            <w:tcW w:w="1530" w:type="dxa"/>
          </w:tcPr>
          <w:p w14:paraId="12695120"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275</w:t>
            </w:r>
          </w:p>
        </w:tc>
      </w:tr>
      <w:tr w:rsidR="00E81DCE" w:rsidRPr="00FF1417" w14:paraId="317EFEDB" w14:textId="77777777" w:rsidTr="00D209C2">
        <w:tc>
          <w:tcPr>
            <w:tcW w:w="3856" w:type="dxa"/>
          </w:tcPr>
          <w:p w14:paraId="2F9ADDE9"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Aprūpinimas techninėmis pagalbos priemonėmis</w:t>
            </w:r>
          </w:p>
        </w:tc>
        <w:tc>
          <w:tcPr>
            <w:tcW w:w="1418" w:type="dxa"/>
          </w:tcPr>
          <w:p w14:paraId="633FF581"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589</w:t>
            </w:r>
          </w:p>
        </w:tc>
        <w:tc>
          <w:tcPr>
            <w:tcW w:w="1559" w:type="dxa"/>
          </w:tcPr>
          <w:p w14:paraId="27BA491B"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658</w:t>
            </w:r>
          </w:p>
        </w:tc>
        <w:tc>
          <w:tcPr>
            <w:tcW w:w="1418" w:type="dxa"/>
          </w:tcPr>
          <w:p w14:paraId="30935239"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456</w:t>
            </w:r>
          </w:p>
        </w:tc>
        <w:tc>
          <w:tcPr>
            <w:tcW w:w="1530" w:type="dxa"/>
          </w:tcPr>
          <w:p w14:paraId="1EC61E24"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456</w:t>
            </w:r>
          </w:p>
        </w:tc>
      </w:tr>
      <w:tr w:rsidR="00E81DCE" w:rsidRPr="00FF1417" w14:paraId="077294F0" w14:textId="77777777" w:rsidTr="00D209C2">
        <w:tc>
          <w:tcPr>
            <w:tcW w:w="3856" w:type="dxa"/>
          </w:tcPr>
          <w:p w14:paraId="7003DEB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Epizodinės socialinės paslaugos</w:t>
            </w:r>
          </w:p>
        </w:tc>
        <w:tc>
          <w:tcPr>
            <w:tcW w:w="1418" w:type="dxa"/>
          </w:tcPr>
          <w:p w14:paraId="5F84E7E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369</w:t>
            </w:r>
          </w:p>
        </w:tc>
        <w:tc>
          <w:tcPr>
            <w:tcW w:w="1559" w:type="dxa"/>
          </w:tcPr>
          <w:p w14:paraId="08C26543"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369</w:t>
            </w:r>
          </w:p>
        </w:tc>
        <w:tc>
          <w:tcPr>
            <w:tcW w:w="1418" w:type="dxa"/>
          </w:tcPr>
          <w:p w14:paraId="24B37FFA"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290</w:t>
            </w:r>
          </w:p>
        </w:tc>
        <w:tc>
          <w:tcPr>
            <w:tcW w:w="1530" w:type="dxa"/>
          </w:tcPr>
          <w:p w14:paraId="15415BFC"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290</w:t>
            </w:r>
          </w:p>
        </w:tc>
      </w:tr>
      <w:tr w:rsidR="00E81DCE" w:rsidRPr="00FF1417" w14:paraId="09265D92" w14:textId="77777777" w:rsidTr="00D209C2">
        <w:tc>
          <w:tcPr>
            <w:tcW w:w="3856" w:type="dxa"/>
          </w:tcPr>
          <w:p w14:paraId="51C86C1D"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Sociokultūrinės paslaugos</w:t>
            </w:r>
          </w:p>
        </w:tc>
        <w:tc>
          <w:tcPr>
            <w:tcW w:w="1418" w:type="dxa"/>
          </w:tcPr>
          <w:p w14:paraId="10E885D4"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22</w:t>
            </w:r>
          </w:p>
        </w:tc>
        <w:tc>
          <w:tcPr>
            <w:tcW w:w="1559" w:type="dxa"/>
          </w:tcPr>
          <w:p w14:paraId="4362E211"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601</w:t>
            </w:r>
          </w:p>
        </w:tc>
        <w:tc>
          <w:tcPr>
            <w:tcW w:w="1418" w:type="dxa"/>
          </w:tcPr>
          <w:p w14:paraId="43878E07"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20</w:t>
            </w:r>
          </w:p>
        </w:tc>
        <w:tc>
          <w:tcPr>
            <w:tcW w:w="1530" w:type="dxa"/>
          </w:tcPr>
          <w:p w14:paraId="426072F1"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699</w:t>
            </w:r>
          </w:p>
        </w:tc>
      </w:tr>
      <w:tr w:rsidR="00E81DCE" w:rsidRPr="00FF1417" w14:paraId="053D4F5A" w14:textId="77777777" w:rsidTr="00D209C2">
        <w:tc>
          <w:tcPr>
            <w:tcW w:w="3856" w:type="dxa"/>
          </w:tcPr>
          <w:p w14:paraId="1FE07199"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Bendrosios praktikos slaugytojo paslaugos</w:t>
            </w:r>
          </w:p>
        </w:tc>
        <w:tc>
          <w:tcPr>
            <w:tcW w:w="1418" w:type="dxa"/>
          </w:tcPr>
          <w:p w14:paraId="0072BFF8"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507</w:t>
            </w:r>
          </w:p>
        </w:tc>
        <w:tc>
          <w:tcPr>
            <w:tcW w:w="1559" w:type="dxa"/>
          </w:tcPr>
          <w:p w14:paraId="4D3B4836"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507</w:t>
            </w:r>
          </w:p>
        </w:tc>
        <w:tc>
          <w:tcPr>
            <w:tcW w:w="1418" w:type="dxa"/>
          </w:tcPr>
          <w:p w14:paraId="764E2585"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787</w:t>
            </w:r>
          </w:p>
        </w:tc>
        <w:tc>
          <w:tcPr>
            <w:tcW w:w="1530" w:type="dxa"/>
          </w:tcPr>
          <w:p w14:paraId="2F0245D2"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787</w:t>
            </w:r>
          </w:p>
        </w:tc>
      </w:tr>
      <w:tr w:rsidR="00E81DCE" w:rsidRPr="00FF1417" w14:paraId="6E1B5DB0" w14:textId="77777777" w:rsidTr="00D209C2">
        <w:tc>
          <w:tcPr>
            <w:tcW w:w="3856" w:type="dxa"/>
          </w:tcPr>
          <w:p w14:paraId="1C19DCCE" w14:textId="77777777" w:rsidR="00E81DCE" w:rsidRPr="00FF1417" w:rsidRDefault="00E81DCE" w:rsidP="009D68FC">
            <w:pPr>
              <w:pStyle w:val="Betarp"/>
              <w:rPr>
                <w:rFonts w:ascii="Times New Roman" w:hAnsi="Times New Roman" w:cs="Times New Roman"/>
                <w:b/>
                <w:bCs/>
                <w:sz w:val="24"/>
                <w:szCs w:val="24"/>
              </w:rPr>
            </w:pPr>
            <w:r w:rsidRPr="00FF1417">
              <w:rPr>
                <w:rFonts w:ascii="Times New Roman" w:hAnsi="Times New Roman" w:cs="Times New Roman"/>
                <w:b/>
                <w:bCs/>
                <w:sz w:val="24"/>
                <w:szCs w:val="24"/>
              </w:rPr>
              <w:t>Viso:</w:t>
            </w:r>
          </w:p>
        </w:tc>
        <w:tc>
          <w:tcPr>
            <w:tcW w:w="1418" w:type="dxa"/>
          </w:tcPr>
          <w:p w14:paraId="27388BA7"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2890</w:t>
            </w:r>
          </w:p>
        </w:tc>
        <w:tc>
          <w:tcPr>
            <w:tcW w:w="1559" w:type="dxa"/>
          </w:tcPr>
          <w:p w14:paraId="3F523DB7"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5761</w:t>
            </w:r>
          </w:p>
        </w:tc>
        <w:tc>
          <w:tcPr>
            <w:tcW w:w="1418" w:type="dxa"/>
          </w:tcPr>
          <w:p w14:paraId="51166A39"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2661</w:t>
            </w:r>
          </w:p>
        </w:tc>
        <w:tc>
          <w:tcPr>
            <w:tcW w:w="1530" w:type="dxa"/>
          </w:tcPr>
          <w:p w14:paraId="63F5F741" w14:textId="77777777" w:rsidR="00E81DCE" w:rsidRPr="00FF1417" w:rsidRDefault="00E81DCE" w:rsidP="009D68FC">
            <w:pPr>
              <w:pStyle w:val="Betarp"/>
              <w:rPr>
                <w:rFonts w:ascii="Times New Roman" w:hAnsi="Times New Roman" w:cs="Times New Roman"/>
                <w:sz w:val="24"/>
                <w:szCs w:val="24"/>
              </w:rPr>
            </w:pPr>
            <w:r w:rsidRPr="00FF1417">
              <w:rPr>
                <w:rFonts w:ascii="Times New Roman" w:hAnsi="Times New Roman" w:cs="Times New Roman"/>
                <w:sz w:val="24"/>
                <w:szCs w:val="24"/>
              </w:rPr>
              <w:t>5440</w:t>
            </w:r>
          </w:p>
        </w:tc>
      </w:tr>
    </w:tbl>
    <w:p w14:paraId="2AE62A6A" w14:textId="77777777" w:rsidR="00E81DCE" w:rsidRPr="00FF1417" w:rsidRDefault="00E81DCE"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2022 m. kineziterapijos paslaugų gavėjų ir suteiktų paslaugų skaičius ženkliai didesnis negu 2021 m. dėl to, kad kineziterapeutas 2021 m. dirbo 0,5 et., o 2022 m. – pilnu etatu.</w:t>
      </w:r>
    </w:p>
    <w:p w14:paraId="5AF5F98D" w14:textId="77777777" w:rsidR="000D26A4" w:rsidRPr="00FF1417" w:rsidRDefault="000D26A4" w:rsidP="00A653FF">
      <w:pPr>
        <w:pStyle w:val="Betarp"/>
        <w:ind w:firstLine="851"/>
        <w:jc w:val="both"/>
        <w:rPr>
          <w:rFonts w:ascii="Times New Roman" w:hAnsi="Times New Roman" w:cs="Times New Roman"/>
          <w:b/>
          <w:sz w:val="24"/>
          <w:szCs w:val="24"/>
        </w:rPr>
      </w:pPr>
      <w:r w:rsidRPr="00FF1417">
        <w:rPr>
          <w:rFonts w:ascii="Times New Roman" w:hAnsi="Times New Roman" w:cs="Times New Roman"/>
          <w:b/>
          <w:sz w:val="24"/>
          <w:szCs w:val="24"/>
        </w:rPr>
        <w:t>Vykdomi projektai:</w:t>
      </w:r>
    </w:p>
    <w:p w14:paraId="29737648" w14:textId="77777777" w:rsidR="00662A73" w:rsidRPr="00FF1417" w:rsidRDefault="00662A73" w:rsidP="00A653FF">
      <w:pPr>
        <w:pStyle w:val="Betarp"/>
        <w:ind w:firstLine="851"/>
        <w:jc w:val="both"/>
        <w:rPr>
          <w:rFonts w:ascii="Times New Roman" w:hAnsi="Times New Roman" w:cs="Times New Roman"/>
          <w:sz w:val="24"/>
          <w:szCs w:val="24"/>
        </w:rPr>
      </w:pPr>
      <w:r w:rsidRPr="00FF1417">
        <w:rPr>
          <w:rFonts w:ascii="Times New Roman" w:hAnsi="Times New Roman" w:cs="Times New Roman"/>
          <w:b/>
          <w:bCs/>
          <w:sz w:val="24"/>
          <w:szCs w:val="24"/>
        </w:rPr>
        <w:t>Integrali pagalba asmens namuose</w:t>
      </w:r>
      <w:r w:rsidRPr="00FF1417">
        <w:rPr>
          <w:rFonts w:ascii="Times New Roman" w:hAnsi="Times New Roman" w:cs="Times New Roman"/>
          <w:sz w:val="24"/>
          <w:szCs w:val="24"/>
        </w:rPr>
        <w:t xml:space="preserve"> tai – visuma paslaugų, kuriomis asmeniui teikiama kompleksinė, nuolatinės specialistų priežiūros reikalaujanti pagalba. Integralios pagalbos namuose paslaugų teikimas pradėtas 2017 m. vasario 1 d. ir yra finansuojamas iš ES struktūrinių fondų paramos lėšų. </w:t>
      </w:r>
    </w:p>
    <w:p w14:paraId="4D8D7CC0" w14:textId="77777777" w:rsidR="00662A73" w:rsidRPr="00FF1417" w:rsidRDefault="00662A73" w:rsidP="00A653FF">
      <w:pPr>
        <w:spacing w:after="0" w:line="240" w:lineRule="auto"/>
        <w:ind w:firstLine="851"/>
        <w:jc w:val="both"/>
        <w:rPr>
          <w:rFonts w:ascii="Times New Roman" w:hAnsi="Times New Roman" w:cs="Times New Roman"/>
          <w:sz w:val="24"/>
          <w:szCs w:val="24"/>
        </w:rPr>
      </w:pPr>
      <w:r w:rsidRPr="00FF1417">
        <w:rPr>
          <w:rFonts w:ascii="Times New Roman" w:hAnsi="Times New Roman" w:cs="Times New Roman"/>
          <w:sz w:val="24"/>
          <w:szCs w:val="24"/>
        </w:rPr>
        <w:t>2022 m.   Integralios pagalbos namuose gavėjų skaičius</w:t>
      </w:r>
      <w:r w:rsidR="00A653FF">
        <w:rPr>
          <w:rFonts w:ascii="Times New Roman" w:hAnsi="Times New Roman" w:cs="Times New Roman"/>
          <w:sz w:val="24"/>
          <w:szCs w:val="24"/>
        </w:rPr>
        <w:t>:</w:t>
      </w:r>
      <w:r w:rsidRPr="00FF1417">
        <w:rPr>
          <w:rFonts w:ascii="Times New Roman" w:hAnsi="Times New Roman" w:cs="Times New Roman"/>
          <w:sz w:val="24"/>
          <w:szCs w:val="24"/>
        </w:rPr>
        <w:t xml:space="preserve"> </w:t>
      </w:r>
    </w:p>
    <w:tbl>
      <w:tblPr>
        <w:tblStyle w:val="Lentelstinklelis"/>
        <w:tblW w:w="0" w:type="auto"/>
        <w:tblInd w:w="108" w:type="dxa"/>
        <w:tblLook w:val="04A0" w:firstRow="1" w:lastRow="0" w:firstColumn="1" w:lastColumn="0" w:noHBand="0" w:noVBand="1"/>
      </w:tblPr>
      <w:tblGrid>
        <w:gridCol w:w="4111"/>
        <w:gridCol w:w="1678"/>
        <w:gridCol w:w="1951"/>
        <w:gridCol w:w="1780"/>
      </w:tblGrid>
      <w:tr w:rsidR="00662A73" w:rsidRPr="00FF1417" w14:paraId="633046A0" w14:textId="77777777" w:rsidTr="00131279">
        <w:tc>
          <w:tcPr>
            <w:tcW w:w="4253" w:type="dxa"/>
            <w:tcBorders>
              <w:top w:val="single" w:sz="4" w:space="0" w:color="auto"/>
              <w:left w:val="single" w:sz="4" w:space="0" w:color="auto"/>
              <w:bottom w:val="single" w:sz="4" w:space="0" w:color="auto"/>
              <w:right w:val="single" w:sz="4" w:space="0" w:color="auto"/>
            </w:tcBorders>
            <w:hideMark/>
          </w:tcPr>
          <w:p w14:paraId="47F7AE5C"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2022 m.</w:t>
            </w:r>
          </w:p>
        </w:tc>
        <w:tc>
          <w:tcPr>
            <w:tcW w:w="1701" w:type="dxa"/>
            <w:tcBorders>
              <w:top w:val="single" w:sz="4" w:space="0" w:color="auto"/>
              <w:left w:val="single" w:sz="4" w:space="0" w:color="auto"/>
              <w:bottom w:val="single" w:sz="4" w:space="0" w:color="auto"/>
              <w:right w:val="single" w:sz="4" w:space="0" w:color="auto"/>
            </w:tcBorders>
            <w:hideMark/>
          </w:tcPr>
          <w:p w14:paraId="03E8ECBF"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teiktos</w:t>
            </w:r>
          </w:p>
        </w:tc>
        <w:tc>
          <w:tcPr>
            <w:tcW w:w="1984" w:type="dxa"/>
            <w:tcBorders>
              <w:top w:val="single" w:sz="4" w:space="0" w:color="auto"/>
              <w:left w:val="single" w:sz="4" w:space="0" w:color="auto"/>
              <w:bottom w:val="single" w:sz="4" w:space="0" w:color="auto"/>
              <w:right w:val="single" w:sz="4" w:space="0" w:color="auto"/>
            </w:tcBorders>
            <w:hideMark/>
          </w:tcPr>
          <w:p w14:paraId="19CF0F64"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nutrauktos</w:t>
            </w:r>
          </w:p>
        </w:tc>
        <w:tc>
          <w:tcPr>
            <w:tcW w:w="1808" w:type="dxa"/>
            <w:tcBorders>
              <w:top w:val="single" w:sz="4" w:space="0" w:color="auto"/>
              <w:left w:val="single" w:sz="4" w:space="0" w:color="auto"/>
              <w:bottom w:val="single" w:sz="4" w:space="0" w:color="auto"/>
              <w:right w:val="single" w:sz="4" w:space="0" w:color="auto"/>
            </w:tcBorders>
            <w:hideMark/>
          </w:tcPr>
          <w:p w14:paraId="378E250D"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Paslaugos paskirtos</w:t>
            </w:r>
          </w:p>
        </w:tc>
      </w:tr>
      <w:tr w:rsidR="00662A73" w:rsidRPr="00FF1417" w14:paraId="3E705300" w14:textId="77777777" w:rsidTr="00131279">
        <w:tc>
          <w:tcPr>
            <w:tcW w:w="4253" w:type="dxa"/>
            <w:tcBorders>
              <w:top w:val="single" w:sz="4" w:space="0" w:color="auto"/>
              <w:left w:val="single" w:sz="4" w:space="0" w:color="auto"/>
              <w:bottom w:val="single" w:sz="4" w:space="0" w:color="auto"/>
              <w:right w:val="single" w:sz="4" w:space="0" w:color="auto"/>
            </w:tcBorders>
            <w:hideMark/>
          </w:tcPr>
          <w:p w14:paraId="4E125F56"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Senyvo amžiaus asmenys su negalia</w:t>
            </w:r>
          </w:p>
        </w:tc>
        <w:tc>
          <w:tcPr>
            <w:tcW w:w="1701" w:type="dxa"/>
            <w:tcBorders>
              <w:top w:val="single" w:sz="4" w:space="0" w:color="auto"/>
              <w:left w:val="single" w:sz="4" w:space="0" w:color="auto"/>
              <w:bottom w:val="single" w:sz="4" w:space="0" w:color="auto"/>
              <w:right w:val="single" w:sz="4" w:space="0" w:color="auto"/>
            </w:tcBorders>
            <w:hideMark/>
          </w:tcPr>
          <w:p w14:paraId="31E03FB5" w14:textId="77777777" w:rsidR="00662A73" w:rsidRPr="00FF1417" w:rsidRDefault="00662A73" w:rsidP="009D68FC">
            <w:pPr>
              <w:pStyle w:val="Betarp"/>
              <w:rPr>
                <w:rFonts w:ascii="Times New Roman" w:hAnsi="Times New Roman" w:cs="Times New Roman"/>
                <w:color w:val="FF0000"/>
                <w:sz w:val="24"/>
                <w:szCs w:val="24"/>
              </w:rPr>
            </w:pPr>
            <w:r w:rsidRPr="00FF1417">
              <w:rPr>
                <w:rFonts w:ascii="Times New Roman" w:hAnsi="Times New Roman" w:cs="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hideMark/>
          </w:tcPr>
          <w:p w14:paraId="02F8D7F4"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5</w:t>
            </w:r>
          </w:p>
        </w:tc>
        <w:tc>
          <w:tcPr>
            <w:tcW w:w="1808" w:type="dxa"/>
            <w:tcBorders>
              <w:top w:val="single" w:sz="4" w:space="0" w:color="auto"/>
              <w:left w:val="single" w:sz="4" w:space="0" w:color="auto"/>
              <w:bottom w:val="single" w:sz="4" w:space="0" w:color="auto"/>
              <w:right w:val="single" w:sz="4" w:space="0" w:color="auto"/>
            </w:tcBorders>
            <w:hideMark/>
          </w:tcPr>
          <w:p w14:paraId="1F814CE9"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6</w:t>
            </w:r>
          </w:p>
        </w:tc>
      </w:tr>
      <w:tr w:rsidR="00662A73" w:rsidRPr="00FF1417" w14:paraId="4D8392EC" w14:textId="77777777" w:rsidTr="00131279">
        <w:tc>
          <w:tcPr>
            <w:tcW w:w="4253" w:type="dxa"/>
            <w:tcBorders>
              <w:top w:val="single" w:sz="4" w:space="0" w:color="auto"/>
              <w:left w:val="single" w:sz="4" w:space="0" w:color="auto"/>
              <w:bottom w:val="single" w:sz="4" w:space="0" w:color="auto"/>
              <w:right w:val="single" w:sz="4" w:space="0" w:color="auto"/>
            </w:tcBorders>
            <w:hideMark/>
          </w:tcPr>
          <w:p w14:paraId="762CF4FF"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Suaugę asmenys su negalia</w:t>
            </w:r>
          </w:p>
        </w:tc>
        <w:tc>
          <w:tcPr>
            <w:tcW w:w="1701" w:type="dxa"/>
            <w:tcBorders>
              <w:top w:val="single" w:sz="4" w:space="0" w:color="auto"/>
              <w:left w:val="single" w:sz="4" w:space="0" w:color="auto"/>
              <w:bottom w:val="single" w:sz="4" w:space="0" w:color="auto"/>
              <w:right w:val="single" w:sz="4" w:space="0" w:color="auto"/>
            </w:tcBorders>
            <w:hideMark/>
          </w:tcPr>
          <w:p w14:paraId="35BFDE36" w14:textId="77777777" w:rsidR="00662A73" w:rsidRPr="00FF1417" w:rsidRDefault="00662A73" w:rsidP="009D68FC">
            <w:pPr>
              <w:pStyle w:val="Betarp"/>
              <w:rPr>
                <w:rFonts w:ascii="Times New Roman" w:hAnsi="Times New Roman" w:cs="Times New Roman"/>
                <w:color w:val="FF0000"/>
                <w:sz w:val="24"/>
                <w:szCs w:val="24"/>
              </w:rPr>
            </w:pPr>
            <w:r w:rsidRPr="00FF1417">
              <w:rPr>
                <w:rFonts w:ascii="Times New Roman" w:hAnsi="Times New Roman" w:cs="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hideMark/>
          </w:tcPr>
          <w:p w14:paraId="1CBC95F6"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c>
          <w:tcPr>
            <w:tcW w:w="1808" w:type="dxa"/>
            <w:tcBorders>
              <w:top w:val="single" w:sz="4" w:space="0" w:color="auto"/>
              <w:left w:val="single" w:sz="4" w:space="0" w:color="auto"/>
              <w:bottom w:val="single" w:sz="4" w:space="0" w:color="auto"/>
              <w:right w:val="single" w:sz="4" w:space="0" w:color="auto"/>
            </w:tcBorders>
            <w:hideMark/>
          </w:tcPr>
          <w:p w14:paraId="09D1B7C4"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w:t>
            </w:r>
          </w:p>
        </w:tc>
      </w:tr>
      <w:tr w:rsidR="00662A73" w:rsidRPr="00FF1417" w14:paraId="026C329F" w14:textId="77777777" w:rsidTr="00131279">
        <w:tc>
          <w:tcPr>
            <w:tcW w:w="4253" w:type="dxa"/>
            <w:tcBorders>
              <w:top w:val="single" w:sz="4" w:space="0" w:color="auto"/>
              <w:left w:val="single" w:sz="4" w:space="0" w:color="auto"/>
              <w:bottom w:val="single" w:sz="4" w:space="0" w:color="auto"/>
              <w:right w:val="single" w:sz="4" w:space="0" w:color="auto"/>
            </w:tcBorders>
            <w:hideMark/>
          </w:tcPr>
          <w:p w14:paraId="4BA854D4"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Viso</w:t>
            </w:r>
          </w:p>
        </w:tc>
        <w:tc>
          <w:tcPr>
            <w:tcW w:w="1701" w:type="dxa"/>
            <w:tcBorders>
              <w:top w:val="single" w:sz="4" w:space="0" w:color="auto"/>
              <w:left w:val="single" w:sz="4" w:space="0" w:color="auto"/>
              <w:bottom w:val="single" w:sz="4" w:space="0" w:color="auto"/>
              <w:right w:val="single" w:sz="4" w:space="0" w:color="auto"/>
            </w:tcBorders>
            <w:hideMark/>
          </w:tcPr>
          <w:p w14:paraId="13CB34D7" w14:textId="77777777" w:rsidR="00662A73" w:rsidRPr="00FF1417" w:rsidRDefault="00662A73" w:rsidP="009D68FC">
            <w:pPr>
              <w:pStyle w:val="Betarp"/>
              <w:rPr>
                <w:rFonts w:ascii="Times New Roman" w:hAnsi="Times New Roman" w:cs="Times New Roman"/>
                <w:color w:val="FF0000"/>
                <w:sz w:val="24"/>
                <w:szCs w:val="24"/>
              </w:rPr>
            </w:pPr>
            <w:r w:rsidRPr="00FF1417">
              <w:rPr>
                <w:rFonts w:ascii="Times New Roman" w:hAnsi="Times New Roman" w:cs="Times New Roman"/>
                <w:sz w:val="24"/>
                <w:szCs w:val="24"/>
              </w:rPr>
              <w:t>30</w:t>
            </w:r>
          </w:p>
        </w:tc>
        <w:tc>
          <w:tcPr>
            <w:tcW w:w="1984" w:type="dxa"/>
            <w:tcBorders>
              <w:top w:val="single" w:sz="4" w:space="0" w:color="auto"/>
              <w:left w:val="single" w:sz="4" w:space="0" w:color="auto"/>
              <w:bottom w:val="single" w:sz="4" w:space="0" w:color="auto"/>
              <w:right w:val="single" w:sz="4" w:space="0" w:color="auto"/>
            </w:tcBorders>
            <w:hideMark/>
          </w:tcPr>
          <w:p w14:paraId="75B6DE30"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6</w:t>
            </w:r>
          </w:p>
        </w:tc>
        <w:tc>
          <w:tcPr>
            <w:tcW w:w="1808" w:type="dxa"/>
            <w:tcBorders>
              <w:top w:val="single" w:sz="4" w:space="0" w:color="auto"/>
              <w:left w:val="single" w:sz="4" w:space="0" w:color="auto"/>
              <w:bottom w:val="single" w:sz="4" w:space="0" w:color="auto"/>
              <w:right w:val="single" w:sz="4" w:space="0" w:color="auto"/>
            </w:tcBorders>
            <w:hideMark/>
          </w:tcPr>
          <w:p w14:paraId="0376DF96" w14:textId="77777777" w:rsidR="00662A73" w:rsidRPr="00FF1417" w:rsidRDefault="00662A73" w:rsidP="009D68FC">
            <w:pPr>
              <w:pStyle w:val="Betarp"/>
              <w:rPr>
                <w:rFonts w:ascii="Times New Roman" w:hAnsi="Times New Roman" w:cs="Times New Roman"/>
                <w:sz w:val="24"/>
                <w:szCs w:val="24"/>
              </w:rPr>
            </w:pPr>
            <w:r w:rsidRPr="00FF1417">
              <w:rPr>
                <w:rFonts w:ascii="Times New Roman" w:hAnsi="Times New Roman" w:cs="Times New Roman"/>
                <w:sz w:val="24"/>
                <w:szCs w:val="24"/>
              </w:rPr>
              <w:t>6</w:t>
            </w:r>
          </w:p>
        </w:tc>
      </w:tr>
    </w:tbl>
    <w:p w14:paraId="0BDEA8ED" w14:textId="77777777" w:rsidR="00E81DCE" w:rsidRPr="00FF1417" w:rsidRDefault="00E81DCE" w:rsidP="00A653FF">
      <w:pPr>
        <w:pStyle w:val="Betarp"/>
        <w:ind w:firstLine="851"/>
        <w:jc w:val="both"/>
        <w:rPr>
          <w:rFonts w:ascii="Times New Roman" w:hAnsi="Times New Roman" w:cs="Times New Roman"/>
          <w:sz w:val="24"/>
          <w:szCs w:val="24"/>
          <w:lang w:eastAsia="lt-LT"/>
        </w:rPr>
      </w:pPr>
      <w:r w:rsidRPr="00FF1417">
        <w:rPr>
          <w:rFonts w:ascii="Times New Roman" w:hAnsi="Times New Roman" w:cs="Times New Roman"/>
          <w:sz w:val="24"/>
          <w:szCs w:val="24"/>
          <w:lang w:eastAsia="lt-LT"/>
        </w:rPr>
        <w:t>Nuo 2019 m. Kėdainių bendruomenės socialiniame centre vykdomas socialinių paslaugų kokybės gerinimas naudojant EQUASS kokybės sistemą. Projekto tikslas – didinti Lietuvos socialinių paslaugų kokybę, taikant Savanoriškos Europos socialinių paslaugų kokybės sistemos (</w:t>
      </w:r>
      <w:proofErr w:type="spellStart"/>
      <w:r w:rsidRPr="00FF1417">
        <w:rPr>
          <w:rFonts w:ascii="Times New Roman" w:hAnsi="Times New Roman" w:cs="Times New Roman"/>
          <w:sz w:val="24"/>
          <w:szCs w:val="24"/>
          <w:lang w:eastAsia="lt-LT"/>
        </w:rPr>
        <w:t>VoluntaryEuropeanQualityFrameworkforSocialS</w:t>
      </w:r>
      <w:r w:rsidR="00A653FF">
        <w:rPr>
          <w:rFonts w:ascii="Times New Roman" w:hAnsi="Times New Roman" w:cs="Times New Roman"/>
          <w:sz w:val="24"/>
          <w:szCs w:val="24"/>
          <w:lang w:eastAsia="lt-LT"/>
        </w:rPr>
        <w:t>ervices</w:t>
      </w:r>
      <w:proofErr w:type="spellEnd"/>
      <w:r w:rsidR="00A653FF">
        <w:rPr>
          <w:rFonts w:ascii="Times New Roman" w:hAnsi="Times New Roman" w:cs="Times New Roman"/>
          <w:sz w:val="24"/>
          <w:szCs w:val="24"/>
          <w:lang w:eastAsia="lt-LT"/>
        </w:rPr>
        <w:t xml:space="preserve">) reikalavimus. Projekte </w:t>
      </w:r>
      <w:r w:rsidRPr="00FF1417">
        <w:rPr>
          <w:rFonts w:ascii="Times New Roman" w:hAnsi="Times New Roman" w:cs="Times New Roman"/>
          <w:sz w:val="24"/>
          <w:szCs w:val="24"/>
          <w:lang w:eastAsia="lt-LT"/>
        </w:rPr>
        <w:t>dalyvauja 20 Kėdainių bendruomenės socialinio centro darbuotojų ir 16 paslaugų gavėjų. Gautas sertifikatas 2021-2024 metams.</w:t>
      </w:r>
    </w:p>
    <w:p w14:paraId="78033130" w14:textId="77777777" w:rsidR="00662A73" w:rsidRPr="00FF1417" w:rsidRDefault="00662A73" w:rsidP="00A653FF">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 xml:space="preserve">2020 m. liepos 1 d. pradėtos teikti asmeninio asistento paslaugos, kurios yra finansuojamos iš ES struktūrinių fondų paramos lėšų. </w:t>
      </w:r>
    </w:p>
    <w:p w14:paraId="2D82EBE6" w14:textId="77777777" w:rsidR="00662A73" w:rsidRPr="00FF1417" w:rsidRDefault="00662A73" w:rsidP="00A653FF">
      <w:pPr>
        <w:pStyle w:val="Betarp"/>
        <w:ind w:firstLine="851"/>
        <w:jc w:val="both"/>
        <w:rPr>
          <w:rFonts w:ascii="Times New Roman" w:hAnsi="Times New Roman" w:cs="Times New Roman"/>
          <w:color w:val="FF0000"/>
          <w:sz w:val="24"/>
          <w:szCs w:val="24"/>
          <w:lang w:eastAsia="lt-LT"/>
        </w:rPr>
      </w:pPr>
      <w:r w:rsidRPr="00FF1417">
        <w:rPr>
          <w:rFonts w:ascii="Times New Roman" w:hAnsi="Times New Roman" w:cs="Times New Roman"/>
          <w:b/>
          <w:sz w:val="24"/>
          <w:szCs w:val="24"/>
          <w:lang w:eastAsia="lt-LT"/>
        </w:rPr>
        <w:t>Asmeninio asistento paslaugos</w:t>
      </w:r>
      <w:r w:rsidRPr="00FF1417">
        <w:rPr>
          <w:rFonts w:ascii="Times New Roman" w:hAnsi="Times New Roman" w:cs="Times New Roman"/>
          <w:bCs/>
          <w:sz w:val="24"/>
          <w:szCs w:val="24"/>
          <w:lang w:eastAsia="lt-LT"/>
        </w:rPr>
        <w:t xml:space="preserve"> – namų ir viešojoje aplinkoje (palydint ir komunikuojant) individualiai asmeniui teikiama pagalba, padedanti įgalinti jo savarankiškumą ir užtikrinanti svarbiausias jo gyvybinės veiklos funkcijas (asmens higiena, mityba, judėjimas (mobilumas), socialiniai santykiai ir aplinka).</w:t>
      </w:r>
      <w:r w:rsidRPr="00FF1417">
        <w:rPr>
          <w:rFonts w:ascii="Times New Roman" w:hAnsi="Times New Roman" w:cs="Times New Roman"/>
          <w:sz w:val="24"/>
          <w:szCs w:val="24"/>
          <w:lang w:eastAsia="lt-LT"/>
        </w:rPr>
        <w:t>Paslaugos teikiamos darbingo amžiaus neįgaliems asmenims nuo 16 metų, kuriems reikalinga kitų asmenų pagalba. 2020 metais asmeninio asistento paslaugos teiktos 7 neįgaliems asmenims (2 vyrams ir 5 moterims) Kėdainių mieste. 2021m. asmeninio asistento paslaugų gavėjų skaičius padidėjo iki 12 asmenų (paslaugos teikiamos 4 vyrams ir 8 moterims). 2022 metais asmeninio asistento paslaugomis pasinaudojo 17 asmenų (5 vyrai ir 12 moterų). Nuo projekto pradžios asmeninio asistento paslaugos suteiktos 18 asmenų (6 vyrams ir 12 moterų).Projektas bu</w:t>
      </w:r>
      <w:r w:rsidR="008955A6" w:rsidRPr="00FF1417">
        <w:rPr>
          <w:rFonts w:ascii="Times New Roman" w:hAnsi="Times New Roman" w:cs="Times New Roman"/>
          <w:sz w:val="24"/>
          <w:szCs w:val="24"/>
          <w:lang w:eastAsia="lt-LT"/>
        </w:rPr>
        <w:t>vo vykdomas iki 2022 m. gruodžio mėn</w:t>
      </w:r>
      <w:r w:rsidRPr="00FF1417">
        <w:rPr>
          <w:rFonts w:ascii="Times New Roman" w:hAnsi="Times New Roman" w:cs="Times New Roman"/>
          <w:sz w:val="24"/>
          <w:szCs w:val="24"/>
          <w:lang w:eastAsia="lt-LT"/>
        </w:rPr>
        <w:t>.</w:t>
      </w:r>
    </w:p>
    <w:p w14:paraId="12A0AFA6" w14:textId="77777777" w:rsidR="00662A73" w:rsidRPr="00FF1417" w:rsidRDefault="00662A73" w:rsidP="00A653FF">
      <w:pPr>
        <w:pStyle w:val="Betarp"/>
        <w:ind w:firstLine="851"/>
        <w:jc w:val="both"/>
        <w:rPr>
          <w:rFonts w:ascii="Times New Roman" w:hAnsi="Times New Roman" w:cs="Times New Roman"/>
          <w:sz w:val="24"/>
          <w:szCs w:val="24"/>
          <w:lang w:eastAsia="lt-LT"/>
        </w:rPr>
      </w:pPr>
      <w:r w:rsidRPr="00FF1417">
        <w:rPr>
          <w:rFonts w:ascii="Times New Roman" w:hAnsi="Times New Roman" w:cs="Times New Roman"/>
          <w:sz w:val="24"/>
          <w:szCs w:val="24"/>
          <w:lang w:eastAsia="lt-LT"/>
        </w:rPr>
        <w:t>2022 m. lapkričio 3 d. pradėjome vykdyti pilotinį projektą E-globa, kurio tikslas – teikti socialinės priežiūros paslaugas namuose, naudojantis pilotiniais nuotoliniais socialinės priežiūros programinės ir kompiuterinės įrangos sprendimais (paslaugų paketais). Projekte dalyvauja 4 Pagalbos neįgaliajam padalinio darbuotojai ir 6 paslaugų gavėjai.</w:t>
      </w:r>
    </w:p>
    <w:p w14:paraId="397F25A8" w14:textId="77777777" w:rsidR="009D68FC" w:rsidRPr="00FF1417" w:rsidRDefault="009D68FC" w:rsidP="00A653FF">
      <w:pPr>
        <w:pStyle w:val="Betarp"/>
        <w:ind w:firstLine="851"/>
        <w:jc w:val="both"/>
        <w:rPr>
          <w:rFonts w:ascii="Times New Roman" w:hAnsi="Times New Roman" w:cs="Times New Roman"/>
          <w:b/>
          <w:sz w:val="24"/>
          <w:szCs w:val="24"/>
        </w:rPr>
      </w:pPr>
      <w:r w:rsidRPr="00FF1417">
        <w:rPr>
          <w:rFonts w:ascii="Times New Roman" w:hAnsi="Times New Roman" w:cs="Times New Roman"/>
          <w:b/>
          <w:sz w:val="24"/>
          <w:szCs w:val="24"/>
        </w:rPr>
        <w:t xml:space="preserve">Paslaugos socialinės rizikos asmenims - </w:t>
      </w:r>
      <w:r w:rsidRPr="00FF1417">
        <w:rPr>
          <w:rFonts w:ascii="Times New Roman" w:hAnsi="Times New Roman" w:cs="Times New Roman"/>
          <w:sz w:val="24"/>
          <w:szCs w:val="24"/>
        </w:rPr>
        <w:t>socialiai pažeidžiamų asmenų laikinas prieglobstis ir socialinė adaptacija, rūpinimasis žmogumi, jo pasirinkimo galimybių didinimas ir efektyvi pagalba.</w:t>
      </w:r>
    </w:p>
    <w:p w14:paraId="5DD47A44" w14:textId="77777777" w:rsidR="009D68FC" w:rsidRPr="00FF1417" w:rsidRDefault="009D68FC" w:rsidP="00A653FF">
      <w:pPr>
        <w:spacing w:after="0" w:line="240" w:lineRule="auto"/>
        <w:ind w:firstLine="851"/>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 xml:space="preserve"> Paslaugos teiktos per 2022 m.</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
        <w:gridCol w:w="541"/>
        <w:gridCol w:w="567"/>
        <w:gridCol w:w="876"/>
        <w:gridCol w:w="540"/>
        <w:gridCol w:w="567"/>
        <w:gridCol w:w="802"/>
        <w:gridCol w:w="991"/>
        <w:gridCol w:w="644"/>
        <w:gridCol w:w="879"/>
        <w:gridCol w:w="709"/>
        <w:gridCol w:w="851"/>
        <w:gridCol w:w="850"/>
      </w:tblGrid>
      <w:tr w:rsidR="009D68FC" w:rsidRPr="00FF1417" w14:paraId="6283D2D5" w14:textId="77777777" w:rsidTr="009B1B18">
        <w:trPr>
          <w:cantSplit/>
          <w:trHeight w:val="1532"/>
        </w:trPr>
        <w:tc>
          <w:tcPr>
            <w:tcW w:w="426" w:type="dxa"/>
            <w:tcBorders>
              <w:top w:val="single" w:sz="4" w:space="0" w:color="auto"/>
              <w:left w:val="single" w:sz="4" w:space="0" w:color="auto"/>
              <w:bottom w:val="single" w:sz="4" w:space="0" w:color="auto"/>
              <w:right w:val="single" w:sz="4" w:space="0" w:color="auto"/>
            </w:tcBorders>
            <w:textDirection w:val="btLr"/>
          </w:tcPr>
          <w:p w14:paraId="3B63738C" w14:textId="77777777" w:rsidR="009D68FC" w:rsidRPr="009B1B18" w:rsidRDefault="00FF1417"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Informavimas</w:t>
            </w:r>
          </w:p>
          <w:p w14:paraId="71548A76" w14:textId="77777777" w:rsidR="009D68FC" w:rsidRPr="009B1B18" w:rsidRDefault="009D68FC" w:rsidP="009D68FC">
            <w:pPr>
              <w:spacing w:after="0" w:line="240" w:lineRule="auto"/>
              <w:ind w:left="57" w:right="57"/>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350D171"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Konsultavimas</w:t>
            </w:r>
          </w:p>
        </w:tc>
        <w:tc>
          <w:tcPr>
            <w:tcW w:w="541" w:type="dxa"/>
            <w:tcBorders>
              <w:top w:val="single" w:sz="4" w:space="0" w:color="auto"/>
              <w:left w:val="single" w:sz="4" w:space="0" w:color="auto"/>
              <w:bottom w:val="single" w:sz="4" w:space="0" w:color="auto"/>
              <w:right w:val="single" w:sz="4" w:space="0" w:color="auto"/>
            </w:tcBorders>
            <w:textDirection w:val="btLr"/>
            <w:hideMark/>
          </w:tcPr>
          <w:p w14:paraId="5E7FD090"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Tarpininkavimas ir  atstovavimas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8710F75"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Maitinimo organizavimas</w:t>
            </w:r>
          </w:p>
        </w:tc>
        <w:tc>
          <w:tcPr>
            <w:tcW w:w="876" w:type="dxa"/>
            <w:tcBorders>
              <w:top w:val="single" w:sz="4" w:space="0" w:color="auto"/>
              <w:left w:val="single" w:sz="4" w:space="0" w:color="auto"/>
              <w:bottom w:val="single" w:sz="4" w:space="0" w:color="auto"/>
              <w:right w:val="single" w:sz="4" w:space="0" w:color="auto"/>
            </w:tcBorders>
            <w:textDirection w:val="btLr"/>
            <w:hideMark/>
          </w:tcPr>
          <w:p w14:paraId="546AF1F7"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Aprūpinimas būtiniausiais rūbais ir avalyne</w:t>
            </w:r>
          </w:p>
        </w:tc>
        <w:tc>
          <w:tcPr>
            <w:tcW w:w="540" w:type="dxa"/>
            <w:tcBorders>
              <w:top w:val="single" w:sz="4" w:space="0" w:color="auto"/>
              <w:left w:val="single" w:sz="4" w:space="0" w:color="auto"/>
              <w:bottom w:val="single" w:sz="4" w:space="0" w:color="auto"/>
              <w:right w:val="single" w:sz="4" w:space="0" w:color="auto"/>
            </w:tcBorders>
            <w:textDirection w:val="btLr"/>
            <w:hideMark/>
          </w:tcPr>
          <w:p w14:paraId="25D1713D"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Transporto  organizavimas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EF20933"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Sociokultūrinės paslaugos</w:t>
            </w:r>
          </w:p>
        </w:tc>
        <w:tc>
          <w:tcPr>
            <w:tcW w:w="802" w:type="dxa"/>
            <w:tcBorders>
              <w:top w:val="single" w:sz="4" w:space="0" w:color="auto"/>
              <w:left w:val="single" w:sz="4" w:space="0" w:color="auto"/>
              <w:bottom w:val="single" w:sz="4" w:space="0" w:color="auto"/>
              <w:right w:val="single" w:sz="4" w:space="0" w:color="auto"/>
            </w:tcBorders>
            <w:textDirection w:val="btLr"/>
            <w:hideMark/>
          </w:tcPr>
          <w:p w14:paraId="5657D3C6"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Asmens higienos  paslaugų organizavimas</w:t>
            </w:r>
          </w:p>
        </w:tc>
        <w:tc>
          <w:tcPr>
            <w:tcW w:w="991" w:type="dxa"/>
            <w:tcBorders>
              <w:top w:val="single" w:sz="4" w:space="0" w:color="auto"/>
              <w:left w:val="single" w:sz="4" w:space="0" w:color="auto"/>
              <w:bottom w:val="single" w:sz="4" w:space="0" w:color="auto"/>
              <w:right w:val="single" w:sz="4" w:space="0" w:color="auto"/>
            </w:tcBorders>
            <w:textDirection w:val="btLr"/>
            <w:hideMark/>
          </w:tcPr>
          <w:p w14:paraId="026442A7"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Socialinių įgūdžių ugdymas ir palaikymas</w:t>
            </w:r>
          </w:p>
        </w:tc>
        <w:tc>
          <w:tcPr>
            <w:tcW w:w="644" w:type="dxa"/>
            <w:tcBorders>
              <w:top w:val="single" w:sz="4" w:space="0" w:color="auto"/>
              <w:left w:val="single" w:sz="4" w:space="0" w:color="auto"/>
              <w:bottom w:val="single" w:sz="4" w:space="0" w:color="auto"/>
              <w:right w:val="single" w:sz="4" w:space="0" w:color="auto"/>
            </w:tcBorders>
            <w:textDirection w:val="btLr"/>
            <w:hideMark/>
          </w:tcPr>
          <w:p w14:paraId="5B5DAD79"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Intensyvi krizių įveikimo pagalba</w:t>
            </w:r>
          </w:p>
        </w:tc>
        <w:tc>
          <w:tcPr>
            <w:tcW w:w="879" w:type="dxa"/>
            <w:tcBorders>
              <w:top w:val="single" w:sz="4" w:space="0" w:color="auto"/>
              <w:left w:val="single" w:sz="4" w:space="0" w:color="auto"/>
              <w:bottom w:val="single" w:sz="4" w:space="0" w:color="auto"/>
              <w:right w:val="single" w:sz="4" w:space="0" w:color="auto"/>
            </w:tcBorders>
            <w:textDirection w:val="btLr"/>
            <w:hideMark/>
          </w:tcPr>
          <w:p w14:paraId="33D4ECA0"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Kitos bendrosios socialinės paslaugos</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0A8695AA"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Skalbimo paslauga</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68283E92"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 xml:space="preserve">Maudymosi paslauga </w:t>
            </w:r>
            <w:proofErr w:type="spellStart"/>
            <w:r w:rsidRPr="009B1B18">
              <w:rPr>
                <w:rFonts w:ascii="Times New Roman" w:hAnsi="Times New Roman" w:cs="Times New Roman"/>
                <w:sz w:val="20"/>
                <w:szCs w:val="20"/>
              </w:rPr>
              <w:t>lap</w:t>
            </w:r>
            <w:proofErr w:type="spellEnd"/>
            <w:r w:rsidRPr="009B1B18">
              <w:rPr>
                <w:rFonts w:ascii="Times New Roman" w:hAnsi="Times New Roman" w:cs="Times New Roman"/>
                <w:sz w:val="20"/>
                <w:szCs w:val="20"/>
              </w:rPr>
              <w:t xml:space="preserve">  gyventojams</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6AF5607F"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 xml:space="preserve">Laikino </w:t>
            </w:r>
            <w:proofErr w:type="spellStart"/>
            <w:r w:rsidRPr="009B1B18">
              <w:rPr>
                <w:rFonts w:ascii="Times New Roman" w:hAnsi="Times New Roman" w:cs="Times New Roman"/>
                <w:sz w:val="20"/>
                <w:szCs w:val="20"/>
              </w:rPr>
              <w:t>apnakvindinimo</w:t>
            </w:r>
            <w:proofErr w:type="spellEnd"/>
            <w:r w:rsidRPr="009B1B18">
              <w:rPr>
                <w:rFonts w:ascii="Times New Roman" w:hAnsi="Times New Roman" w:cs="Times New Roman"/>
                <w:sz w:val="20"/>
                <w:szCs w:val="20"/>
              </w:rPr>
              <w:t xml:space="preserve"> paslauga</w:t>
            </w:r>
          </w:p>
        </w:tc>
      </w:tr>
      <w:tr w:rsidR="009D68FC" w:rsidRPr="00FF1417" w14:paraId="1EA4DDB3" w14:textId="77777777" w:rsidTr="009B1B18">
        <w:trPr>
          <w:cantSplit/>
          <w:trHeight w:val="612"/>
        </w:trPr>
        <w:tc>
          <w:tcPr>
            <w:tcW w:w="426" w:type="dxa"/>
            <w:tcBorders>
              <w:top w:val="single" w:sz="4" w:space="0" w:color="auto"/>
              <w:left w:val="single" w:sz="4" w:space="0" w:color="auto"/>
              <w:bottom w:val="single" w:sz="4" w:space="0" w:color="auto"/>
              <w:right w:val="single" w:sz="4" w:space="0" w:color="auto"/>
            </w:tcBorders>
            <w:textDirection w:val="btLr"/>
          </w:tcPr>
          <w:p w14:paraId="763C2864"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200</w:t>
            </w:r>
          </w:p>
        </w:tc>
        <w:tc>
          <w:tcPr>
            <w:tcW w:w="425" w:type="dxa"/>
            <w:tcBorders>
              <w:top w:val="single" w:sz="4" w:space="0" w:color="auto"/>
              <w:left w:val="single" w:sz="4" w:space="0" w:color="auto"/>
              <w:bottom w:val="single" w:sz="4" w:space="0" w:color="auto"/>
              <w:right w:val="single" w:sz="4" w:space="0" w:color="auto"/>
            </w:tcBorders>
            <w:textDirection w:val="btLr"/>
          </w:tcPr>
          <w:p w14:paraId="7CE67D8F"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231</w:t>
            </w:r>
          </w:p>
        </w:tc>
        <w:tc>
          <w:tcPr>
            <w:tcW w:w="541" w:type="dxa"/>
            <w:tcBorders>
              <w:top w:val="single" w:sz="4" w:space="0" w:color="auto"/>
              <w:left w:val="single" w:sz="4" w:space="0" w:color="auto"/>
              <w:bottom w:val="single" w:sz="4" w:space="0" w:color="auto"/>
              <w:right w:val="single" w:sz="4" w:space="0" w:color="auto"/>
            </w:tcBorders>
            <w:textDirection w:val="btLr"/>
          </w:tcPr>
          <w:p w14:paraId="316BD342"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textDirection w:val="btLr"/>
          </w:tcPr>
          <w:p w14:paraId="10944BA5"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1710</w:t>
            </w:r>
          </w:p>
        </w:tc>
        <w:tc>
          <w:tcPr>
            <w:tcW w:w="876" w:type="dxa"/>
            <w:tcBorders>
              <w:top w:val="single" w:sz="4" w:space="0" w:color="auto"/>
              <w:left w:val="single" w:sz="4" w:space="0" w:color="auto"/>
              <w:bottom w:val="single" w:sz="4" w:space="0" w:color="auto"/>
              <w:right w:val="single" w:sz="4" w:space="0" w:color="auto"/>
            </w:tcBorders>
            <w:textDirection w:val="btLr"/>
          </w:tcPr>
          <w:p w14:paraId="2426A30E"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108</w:t>
            </w:r>
          </w:p>
        </w:tc>
        <w:tc>
          <w:tcPr>
            <w:tcW w:w="540" w:type="dxa"/>
            <w:tcBorders>
              <w:top w:val="single" w:sz="4" w:space="0" w:color="auto"/>
              <w:left w:val="single" w:sz="4" w:space="0" w:color="auto"/>
              <w:bottom w:val="single" w:sz="4" w:space="0" w:color="auto"/>
              <w:right w:val="single" w:sz="4" w:space="0" w:color="auto"/>
            </w:tcBorders>
            <w:textDirection w:val="btLr"/>
          </w:tcPr>
          <w:p w14:paraId="794A06B5"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58</w:t>
            </w:r>
          </w:p>
        </w:tc>
        <w:tc>
          <w:tcPr>
            <w:tcW w:w="567" w:type="dxa"/>
            <w:tcBorders>
              <w:top w:val="single" w:sz="4" w:space="0" w:color="auto"/>
              <w:left w:val="single" w:sz="4" w:space="0" w:color="auto"/>
              <w:bottom w:val="single" w:sz="4" w:space="0" w:color="auto"/>
              <w:right w:val="single" w:sz="4" w:space="0" w:color="auto"/>
            </w:tcBorders>
            <w:textDirection w:val="btLr"/>
          </w:tcPr>
          <w:p w14:paraId="27F0378E"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9</w:t>
            </w:r>
          </w:p>
        </w:tc>
        <w:tc>
          <w:tcPr>
            <w:tcW w:w="802" w:type="dxa"/>
            <w:tcBorders>
              <w:top w:val="single" w:sz="4" w:space="0" w:color="auto"/>
              <w:left w:val="single" w:sz="4" w:space="0" w:color="auto"/>
              <w:bottom w:val="single" w:sz="4" w:space="0" w:color="auto"/>
              <w:right w:val="single" w:sz="4" w:space="0" w:color="auto"/>
            </w:tcBorders>
            <w:textDirection w:val="btLr"/>
          </w:tcPr>
          <w:p w14:paraId="45900858"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98</w:t>
            </w:r>
          </w:p>
        </w:tc>
        <w:tc>
          <w:tcPr>
            <w:tcW w:w="991" w:type="dxa"/>
            <w:tcBorders>
              <w:top w:val="single" w:sz="4" w:space="0" w:color="auto"/>
              <w:left w:val="single" w:sz="4" w:space="0" w:color="auto"/>
              <w:bottom w:val="single" w:sz="4" w:space="0" w:color="auto"/>
              <w:right w:val="single" w:sz="4" w:space="0" w:color="auto"/>
            </w:tcBorders>
            <w:textDirection w:val="btLr"/>
          </w:tcPr>
          <w:p w14:paraId="419CF5EE"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986</w:t>
            </w:r>
          </w:p>
        </w:tc>
        <w:tc>
          <w:tcPr>
            <w:tcW w:w="644" w:type="dxa"/>
            <w:tcBorders>
              <w:top w:val="single" w:sz="4" w:space="0" w:color="auto"/>
              <w:left w:val="single" w:sz="4" w:space="0" w:color="auto"/>
              <w:bottom w:val="single" w:sz="4" w:space="0" w:color="auto"/>
              <w:right w:val="single" w:sz="4" w:space="0" w:color="auto"/>
            </w:tcBorders>
            <w:textDirection w:val="btLr"/>
          </w:tcPr>
          <w:p w14:paraId="3D937CC2"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0</w:t>
            </w:r>
          </w:p>
        </w:tc>
        <w:tc>
          <w:tcPr>
            <w:tcW w:w="879" w:type="dxa"/>
            <w:tcBorders>
              <w:top w:val="single" w:sz="4" w:space="0" w:color="auto"/>
              <w:left w:val="single" w:sz="4" w:space="0" w:color="auto"/>
              <w:bottom w:val="single" w:sz="4" w:space="0" w:color="auto"/>
              <w:right w:val="single" w:sz="4" w:space="0" w:color="auto"/>
            </w:tcBorders>
            <w:textDirection w:val="btLr"/>
          </w:tcPr>
          <w:p w14:paraId="5E25FB63"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1825</w:t>
            </w:r>
          </w:p>
        </w:tc>
        <w:tc>
          <w:tcPr>
            <w:tcW w:w="709" w:type="dxa"/>
            <w:tcBorders>
              <w:top w:val="single" w:sz="4" w:space="0" w:color="auto"/>
              <w:left w:val="single" w:sz="4" w:space="0" w:color="auto"/>
              <w:bottom w:val="single" w:sz="4" w:space="0" w:color="auto"/>
              <w:right w:val="single" w:sz="4" w:space="0" w:color="auto"/>
            </w:tcBorders>
            <w:textDirection w:val="btLr"/>
          </w:tcPr>
          <w:p w14:paraId="7229E7CB" w14:textId="77777777" w:rsidR="009D68FC" w:rsidRPr="009B1B18" w:rsidRDefault="009D68FC" w:rsidP="009D68FC">
            <w:pPr>
              <w:spacing w:after="0" w:line="240" w:lineRule="auto"/>
              <w:ind w:left="113" w:right="57"/>
              <w:rPr>
                <w:rFonts w:ascii="Times New Roman" w:hAnsi="Times New Roman" w:cs="Times New Roman"/>
                <w:sz w:val="20"/>
                <w:szCs w:val="20"/>
              </w:rPr>
            </w:pPr>
            <w:r w:rsidRPr="009B1B18">
              <w:rPr>
                <w:rFonts w:ascii="Times New Roman" w:hAnsi="Times New Roman" w:cs="Times New Roman"/>
                <w:sz w:val="20"/>
                <w:szCs w:val="20"/>
              </w:rPr>
              <w:t>1119</w:t>
            </w:r>
          </w:p>
        </w:tc>
        <w:tc>
          <w:tcPr>
            <w:tcW w:w="851" w:type="dxa"/>
            <w:tcBorders>
              <w:top w:val="single" w:sz="4" w:space="0" w:color="auto"/>
              <w:left w:val="single" w:sz="4" w:space="0" w:color="auto"/>
              <w:bottom w:val="single" w:sz="4" w:space="0" w:color="auto"/>
              <w:right w:val="single" w:sz="4" w:space="0" w:color="auto"/>
            </w:tcBorders>
            <w:textDirection w:val="btLr"/>
          </w:tcPr>
          <w:p w14:paraId="4CAE46FD"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1494</w:t>
            </w:r>
          </w:p>
        </w:tc>
        <w:tc>
          <w:tcPr>
            <w:tcW w:w="850" w:type="dxa"/>
            <w:tcBorders>
              <w:top w:val="single" w:sz="4" w:space="0" w:color="auto"/>
              <w:left w:val="single" w:sz="4" w:space="0" w:color="auto"/>
              <w:bottom w:val="single" w:sz="4" w:space="0" w:color="auto"/>
              <w:right w:val="single" w:sz="4" w:space="0" w:color="auto"/>
            </w:tcBorders>
            <w:textDirection w:val="btLr"/>
          </w:tcPr>
          <w:p w14:paraId="54E635A5" w14:textId="77777777" w:rsidR="009D68FC" w:rsidRPr="009B1B18" w:rsidRDefault="009D68FC" w:rsidP="009D68FC">
            <w:pPr>
              <w:spacing w:after="0" w:line="240" w:lineRule="auto"/>
              <w:ind w:left="57" w:right="57"/>
              <w:rPr>
                <w:rFonts w:ascii="Times New Roman" w:hAnsi="Times New Roman" w:cs="Times New Roman"/>
                <w:sz w:val="20"/>
                <w:szCs w:val="20"/>
              </w:rPr>
            </w:pPr>
            <w:r w:rsidRPr="009B1B18">
              <w:rPr>
                <w:rFonts w:ascii="Times New Roman" w:hAnsi="Times New Roman" w:cs="Times New Roman"/>
                <w:sz w:val="20"/>
                <w:szCs w:val="20"/>
              </w:rPr>
              <w:t>102</w:t>
            </w:r>
          </w:p>
        </w:tc>
      </w:tr>
    </w:tbl>
    <w:p w14:paraId="1F39E10A" w14:textId="77777777" w:rsidR="009B1B18" w:rsidRDefault="009B1B18" w:rsidP="009D68FC">
      <w:pPr>
        <w:spacing w:after="0" w:line="240" w:lineRule="auto"/>
        <w:jc w:val="center"/>
        <w:rPr>
          <w:rFonts w:ascii="Times New Roman" w:eastAsia="Calibri" w:hAnsi="Times New Roman" w:cs="Times New Roman"/>
          <w:b/>
          <w:sz w:val="24"/>
          <w:szCs w:val="24"/>
        </w:rPr>
      </w:pPr>
    </w:p>
    <w:p w14:paraId="35D9DEF0" w14:textId="77777777" w:rsidR="000D26A4" w:rsidRPr="00FF1417" w:rsidRDefault="000D26A4" w:rsidP="009D68FC">
      <w:pPr>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III</w:t>
      </w:r>
      <w:r w:rsidR="00662A73" w:rsidRPr="00FF1417">
        <w:rPr>
          <w:rFonts w:ascii="Times New Roman" w:eastAsia="Calibri" w:hAnsi="Times New Roman" w:cs="Times New Roman"/>
          <w:b/>
          <w:sz w:val="24"/>
          <w:szCs w:val="24"/>
        </w:rPr>
        <w:t xml:space="preserve"> </w:t>
      </w:r>
      <w:r w:rsidRPr="00FF1417">
        <w:rPr>
          <w:rFonts w:ascii="Times New Roman" w:eastAsia="Calibri" w:hAnsi="Times New Roman" w:cs="Times New Roman"/>
          <w:b/>
          <w:sz w:val="24"/>
          <w:szCs w:val="24"/>
        </w:rPr>
        <w:t>SKYRIUS</w:t>
      </w:r>
    </w:p>
    <w:p w14:paraId="024A7EE6" w14:textId="77777777" w:rsidR="000D26A4" w:rsidRDefault="000D26A4" w:rsidP="009D68FC">
      <w:pPr>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ŽMOGIŠKŲJŲ IŠTEKLIŲ VALDYMAS</w:t>
      </w:r>
    </w:p>
    <w:p w14:paraId="0A7B03F8" w14:textId="77777777" w:rsidR="009B1B18" w:rsidRPr="00FF1417" w:rsidRDefault="009B1B18" w:rsidP="009D68FC">
      <w:pPr>
        <w:spacing w:after="0" w:line="240" w:lineRule="auto"/>
        <w:jc w:val="center"/>
        <w:rPr>
          <w:rFonts w:ascii="Times New Roman" w:eastAsia="Calibri" w:hAnsi="Times New Roman" w:cs="Times New Roman"/>
          <w:b/>
          <w:sz w:val="24"/>
          <w:szCs w:val="24"/>
        </w:rPr>
      </w:pPr>
    </w:p>
    <w:p w14:paraId="7EF2EBA2" w14:textId="77777777" w:rsidR="000D26A4" w:rsidRPr="00FF1417" w:rsidRDefault="00A055D5" w:rsidP="009D68FC">
      <w:pPr>
        <w:spacing w:after="0" w:line="240" w:lineRule="auto"/>
        <w:ind w:firstLine="851"/>
        <w:jc w:val="both"/>
        <w:rPr>
          <w:rFonts w:ascii="Times New Roman" w:eastAsia="Calibri" w:hAnsi="Times New Roman" w:cs="Times New Roman"/>
          <w:b/>
          <w:sz w:val="24"/>
          <w:szCs w:val="24"/>
        </w:rPr>
      </w:pPr>
      <w:r w:rsidRPr="00FF1417">
        <w:rPr>
          <w:rFonts w:ascii="Times New Roman" w:eastAsia="Calibri" w:hAnsi="Times New Roman" w:cs="Times New Roman"/>
          <w:sz w:val="24"/>
          <w:szCs w:val="24"/>
        </w:rPr>
        <w:t>Įstaigoje 2022</w:t>
      </w:r>
      <w:r w:rsidR="000D26A4" w:rsidRPr="00FF1417">
        <w:rPr>
          <w:rFonts w:ascii="Times New Roman" w:eastAsia="Calibri" w:hAnsi="Times New Roman" w:cs="Times New Roman"/>
          <w:sz w:val="24"/>
          <w:szCs w:val="24"/>
        </w:rPr>
        <w:t xml:space="preserve"> m. </w:t>
      </w:r>
      <w:r w:rsidRPr="00FF1417">
        <w:rPr>
          <w:rFonts w:ascii="Times New Roman" w:eastAsia="Calibri" w:hAnsi="Times New Roman" w:cs="Times New Roman"/>
          <w:sz w:val="24"/>
          <w:szCs w:val="24"/>
        </w:rPr>
        <w:t>gruodžio 31 d. buvo 98,525</w:t>
      </w:r>
      <w:r w:rsidR="000D26A4" w:rsidRPr="00FF1417">
        <w:rPr>
          <w:rFonts w:ascii="Times New Roman" w:eastAsia="Calibri" w:hAnsi="Times New Roman" w:cs="Times New Roman"/>
          <w:sz w:val="24"/>
          <w:szCs w:val="24"/>
        </w:rPr>
        <w:t xml:space="preserve"> etatai, tame tarpe </w:t>
      </w:r>
      <w:r w:rsidR="002912A3" w:rsidRPr="00A653FF">
        <w:rPr>
          <w:rFonts w:ascii="Times New Roman" w:eastAsia="Calibri" w:hAnsi="Times New Roman" w:cs="Times New Roman"/>
          <w:sz w:val="24"/>
          <w:szCs w:val="24"/>
        </w:rPr>
        <w:t>51,025</w:t>
      </w:r>
      <w:r w:rsidR="000D26A4" w:rsidRPr="00FF1417">
        <w:rPr>
          <w:rFonts w:ascii="Times New Roman" w:eastAsia="Calibri" w:hAnsi="Times New Roman" w:cs="Times New Roman"/>
          <w:sz w:val="24"/>
          <w:szCs w:val="24"/>
        </w:rPr>
        <w:t xml:space="preserve"> etatai </w:t>
      </w:r>
      <w:r w:rsidR="002912A3" w:rsidRPr="00FF1417">
        <w:rPr>
          <w:rFonts w:ascii="Times New Roman" w:eastAsia="Calibri" w:hAnsi="Times New Roman" w:cs="Times New Roman"/>
          <w:sz w:val="24"/>
          <w:szCs w:val="24"/>
        </w:rPr>
        <w:t>individualios priežiūros darbuotojų.</w:t>
      </w:r>
    </w:p>
    <w:p w14:paraId="48469AE4" w14:textId="77777777" w:rsidR="000D26A4" w:rsidRPr="00FF1417" w:rsidRDefault="000D26A4" w:rsidP="009D68FC">
      <w:pPr>
        <w:spacing w:after="0" w:line="240" w:lineRule="auto"/>
        <w:ind w:firstLine="851"/>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Kėdainių bendruomenės socialinio centro eta</w:t>
      </w:r>
      <w:r w:rsidR="00A055D5" w:rsidRPr="00FF1417">
        <w:rPr>
          <w:rFonts w:ascii="Times New Roman" w:eastAsia="Times New Roman" w:hAnsi="Times New Roman" w:cs="Times New Roman"/>
          <w:sz w:val="24"/>
          <w:szCs w:val="24"/>
        </w:rPr>
        <w:t xml:space="preserve">tų sąrašas pagal padalinius 2022 </w:t>
      </w:r>
      <w:r w:rsidRPr="00FF1417">
        <w:rPr>
          <w:rFonts w:ascii="Times New Roman" w:eastAsia="Times New Roman" w:hAnsi="Times New Roman" w:cs="Times New Roman"/>
          <w:sz w:val="24"/>
          <w:szCs w:val="24"/>
        </w:rPr>
        <w:t xml:space="preserve">m.: Administracija – 4,25 etato, Ūkio skyrius – 7 etato, Paslaugų socialinės rizikos asmenims padalinys – 7 etatų, Pagalbos </w:t>
      </w:r>
      <w:r w:rsidR="00D07F38" w:rsidRPr="00FF1417">
        <w:rPr>
          <w:rFonts w:ascii="Times New Roman" w:eastAsia="Times New Roman" w:hAnsi="Times New Roman" w:cs="Times New Roman"/>
          <w:sz w:val="24"/>
          <w:szCs w:val="24"/>
        </w:rPr>
        <w:t>neįgaliajam</w:t>
      </w:r>
      <w:r w:rsidR="00A055D5" w:rsidRPr="00FF1417">
        <w:rPr>
          <w:rFonts w:ascii="Times New Roman" w:eastAsia="Times New Roman" w:hAnsi="Times New Roman" w:cs="Times New Roman"/>
          <w:sz w:val="24"/>
          <w:szCs w:val="24"/>
        </w:rPr>
        <w:t xml:space="preserve"> padalinys – 80,275 etato. Viso: 98,525</w:t>
      </w:r>
      <w:r w:rsidRPr="00FF1417">
        <w:rPr>
          <w:rFonts w:ascii="Times New Roman" w:eastAsia="Times New Roman" w:hAnsi="Times New Roman" w:cs="Times New Roman"/>
          <w:sz w:val="24"/>
          <w:szCs w:val="24"/>
        </w:rPr>
        <w:t xml:space="preserve"> etatai.</w:t>
      </w:r>
    </w:p>
    <w:p w14:paraId="57B1031B" w14:textId="77777777" w:rsidR="000D26A4" w:rsidRPr="00FF1417" w:rsidRDefault="000D26A4" w:rsidP="009D68FC">
      <w:pPr>
        <w:spacing w:after="0" w:line="240" w:lineRule="auto"/>
        <w:ind w:firstLine="851"/>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Projekte „Integralios pagalbos teikimas</w:t>
      </w:r>
      <w:r w:rsidR="00A055D5" w:rsidRPr="00FF1417">
        <w:rPr>
          <w:rFonts w:ascii="Times New Roman" w:eastAsia="Times New Roman" w:hAnsi="Times New Roman" w:cs="Times New Roman"/>
          <w:sz w:val="24"/>
          <w:szCs w:val="24"/>
        </w:rPr>
        <w:t xml:space="preserve">  į namus Kėdainių rajone“  -  3</w:t>
      </w:r>
      <w:r w:rsidRPr="00FF1417">
        <w:rPr>
          <w:rFonts w:ascii="Times New Roman" w:eastAsia="Times New Roman" w:hAnsi="Times New Roman" w:cs="Times New Roman"/>
          <w:sz w:val="24"/>
          <w:szCs w:val="24"/>
        </w:rPr>
        <w:t>,0 etatai.</w:t>
      </w:r>
    </w:p>
    <w:p w14:paraId="3CD0FA53" w14:textId="77777777" w:rsidR="000D26A4" w:rsidRPr="00FF1417" w:rsidRDefault="000D26A4" w:rsidP="009D68FC">
      <w:pPr>
        <w:spacing w:after="0" w:line="240" w:lineRule="auto"/>
        <w:ind w:firstLine="851"/>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Projekte „</w:t>
      </w:r>
      <w:r w:rsidR="00A055D5" w:rsidRPr="00FF1417">
        <w:rPr>
          <w:rFonts w:ascii="Times New Roman" w:eastAsia="Times New Roman" w:hAnsi="Times New Roman" w:cs="Times New Roman"/>
          <w:sz w:val="24"/>
          <w:szCs w:val="24"/>
        </w:rPr>
        <w:t xml:space="preserve">Asmeninė pagalba“ – 0,5 </w:t>
      </w:r>
      <w:r w:rsidRPr="00FF1417">
        <w:rPr>
          <w:rFonts w:ascii="Times New Roman" w:eastAsia="Times New Roman" w:hAnsi="Times New Roman" w:cs="Times New Roman"/>
          <w:sz w:val="24"/>
          <w:szCs w:val="24"/>
        </w:rPr>
        <w:t>etatai.</w:t>
      </w:r>
    </w:p>
    <w:p w14:paraId="382021FD" w14:textId="77777777" w:rsidR="000D26A4" w:rsidRPr="00FF1417" w:rsidRDefault="00A055D5" w:rsidP="009D68FC">
      <w:pPr>
        <w:pStyle w:val="Betarp"/>
        <w:ind w:firstLine="851"/>
        <w:jc w:val="both"/>
        <w:rPr>
          <w:rFonts w:ascii="Times New Roman" w:eastAsia="Calibri" w:hAnsi="Times New Roman" w:cs="Times New Roman"/>
          <w:sz w:val="24"/>
          <w:szCs w:val="24"/>
        </w:rPr>
      </w:pPr>
      <w:r w:rsidRPr="00FF1417">
        <w:rPr>
          <w:rFonts w:ascii="Times New Roman" w:eastAsia="Calibri" w:hAnsi="Times New Roman" w:cs="Times New Roman"/>
          <w:sz w:val="24"/>
          <w:szCs w:val="24"/>
        </w:rPr>
        <w:t>Per 2022</w:t>
      </w:r>
      <w:r w:rsidR="002912A3" w:rsidRPr="00FF1417">
        <w:rPr>
          <w:rFonts w:ascii="Times New Roman" w:eastAsia="Calibri" w:hAnsi="Times New Roman" w:cs="Times New Roman"/>
          <w:sz w:val="24"/>
          <w:szCs w:val="24"/>
        </w:rPr>
        <w:t xml:space="preserve"> m. inicijuota daugiau kaip 84</w:t>
      </w:r>
      <w:r w:rsidR="000D26A4" w:rsidRPr="00FF1417">
        <w:rPr>
          <w:rFonts w:ascii="Times New Roman" w:eastAsia="Calibri" w:hAnsi="Times New Roman" w:cs="Times New Roman"/>
          <w:sz w:val="24"/>
          <w:szCs w:val="24"/>
        </w:rPr>
        <w:t xml:space="preserve"> procentų darbuotojų kelti savo kvalifikaciją. Centr</w:t>
      </w:r>
      <w:r w:rsidR="002912A3" w:rsidRPr="00FF1417">
        <w:rPr>
          <w:rFonts w:ascii="Times New Roman" w:eastAsia="Calibri" w:hAnsi="Times New Roman" w:cs="Times New Roman"/>
          <w:sz w:val="24"/>
          <w:szCs w:val="24"/>
        </w:rPr>
        <w:t>e dirba 107 darbuotojai iš jų 90</w:t>
      </w:r>
      <w:r w:rsidR="003A274D" w:rsidRPr="00FF1417">
        <w:rPr>
          <w:rFonts w:ascii="Times New Roman" w:eastAsia="Calibri" w:hAnsi="Times New Roman" w:cs="Times New Roman"/>
          <w:sz w:val="24"/>
          <w:szCs w:val="24"/>
        </w:rPr>
        <w:t xml:space="preserve"> </w:t>
      </w:r>
      <w:r w:rsidR="00E83FCF">
        <w:rPr>
          <w:rFonts w:ascii="Times New Roman" w:eastAsia="Calibri" w:hAnsi="Times New Roman" w:cs="Times New Roman"/>
          <w:sz w:val="24"/>
          <w:szCs w:val="24"/>
        </w:rPr>
        <w:t xml:space="preserve">tobulino </w:t>
      </w:r>
      <w:r w:rsidR="000D26A4" w:rsidRPr="00FF1417">
        <w:rPr>
          <w:rFonts w:ascii="Times New Roman" w:eastAsia="Calibri" w:hAnsi="Times New Roman" w:cs="Times New Roman"/>
          <w:sz w:val="24"/>
          <w:szCs w:val="24"/>
        </w:rPr>
        <w:t xml:space="preserve">savo </w:t>
      </w:r>
      <w:r w:rsidR="002912A3" w:rsidRPr="00FF1417">
        <w:rPr>
          <w:rFonts w:ascii="Times New Roman" w:eastAsia="Calibri" w:hAnsi="Times New Roman" w:cs="Times New Roman"/>
          <w:sz w:val="24"/>
          <w:szCs w:val="24"/>
        </w:rPr>
        <w:t>kvalifikaciją ir išklausė 2176,32</w:t>
      </w:r>
      <w:r w:rsidR="000D26A4" w:rsidRPr="00FF1417">
        <w:rPr>
          <w:rFonts w:ascii="Times New Roman" w:eastAsia="Calibri" w:hAnsi="Times New Roman" w:cs="Times New Roman"/>
          <w:sz w:val="24"/>
          <w:szCs w:val="24"/>
        </w:rPr>
        <w:t xml:space="preserve"> ak./val. kvalifikacijos tobulinimo kursų.</w:t>
      </w:r>
    </w:p>
    <w:p w14:paraId="2C53F193" w14:textId="77777777" w:rsidR="009B1B18" w:rsidRDefault="009B1B18" w:rsidP="009D68FC">
      <w:pPr>
        <w:tabs>
          <w:tab w:val="left" w:pos="1560"/>
        </w:tabs>
        <w:spacing w:after="0" w:line="240" w:lineRule="auto"/>
        <w:contextualSpacing/>
        <w:jc w:val="center"/>
        <w:rPr>
          <w:rFonts w:ascii="Times New Roman" w:eastAsia="Times New Roman" w:hAnsi="Times New Roman" w:cs="Times New Roman"/>
          <w:b/>
          <w:bCs/>
          <w:sz w:val="24"/>
          <w:szCs w:val="24"/>
        </w:rPr>
      </w:pPr>
    </w:p>
    <w:p w14:paraId="373CD1E2" w14:textId="77777777" w:rsidR="009B1B18" w:rsidRDefault="009B1B18" w:rsidP="009D68FC">
      <w:pPr>
        <w:tabs>
          <w:tab w:val="left" w:pos="1560"/>
        </w:tabs>
        <w:spacing w:after="0" w:line="240" w:lineRule="auto"/>
        <w:contextualSpacing/>
        <w:jc w:val="center"/>
        <w:rPr>
          <w:rFonts w:ascii="Times New Roman" w:eastAsia="Times New Roman" w:hAnsi="Times New Roman" w:cs="Times New Roman"/>
          <w:b/>
          <w:bCs/>
          <w:sz w:val="24"/>
          <w:szCs w:val="24"/>
        </w:rPr>
      </w:pPr>
    </w:p>
    <w:p w14:paraId="4FA22F0E" w14:textId="77777777" w:rsidR="00291B1A" w:rsidRDefault="00291B1A" w:rsidP="009D68FC">
      <w:pPr>
        <w:tabs>
          <w:tab w:val="left" w:pos="1560"/>
        </w:tabs>
        <w:spacing w:after="0" w:line="240" w:lineRule="auto"/>
        <w:contextualSpacing/>
        <w:jc w:val="center"/>
        <w:rPr>
          <w:rFonts w:ascii="Times New Roman" w:eastAsia="Times New Roman" w:hAnsi="Times New Roman" w:cs="Times New Roman"/>
          <w:b/>
          <w:bCs/>
          <w:sz w:val="24"/>
          <w:szCs w:val="24"/>
        </w:rPr>
      </w:pPr>
      <w:bookmarkStart w:id="0" w:name="_GoBack"/>
      <w:bookmarkEnd w:id="0"/>
    </w:p>
    <w:p w14:paraId="43C4A699" w14:textId="77777777" w:rsidR="000D26A4" w:rsidRPr="00FF1417" w:rsidRDefault="000D26A4" w:rsidP="009D68FC">
      <w:pPr>
        <w:tabs>
          <w:tab w:val="left" w:pos="1560"/>
        </w:tabs>
        <w:spacing w:after="0" w:line="240" w:lineRule="auto"/>
        <w:contextualSpacing/>
        <w:jc w:val="center"/>
        <w:rPr>
          <w:rFonts w:ascii="Times New Roman" w:eastAsia="Times New Roman" w:hAnsi="Times New Roman" w:cs="Times New Roman"/>
          <w:b/>
          <w:bCs/>
          <w:sz w:val="24"/>
          <w:szCs w:val="24"/>
        </w:rPr>
      </w:pPr>
      <w:r w:rsidRPr="00FF1417">
        <w:rPr>
          <w:rFonts w:ascii="Times New Roman" w:eastAsia="Times New Roman" w:hAnsi="Times New Roman" w:cs="Times New Roman"/>
          <w:b/>
          <w:bCs/>
          <w:sz w:val="24"/>
          <w:szCs w:val="24"/>
        </w:rPr>
        <w:t>IV SKYRIUS</w:t>
      </w:r>
    </w:p>
    <w:p w14:paraId="6A38248E" w14:textId="77777777" w:rsidR="000D26A4" w:rsidRDefault="000D26A4" w:rsidP="009D68FC">
      <w:pPr>
        <w:tabs>
          <w:tab w:val="left" w:pos="1560"/>
        </w:tabs>
        <w:spacing w:after="0" w:line="240" w:lineRule="auto"/>
        <w:contextualSpacing/>
        <w:jc w:val="center"/>
        <w:rPr>
          <w:rFonts w:ascii="Times New Roman" w:eastAsia="Times New Roman" w:hAnsi="Times New Roman" w:cs="Times New Roman"/>
          <w:b/>
          <w:bCs/>
          <w:sz w:val="24"/>
          <w:szCs w:val="24"/>
        </w:rPr>
      </w:pPr>
      <w:r w:rsidRPr="00FF1417">
        <w:rPr>
          <w:rFonts w:ascii="Times New Roman" w:eastAsia="Times New Roman" w:hAnsi="Times New Roman" w:cs="Times New Roman"/>
          <w:b/>
          <w:bCs/>
          <w:sz w:val="24"/>
          <w:szCs w:val="24"/>
        </w:rPr>
        <w:t>FINANSINIŲ IŠTEKLIŲ VALDYMAS</w:t>
      </w:r>
    </w:p>
    <w:p w14:paraId="468609FC" w14:textId="77777777" w:rsidR="009B1B18" w:rsidRPr="00FF1417" w:rsidRDefault="009B1B18" w:rsidP="009D68FC">
      <w:pPr>
        <w:tabs>
          <w:tab w:val="left" w:pos="1560"/>
        </w:tabs>
        <w:spacing w:after="0" w:line="240" w:lineRule="auto"/>
        <w:contextualSpacing/>
        <w:jc w:val="center"/>
        <w:rPr>
          <w:rFonts w:ascii="Times New Roman" w:eastAsia="Times New Roman" w:hAnsi="Times New Roman" w:cs="Times New Roman"/>
          <w:b/>
          <w:bCs/>
          <w:sz w:val="24"/>
          <w:szCs w:val="24"/>
        </w:rPr>
      </w:pPr>
    </w:p>
    <w:p w14:paraId="06DF47C9" w14:textId="77777777" w:rsidR="000D26A4" w:rsidRPr="00FF1417" w:rsidRDefault="000D26A4" w:rsidP="00A653FF">
      <w:pPr>
        <w:tabs>
          <w:tab w:val="left" w:pos="1560"/>
        </w:tabs>
        <w:spacing w:after="0" w:line="240" w:lineRule="auto"/>
        <w:ind w:firstLine="851"/>
        <w:contextualSpacing/>
        <w:jc w:val="both"/>
        <w:rPr>
          <w:rFonts w:ascii="Times New Roman" w:eastAsia="Times New Roman" w:hAnsi="Times New Roman" w:cs="Times New Roman"/>
          <w:iCs/>
          <w:sz w:val="24"/>
          <w:szCs w:val="24"/>
        </w:rPr>
      </w:pPr>
      <w:r w:rsidRPr="00FF1417">
        <w:rPr>
          <w:rFonts w:ascii="Times New Roman" w:eastAsia="Times New Roman" w:hAnsi="Times New Roman" w:cs="Times New Roman"/>
          <w:sz w:val="24"/>
          <w:szCs w:val="24"/>
        </w:rPr>
        <w:t>Informacija apie įstaigos išlaidų plano įvykdymą 20</w:t>
      </w:r>
      <w:r w:rsidR="00131279" w:rsidRPr="00FF1417">
        <w:rPr>
          <w:rFonts w:ascii="Times New Roman" w:eastAsia="Times New Roman" w:hAnsi="Times New Roman" w:cs="Times New Roman"/>
          <w:sz w:val="24"/>
          <w:szCs w:val="24"/>
        </w:rPr>
        <w:t>22</w:t>
      </w:r>
      <w:r w:rsidRPr="00FF1417">
        <w:rPr>
          <w:rFonts w:ascii="Times New Roman" w:eastAsia="Times New Roman" w:hAnsi="Times New Roman" w:cs="Times New Roman"/>
          <w:sz w:val="24"/>
          <w:szCs w:val="24"/>
        </w:rPr>
        <w:t xml:space="preserve"> m.</w:t>
      </w:r>
    </w:p>
    <w:tbl>
      <w:tblPr>
        <w:tblStyle w:val="TableGrid3"/>
        <w:tblW w:w="9639" w:type="dxa"/>
        <w:tblInd w:w="108" w:type="dxa"/>
        <w:tblLook w:val="01E0" w:firstRow="1" w:lastRow="1" w:firstColumn="1" w:lastColumn="1" w:noHBand="0" w:noVBand="0"/>
      </w:tblPr>
      <w:tblGrid>
        <w:gridCol w:w="572"/>
        <w:gridCol w:w="3308"/>
        <w:gridCol w:w="1958"/>
        <w:gridCol w:w="1958"/>
        <w:gridCol w:w="1843"/>
      </w:tblGrid>
      <w:tr w:rsidR="000D26A4" w:rsidRPr="00FF1417" w14:paraId="1B84B5CF" w14:textId="77777777" w:rsidTr="00E238FB">
        <w:trPr>
          <w:trHeight w:val="882"/>
        </w:trPr>
        <w:tc>
          <w:tcPr>
            <w:tcW w:w="572" w:type="dxa"/>
          </w:tcPr>
          <w:p w14:paraId="3ED1A896"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Eil. Nr.</w:t>
            </w:r>
          </w:p>
        </w:tc>
        <w:tc>
          <w:tcPr>
            <w:tcW w:w="3308" w:type="dxa"/>
          </w:tcPr>
          <w:p w14:paraId="0C3D4FAC"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Išlaidų pavadinimas</w:t>
            </w:r>
          </w:p>
        </w:tc>
        <w:tc>
          <w:tcPr>
            <w:tcW w:w="1958" w:type="dxa"/>
          </w:tcPr>
          <w:p w14:paraId="2726306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Patvirtintas planas (tūkst. Eur)</w:t>
            </w:r>
          </w:p>
        </w:tc>
        <w:tc>
          <w:tcPr>
            <w:tcW w:w="1958" w:type="dxa"/>
          </w:tcPr>
          <w:p w14:paraId="7F1BE516"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Gauti asignavimai /Kasinės išlaidos(tūkst. Eur)</w:t>
            </w:r>
          </w:p>
        </w:tc>
        <w:tc>
          <w:tcPr>
            <w:tcW w:w="1843" w:type="dxa"/>
          </w:tcPr>
          <w:p w14:paraId="6C307EFE"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Plano įvykdymas (</w:t>
            </w:r>
            <w:r w:rsidRPr="00FF1417">
              <w:rPr>
                <w:rFonts w:ascii="Times New Roman" w:hAnsi="Times New Roman" w:cs="Times New Roman"/>
                <w:sz w:val="24"/>
                <w:szCs w:val="24"/>
                <w:lang w:val="en-US"/>
              </w:rPr>
              <w:t>%</w:t>
            </w:r>
            <w:r w:rsidRPr="00FF1417">
              <w:rPr>
                <w:rFonts w:ascii="Times New Roman" w:hAnsi="Times New Roman" w:cs="Times New Roman"/>
                <w:sz w:val="24"/>
                <w:szCs w:val="24"/>
              </w:rPr>
              <w:t>)</w:t>
            </w:r>
          </w:p>
        </w:tc>
      </w:tr>
      <w:tr w:rsidR="000D26A4" w:rsidRPr="00FF1417" w14:paraId="188019BA" w14:textId="77777777" w:rsidTr="00E238FB">
        <w:trPr>
          <w:trHeight w:val="218"/>
        </w:trPr>
        <w:tc>
          <w:tcPr>
            <w:tcW w:w="572" w:type="dxa"/>
          </w:tcPr>
          <w:p w14:paraId="4D3F9074"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p>
        </w:tc>
        <w:tc>
          <w:tcPr>
            <w:tcW w:w="3308" w:type="dxa"/>
          </w:tcPr>
          <w:p w14:paraId="1A958C35"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Darbo užmokestis</w:t>
            </w:r>
          </w:p>
        </w:tc>
        <w:tc>
          <w:tcPr>
            <w:tcW w:w="1958" w:type="dxa"/>
          </w:tcPr>
          <w:p w14:paraId="76308D77" w14:textId="77777777" w:rsidR="000D26A4" w:rsidRPr="00FF1417" w:rsidRDefault="00131279" w:rsidP="009D68FC">
            <w:pPr>
              <w:pStyle w:val="Betarp"/>
              <w:rPr>
                <w:rFonts w:ascii="Times New Roman" w:hAnsi="Times New Roman" w:cs="Times New Roman"/>
                <w:sz w:val="24"/>
                <w:szCs w:val="24"/>
              </w:rPr>
            </w:pPr>
            <w:r w:rsidRPr="00FF1417">
              <w:rPr>
                <w:rFonts w:ascii="Times New Roman" w:hAnsi="Times New Roman" w:cs="Times New Roman"/>
                <w:sz w:val="24"/>
                <w:szCs w:val="24"/>
              </w:rPr>
              <w:t>1370</w:t>
            </w:r>
            <w:r w:rsidR="00123088" w:rsidRPr="00FF1417">
              <w:rPr>
                <w:rFonts w:ascii="Times New Roman" w:hAnsi="Times New Roman" w:cs="Times New Roman"/>
                <w:sz w:val="24"/>
                <w:szCs w:val="24"/>
              </w:rPr>
              <w:t>,9</w:t>
            </w:r>
          </w:p>
        </w:tc>
        <w:tc>
          <w:tcPr>
            <w:tcW w:w="1958" w:type="dxa"/>
          </w:tcPr>
          <w:p w14:paraId="3FB0019F"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1370,0</w:t>
            </w:r>
          </w:p>
        </w:tc>
        <w:tc>
          <w:tcPr>
            <w:tcW w:w="1843" w:type="dxa"/>
          </w:tcPr>
          <w:p w14:paraId="5E3B001C"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99,90</w:t>
            </w:r>
          </w:p>
        </w:tc>
      </w:tr>
      <w:tr w:rsidR="000D26A4" w:rsidRPr="00FF1417" w14:paraId="25C16AB2" w14:textId="77777777" w:rsidTr="00E238FB">
        <w:tc>
          <w:tcPr>
            <w:tcW w:w="572" w:type="dxa"/>
          </w:tcPr>
          <w:p w14:paraId="0567A91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2.</w:t>
            </w:r>
          </w:p>
        </w:tc>
        <w:tc>
          <w:tcPr>
            <w:tcW w:w="3308" w:type="dxa"/>
          </w:tcPr>
          <w:p w14:paraId="74CEE438"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Socialinio draudimo įmokos</w:t>
            </w:r>
          </w:p>
        </w:tc>
        <w:tc>
          <w:tcPr>
            <w:tcW w:w="1958" w:type="dxa"/>
          </w:tcPr>
          <w:p w14:paraId="401624C4"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20,3</w:t>
            </w:r>
          </w:p>
        </w:tc>
        <w:tc>
          <w:tcPr>
            <w:tcW w:w="1958" w:type="dxa"/>
          </w:tcPr>
          <w:p w14:paraId="2C8D46C0"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20,0</w:t>
            </w:r>
          </w:p>
        </w:tc>
        <w:tc>
          <w:tcPr>
            <w:tcW w:w="1843" w:type="dxa"/>
          </w:tcPr>
          <w:p w14:paraId="42DFFB88"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98,5</w:t>
            </w:r>
            <w:r w:rsidR="000D26A4" w:rsidRPr="00FF1417">
              <w:rPr>
                <w:rFonts w:ascii="Times New Roman" w:hAnsi="Times New Roman" w:cs="Times New Roman"/>
                <w:sz w:val="24"/>
                <w:szCs w:val="24"/>
              </w:rPr>
              <w:t>0</w:t>
            </w:r>
          </w:p>
        </w:tc>
      </w:tr>
      <w:tr w:rsidR="000D26A4" w:rsidRPr="00FF1417" w14:paraId="4B411953" w14:textId="77777777" w:rsidTr="00E238FB">
        <w:tc>
          <w:tcPr>
            <w:tcW w:w="572" w:type="dxa"/>
          </w:tcPr>
          <w:p w14:paraId="082703C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3.</w:t>
            </w:r>
          </w:p>
        </w:tc>
        <w:tc>
          <w:tcPr>
            <w:tcW w:w="3308" w:type="dxa"/>
          </w:tcPr>
          <w:p w14:paraId="5BC8F6AE"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Prekių ir paslaugų įsigijimo išlaidos</w:t>
            </w:r>
          </w:p>
        </w:tc>
        <w:tc>
          <w:tcPr>
            <w:tcW w:w="1958" w:type="dxa"/>
          </w:tcPr>
          <w:p w14:paraId="47AC680C"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9,9</w:t>
            </w:r>
          </w:p>
        </w:tc>
        <w:tc>
          <w:tcPr>
            <w:tcW w:w="1958" w:type="dxa"/>
          </w:tcPr>
          <w:p w14:paraId="3C207159"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98,9</w:t>
            </w:r>
          </w:p>
        </w:tc>
        <w:tc>
          <w:tcPr>
            <w:tcW w:w="1843" w:type="dxa"/>
          </w:tcPr>
          <w:p w14:paraId="43A926C5"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99,</w:t>
            </w:r>
            <w:r w:rsidR="00123088" w:rsidRPr="00FF1417">
              <w:rPr>
                <w:rFonts w:ascii="Times New Roman" w:hAnsi="Times New Roman" w:cs="Times New Roman"/>
                <w:sz w:val="24"/>
                <w:szCs w:val="24"/>
              </w:rPr>
              <w:t>0</w:t>
            </w:r>
          </w:p>
        </w:tc>
      </w:tr>
      <w:tr w:rsidR="000D26A4" w:rsidRPr="00FF1417" w14:paraId="191D0A32" w14:textId="77777777" w:rsidTr="00E238FB">
        <w:tc>
          <w:tcPr>
            <w:tcW w:w="572" w:type="dxa"/>
          </w:tcPr>
          <w:p w14:paraId="1B75631D"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4.</w:t>
            </w:r>
          </w:p>
        </w:tc>
        <w:tc>
          <w:tcPr>
            <w:tcW w:w="3308" w:type="dxa"/>
          </w:tcPr>
          <w:p w14:paraId="016820D6"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Kitos išlaidos</w:t>
            </w:r>
          </w:p>
        </w:tc>
        <w:tc>
          <w:tcPr>
            <w:tcW w:w="1958" w:type="dxa"/>
          </w:tcPr>
          <w:p w14:paraId="12C0684B"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7,</w:t>
            </w:r>
            <w:r w:rsidR="00123088" w:rsidRPr="00FF1417">
              <w:rPr>
                <w:rFonts w:ascii="Times New Roman" w:hAnsi="Times New Roman" w:cs="Times New Roman"/>
                <w:sz w:val="24"/>
                <w:szCs w:val="24"/>
              </w:rPr>
              <w:t>7</w:t>
            </w:r>
          </w:p>
        </w:tc>
        <w:tc>
          <w:tcPr>
            <w:tcW w:w="1958" w:type="dxa"/>
          </w:tcPr>
          <w:p w14:paraId="7A6DC1B6"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7,6</w:t>
            </w:r>
          </w:p>
        </w:tc>
        <w:tc>
          <w:tcPr>
            <w:tcW w:w="1843" w:type="dxa"/>
          </w:tcPr>
          <w:p w14:paraId="5FAD5EDC"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98,7</w:t>
            </w:r>
          </w:p>
        </w:tc>
      </w:tr>
      <w:tr w:rsidR="000D26A4" w:rsidRPr="00FF1417" w14:paraId="0B383029" w14:textId="77777777" w:rsidTr="00E238FB">
        <w:tc>
          <w:tcPr>
            <w:tcW w:w="572" w:type="dxa"/>
          </w:tcPr>
          <w:p w14:paraId="0A1CE5B3"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5..</w:t>
            </w:r>
          </w:p>
        </w:tc>
        <w:tc>
          <w:tcPr>
            <w:tcW w:w="3308" w:type="dxa"/>
          </w:tcPr>
          <w:p w14:paraId="11A4CD16"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Socialinės ir kitos išmokos</w:t>
            </w:r>
          </w:p>
        </w:tc>
        <w:tc>
          <w:tcPr>
            <w:tcW w:w="1958" w:type="dxa"/>
          </w:tcPr>
          <w:p w14:paraId="7A5C7C4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r w:rsidR="00123088" w:rsidRPr="00FF1417">
              <w:rPr>
                <w:rFonts w:ascii="Times New Roman" w:hAnsi="Times New Roman" w:cs="Times New Roman"/>
                <w:sz w:val="24"/>
                <w:szCs w:val="24"/>
              </w:rPr>
              <w:t>96,9</w:t>
            </w:r>
          </w:p>
        </w:tc>
        <w:tc>
          <w:tcPr>
            <w:tcW w:w="1958" w:type="dxa"/>
          </w:tcPr>
          <w:p w14:paraId="4918FEAB"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r w:rsidR="00123088" w:rsidRPr="00FF1417">
              <w:rPr>
                <w:rFonts w:ascii="Times New Roman" w:hAnsi="Times New Roman" w:cs="Times New Roman"/>
                <w:sz w:val="24"/>
                <w:szCs w:val="24"/>
              </w:rPr>
              <w:t>95,2</w:t>
            </w:r>
          </w:p>
        </w:tc>
        <w:tc>
          <w:tcPr>
            <w:tcW w:w="1843" w:type="dxa"/>
          </w:tcPr>
          <w:p w14:paraId="5EEED397"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99,1</w:t>
            </w:r>
          </w:p>
        </w:tc>
      </w:tr>
      <w:tr w:rsidR="000D26A4" w:rsidRPr="00FF1417" w14:paraId="03CDE772" w14:textId="77777777" w:rsidTr="00E238FB">
        <w:tc>
          <w:tcPr>
            <w:tcW w:w="572" w:type="dxa"/>
          </w:tcPr>
          <w:p w14:paraId="059C4261"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6.</w:t>
            </w:r>
          </w:p>
        </w:tc>
        <w:tc>
          <w:tcPr>
            <w:tcW w:w="3308" w:type="dxa"/>
          </w:tcPr>
          <w:p w14:paraId="56AB4087"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Materialiojo ir nematerialiojo turto įsigijimo</w:t>
            </w:r>
          </w:p>
        </w:tc>
        <w:tc>
          <w:tcPr>
            <w:tcW w:w="1958" w:type="dxa"/>
          </w:tcPr>
          <w:p w14:paraId="02D76B37"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r w:rsidR="00123088" w:rsidRPr="00FF1417">
              <w:rPr>
                <w:rFonts w:ascii="Times New Roman" w:hAnsi="Times New Roman" w:cs="Times New Roman"/>
                <w:sz w:val="24"/>
                <w:szCs w:val="24"/>
              </w:rPr>
              <w:t>9,6</w:t>
            </w:r>
          </w:p>
        </w:tc>
        <w:tc>
          <w:tcPr>
            <w:tcW w:w="1958" w:type="dxa"/>
          </w:tcPr>
          <w:p w14:paraId="1D38CD3D"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1</w:t>
            </w:r>
            <w:r w:rsidR="00123088" w:rsidRPr="00FF1417">
              <w:rPr>
                <w:rFonts w:ascii="Times New Roman" w:hAnsi="Times New Roman" w:cs="Times New Roman"/>
                <w:sz w:val="24"/>
                <w:szCs w:val="24"/>
              </w:rPr>
              <w:t>3,7</w:t>
            </w:r>
          </w:p>
        </w:tc>
        <w:tc>
          <w:tcPr>
            <w:tcW w:w="1843" w:type="dxa"/>
          </w:tcPr>
          <w:p w14:paraId="27264FBE"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69,9</w:t>
            </w:r>
          </w:p>
        </w:tc>
      </w:tr>
      <w:tr w:rsidR="000D26A4" w:rsidRPr="00FF1417" w14:paraId="649D6C1E" w14:textId="77777777" w:rsidTr="00E238FB">
        <w:tc>
          <w:tcPr>
            <w:tcW w:w="572" w:type="dxa"/>
          </w:tcPr>
          <w:p w14:paraId="0D34B577" w14:textId="77777777" w:rsidR="000D26A4" w:rsidRPr="00FF1417" w:rsidRDefault="000D26A4" w:rsidP="009D68FC">
            <w:pPr>
              <w:pStyle w:val="Betarp"/>
              <w:rPr>
                <w:rFonts w:ascii="Times New Roman" w:hAnsi="Times New Roman" w:cs="Times New Roman"/>
                <w:sz w:val="24"/>
                <w:szCs w:val="24"/>
              </w:rPr>
            </w:pPr>
          </w:p>
        </w:tc>
        <w:tc>
          <w:tcPr>
            <w:tcW w:w="3308" w:type="dxa"/>
          </w:tcPr>
          <w:p w14:paraId="3A2260C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Iš viso:</w:t>
            </w:r>
          </w:p>
        </w:tc>
        <w:tc>
          <w:tcPr>
            <w:tcW w:w="1958" w:type="dxa"/>
          </w:tcPr>
          <w:p w14:paraId="53E7CE98"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1715,3</w:t>
            </w:r>
          </w:p>
        </w:tc>
        <w:tc>
          <w:tcPr>
            <w:tcW w:w="1958" w:type="dxa"/>
          </w:tcPr>
          <w:p w14:paraId="7EED734F"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1705,4</w:t>
            </w:r>
          </w:p>
        </w:tc>
        <w:tc>
          <w:tcPr>
            <w:tcW w:w="1843" w:type="dxa"/>
          </w:tcPr>
          <w:p w14:paraId="766D9296"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99,4</w:t>
            </w:r>
          </w:p>
        </w:tc>
      </w:tr>
    </w:tbl>
    <w:p w14:paraId="06499CD5" w14:textId="77777777" w:rsidR="000D26A4" w:rsidRPr="00FF1417" w:rsidRDefault="000D26A4" w:rsidP="00A653FF">
      <w:pPr>
        <w:pStyle w:val="Betarp"/>
        <w:ind w:firstLine="851"/>
        <w:rPr>
          <w:rFonts w:ascii="Times New Roman" w:hAnsi="Times New Roman" w:cs="Times New Roman"/>
          <w:sz w:val="24"/>
          <w:szCs w:val="24"/>
          <w:lang w:eastAsia="lt-LT"/>
        </w:rPr>
      </w:pPr>
      <w:r w:rsidRPr="00FF1417">
        <w:rPr>
          <w:rFonts w:ascii="Times New Roman" w:hAnsi="Times New Roman" w:cs="Times New Roman"/>
          <w:sz w:val="24"/>
          <w:szCs w:val="24"/>
          <w:lang w:eastAsia="lt-LT"/>
        </w:rPr>
        <w:t>Pajamos už suteik</w:t>
      </w:r>
      <w:r w:rsidR="00123088" w:rsidRPr="00FF1417">
        <w:rPr>
          <w:rFonts w:ascii="Times New Roman" w:hAnsi="Times New Roman" w:cs="Times New Roman"/>
          <w:sz w:val="24"/>
          <w:szCs w:val="24"/>
          <w:lang w:eastAsia="lt-LT"/>
        </w:rPr>
        <w:t>tas paslaugas įstaigoje per 2022</w:t>
      </w:r>
      <w:r w:rsidRPr="00FF1417">
        <w:rPr>
          <w:rFonts w:ascii="Times New Roman" w:hAnsi="Times New Roman" w:cs="Times New Roman"/>
          <w:sz w:val="24"/>
          <w:szCs w:val="24"/>
          <w:lang w:eastAsia="lt-LT"/>
        </w:rPr>
        <w:t xml:space="preserve"> m.</w:t>
      </w:r>
    </w:p>
    <w:tbl>
      <w:tblPr>
        <w:tblStyle w:val="TableGrid11"/>
        <w:tblW w:w="9639" w:type="dxa"/>
        <w:tblInd w:w="108" w:type="dxa"/>
        <w:tblLook w:val="04A0" w:firstRow="1" w:lastRow="0" w:firstColumn="1" w:lastColumn="0" w:noHBand="0" w:noVBand="1"/>
      </w:tblPr>
      <w:tblGrid>
        <w:gridCol w:w="2315"/>
        <w:gridCol w:w="2408"/>
        <w:gridCol w:w="2424"/>
        <w:gridCol w:w="2492"/>
      </w:tblGrid>
      <w:tr w:rsidR="000D26A4" w:rsidRPr="00FF1417" w14:paraId="60CE2F62" w14:textId="77777777" w:rsidTr="00E238FB">
        <w:tc>
          <w:tcPr>
            <w:tcW w:w="2315" w:type="dxa"/>
          </w:tcPr>
          <w:p w14:paraId="51125A5D"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Lėšų likutis metų pradžioje (tūkst. Eur)</w:t>
            </w:r>
          </w:p>
        </w:tc>
        <w:tc>
          <w:tcPr>
            <w:tcW w:w="2408" w:type="dxa"/>
          </w:tcPr>
          <w:p w14:paraId="48218A76"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Gauta įmokų per metus</w:t>
            </w:r>
          </w:p>
          <w:p w14:paraId="49C9A131"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(tūkst. Eur)</w:t>
            </w:r>
          </w:p>
        </w:tc>
        <w:tc>
          <w:tcPr>
            <w:tcW w:w="2424" w:type="dxa"/>
          </w:tcPr>
          <w:p w14:paraId="5739A3D9"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Panaudota per metus (tūkst. Eur)</w:t>
            </w:r>
          </w:p>
        </w:tc>
        <w:tc>
          <w:tcPr>
            <w:tcW w:w="2492" w:type="dxa"/>
          </w:tcPr>
          <w:p w14:paraId="594FADDF" w14:textId="77777777" w:rsidR="000D26A4" w:rsidRPr="00FF1417" w:rsidRDefault="000D26A4" w:rsidP="009D68FC">
            <w:pPr>
              <w:pStyle w:val="Betarp"/>
              <w:rPr>
                <w:rFonts w:ascii="Times New Roman" w:hAnsi="Times New Roman" w:cs="Times New Roman"/>
                <w:sz w:val="24"/>
                <w:szCs w:val="24"/>
              </w:rPr>
            </w:pPr>
            <w:r w:rsidRPr="00FF1417">
              <w:rPr>
                <w:rFonts w:ascii="Times New Roman" w:hAnsi="Times New Roman" w:cs="Times New Roman"/>
                <w:sz w:val="24"/>
                <w:szCs w:val="24"/>
              </w:rPr>
              <w:t>Lėšų likutis metų pabaigoje (tūkst. Eur)</w:t>
            </w:r>
          </w:p>
        </w:tc>
      </w:tr>
      <w:tr w:rsidR="000D26A4" w:rsidRPr="00FF1417" w14:paraId="2BBED7EF" w14:textId="77777777" w:rsidTr="00E238FB">
        <w:tc>
          <w:tcPr>
            <w:tcW w:w="2315" w:type="dxa"/>
          </w:tcPr>
          <w:p w14:paraId="60FCA79A"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1,1</w:t>
            </w:r>
          </w:p>
        </w:tc>
        <w:tc>
          <w:tcPr>
            <w:tcW w:w="2408" w:type="dxa"/>
          </w:tcPr>
          <w:p w14:paraId="57B6B974"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56,7</w:t>
            </w:r>
          </w:p>
        </w:tc>
        <w:tc>
          <w:tcPr>
            <w:tcW w:w="2424" w:type="dxa"/>
          </w:tcPr>
          <w:p w14:paraId="17F5704F"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49,9</w:t>
            </w:r>
          </w:p>
        </w:tc>
        <w:tc>
          <w:tcPr>
            <w:tcW w:w="2492" w:type="dxa"/>
          </w:tcPr>
          <w:p w14:paraId="3DE24005" w14:textId="77777777" w:rsidR="000D26A4" w:rsidRPr="00FF1417" w:rsidRDefault="00123088" w:rsidP="009D68FC">
            <w:pPr>
              <w:pStyle w:val="Betarp"/>
              <w:rPr>
                <w:rFonts w:ascii="Times New Roman" w:hAnsi="Times New Roman" w:cs="Times New Roman"/>
                <w:sz w:val="24"/>
                <w:szCs w:val="24"/>
              </w:rPr>
            </w:pPr>
            <w:r w:rsidRPr="00FF1417">
              <w:rPr>
                <w:rFonts w:ascii="Times New Roman" w:hAnsi="Times New Roman" w:cs="Times New Roman"/>
                <w:sz w:val="24"/>
                <w:szCs w:val="24"/>
              </w:rPr>
              <w:t>7,9</w:t>
            </w:r>
          </w:p>
        </w:tc>
      </w:tr>
    </w:tbl>
    <w:p w14:paraId="536EB6AD" w14:textId="77777777" w:rsidR="00662A73" w:rsidRPr="00FF1417" w:rsidRDefault="001C0403"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Pajamų už paslaugas l</w:t>
      </w:r>
      <w:r w:rsidR="00123088" w:rsidRPr="00FF1417">
        <w:rPr>
          <w:rFonts w:ascii="Times New Roman" w:eastAsia="Times New Roman" w:hAnsi="Times New Roman" w:cs="Times New Roman"/>
          <w:sz w:val="24"/>
          <w:szCs w:val="24"/>
        </w:rPr>
        <w:t>ėšų likutis bus</w:t>
      </w:r>
      <w:r w:rsidRPr="00FF1417">
        <w:rPr>
          <w:rFonts w:ascii="Times New Roman" w:eastAsia="Times New Roman" w:hAnsi="Times New Roman" w:cs="Times New Roman"/>
          <w:sz w:val="24"/>
          <w:szCs w:val="24"/>
        </w:rPr>
        <w:t xml:space="preserve"> panaudotas</w:t>
      </w:r>
      <w:r w:rsidR="00123088" w:rsidRPr="00FF1417">
        <w:rPr>
          <w:rFonts w:ascii="Times New Roman" w:eastAsia="Times New Roman" w:hAnsi="Times New Roman" w:cs="Times New Roman"/>
          <w:sz w:val="24"/>
          <w:szCs w:val="24"/>
        </w:rPr>
        <w:t xml:space="preserve"> 2023 m. </w:t>
      </w:r>
      <w:r w:rsidRPr="00FF1417">
        <w:rPr>
          <w:rFonts w:ascii="Times New Roman" w:eastAsia="Times New Roman" w:hAnsi="Times New Roman" w:cs="Times New Roman"/>
          <w:sz w:val="24"/>
          <w:szCs w:val="24"/>
        </w:rPr>
        <w:t xml:space="preserve">planuojamam </w:t>
      </w:r>
      <w:r w:rsidR="00123088" w:rsidRPr="00FF1417">
        <w:rPr>
          <w:rFonts w:ascii="Times New Roman" w:eastAsia="Times New Roman" w:hAnsi="Times New Roman" w:cs="Times New Roman"/>
          <w:sz w:val="24"/>
          <w:szCs w:val="24"/>
        </w:rPr>
        <w:t xml:space="preserve">įsigyti lengvajam automobiliui. </w:t>
      </w:r>
    </w:p>
    <w:p w14:paraId="5962F64B" w14:textId="77777777" w:rsidR="000D26A4" w:rsidRPr="00FF1417" w:rsidRDefault="000D26A4"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val="en-US"/>
        </w:rPr>
      </w:pPr>
      <w:r w:rsidRPr="00FF1417">
        <w:rPr>
          <w:rFonts w:ascii="Times New Roman" w:eastAsia="Times New Roman" w:hAnsi="Times New Roman" w:cs="Times New Roman"/>
          <w:sz w:val="24"/>
          <w:szCs w:val="24"/>
        </w:rPr>
        <w:t>Centras vykdo socialinės paramos programą, kuria</w:t>
      </w:r>
      <w:r w:rsidR="00123088" w:rsidRPr="00FF1417">
        <w:rPr>
          <w:rFonts w:ascii="Times New Roman" w:eastAsia="Times New Roman" w:hAnsi="Times New Roman" w:cs="Times New Roman"/>
          <w:sz w:val="24"/>
          <w:szCs w:val="24"/>
        </w:rPr>
        <w:t>i įgyvendinti buvo skirta 205,0 tūkst. Eur., panaudota – 203,2  tūkst. Eur. Plano įvykdymas 99,12</w:t>
      </w:r>
      <w:r w:rsidRPr="00FF1417">
        <w:rPr>
          <w:rFonts w:ascii="Times New Roman" w:eastAsia="Times New Roman" w:hAnsi="Times New Roman" w:cs="Times New Roman"/>
          <w:sz w:val="24"/>
          <w:szCs w:val="24"/>
        </w:rPr>
        <w:t xml:space="preserve"> procentai. </w:t>
      </w:r>
    </w:p>
    <w:p w14:paraId="448F8738" w14:textId="77777777" w:rsidR="000D26A4" w:rsidRPr="00FF1417" w:rsidRDefault="00123088"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 xml:space="preserve">Įstaigos įsiskolinimai 2022 m. gruodžio 31 d. </w:t>
      </w:r>
      <w:r w:rsidR="001C0403" w:rsidRPr="00FF1417">
        <w:rPr>
          <w:rFonts w:ascii="Times New Roman" w:eastAsia="Times New Roman" w:hAnsi="Times New Roman" w:cs="Times New Roman"/>
          <w:sz w:val="24"/>
          <w:szCs w:val="24"/>
        </w:rPr>
        <w:t>1,2</w:t>
      </w:r>
      <w:r w:rsidRPr="00FF1417">
        <w:rPr>
          <w:rFonts w:ascii="Times New Roman" w:eastAsia="Times New Roman" w:hAnsi="Times New Roman" w:cs="Times New Roman"/>
          <w:sz w:val="24"/>
          <w:szCs w:val="24"/>
        </w:rPr>
        <w:t xml:space="preserve"> </w:t>
      </w:r>
      <w:r w:rsidR="000D26A4" w:rsidRPr="00FF1417">
        <w:rPr>
          <w:rFonts w:ascii="Times New Roman" w:eastAsia="Times New Roman" w:hAnsi="Times New Roman" w:cs="Times New Roman"/>
          <w:sz w:val="24"/>
          <w:szCs w:val="24"/>
        </w:rPr>
        <w:t xml:space="preserve"> tūkst. Eur. už komunalines paslaugas</w:t>
      </w:r>
      <w:r w:rsidRPr="00FF1417">
        <w:rPr>
          <w:rFonts w:ascii="Times New Roman" w:eastAsia="Times New Roman" w:hAnsi="Times New Roman" w:cs="Times New Roman"/>
          <w:sz w:val="24"/>
          <w:szCs w:val="24"/>
        </w:rPr>
        <w:t xml:space="preserve"> ir prekes bei paslaugas</w:t>
      </w:r>
      <w:r w:rsidR="000D26A4" w:rsidRPr="00FF1417">
        <w:rPr>
          <w:rFonts w:ascii="Times New Roman" w:eastAsia="Times New Roman" w:hAnsi="Times New Roman" w:cs="Times New Roman"/>
          <w:sz w:val="24"/>
          <w:szCs w:val="24"/>
        </w:rPr>
        <w:t>.</w:t>
      </w:r>
    </w:p>
    <w:p w14:paraId="51433F5E" w14:textId="77777777" w:rsidR="000D26A4" w:rsidRPr="00FF1417" w:rsidRDefault="00123088"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2022</w:t>
      </w:r>
      <w:r w:rsidR="000D26A4" w:rsidRPr="00FF1417">
        <w:rPr>
          <w:rFonts w:ascii="Times New Roman" w:eastAsia="Times New Roman" w:hAnsi="Times New Roman" w:cs="Times New Roman"/>
          <w:sz w:val="24"/>
          <w:szCs w:val="24"/>
        </w:rPr>
        <w:t xml:space="preserve"> m. </w:t>
      </w:r>
      <w:r w:rsidR="001C0403" w:rsidRPr="00FF1417">
        <w:rPr>
          <w:rFonts w:ascii="Times New Roman" w:eastAsia="Times New Roman" w:hAnsi="Times New Roman" w:cs="Times New Roman"/>
          <w:sz w:val="24"/>
          <w:szCs w:val="24"/>
        </w:rPr>
        <w:t>baigtas vykdyti ES projektas</w:t>
      </w:r>
      <w:r w:rsidR="000D26A4" w:rsidRPr="00FF1417">
        <w:rPr>
          <w:rFonts w:ascii="Times New Roman" w:eastAsia="Times New Roman" w:hAnsi="Times New Roman" w:cs="Times New Roman"/>
          <w:sz w:val="24"/>
          <w:szCs w:val="24"/>
        </w:rPr>
        <w:t xml:space="preserve"> „Integralios pagalbos teikimas į namus Kėdainių rajone“. Projektas </w:t>
      </w:r>
      <w:r w:rsidR="003A274D" w:rsidRPr="00FF1417">
        <w:rPr>
          <w:rFonts w:ascii="Times New Roman" w:eastAsia="Times New Roman" w:hAnsi="Times New Roman" w:cs="Times New Roman"/>
          <w:sz w:val="24"/>
          <w:szCs w:val="24"/>
        </w:rPr>
        <w:t>naujai bus pradėtas vykdyti 2023 m.</w:t>
      </w:r>
      <w:r w:rsidR="000D26A4" w:rsidRPr="00FF1417">
        <w:rPr>
          <w:rFonts w:ascii="Times New Roman" w:eastAsia="Times New Roman" w:hAnsi="Times New Roman" w:cs="Times New Roman"/>
          <w:sz w:val="24"/>
          <w:szCs w:val="24"/>
        </w:rPr>
        <w:t xml:space="preserve"> </w:t>
      </w:r>
    </w:p>
    <w:p w14:paraId="1BE2D2B1" w14:textId="77777777" w:rsidR="000D26A4" w:rsidRDefault="003A274D"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rPr>
      </w:pPr>
      <w:r w:rsidRPr="00FF1417">
        <w:rPr>
          <w:rFonts w:ascii="Times New Roman" w:eastAsia="Times New Roman" w:hAnsi="Times New Roman" w:cs="Times New Roman"/>
          <w:sz w:val="24"/>
          <w:szCs w:val="24"/>
        </w:rPr>
        <w:t>2022</w:t>
      </w:r>
      <w:r w:rsidR="000D26A4" w:rsidRPr="00FF1417">
        <w:rPr>
          <w:rFonts w:ascii="Times New Roman" w:eastAsia="Times New Roman" w:hAnsi="Times New Roman" w:cs="Times New Roman"/>
          <w:sz w:val="24"/>
          <w:szCs w:val="24"/>
        </w:rPr>
        <w:t xml:space="preserve"> metais </w:t>
      </w:r>
      <w:r w:rsidR="001C0403" w:rsidRPr="00FF1417">
        <w:rPr>
          <w:rFonts w:ascii="Times New Roman" w:eastAsia="Times New Roman" w:hAnsi="Times New Roman" w:cs="Times New Roman"/>
          <w:sz w:val="24"/>
          <w:szCs w:val="24"/>
        </w:rPr>
        <w:t>baigtas vykdyti</w:t>
      </w:r>
      <w:r w:rsidR="000D26A4" w:rsidRPr="00FF1417">
        <w:rPr>
          <w:rFonts w:ascii="Times New Roman" w:eastAsia="Times New Roman" w:hAnsi="Times New Roman" w:cs="Times New Roman"/>
          <w:sz w:val="24"/>
          <w:szCs w:val="24"/>
        </w:rPr>
        <w:t xml:space="preserve"> Europos Sąjungos projektas „Kompleksinių paslaugų šeimai teikimas Kėdainių rajone“.  </w:t>
      </w:r>
    </w:p>
    <w:p w14:paraId="334C8A58" w14:textId="77777777" w:rsidR="009B1B18" w:rsidRPr="00FF1417" w:rsidRDefault="009B1B18" w:rsidP="009D68FC">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rPr>
      </w:pPr>
    </w:p>
    <w:p w14:paraId="67B98619" w14:textId="77777777" w:rsidR="000D26A4" w:rsidRPr="00FF1417" w:rsidRDefault="000D26A4" w:rsidP="009D68FC">
      <w:pPr>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V  SKYRIUS</w:t>
      </w:r>
    </w:p>
    <w:p w14:paraId="535A56F4" w14:textId="77777777" w:rsidR="000D26A4" w:rsidRPr="00FF1417" w:rsidRDefault="000D26A4" w:rsidP="009D68FC">
      <w:pPr>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ĮSTAIGOS PARTNERYSTĖS IR BENDRADARBIAVIMO VALDYMAS</w:t>
      </w:r>
    </w:p>
    <w:p w14:paraId="4BC6C1BB" w14:textId="77777777" w:rsidR="000D26A4" w:rsidRPr="00FF1417" w:rsidRDefault="000D26A4" w:rsidP="009D68FC">
      <w:pPr>
        <w:spacing w:after="0" w:line="240" w:lineRule="auto"/>
        <w:jc w:val="center"/>
        <w:rPr>
          <w:rFonts w:ascii="Times New Roman" w:eastAsia="Calibri" w:hAnsi="Times New Roman" w:cs="Times New Roman"/>
          <w:b/>
          <w:sz w:val="24"/>
          <w:szCs w:val="24"/>
        </w:rPr>
      </w:pPr>
    </w:p>
    <w:p w14:paraId="2302FCC6" w14:textId="77777777" w:rsidR="000D26A4" w:rsidRDefault="000D26A4" w:rsidP="009D68FC">
      <w:pPr>
        <w:pStyle w:val="Betarp"/>
        <w:ind w:firstLine="851"/>
        <w:jc w:val="both"/>
        <w:rPr>
          <w:rFonts w:ascii="Times New Roman" w:hAnsi="Times New Roman" w:cs="Times New Roman"/>
          <w:sz w:val="24"/>
          <w:szCs w:val="24"/>
        </w:rPr>
      </w:pPr>
      <w:r w:rsidRPr="00FF1417">
        <w:rPr>
          <w:rFonts w:ascii="Times New Roman" w:hAnsi="Times New Roman" w:cs="Times New Roman"/>
          <w:sz w:val="24"/>
          <w:szCs w:val="24"/>
        </w:rPr>
        <w:t xml:space="preserve">Centras organizuodamas ir vykdydamas savo veiklas, projektus bendradarbiaujama su Kėdainių rajono savivaldybės administracija, Kėdainių rajono savivaldybės Socialinės paramos skyriumi, Kėdainių rajono seniūnijomis. Siekiant stiprinti socialinę partnerystę, kartu rengiant renginius, parodas, dalinantis informaciją, siekiant užtikrinti kokybišką paslaugų teikimą bendradarbiaujama su Kėdainių parapijos Klebonija, Neįgaliųjų nevyriausybinėmis organizacijomis ir kt. </w:t>
      </w:r>
    </w:p>
    <w:p w14:paraId="1A641123" w14:textId="77777777" w:rsidR="009B1B18" w:rsidRPr="00FF1417" w:rsidRDefault="009B1B18" w:rsidP="009D68FC">
      <w:pPr>
        <w:pStyle w:val="Betarp"/>
        <w:ind w:firstLine="851"/>
        <w:jc w:val="both"/>
        <w:rPr>
          <w:rFonts w:ascii="Times New Roman" w:hAnsi="Times New Roman" w:cs="Times New Roman"/>
          <w:sz w:val="24"/>
          <w:szCs w:val="24"/>
        </w:rPr>
      </w:pPr>
    </w:p>
    <w:p w14:paraId="44A8099A" w14:textId="77777777" w:rsidR="000D26A4" w:rsidRPr="00FF1417" w:rsidRDefault="000D26A4" w:rsidP="009D68FC">
      <w:pPr>
        <w:tabs>
          <w:tab w:val="left" w:pos="426"/>
        </w:tabs>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VI SKYRIUS</w:t>
      </w:r>
    </w:p>
    <w:p w14:paraId="7D853255" w14:textId="77777777" w:rsidR="000D26A4" w:rsidRPr="00FF1417" w:rsidRDefault="000D26A4" w:rsidP="009D68FC">
      <w:pPr>
        <w:tabs>
          <w:tab w:val="left" w:pos="426"/>
        </w:tabs>
        <w:spacing w:after="0" w:line="240" w:lineRule="auto"/>
        <w:jc w:val="center"/>
        <w:rPr>
          <w:rFonts w:ascii="Times New Roman" w:eastAsia="Calibri" w:hAnsi="Times New Roman" w:cs="Times New Roman"/>
          <w:b/>
          <w:sz w:val="24"/>
          <w:szCs w:val="24"/>
        </w:rPr>
      </w:pPr>
      <w:r w:rsidRPr="00FF1417">
        <w:rPr>
          <w:rFonts w:ascii="Times New Roman" w:eastAsia="Calibri" w:hAnsi="Times New Roman" w:cs="Times New Roman"/>
          <w:b/>
          <w:sz w:val="24"/>
          <w:szCs w:val="24"/>
        </w:rPr>
        <w:t>ĮSTAIGOS PROBLEMOS, JŲ SPRENDIMAS</w:t>
      </w:r>
    </w:p>
    <w:p w14:paraId="79E8DB77" w14:textId="77777777" w:rsidR="00C42C6F" w:rsidRPr="00FF1417" w:rsidRDefault="00C42C6F" w:rsidP="009D68FC">
      <w:pPr>
        <w:pStyle w:val="Betarp"/>
        <w:jc w:val="both"/>
        <w:rPr>
          <w:rFonts w:ascii="Times New Roman" w:eastAsia="Calibri" w:hAnsi="Times New Roman" w:cs="Times New Roman"/>
          <w:b/>
          <w:sz w:val="24"/>
          <w:szCs w:val="24"/>
        </w:rPr>
      </w:pPr>
    </w:p>
    <w:p w14:paraId="75385658" w14:textId="77777777" w:rsidR="009D68FC" w:rsidRPr="00FF1417" w:rsidRDefault="00C42C6F" w:rsidP="009D68FC">
      <w:pPr>
        <w:pStyle w:val="Betarp"/>
        <w:ind w:firstLine="1296"/>
        <w:jc w:val="both"/>
        <w:rPr>
          <w:rFonts w:ascii="Times New Roman" w:hAnsi="Times New Roman" w:cs="Times New Roman"/>
          <w:sz w:val="24"/>
          <w:szCs w:val="24"/>
        </w:rPr>
      </w:pPr>
      <w:r w:rsidRPr="00FF1417">
        <w:rPr>
          <w:rFonts w:ascii="Times New Roman" w:hAnsi="Times New Roman" w:cs="Times New Roman"/>
          <w:sz w:val="24"/>
          <w:szCs w:val="24"/>
        </w:rPr>
        <w:t>Kabinetų stoka. Kėdainių rajono Paraplegikų asociacijai yra skirtas kabinetas Kėdainių bendruomenės socialinio centro patalpose. Didėjant Kėdainių bendruomenės socialinio centro teikiamų paslaugų ir paslaugų gavėjų skaičiui, a</w:t>
      </w:r>
      <w:r w:rsidR="009D68FC" w:rsidRPr="00FF1417">
        <w:rPr>
          <w:rFonts w:ascii="Times New Roman" w:hAnsi="Times New Roman" w:cs="Times New Roman"/>
          <w:sz w:val="24"/>
          <w:szCs w:val="24"/>
        </w:rPr>
        <w:t>tsirado poreikis papildomoms darbo vietoms, kurio</w:t>
      </w:r>
      <w:r w:rsidRPr="00FF1417">
        <w:rPr>
          <w:rFonts w:ascii="Times New Roman" w:hAnsi="Times New Roman" w:cs="Times New Roman"/>
          <w:sz w:val="24"/>
          <w:szCs w:val="24"/>
        </w:rPr>
        <w:t>ms yra reikalingas kabinetas. Dėl šios</w:t>
      </w:r>
      <w:r w:rsidR="009D68FC" w:rsidRPr="00FF1417">
        <w:rPr>
          <w:rFonts w:ascii="Times New Roman" w:hAnsi="Times New Roman" w:cs="Times New Roman"/>
          <w:sz w:val="24"/>
          <w:szCs w:val="24"/>
        </w:rPr>
        <w:t xml:space="preserve"> problemos sprendimo </w:t>
      </w:r>
      <w:r w:rsidR="00D07F38" w:rsidRPr="00FF1417">
        <w:rPr>
          <w:rFonts w:ascii="Times New Roman" w:hAnsi="Times New Roman" w:cs="Times New Roman"/>
          <w:sz w:val="24"/>
          <w:szCs w:val="24"/>
        </w:rPr>
        <w:t>kreipta</w:t>
      </w:r>
      <w:r w:rsidRPr="00FF1417">
        <w:rPr>
          <w:rFonts w:ascii="Times New Roman" w:hAnsi="Times New Roman" w:cs="Times New Roman"/>
          <w:sz w:val="24"/>
          <w:szCs w:val="24"/>
        </w:rPr>
        <w:t>si į Kėdainių rajono savivaldybę, tači</w:t>
      </w:r>
      <w:r w:rsidR="009D68FC" w:rsidRPr="00FF1417">
        <w:rPr>
          <w:rFonts w:ascii="Times New Roman" w:hAnsi="Times New Roman" w:cs="Times New Roman"/>
          <w:sz w:val="24"/>
          <w:szCs w:val="24"/>
        </w:rPr>
        <w:t>au ši problema liko neišspręsta, ieškomi įvairūs variantai šiai problemai spręsti.</w:t>
      </w:r>
    </w:p>
    <w:p w14:paraId="0D556063" w14:textId="77777777" w:rsidR="00C42C6F" w:rsidRPr="0069705B" w:rsidRDefault="00D07F38" w:rsidP="0069705B">
      <w:pPr>
        <w:pStyle w:val="Betarp"/>
        <w:ind w:firstLine="1296"/>
        <w:jc w:val="both"/>
        <w:rPr>
          <w:rFonts w:ascii="Times New Roman" w:hAnsi="Times New Roman" w:cs="Times New Roman"/>
          <w:sz w:val="24"/>
          <w:szCs w:val="24"/>
        </w:rPr>
      </w:pPr>
      <w:r w:rsidRPr="00FF1417">
        <w:rPr>
          <w:rFonts w:ascii="Times New Roman" w:hAnsi="Times New Roman" w:cs="Times New Roman"/>
          <w:sz w:val="24"/>
          <w:szCs w:val="24"/>
        </w:rPr>
        <w:t>Teikiant laikino apgyvendinimo paslaugą, kyla problemų dėl išblaivinimo paslaugų stokos. Šaltuoju metų laiku pa</w:t>
      </w:r>
      <w:r w:rsidR="009D68FC" w:rsidRPr="00FF1417">
        <w:rPr>
          <w:rFonts w:ascii="Times New Roman" w:hAnsi="Times New Roman" w:cs="Times New Roman"/>
          <w:sz w:val="24"/>
          <w:szCs w:val="24"/>
        </w:rPr>
        <w:t>didėja paslaugų gavėjų skaičius, kuriems reikalingos išblaivinimo paslaugos.</w:t>
      </w:r>
      <w:r w:rsidRPr="00FF1417">
        <w:rPr>
          <w:rFonts w:ascii="Times New Roman" w:hAnsi="Times New Roman" w:cs="Times New Roman"/>
          <w:sz w:val="24"/>
          <w:szCs w:val="24"/>
        </w:rPr>
        <w:t xml:space="preserve"> Bendradarbiaujame su policijos pareigūnais, sveikatos priežiūros įstaigomis, tačiau be sprendimo įkurti išblaivinimo </w:t>
      </w:r>
      <w:r w:rsidR="009D68FC" w:rsidRPr="00FF1417">
        <w:rPr>
          <w:rFonts w:ascii="Times New Roman" w:hAnsi="Times New Roman" w:cs="Times New Roman"/>
          <w:sz w:val="24"/>
          <w:szCs w:val="24"/>
        </w:rPr>
        <w:t>patalpą, problemos lieka</w:t>
      </w:r>
      <w:r w:rsidRPr="00FF1417">
        <w:rPr>
          <w:rFonts w:ascii="Times New Roman" w:hAnsi="Times New Roman" w:cs="Times New Roman"/>
          <w:sz w:val="24"/>
          <w:szCs w:val="24"/>
        </w:rPr>
        <w:t xml:space="preserve"> neišspęstos.</w:t>
      </w:r>
    </w:p>
    <w:p w14:paraId="1F5F7788" w14:textId="77777777" w:rsidR="0069705B" w:rsidRDefault="0069705B" w:rsidP="009D68FC">
      <w:pPr>
        <w:spacing w:after="0" w:line="240" w:lineRule="auto"/>
        <w:jc w:val="center"/>
        <w:rPr>
          <w:rFonts w:ascii="Times New Roman" w:eastAsia="Calibri" w:hAnsi="Times New Roman" w:cs="Times New Roman"/>
          <w:sz w:val="24"/>
          <w:szCs w:val="24"/>
        </w:rPr>
      </w:pPr>
    </w:p>
    <w:p w14:paraId="2C794D69" w14:textId="77777777" w:rsidR="00A653FF" w:rsidRDefault="00A653FF" w:rsidP="009D68FC">
      <w:pPr>
        <w:spacing w:after="0" w:line="240" w:lineRule="auto"/>
        <w:jc w:val="center"/>
        <w:rPr>
          <w:rFonts w:ascii="Times New Roman" w:eastAsia="Calibri" w:hAnsi="Times New Roman" w:cs="Times New Roman"/>
          <w:sz w:val="24"/>
          <w:szCs w:val="24"/>
        </w:rPr>
      </w:pPr>
    </w:p>
    <w:p w14:paraId="449B870B" w14:textId="77777777" w:rsidR="000D26A4" w:rsidRPr="00FF1417" w:rsidRDefault="000D26A4" w:rsidP="009D68FC">
      <w:pPr>
        <w:spacing w:after="0" w:line="240" w:lineRule="auto"/>
        <w:jc w:val="center"/>
        <w:rPr>
          <w:rFonts w:ascii="Times New Roman" w:eastAsia="Calibri" w:hAnsi="Times New Roman" w:cs="Times New Roman"/>
          <w:sz w:val="24"/>
          <w:szCs w:val="24"/>
        </w:rPr>
      </w:pPr>
      <w:r w:rsidRPr="00FF1417">
        <w:rPr>
          <w:rFonts w:ascii="Times New Roman" w:eastAsia="Calibri" w:hAnsi="Times New Roman" w:cs="Times New Roman"/>
          <w:sz w:val="24"/>
          <w:szCs w:val="24"/>
        </w:rPr>
        <w:t>Direktorė                                                                                          Rūta Kaupienė</w:t>
      </w:r>
    </w:p>
    <w:p w14:paraId="1D9878EE" w14:textId="77777777" w:rsidR="00E81DCE" w:rsidRPr="00FF1417" w:rsidRDefault="00E81DCE" w:rsidP="009D68FC">
      <w:pPr>
        <w:pStyle w:val="Betarp"/>
        <w:ind w:firstLine="1296"/>
        <w:jc w:val="both"/>
        <w:rPr>
          <w:rFonts w:ascii="Times New Roman" w:hAnsi="Times New Roman" w:cs="Times New Roman"/>
          <w:b/>
          <w:sz w:val="24"/>
          <w:szCs w:val="24"/>
        </w:rPr>
      </w:pPr>
    </w:p>
    <w:sectPr w:rsidR="00E81DCE" w:rsidRPr="00FF1417" w:rsidSect="00EA730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A4"/>
    <w:rsid w:val="0004346C"/>
    <w:rsid w:val="0009677C"/>
    <w:rsid w:val="000D26A4"/>
    <w:rsid w:val="00123088"/>
    <w:rsid w:val="00131279"/>
    <w:rsid w:val="001C0403"/>
    <w:rsid w:val="00232549"/>
    <w:rsid w:val="00260084"/>
    <w:rsid w:val="002912A3"/>
    <w:rsid w:val="00291B1A"/>
    <w:rsid w:val="003059B4"/>
    <w:rsid w:val="003A274D"/>
    <w:rsid w:val="003E45E8"/>
    <w:rsid w:val="004A073F"/>
    <w:rsid w:val="005000C1"/>
    <w:rsid w:val="00662A73"/>
    <w:rsid w:val="0069705B"/>
    <w:rsid w:val="006B4482"/>
    <w:rsid w:val="006E7778"/>
    <w:rsid w:val="007B12D2"/>
    <w:rsid w:val="007D3C1A"/>
    <w:rsid w:val="00817D8F"/>
    <w:rsid w:val="00853C3B"/>
    <w:rsid w:val="008955A6"/>
    <w:rsid w:val="008955B7"/>
    <w:rsid w:val="00973AFC"/>
    <w:rsid w:val="009B1B18"/>
    <w:rsid w:val="009D68FC"/>
    <w:rsid w:val="00A055D5"/>
    <w:rsid w:val="00A653FF"/>
    <w:rsid w:val="00B21F0F"/>
    <w:rsid w:val="00B41D8A"/>
    <w:rsid w:val="00C42C6F"/>
    <w:rsid w:val="00D07F38"/>
    <w:rsid w:val="00D17223"/>
    <w:rsid w:val="00DB3EA7"/>
    <w:rsid w:val="00E238FB"/>
    <w:rsid w:val="00E81DCE"/>
    <w:rsid w:val="00E83FCF"/>
    <w:rsid w:val="00E84FE9"/>
    <w:rsid w:val="00FC7333"/>
    <w:rsid w:val="00FF14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B108"/>
  <w15:docId w15:val="{F0F978D4-F834-402F-8A06-41652318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3C1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D26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0D26A4"/>
    <w:pPr>
      <w:spacing w:after="0" w:line="240" w:lineRule="auto"/>
    </w:pPr>
    <w:rPr>
      <w:rFonts w:eastAsiaTheme="minorHAnsi"/>
      <w:lang w:eastAsia="en-US"/>
    </w:rPr>
  </w:style>
  <w:style w:type="table" w:customStyle="1" w:styleId="TableGrid3">
    <w:name w:val="Table Grid3"/>
    <w:basedOn w:val="prastojilentel"/>
    <w:next w:val="Lentelstinklelis"/>
    <w:uiPriority w:val="59"/>
    <w:rsid w:val="000D26A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0D26A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D26A4"/>
    <w:rPr>
      <w:b/>
      <w:bCs/>
    </w:rPr>
  </w:style>
  <w:style w:type="table" w:customStyle="1" w:styleId="Lentelstinklelis1">
    <w:name w:val="Lentelės tinklelis1"/>
    <w:basedOn w:val="prastojilentel"/>
    <w:next w:val="Lentelstinklelis"/>
    <w:uiPriority w:val="39"/>
    <w:rsid w:val="000D26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0D26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0D26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42C6F"/>
    <w:pPr>
      <w:ind w:left="720"/>
      <w:contextualSpacing/>
    </w:pPr>
    <w:rPr>
      <w:rFonts w:eastAsiaTheme="minorHAnsi"/>
      <w:lang w:eastAsia="en-US"/>
    </w:rPr>
  </w:style>
  <w:style w:type="paragraph" w:styleId="Debesliotekstas">
    <w:name w:val="Balloon Text"/>
    <w:basedOn w:val="prastasis"/>
    <w:link w:val="DebesliotekstasDiagrama"/>
    <w:uiPriority w:val="99"/>
    <w:semiHidden/>
    <w:unhideWhenUsed/>
    <w:rsid w:val="004A073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A0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74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2030</Words>
  <Characters>11577</Characters>
  <Application>Microsoft Office Word</Application>
  <DocSecurity>0</DocSecurity>
  <Lines>96</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4</cp:revision>
  <cp:lastPrinted>2023-03-17T11:43:00Z</cp:lastPrinted>
  <dcterms:created xsi:type="dcterms:W3CDTF">2023-03-17T11:43:00Z</dcterms:created>
  <dcterms:modified xsi:type="dcterms:W3CDTF">2023-03-28T13:50:00Z</dcterms:modified>
</cp:coreProperties>
</file>