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DE37E" w14:textId="2273D0CB" w:rsidR="00195EC3" w:rsidRPr="004005C1" w:rsidRDefault="00CE3D47" w:rsidP="00CE3D47">
      <w:pPr>
        <w:jc w:val="center"/>
        <w:rPr>
          <w:sz w:val="24"/>
          <w:szCs w:val="24"/>
          <w:lang w:val="lt-LT"/>
        </w:rPr>
      </w:pPr>
      <w:r w:rsidRPr="004005C1">
        <w:rPr>
          <w:noProof/>
          <w:sz w:val="24"/>
          <w:szCs w:val="24"/>
          <w:lang w:val="lt-LT"/>
        </w:rPr>
        <w:drawing>
          <wp:inline distT="0" distB="0" distL="0" distR="0" wp14:anchorId="39E0AD53" wp14:editId="7B66138E">
            <wp:extent cx="485775" cy="571500"/>
            <wp:effectExtent l="19050" t="0" r="9525"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srcRect/>
                    <a:stretch>
                      <a:fillRect/>
                    </a:stretch>
                  </pic:blipFill>
                  <pic:spPr bwMode="auto">
                    <a:xfrm>
                      <a:off x="0" y="0"/>
                      <a:ext cx="485775" cy="571500"/>
                    </a:xfrm>
                    <a:prstGeom prst="rect">
                      <a:avLst/>
                    </a:prstGeom>
                    <a:solidFill>
                      <a:srgbClr val="FFFFFF"/>
                    </a:solidFill>
                    <a:ln w="9525">
                      <a:noFill/>
                      <a:miter lim="800000"/>
                      <a:headEnd/>
                      <a:tailEnd/>
                    </a:ln>
                  </pic:spPr>
                </pic:pic>
              </a:graphicData>
            </a:graphic>
          </wp:inline>
        </w:drawing>
      </w:r>
    </w:p>
    <w:p w14:paraId="24FD23EE" w14:textId="77777777" w:rsidR="00195EC3" w:rsidRPr="004005C1" w:rsidRDefault="00195EC3" w:rsidP="00195EC3">
      <w:pPr>
        <w:rPr>
          <w:lang w:val="lt-LT"/>
        </w:rPr>
      </w:pPr>
    </w:p>
    <w:p w14:paraId="1E581C0F" w14:textId="77777777" w:rsidR="00195EC3" w:rsidRPr="004005C1" w:rsidRDefault="00195EC3" w:rsidP="00195EC3">
      <w:pPr>
        <w:rPr>
          <w:lang w:val="lt-LT"/>
        </w:rPr>
      </w:pPr>
    </w:p>
    <w:p w14:paraId="35392093" w14:textId="77777777" w:rsidR="00195EC3" w:rsidRPr="004005C1" w:rsidRDefault="00195EC3" w:rsidP="00195EC3">
      <w:pPr>
        <w:rPr>
          <w:lang w:val="lt-LT"/>
        </w:rPr>
      </w:pPr>
    </w:p>
    <w:p w14:paraId="6BA378EC" w14:textId="77777777" w:rsidR="00195EC3" w:rsidRPr="004005C1" w:rsidRDefault="00195EC3" w:rsidP="00195EC3">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8"/>
      </w:tblGrid>
      <w:tr w:rsidR="00195EC3" w:rsidRPr="004005C1" w14:paraId="6259E2C3" w14:textId="77777777" w:rsidTr="00B54E93">
        <w:tc>
          <w:tcPr>
            <w:tcW w:w="9854" w:type="dxa"/>
            <w:tcBorders>
              <w:top w:val="nil"/>
              <w:left w:val="nil"/>
              <w:bottom w:val="nil"/>
              <w:right w:val="nil"/>
            </w:tcBorders>
          </w:tcPr>
          <w:p w14:paraId="7962E78C" w14:textId="4C04DCB6" w:rsidR="00195EC3" w:rsidRPr="004005C1" w:rsidRDefault="00A34A01" w:rsidP="00B54E93">
            <w:pPr>
              <w:jc w:val="center"/>
              <w:rPr>
                <w:b/>
                <w:bCs/>
                <w:sz w:val="24"/>
                <w:szCs w:val="24"/>
                <w:lang w:val="lt-LT"/>
              </w:rPr>
            </w:pPr>
            <w:r w:rsidRPr="004005C1">
              <w:rPr>
                <w:b/>
                <w:bCs/>
                <w:sz w:val="24"/>
                <w:szCs w:val="24"/>
                <w:lang w:val="lt-LT"/>
              </w:rPr>
              <w:t>KĖDAINIŲ</w:t>
            </w:r>
            <w:r w:rsidR="00195EC3" w:rsidRPr="004005C1">
              <w:rPr>
                <w:b/>
                <w:bCs/>
                <w:sz w:val="24"/>
                <w:szCs w:val="24"/>
                <w:lang w:val="lt-LT"/>
              </w:rPr>
              <w:t xml:space="preserve"> RAJONO SAVIVALDYBĖS ADMINISTRACIJOS</w:t>
            </w:r>
            <w:r w:rsidR="00195EC3" w:rsidRPr="004005C1">
              <w:rPr>
                <w:b/>
                <w:bCs/>
                <w:sz w:val="24"/>
                <w:szCs w:val="24"/>
                <w:lang w:val="lt-LT"/>
              </w:rPr>
              <w:br/>
              <w:t>DIREKTORIUS</w:t>
            </w:r>
          </w:p>
        </w:tc>
      </w:tr>
      <w:tr w:rsidR="00195EC3" w:rsidRPr="004005C1" w14:paraId="6F1CAC1E" w14:textId="77777777" w:rsidTr="00B54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54" w:type="dxa"/>
          </w:tcPr>
          <w:p w14:paraId="2D5D4B40" w14:textId="77777777" w:rsidR="00195EC3" w:rsidRPr="004005C1" w:rsidRDefault="00195EC3" w:rsidP="00B54E93">
            <w:pPr>
              <w:spacing w:before="360" w:line="360" w:lineRule="auto"/>
              <w:jc w:val="center"/>
              <w:rPr>
                <w:sz w:val="24"/>
                <w:szCs w:val="24"/>
                <w:lang w:val="lt-LT"/>
              </w:rPr>
            </w:pPr>
            <w:r w:rsidRPr="004005C1">
              <w:rPr>
                <w:b/>
                <w:bCs/>
                <w:sz w:val="24"/>
                <w:szCs w:val="24"/>
                <w:lang w:val="lt-LT"/>
              </w:rPr>
              <w:t>ĮSAKYMAS</w:t>
            </w:r>
          </w:p>
        </w:tc>
      </w:tr>
      <w:tr w:rsidR="00195EC3" w:rsidRPr="004005C1" w14:paraId="26F325D0" w14:textId="77777777" w:rsidTr="00B54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54" w:type="dxa"/>
          </w:tcPr>
          <w:p w14:paraId="366DBFDB" w14:textId="417BE529" w:rsidR="00CC3907" w:rsidRPr="004005C1" w:rsidRDefault="00CC3907" w:rsidP="00CC3907">
            <w:pPr>
              <w:jc w:val="center"/>
              <w:rPr>
                <w:b/>
                <w:sz w:val="24"/>
                <w:szCs w:val="24"/>
                <w:lang w:val="lt-LT"/>
              </w:rPr>
            </w:pPr>
            <w:r w:rsidRPr="004005C1">
              <w:rPr>
                <w:b/>
                <w:sz w:val="24"/>
                <w:szCs w:val="24"/>
                <w:lang w:val="lt-LT"/>
              </w:rPr>
              <w:t>DĖL PRIEDANGOS PARUOŠIMO IR JOS PANAUDOJIMO REKOMENDACIJŲ KĖDAINIŲ RAJONO SAVIVALDYBĖS TERITORIJOJE PATVIRTINIMO</w:t>
            </w:r>
          </w:p>
          <w:p w14:paraId="4D8B4104" w14:textId="77777777" w:rsidR="009420C2" w:rsidRPr="004005C1" w:rsidRDefault="009420C2" w:rsidP="00B54E93">
            <w:pPr>
              <w:jc w:val="center"/>
              <w:rPr>
                <w:b/>
                <w:bCs/>
                <w:sz w:val="24"/>
                <w:szCs w:val="24"/>
                <w:lang w:val="lt-LT"/>
              </w:rPr>
            </w:pPr>
          </w:p>
          <w:p w14:paraId="7379E92C" w14:textId="1CE21F9C" w:rsidR="00195EC3" w:rsidRPr="004005C1" w:rsidRDefault="00195EC3" w:rsidP="00B54E93">
            <w:pPr>
              <w:spacing w:line="360" w:lineRule="auto"/>
              <w:jc w:val="center"/>
              <w:rPr>
                <w:sz w:val="24"/>
                <w:szCs w:val="24"/>
                <w:lang w:val="lt-LT"/>
              </w:rPr>
            </w:pPr>
            <w:r w:rsidRPr="004005C1">
              <w:rPr>
                <w:sz w:val="24"/>
                <w:szCs w:val="24"/>
                <w:lang w:val="lt-LT"/>
              </w:rPr>
              <w:t>202</w:t>
            </w:r>
            <w:r w:rsidR="00CC3907" w:rsidRPr="004005C1">
              <w:rPr>
                <w:sz w:val="24"/>
                <w:szCs w:val="24"/>
                <w:lang w:val="lt-LT"/>
              </w:rPr>
              <w:t>3</w:t>
            </w:r>
            <w:r w:rsidRPr="004005C1">
              <w:rPr>
                <w:sz w:val="24"/>
                <w:szCs w:val="24"/>
                <w:lang w:val="lt-LT"/>
              </w:rPr>
              <w:t xml:space="preserve"> m. </w:t>
            </w:r>
            <w:r w:rsidR="00CC3907" w:rsidRPr="004005C1">
              <w:rPr>
                <w:sz w:val="24"/>
                <w:szCs w:val="24"/>
                <w:lang w:val="lt-LT"/>
              </w:rPr>
              <w:t>vasario</w:t>
            </w:r>
            <w:r w:rsidR="009420C2" w:rsidRPr="004005C1">
              <w:rPr>
                <w:sz w:val="24"/>
                <w:szCs w:val="24"/>
                <w:lang w:val="lt-LT"/>
              </w:rPr>
              <w:t xml:space="preserve"> </w:t>
            </w:r>
            <w:r w:rsidR="001C594E" w:rsidRPr="004005C1">
              <w:rPr>
                <w:sz w:val="24"/>
                <w:szCs w:val="24"/>
                <w:lang w:val="lt-LT"/>
              </w:rPr>
              <w:t>23</w:t>
            </w:r>
            <w:r w:rsidRPr="004005C1">
              <w:rPr>
                <w:sz w:val="24"/>
                <w:szCs w:val="24"/>
                <w:lang w:val="lt-LT"/>
              </w:rPr>
              <w:t xml:space="preserve"> d. Nr.</w:t>
            </w:r>
            <w:r w:rsidR="001C594E" w:rsidRPr="004005C1">
              <w:rPr>
                <w:sz w:val="24"/>
                <w:szCs w:val="24"/>
                <w:lang w:val="lt-LT"/>
              </w:rPr>
              <w:t xml:space="preserve"> AD-1-219</w:t>
            </w:r>
            <w:r w:rsidRPr="004005C1">
              <w:rPr>
                <w:sz w:val="24"/>
                <w:szCs w:val="24"/>
                <w:lang w:val="lt-LT"/>
              </w:rPr>
              <w:t xml:space="preserve"> </w:t>
            </w:r>
          </w:p>
        </w:tc>
      </w:tr>
      <w:tr w:rsidR="00195EC3" w:rsidRPr="004005C1" w14:paraId="2FFDD98C" w14:textId="77777777" w:rsidTr="00B54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54" w:type="dxa"/>
          </w:tcPr>
          <w:p w14:paraId="58FE5488" w14:textId="693A204E" w:rsidR="00195EC3" w:rsidRPr="004005C1" w:rsidRDefault="00A34A01" w:rsidP="00B54E93">
            <w:pPr>
              <w:spacing w:line="360" w:lineRule="auto"/>
              <w:jc w:val="center"/>
              <w:rPr>
                <w:sz w:val="24"/>
                <w:szCs w:val="24"/>
                <w:lang w:val="lt-LT"/>
              </w:rPr>
            </w:pPr>
            <w:r w:rsidRPr="004005C1">
              <w:rPr>
                <w:sz w:val="24"/>
                <w:szCs w:val="24"/>
                <w:lang w:val="lt-LT"/>
              </w:rPr>
              <w:t>Kėdainiai</w:t>
            </w:r>
          </w:p>
        </w:tc>
      </w:tr>
    </w:tbl>
    <w:p w14:paraId="388F982A" w14:textId="77777777" w:rsidR="00195EC3" w:rsidRPr="004005C1" w:rsidRDefault="00195EC3" w:rsidP="00195EC3">
      <w:pPr>
        <w:jc w:val="both"/>
        <w:rPr>
          <w:sz w:val="24"/>
          <w:szCs w:val="24"/>
          <w:lang w:val="lt-LT"/>
        </w:rPr>
      </w:pPr>
    </w:p>
    <w:p w14:paraId="61DC92DA" w14:textId="0BDD4D9B" w:rsidR="0043022C" w:rsidRPr="004005C1" w:rsidRDefault="0043022C" w:rsidP="00F005A6">
      <w:pPr>
        <w:ind w:firstLine="720"/>
        <w:jc w:val="both"/>
        <w:rPr>
          <w:sz w:val="24"/>
          <w:szCs w:val="24"/>
          <w:lang w:val="lt-LT"/>
        </w:rPr>
      </w:pPr>
      <w:r w:rsidRPr="004005C1">
        <w:rPr>
          <w:sz w:val="24"/>
          <w:szCs w:val="24"/>
          <w:lang w:val="lt-LT"/>
        </w:rPr>
        <w:t xml:space="preserve">Vadovaudamasis Lietuvos Respublikos vietos savivaldos įstatymo 29 straipsnio 8 dalies 2 punktu, Lietuvos Respublikos krizių valdymo ir civilinės saugos įstatymo 13 straipsnio 1 dalies </w:t>
      </w:r>
      <w:r w:rsidR="00C83F02" w:rsidRPr="004005C1">
        <w:rPr>
          <w:sz w:val="24"/>
          <w:szCs w:val="24"/>
          <w:lang w:val="lt-LT"/>
        </w:rPr>
        <w:t>6 ir</w:t>
      </w:r>
      <w:r w:rsidRPr="004005C1">
        <w:rPr>
          <w:sz w:val="24"/>
          <w:szCs w:val="24"/>
          <w:lang w:val="lt-LT"/>
        </w:rPr>
        <w:t>14 punkt</w:t>
      </w:r>
      <w:r w:rsidR="00C83F02" w:rsidRPr="004005C1">
        <w:rPr>
          <w:sz w:val="24"/>
          <w:szCs w:val="24"/>
          <w:lang w:val="lt-LT"/>
        </w:rPr>
        <w:t>ais</w:t>
      </w:r>
      <w:r w:rsidRPr="004005C1">
        <w:rPr>
          <w:sz w:val="24"/>
          <w:szCs w:val="24"/>
          <w:lang w:val="lt-LT"/>
        </w:rPr>
        <w:t xml:space="preserve">, </w:t>
      </w:r>
      <w:r w:rsidR="00F005A6" w:rsidRPr="004005C1">
        <w:rPr>
          <w:sz w:val="24"/>
          <w:szCs w:val="24"/>
          <w:lang w:val="lt-LT"/>
        </w:rPr>
        <w:t>Priedangos parinkimo ir ženklinimo rekomendacijomis, patvirtintom</w:t>
      </w:r>
      <w:r w:rsidR="00BB4ED7" w:rsidRPr="004005C1">
        <w:rPr>
          <w:sz w:val="24"/>
          <w:szCs w:val="24"/>
          <w:lang w:val="lt-LT"/>
        </w:rPr>
        <w:t>i</w:t>
      </w:r>
      <w:r w:rsidR="00F005A6" w:rsidRPr="004005C1">
        <w:rPr>
          <w:sz w:val="24"/>
          <w:szCs w:val="24"/>
          <w:lang w:val="lt-LT"/>
        </w:rPr>
        <w:t xml:space="preserve">s </w:t>
      </w:r>
      <w:r w:rsidRPr="004005C1">
        <w:rPr>
          <w:sz w:val="24"/>
          <w:szCs w:val="24"/>
          <w:lang w:val="lt-LT"/>
        </w:rPr>
        <w:t xml:space="preserve">Priešgaisrinės apsaugos ir gelbėjimo departamento prie vidaus reikalų ministerijos direktoriaus 2022 m. gegužės 30 d. įsakymu Nr. 1-327 „Dėl priedangos parinkimo ir ženklinimo rekomendacijų patvirtinimo“: </w:t>
      </w:r>
    </w:p>
    <w:p w14:paraId="65FA9CBF" w14:textId="730F0B31" w:rsidR="0043022C" w:rsidRPr="004005C1" w:rsidRDefault="0043022C" w:rsidP="0043022C">
      <w:pPr>
        <w:pStyle w:val="Sraopastraipa"/>
        <w:widowControl w:val="0"/>
        <w:numPr>
          <w:ilvl w:val="0"/>
          <w:numId w:val="4"/>
        </w:numPr>
        <w:jc w:val="both"/>
        <w:rPr>
          <w:rFonts w:eastAsia="HG Mincho Light J"/>
          <w:color w:val="000000"/>
          <w:sz w:val="24"/>
          <w:szCs w:val="24"/>
          <w:lang w:val="lt-LT" w:eastAsia="lt-LT"/>
        </w:rPr>
      </w:pPr>
      <w:r w:rsidRPr="004005C1">
        <w:rPr>
          <w:sz w:val="24"/>
          <w:szCs w:val="24"/>
          <w:lang w:val="lt-LT"/>
        </w:rPr>
        <w:t xml:space="preserve">t v i r t i n u  </w:t>
      </w:r>
      <w:r w:rsidRPr="004005C1">
        <w:rPr>
          <w:rFonts w:eastAsia="HG Mincho Light J"/>
          <w:color w:val="000000"/>
          <w:sz w:val="24"/>
          <w:szCs w:val="24"/>
          <w:lang w:val="lt-LT" w:eastAsia="lt-LT"/>
        </w:rPr>
        <w:t>Priedangos paruošimo ir jos panaudojimo rekomendacijas Kėdainių rajono savivaldybės teritorijoje (pridedama);</w:t>
      </w:r>
    </w:p>
    <w:p w14:paraId="5F07CAFE" w14:textId="7B9001AA" w:rsidR="0043022C" w:rsidRPr="004005C1" w:rsidRDefault="0043022C" w:rsidP="0043022C">
      <w:pPr>
        <w:pStyle w:val="Sraopastraipa"/>
        <w:widowControl w:val="0"/>
        <w:numPr>
          <w:ilvl w:val="0"/>
          <w:numId w:val="4"/>
        </w:numPr>
        <w:jc w:val="both"/>
        <w:rPr>
          <w:rFonts w:eastAsia="HG Mincho Light J"/>
          <w:color w:val="000000"/>
          <w:sz w:val="24"/>
          <w:szCs w:val="24"/>
          <w:lang w:val="lt-LT" w:eastAsia="lt-LT"/>
        </w:rPr>
      </w:pPr>
      <w:r w:rsidRPr="004005C1">
        <w:rPr>
          <w:rFonts w:eastAsia="HG Mincho Light J"/>
          <w:color w:val="000000"/>
          <w:sz w:val="24"/>
          <w:szCs w:val="24"/>
          <w:lang w:val="lt-LT" w:eastAsia="lt-LT"/>
        </w:rPr>
        <w:t xml:space="preserve"> į p a r e i g o j u Priedangų valdytojus paskirti atsakingą asmenį arba sudaryti grupę, atsakingą už priedangos parengtį ir apie tai informuoti Kėdainių rajono savivaldybės administraciją el. paštu </w:t>
      </w:r>
      <w:hyperlink r:id="rId8" w:history="1">
        <w:r w:rsidR="005B28AB" w:rsidRPr="004005C1">
          <w:rPr>
            <w:rStyle w:val="Hipersaitas"/>
            <w:rFonts w:eastAsia="HG Mincho Light J"/>
            <w:sz w:val="24"/>
            <w:szCs w:val="24"/>
            <w:lang w:val="lt-LT" w:eastAsia="lt-LT"/>
          </w:rPr>
          <w:t>administracija@kedainiai.lt</w:t>
        </w:r>
      </w:hyperlink>
      <w:r w:rsidRPr="004005C1">
        <w:rPr>
          <w:rFonts w:eastAsia="HG Mincho Light J"/>
          <w:color w:val="000000"/>
          <w:sz w:val="24"/>
          <w:szCs w:val="24"/>
          <w:lang w:val="lt-LT" w:eastAsia="lt-LT"/>
        </w:rPr>
        <w:t xml:space="preserve"> ne vėliau kaip per 20 kalendorinių dienų nuo šio įsakymo įteikimo datos.</w:t>
      </w:r>
    </w:p>
    <w:p w14:paraId="15EE53BC" w14:textId="77777777" w:rsidR="0043022C" w:rsidRPr="004005C1" w:rsidRDefault="0043022C" w:rsidP="0043022C">
      <w:pPr>
        <w:pStyle w:val="Sraopastraipa"/>
        <w:widowControl w:val="0"/>
        <w:ind w:left="1080"/>
        <w:jc w:val="both"/>
        <w:rPr>
          <w:rFonts w:eastAsia="HG Mincho Light J"/>
          <w:color w:val="000000"/>
          <w:sz w:val="24"/>
          <w:szCs w:val="24"/>
          <w:lang w:val="lt-LT" w:eastAsia="lt-LT"/>
        </w:rPr>
      </w:pPr>
    </w:p>
    <w:p w14:paraId="3EE590CA" w14:textId="77777777" w:rsidR="00EF2D0F" w:rsidRPr="004005C1" w:rsidRDefault="00EF2D0F" w:rsidP="00195EC3">
      <w:pPr>
        <w:ind w:firstLine="567"/>
        <w:jc w:val="both"/>
        <w:rPr>
          <w:color w:val="000000"/>
          <w:sz w:val="24"/>
          <w:szCs w:val="24"/>
          <w:lang w:val="lt-LT"/>
        </w:rPr>
      </w:pPr>
    </w:p>
    <w:p w14:paraId="7F90F77D" w14:textId="5D4B8BA4" w:rsidR="00093838" w:rsidRPr="004005C1" w:rsidRDefault="00093838" w:rsidP="00093838">
      <w:pPr>
        <w:tabs>
          <w:tab w:val="left" w:pos="426"/>
        </w:tabs>
        <w:ind w:firstLine="709"/>
        <w:jc w:val="both"/>
        <w:rPr>
          <w:sz w:val="24"/>
          <w:szCs w:val="24"/>
          <w:lang w:val="lt-LT"/>
        </w:rPr>
      </w:pPr>
    </w:p>
    <w:p w14:paraId="4672C5A7" w14:textId="77777777" w:rsidR="00195EC3" w:rsidRPr="004005C1" w:rsidRDefault="00195EC3" w:rsidP="00195EC3">
      <w:pPr>
        <w:jc w:val="both"/>
        <w:rPr>
          <w:rStyle w:val="apple-style-span"/>
          <w:lang w:val="lt-LT"/>
        </w:rPr>
      </w:pPr>
    </w:p>
    <w:p w14:paraId="3C157687" w14:textId="77777777" w:rsidR="00195EC3" w:rsidRPr="004005C1" w:rsidRDefault="00195EC3" w:rsidP="00195EC3">
      <w:pPr>
        <w:jc w:val="both"/>
        <w:rPr>
          <w:rStyle w:val="apple-style-span"/>
          <w:lang w:val="lt-LT"/>
        </w:rPr>
      </w:pPr>
    </w:p>
    <w:p w14:paraId="1098E4F5" w14:textId="77777777" w:rsidR="00CE3D47" w:rsidRPr="004005C1" w:rsidRDefault="00CE3D47" w:rsidP="00CE3D47">
      <w:pPr>
        <w:rPr>
          <w:sz w:val="24"/>
          <w:szCs w:val="24"/>
          <w:lang w:val="lt-LT"/>
        </w:rPr>
      </w:pPr>
      <w:r w:rsidRPr="004005C1">
        <w:rPr>
          <w:sz w:val="24"/>
          <w:szCs w:val="24"/>
          <w:lang w:val="lt-LT"/>
        </w:rPr>
        <w:t>Administracijos direktorius</w:t>
      </w:r>
      <w:r w:rsidRPr="004005C1">
        <w:rPr>
          <w:sz w:val="24"/>
          <w:szCs w:val="24"/>
          <w:lang w:val="lt-LT"/>
        </w:rPr>
        <w:tab/>
      </w:r>
      <w:r w:rsidRPr="004005C1">
        <w:rPr>
          <w:sz w:val="24"/>
          <w:szCs w:val="24"/>
          <w:lang w:val="lt-LT"/>
        </w:rPr>
        <w:tab/>
      </w:r>
      <w:r w:rsidRPr="004005C1">
        <w:rPr>
          <w:sz w:val="24"/>
          <w:szCs w:val="24"/>
          <w:lang w:val="lt-LT"/>
        </w:rPr>
        <w:tab/>
        <w:t xml:space="preserve">              </w:t>
      </w:r>
      <w:r w:rsidRPr="004005C1">
        <w:rPr>
          <w:sz w:val="24"/>
          <w:szCs w:val="24"/>
          <w:lang w:val="lt-LT"/>
        </w:rPr>
        <w:tab/>
        <w:t>Arūnas Kacevičius</w:t>
      </w:r>
    </w:p>
    <w:p w14:paraId="54943929" w14:textId="77777777" w:rsidR="00CE3D47" w:rsidRPr="004005C1" w:rsidRDefault="00CE3D47" w:rsidP="00CE3D47">
      <w:pPr>
        <w:jc w:val="both"/>
        <w:rPr>
          <w:sz w:val="24"/>
          <w:szCs w:val="24"/>
          <w:lang w:val="lt-LT"/>
        </w:rPr>
      </w:pPr>
    </w:p>
    <w:p w14:paraId="5561AF89" w14:textId="77777777" w:rsidR="00CE3D47" w:rsidRPr="004005C1" w:rsidRDefault="00CE3D47" w:rsidP="00CE3D47">
      <w:pPr>
        <w:jc w:val="both"/>
        <w:rPr>
          <w:sz w:val="24"/>
          <w:szCs w:val="24"/>
          <w:lang w:val="lt-LT"/>
        </w:rPr>
      </w:pPr>
    </w:p>
    <w:p w14:paraId="1F980C37" w14:textId="77777777" w:rsidR="00CE3D47" w:rsidRPr="004005C1" w:rsidRDefault="00CE3D47" w:rsidP="00CE3D47">
      <w:pPr>
        <w:jc w:val="both"/>
        <w:rPr>
          <w:sz w:val="24"/>
          <w:szCs w:val="24"/>
          <w:lang w:val="lt-LT"/>
        </w:rPr>
      </w:pPr>
    </w:p>
    <w:p w14:paraId="27194D9C" w14:textId="77777777" w:rsidR="00CE3D47" w:rsidRPr="004005C1" w:rsidRDefault="00CE3D47" w:rsidP="00CE3D47">
      <w:pPr>
        <w:jc w:val="both"/>
        <w:rPr>
          <w:sz w:val="24"/>
          <w:szCs w:val="24"/>
          <w:lang w:val="lt-LT"/>
        </w:rPr>
      </w:pPr>
    </w:p>
    <w:p w14:paraId="10C312EC" w14:textId="77777777" w:rsidR="00CE3D47" w:rsidRPr="004005C1" w:rsidRDefault="00CE3D47" w:rsidP="00CE3D47">
      <w:pPr>
        <w:jc w:val="both"/>
        <w:rPr>
          <w:sz w:val="24"/>
          <w:szCs w:val="24"/>
          <w:lang w:val="lt-LT"/>
        </w:rPr>
      </w:pPr>
    </w:p>
    <w:p w14:paraId="1C0912D4" w14:textId="77777777" w:rsidR="00CE3D47" w:rsidRPr="004005C1" w:rsidRDefault="00CE3D47" w:rsidP="00CE3D47">
      <w:pPr>
        <w:jc w:val="both"/>
        <w:rPr>
          <w:sz w:val="24"/>
          <w:szCs w:val="24"/>
          <w:lang w:val="lt-LT"/>
        </w:rPr>
      </w:pPr>
      <w:r w:rsidRPr="004005C1">
        <w:rPr>
          <w:sz w:val="24"/>
          <w:szCs w:val="24"/>
          <w:lang w:val="lt-LT"/>
        </w:rPr>
        <w:t>Parengė</w:t>
      </w:r>
    </w:p>
    <w:p w14:paraId="3836C74B" w14:textId="28DF5D3F" w:rsidR="00CE3D47" w:rsidRPr="004005C1" w:rsidRDefault="00CE3D47" w:rsidP="00CE3D47">
      <w:pPr>
        <w:jc w:val="both"/>
        <w:rPr>
          <w:sz w:val="24"/>
          <w:szCs w:val="24"/>
          <w:lang w:val="lt-LT"/>
        </w:rPr>
      </w:pPr>
      <w:r w:rsidRPr="004005C1">
        <w:rPr>
          <w:sz w:val="24"/>
          <w:szCs w:val="24"/>
          <w:lang w:val="lt-LT"/>
        </w:rPr>
        <w:t xml:space="preserve">Vladas Rimkus                                           Darius </w:t>
      </w:r>
      <w:proofErr w:type="spellStart"/>
      <w:r w:rsidRPr="004005C1">
        <w:rPr>
          <w:sz w:val="24"/>
          <w:szCs w:val="24"/>
          <w:lang w:val="lt-LT"/>
        </w:rPr>
        <w:t>Rušinas</w:t>
      </w:r>
      <w:proofErr w:type="spellEnd"/>
      <w:r w:rsidRPr="004005C1">
        <w:rPr>
          <w:sz w:val="24"/>
          <w:szCs w:val="24"/>
          <w:lang w:val="lt-LT"/>
        </w:rPr>
        <w:t xml:space="preserve">                                              V sistemoje     </w:t>
      </w:r>
    </w:p>
    <w:p w14:paraId="28884CF5" w14:textId="61F72259" w:rsidR="00CE3D47" w:rsidRPr="004005C1" w:rsidRDefault="00CE3D47" w:rsidP="00CE3D47">
      <w:pPr>
        <w:rPr>
          <w:sz w:val="24"/>
          <w:szCs w:val="24"/>
          <w:lang w:val="lt-LT"/>
        </w:rPr>
      </w:pPr>
      <w:r w:rsidRPr="004005C1">
        <w:rPr>
          <w:sz w:val="24"/>
          <w:szCs w:val="24"/>
          <w:lang w:val="lt-LT"/>
        </w:rPr>
        <w:t>202</w:t>
      </w:r>
      <w:r w:rsidR="0043022C" w:rsidRPr="004005C1">
        <w:rPr>
          <w:sz w:val="24"/>
          <w:szCs w:val="24"/>
          <w:lang w:val="lt-LT"/>
        </w:rPr>
        <w:t>3</w:t>
      </w:r>
      <w:r w:rsidRPr="004005C1">
        <w:rPr>
          <w:sz w:val="24"/>
          <w:szCs w:val="24"/>
          <w:lang w:val="lt-LT"/>
        </w:rPr>
        <w:t>-0</w:t>
      </w:r>
      <w:r w:rsidR="0043022C" w:rsidRPr="004005C1">
        <w:rPr>
          <w:sz w:val="24"/>
          <w:szCs w:val="24"/>
          <w:lang w:val="lt-LT"/>
        </w:rPr>
        <w:t>2</w:t>
      </w:r>
      <w:r w:rsidRPr="004005C1">
        <w:rPr>
          <w:sz w:val="24"/>
          <w:szCs w:val="24"/>
          <w:lang w:val="lt-LT"/>
        </w:rPr>
        <w:t xml:space="preserve">- </w:t>
      </w:r>
    </w:p>
    <w:p w14:paraId="01F6D38F" w14:textId="31DF374F" w:rsidR="00DC0889" w:rsidRPr="004005C1" w:rsidRDefault="00DC0889">
      <w:pPr>
        <w:rPr>
          <w:sz w:val="24"/>
          <w:szCs w:val="24"/>
          <w:lang w:val="lt-LT"/>
        </w:rPr>
      </w:pPr>
    </w:p>
    <w:p w14:paraId="5B59A70B" w14:textId="196A2691" w:rsidR="00D80FF2" w:rsidRPr="004005C1" w:rsidRDefault="00D80FF2">
      <w:pPr>
        <w:rPr>
          <w:sz w:val="24"/>
          <w:szCs w:val="24"/>
          <w:lang w:val="lt-LT"/>
        </w:rPr>
      </w:pPr>
    </w:p>
    <w:p w14:paraId="18564CCA" w14:textId="6B2B7A8E" w:rsidR="00D80FF2" w:rsidRPr="004005C1" w:rsidRDefault="00D80FF2">
      <w:pPr>
        <w:rPr>
          <w:lang w:val="lt-LT"/>
        </w:rPr>
      </w:pPr>
    </w:p>
    <w:p w14:paraId="7E099C55" w14:textId="77777777" w:rsidR="005002F0" w:rsidRPr="004005C1" w:rsidRDefault="005002F0">
      <w:pPr>
        <w:rPr>
          <w:lang w:val="lt-LT"/>
        </w:rPr>
      </w:pPr>
    </w:p>
    <w:p w14:paraId="4CCA5DBB" w14:textId="446C2FCE" w:rsidR="00934CA0" w:rsidRPr="004005C1" w:rsidRDefault="00934CA0">
      <w:pPr>
        <w:rPr>
          <w:sz w:val="24"/>
          <w:szCs w:val="24"/>
          <w:lang w:val="lt-LT"/>
        </w:rPr>
      </w:pPr>
    </w:p>
    <w:p w14:paraId="51BCEA60" w14:textId="318BD838" w:rsidR="00934CA0" w:rsidRPr="004005C1" w:rsidRDefault="00934CA0">
      <w:pPr>
        <w:rPr>
          <w:lang w:val="lt-LT"/>
        </w:rPr>
      </w:pPr>
    </w:p>
    <w:p w14:paraId="5CF2B9EE" w14:textId="66D3B447" w:rsidR="00BF0670" w:rsidRPr="004005C1" w:rsidRDefault="00BF0670">
      <w:pPr>
        <w:rPr>
          <w:lang w:val="lt-LT"/>
        </w:rPr>
      </w:pPr>
    </w:p>
    <w:p w14:paraId="4C4E8B2B" w14:textId="6AB64826" w:rsidR="00D80FF2" w:rsidRPr="004005C1" w:rsidRDefault="00D80FF2" w:rsidP="00D82112">
      <w:pPr>
        <w:spacing w:after="160" w:line="259" w:lineRule="auto"/>
        <w:rPr>
          <w:lang w:val="lt-LT"/>
        </w:rPr>
      </w:pPr>
    </w:p>
    <w:p w14:paraId="488B1241" w14:textId="77777777" w:rsidR="00882810" w:rsidRPr="004005C1" w:rsidRDefault="00882810" w:rsidP="002E6B87">
      <w:pPr>
        <w:rPr>
          <w:sz w:val="24"/>
          <w:szCs w:val="24"/>
          <w:lang w:val="lt-LT"/>
        </w:rPr>
        <w:sectPr w:rsidR="00882810" w:rsidRPr="004005C1" w:rsidSect="005002F0">
          <w:headerReference w:type="even" r:id="rId9"/>
          <w:headerReference w:type="default" r:id="rId10"/>
          <w:pgSz w:w="11906" w:h="16838"/>
          <w:pgMar w:top="1701" w:right="567" w:bottom="1134" w:left="1701" w:header="567" w:footer="567" w:gutter="0"/>
          <w:pgNumType w:start="3"/>
          <w:cols w:space="1296"/>
          <w:titlePg/>
          <w:docGrid w:linePitch="360"/>
        </w:sectPr>
      </w:pPr>
    </w:p>
    <w:p w14:paraId="380360EC" w14:textId="77777777" w:rsidR="00D80FF2" w:rsidRPr="004005C1" w:rsidRDefault="00D80FF2" w:rsidP="00C86EDA">
      <w:pPr>
        <w:ind w:left="7371"/>
        <w:jc w:val="both"/>
        <w:rPr>
          <w:sz w:val="24"/>
          <w:szCs w:val="24"/>
          <w:lang w:val="lt-LT"/>
        </w:rPr>
      </w:pPr>
      <w:r w:rsidRPr="004005C1">
        <w:rPr>
          <w:sz w:val="24"/>
          <w:szCs w:val="24"/>
          <w:lang w:val="lt-LT"/>
        </w:rPr>
        <w:lastRenderedPageBreak/>
        <w:t>PATVIRTINTA</w:t>
      </w:r>
    </w:p>
    <w:p w14:paraId="74AA177F" w14:textId="0B89B32E" w:rsidR="00D80FF2" w:rsidRPr="004005C1" w:rsidRDefault="003436E4" w:rsidP="00C86EDA">
      <w:pPr>
        <w:tabs>
          <w:tab w:val="left" w:pos="5280"/>
        </w:tabs>
        <w:ind w:left="7371"/>
        <w:jc w:val="both"/>
        <w:rPr>
          <w:sz w:val="24"/>
          <w:szCs w:val="24"/>
          <w:lang w:val="lt-LT"/>
        </w:rPr>
      </w:pPr>
      <w:r w:rsidRPr="004005C1">
        <w:rPr>
          <w:sz w:val="24"/>
          <w:szCs w:val="24"/>
          <w:lang w:val="lt-LT"/>
        </w:rPr>
        <w:t>Kėdainių</w:t>
      </w:r>
      <w:r w:rsidR="00D80FF2" w:rsidRPr="004005C1">
        <w:rPr>
          <w:sz w:val="24"/>
          <w:szCs w:val="24"/>
          <w:lang w:val="lt-LT"/>
        </w:rPr>
        <w:t xml:space="preserve"> rajono savivaldybės administracijos direktoriaus</w:t>
      </w:r>
    </w:p>
    <w:p w14:paraId="2B27D5A8" w14:textId="38250329" w:rsidR="007160C4" w:rsidRPr="004005C1" w:rsidRDefault="00D80FF2" w:rsidP="007160C4">
      <w:pPr>
        <w:ind w:left="7371"/>
        <w:jc w:val="both"/>
        <w:rPr>
          <w:sz w:val="24"/>
          <w:szCs w:val="24"/>
          <w:lang w:val="lt-LT"/>
        </w:rPr>
      </w:pPr>
      <w:r w:rsidRPr="004005C1">
        <w:rPr>
          <w:sz w:val="24"/>
          <w:szCs w:val="24"/>
          <w:lang w:val="lt-LT"/>
        </w:rPr>
        <w:t>202</w:t>
      </w:r>
      <w:r w:rsidR="004770B7" w:rsidRPr="004005C1">
        <w:rPr>
          <w:sz w:val="24"/>
          <w:szCs w:val="24"/>
          <w:lang w:val="lt-LT"/>
        </w:rPr>
        <w:t>3</w:t>
      </w:r>
      <w:r w:rsidRPr="004005C1">
        <w:rPr>
          <w:sz w:val="24"/>
          <w:szCs w:val="24"/>
          <w:lang w:val="lt-LT"/>
        </w:rPr>
        <w:t xml:space="preserve"> m. </w:t>
      </w:r>
      <w:r w:rsidR="004770B7" w:rsidRPr="004005C1">
        <w:rPr>
          <w:sz w:val="24"/>
          <w:szCs w:val="24"/>
          <w:lang w:val="lt-LT"/>
        </w:rPr>
        <w:t>vasario</w:t>
      </w:r>
      <w:r w:rsidRPr="004005C1">
        <w:rPr>
          <w:sz w:val="24"/>
          <w:szCs w:val="24"/>
          <w:lang w:val="lt-LT"/>
        </w:rPr>
        <w:t xml:space="preserve"> mėn. </w:t>
      </w:r>
      <w:r w:rsidR="001C594E" w:rsidRPr="004005C1">
        <w:rPr>
          <w:sz w:val="24"/>
          <w:szCs w:val="24"/>
          <w:lang w:val="lt-LT"/>
        </w:rPr>
        <w:t xml:space="preserve">23 </w:t>
      </w:r>
      <w:r w:rsidRPr="004005C1">
        <w:rPr>
          <w:sz w:val="24"/>
          <w:szCs w:val="24"/>
          <w:lang w:val="lt-LT"/>
        </w:rPr>
        <w:t>d.</w:t>
      </w:r>
      <w:r w:rsidR="007160C4" w:rsidRPr="004005C1">
        <w:rPr>
          <w:sz w:val="24"/>
          <w:szCs w:val="24"/>
          <w:lang w:val="lt-LT"/>
        </w:rPr>
        <w:t xml:space="preserve">  įsakymu Nr. </w:t>
      </w:r>
      <w:r w:rsidR="001C594E" w:rsidRPr="004005C1">
        <w:rPr>
          <w:sz w:val="24"/>
          <w:szCs w:val="24"/>
          <w:lang w:val="lt-LT"/>
        </w:rPr>
        <w:t>AD-1-219</w:t>
      </w:r>
    </w:p>
    <w:p w14:paraId="3C545434" w14:textId="323C54D7" w:rsidR="00D80FF2" w:rsidRPr="004005C1" w:rsidRDefault="00D80FF2" w:rsidP="00C86EDA">
      <w:pPr>
        <w:tabs>
          <w:tab w:val="left" w:pos="5280"/>
        </w:tabs>
        <w:ind w:left="7371"/>
        <w:jc w:val="both"/>
        <w:rPr>
          <w:sz w:val="24"/>
          <w:szCs w:val="24"/>
          <w:lang w:val="lt-LT"/>
        </w:rPr>
      </w:pPr>
    </w:p>
    <w:p w14:paraId="690ADFF4" w14:textId="77777777" w:rsidR="0077110F" w:rsidRPr="004005C1" w:rsidRDefault="0077110F" w:rsidP="00D80FF2">
      <w:pPr>
        <w:ind w:firstLine="5670"/>
        <w:rPr>
          <w:sz w:val="24"/>
          <w:szCs w:val="24"/>
          <w:lang w:val="lt-LT"/>
        </w:rPr>
      </w:pPr>
    </w:p>
    <w:p w14:paraId="0C2CA1C5" w14:textId="004674F1" w:rsidR="004770B7" w:rsidRPr="004005C1" w:rsidRDefault="004770B7" w:rsidP="004770B7">
      <w:pPr>
        <w:spacing w:line="276" w:lineRule="auto"/>
        <w:jc w:val="center"/>
        <w:rPr>
          <w:b/>
          <w:bCs/>
          <w:sz w:val="24"/>
          <w:szCs w:val="24"/>
          <w:lang w:val="lt-LT"/>
        </w:rPr>
      </w:pPr>
      <w:bookmarkStart w:id="0" w:name="_Hlk126656333"/>
      <w:r w:rsidRPr="004005C1">
        <w:rPr>
          <w:b/>
          <w:bCs/>
          <w:sz w:val="24"/>
          <w:szCs w:val="24"/>
          <w:lang w:val="lt-LT"/>
        </w:rPr>
        <w:t>PRIEDANGOS PARUOŠIMO IR JOS PANAUDOJIMO REKOMENDACIJOS KĖDAINIŲ RAJONO SAVIVALDYBĖS TERITORIJOJE</w:t>
      </w:r>
    </w:p>
    <w:bookmarkEnd w:id="0"/>
    <w:p w14:paraId="2746BAD7" w14:textId="77777777" w:rsidR="004770B7" w:rsidRPr="004005C1" w:rsidRDefault="004770B7" w:rsidP="004770B7">
      <w:pPr>
        <w:spacing w:line="276" w:lineRule="auto"/>
        <w:jc w:val="center"/>
        <w:rPr>
          <w:b/>
          <w:bCs/>
          <w:sz w:val="24"/>
          <w:szCs w:val="24"/>
          <w:lang w:val="lt-LT"/>
        </w:rPr>
      </w:pPr>
    </w:p>
    <w:p w14:paraId="5F7A8D64" w14:textId="77777777" w:rsidR="004770B7" w:rsidRPr="004005C1" w:rsidRDefault="004770B7" w:rsidP="004770B7">
      <w:pPr>
        <w:spacing w:line="276" w:lineRule="auto"/>
        <w:jc w:val="center"/>
        <w:rPr>
          <w:b/>
          <w:bCs/>
          <w:caps/>
          <w:color w:val="000000"/>
          <w:sz w:val="24"/>
          <w:lang w:val="lt-LT" w:eastAsia="lt-LT"/>
        </w:rPr>
      </w:pPr>
    </w:p>
    <w:p w14:paraId="7B8F1382" w14:textId="77777777" w:rsidR="004770B7" w:rsidRPr="004005C1" w:rsidRDefault="004770B7" w:rsidP="004770B7">
      <w:pPr>
        <w:spacing w:line="276" w:lineRule="auto"/>
        <w:jc w:val="center"/>
        <w:rPr>
          <w:b/>
          <w:bCs/>
          <w:caps/>
          <w:color w:val="000000"/>
          <w:sz w:val="24"/>
          <w:lang w:val="lt-LT" w:eastAsia="lt-LT"/>
        </w:rPr>
      </w:pPr>
      <w:r w:rsidRPr="004005C1">
        <w:rPr>
          <w:b/>
          <w:bCs/>
          <w:caps/>
          <w:color w:val="000000"/>
          <w:sz w:val="24"/>
          <w:lang w:val="lt-LT" w:eastAsia="lt-LT"/>
        </w:rPr>
        <w:t>I SKYRIUS</w:t>
      </w:r>
    </w:p>
    <w:p w14:paraId="3AEC6ECB" w14:textId="77777777" w:rsidR="004770B7" w:rsidRPr="004005C1" w:rsidRDefault="004770B7" w:rsidP="004770B7">
      <w:pPr>
        <w:spacing w:line="276" w:lineRule="auto"/>
        <w:jc w:val="center"/>
        <w:rPr>
          <w:b/>
          <w:bCs/>
          <w:caps/>
          <w:color w:val="000000"/>
          <w:sz w:val="24"/>
          <w:lang w:val="lt-LT" w:eastAsia="lt-LT"/>
        </w:rPr>
      </w:pPr>
      <w:r w:rsidRPr="004005C1">
        <w:rPr>
          <w:b/>
          <w:bCs/>
          <w:caps/>
          <w:color w:val="000000"/>
          <w:sz w:val="24"/>
          <w:lang w:val="lt-LT" w:eastAsia="lt-LT"/>
        </w:rPr>
        <w:t>BENDROSIOS nUOSTATOS</w:t>
      </w:r>
    </w:p>
    <w:p w14:paraId="1B63324C" w14:textId="77777777" w:rsidR="004770B7" w:rsidRPr="004005C1" w:rsidRDefault="004770B7" w:rsidP="004770B7">
      <w:pPr>
        <w:jc w:val="center"/>
        <w:rPr>
          <w:b/>
          <w:bCs/>
          <w:caps/>
          <w:color w:val="000000"/>
          <w:sz w:val="24"/>
          <w:lang w:val="lt-LT" w:eastAsia="lt-LT"/>
        </w:rPr>
      </w:pPr>
    </w:p>
    <w:p w14:paraId="478D4B33" w14:textId="16B522A3" w:rsidR="004770B7" w:rsidRPr="004005C1" w:rsidRDefault="004770B7" w:rsidP="004770B7">
      <w:pPr>
        <w:pStyle w:val="Sraopastraipa"/>
        <w:numPr>
          <w:ilvl w:val="0"/>
          <w:numId w:val="5"/>
        </w:numPr>
        <w:tabs>
          <w:tab w:val="left" w:pos="0"/>
        </w:tabs>
        <w:spacing w:after="160" w:line="276" w:lineRule="auto"/>
        <w:ind w:left="0" w:firstLine="851"/>
        <w:jc w:val="both"/>
        <w:rPr>
          <w:color w:val="000000" w:themeColor="text1"/>
          <w:sz w:val="24"/>
          <w:szCs w:val="24"/>
          <w:lang w:val="lt-LT"/>
        </w:rPr>
      </w:pPr>
      <w:r w:rsidRPr="004005C1">
        <w:rPr>
          <w:color w:val="000000" w:themeColor="text1"/>
          <w:sz w:val="24"/>
          <w:szCs w:val="24"/>
          <w:lang w:val="lt-LT"/>
        </w:rPr>
        <w:t>Priedangos paruošimo ir jos panaudojimo rekomendacijų Kėdainių rajono savivaldybės teritorijoje  (toliau – Rekomendacijos) paskirtis – pateikti siūlymus pastatų, patalpų, inžinerinių statinių ar kitų objektų esančių Kėdainių rajono savivaldybės teritorijoje, kurie yra įtraukti į priedangų sąrašus, savininkams (teisėtiems valdytojams) ir jų paskirtiems atsakingiems asmenims kaip pagal paskirtį tinkamai iš anksto paruošti  šias patalpas ir organizuoti į jas atvykusių pasislėpti gyventojų buvimą.</w:t>
      </w:r>
    </w:p>
    <w:p w14:paraId="128AC935" w14:textId="77777777" w:rsidR="004770B7" w:rsidRPr="004005C1" w:rsidRDefault="004770B7" w:rsidP="004770B7">
      <w:pPr>
        <w:pStyle w:val="Sraopastraipa"/>
        <w:numPr>
          <w:ilvl w:val="0"/>
          <w:numId w:val="5"/>
        </w:numPr>
        <w:tabs>
          <w:tab w:val="left" w:pos="0"/>
        </w:tabs>
        <w:spacing w:after="160" w:line="276" w:lineRule="auto"/>
        <w:ind w:left="0" w:firstLine="851"/>
        <w:jc w:val="both"/>
        <w:rPr>
          <w:sz w:val="24"/>
          <w:szCs w:val="24"/>
          <w:lang w:val="lt-LT"/>
        </w:rPr>
      </w:pPr>
      <w:r w:rsidRPr="004005C1">
        <w:rPr>
          <w:color w:val="000000" w:themeColor="text1"/>
          <w:sz w:val="24"/>
          <w:szCs w:val="24"/>
          <w:lang w:val="lt-LT"/>
        </w:rPr>
        <w:t>Rekomendacijos parengtos įvertinus galimas grėsmes bei siekiant</w:t>
      </w:r>
      <w:r w:rsidRPr="004005C1">
        <w:rPr>
          <w:sz w:val="24"/>
          <w:szCs w:val="24"/>
          <w:lang w:val="lt-LT"/>
        </w:rPr>
        <w:t xml:space="preserve"> apsaugoti gyventojų sveikatą  ir gyvybę, </w:t>
      </w:r>
      <w:r w:rsidRPr="004005C1">
        <w:rPr>
          <w:color w:val="000000"/>
          <w:sz w:val="24"/>
          <w:szCs w:val="24"/>
          <w:lang w:val="lt-LT"/>
        </w:rPr>
        <w:t>kilus oro pavojui,</w:t>
      </w:r>
      <w:r w:rsidRPr="004005C1">
        <w:rPr>
          <w:sz w:val="24"/>
          <w:szCs w:val="24"/>
          <w:lang w:val="lt-LT"/>
        </w:rPr>
        <w:t xml:space="preserve"> nuo tiesioginio ir netiesioginio apšaudymo grėsmės, karinės agresijos metu</w:t>
      </w:r>
      <w:r w:rsidRPr="004005C1">
        <w:rPr>
          <w:color w:val="000000"/>
          <w:sz w:val="24"/>
          <w:szCs w:val="24"/>
          <w:lang w:val="lt-LT"/>
        </w:rPr>
        <w:t xml:space="preserve"> (</w:t>
      </w:r>
      <w:r w:rsidRPr="004005C1">
        <w:rPr>
          <w:sz w:val="24"/>
          <w:szCs w:val="24"/>
          <w:lang w:val="lt-LT"/>
        </w:rPr>
        <w:t>nuo netiesioginės atakos, skeveldrų, nuolaužų, sprogimo smūgio bangos).</w:t>
      </w:r>
    </w:p>
    <w:p w14:paraId="7155BC62" w14:textId="77777777" w:rsidR="004770B7" w:rsidRPr="004005C1" w:rsidRDefault="004770B7" w:rsidP="004770B7">
      <w:pPr>
        <w:pStyle w:val="Sraopastraipa"/>
        <w:numPr>
          <w:ilvl w:val="0"/>
          <w:numId w:val="5"/>
        </w:numPr>
        <w:spacing w:after="160" w:line="259" w:lineRule="auto"/>
        <w:ind w:left="0" w:firstLine="851"/>
        <w:rPr>
          <w:sz w:val="24"/>
          <w:szCs w:val="24"/>
          <w:lang w:val="lt-LT"/>
        </w:rPr>
      </w:pPr>
      <w:r w:rsidRPr="004005C1">
        <w:rPr>
          <w:sz w:val="24"/>
          <w:szCs w:val="24"/>
          <w:lang w:val="lt-LT"/>
        </w:rPr>
        <w:t>Rekomendacijose vartojamos sąvokos atitinka Lietuvos Respublikos krizių valdymo ir civilinės saugos įstatyme ir kituose civilinę saugą reglamentuojančiuose teisės aktuose vartojamas sąvokas.</w:t>
      </w:r>
    </w:p>
    <w:p w14:paraId="0128FC68" w14:textId="77777777" w:rsidR="004770B7" w:rsidRPr="004005C1" w:rsidRDefault="004770B7" w:rsidP="004770B7">
      <w:pPr>
        <w:pStyle w:val="Sraopastraipa"/>
        <w:tabs>
          <w:tab w:val="left" w:pos="993"/>
        </w:tabs>
        <w:spacing w:line="276" w:lineRule="auto"/>
        <w:ind w:left="709"/>
        <w:jc w:val="both"/>
        <w:rPr>
          <w:sz w:val="24"/>
          <w:szCs w:val="24"/>
          <w:lang w:val="lt-LT"/>
        </w:rPr>
      </w:pPr>
    </w:p>
    <w:p w14:paraId="1C67DE8D" w14:textId="77777777" w:rsidR="004770B7" w:rsidRPr="004005C1" w:rsidRDefault="004770B7" w:rsidP="004770B7">
      <w:pPr>
        <w:pStyle w:val="Sraopastraipa"/>
        <w:tabs>
          <w:tab w:val="left" w:pos="993"/>
        </w:tabs>
        <w:spacing w:line="276" w:lineRule="auto"/>
        <w:ind w:left="709" w:hanging="709"/>
        <w:jc w:val="center"/>
        <w:rPr>
          <w:b/>
          <w:bCs/>
          <w:sz w:val="24"/>
          <w:szCs w:val="24"/>
          <w:lang w:val="lt-LT"/>
        </w:rPr>
      </w:pPr>
      <w:r w:rsidRPr="004005C1">
        <w:rPr>
          <w:b/>
          <w:bCs/>
          <w:sz w:val="24"/>
          <w:szCs w:val="24"/>
          <w:lang w:val="lt-LT"/>
        </w:rPr>
        <w:t>II SKYRIUS</w:t>
      </w:r>
    </w:p>
    <w:p w14:paraId="57D1869D" w14:textId="77777777" w:rsidR="004770B7" w:rsidRPr="004005C1" w:rsidRDefault="004770B7" w:rsidP="004770B7">
      <w:pPr>
        <w:pStyle w:val="Sraopastraipa"/>
        <w:tabs>
          <w:tab w:val="left" w:pos="993"/>
        </w:tabs>
        <w:spacing w:line="276" w:lineRule="auto"/>
        <w:ind w:left="0"/>
        <w:jc w:val="center"/>
        <w:rPr>
          <w:b/>
          <w:bCs/>
          <w:sz w:val="24"/>
          <w:szCs w:val="24"/>
          <w:lang w:val="lt-LT"/>
        </w:rPr>
      </w:pPr>
      <w:r w:rsidRPr="004005C1">
        <w:rPr>
          <w:b/>
          <w:bCs/>
          <w:sz w:val="24"/>
          <w:szCs w:val="24"/>
          <w:lang w:val="lt-LT"/>
        </w:rPr>
        <w:t>PRIEDANGOS PARUOŠIMAS IR PRIEŽIŪRA</w:t>
      </w:r>
    </w:p>
    <w:p w14:paraId="1C260DA4" w14:textId="77777777" w:rsidR="004770B7" w:rsidRPr="004005C1" w:rsidRDefault="004770B7" w:rsidP="004770B7">
      <w:pPr>
        <w:pStyle w:val="Sraopastraipa"/>
        <w:tabs>
          <w:tab w:val="left" w:pos="993"/>
        </w:tabs>
        <w:spacing w:line="276" w:lineRule="auto"/>
        <w:ind w:left="0"/>
        <w:jc w:val="center"/>
        <w:rPr>
          <w:b/>
          <w:bCs/>
          <w:sz w:val="24"/>
          <w:szCs w:val="24"/>
          <w:lang w:val="lt-LT"/>
        </w:rPr>
      </w:pPr>
    </w:p>
    <w:p w14:paraId="7AE60B37" w14:textId="77777777" w:rsidR="004770B7" w:rsidRPr="004005C1" w:rsidRDefault="004770B7" w:rsidP="004770B7">
      <w:pPr>
        <w:pStyle w:val="Sraopastraipa"/>
        <w:numPr>
          <w:ilvl w:val="0"/>
          <w:numId w:val="5"/>
        </w:numPr>
        <w:tabs>
          <w:tab w:val="left" w:pos="0"/>
        </w:tabs>
        <w:spacing w:after="160" w:line="276" w:lineRule="auto"/>
        <w:ind w:left="0" w:firstLine="851"/>
        <w:jc w:val="both"/>
        <w:rPr>
          <w:sz w:val="24"/>
          <w:szCs w:val="24"/>
          <w:lang w:val="lt-LT"/>
        </w:rPr>
      </w:pPr>
      <w:r w:rsidRPr="004005C1">
        <w:rPr>
          <w:sz w:val="24"/>
          <w:szCs w:val="24"/>
          <w:lang w:val="lt-LT"/>
        </w:rPr>
        <w:t>Priedangos savininkas (teisėtas valdytojas) organizuoja priedangos ženklinimą ir priedangai skirtų patalpų paruošimą.</w:t>
      </w:r>
    </w:p>
    <w:p w14:paraId="6649377C" w14:textId="77777777" w:rsidR="004770B7" w:rsidRPr="004005C1" w:rsidRDefault="004770B7" w:rsidP="004770B7">
      <w:pPr>
        <w:pStyle w:val="Sraopastraipa"/>
        <w:numPr>
          <w:ilvl w:val="0"/>
          <w:numId w:val="5"/>
        </w:numPr>
        <w:tabs>
          <w:tab w:val="left" w:pos="0"/>
        </w:tabs>
        <w:spacing w:after="160" w:line="276" w:lineRule="auto"/>
        <w:ind w:left="0" w:firstLine="851"/>
        <w:jc w:val="both"/>
        <w:rPr>
          <w:sz w:val="24"/>
          <w:szCs w:val="24"/>
          <w:lang w:val="lt-LT"/>
        </w:rPr>
      </w:pPr>
      <w:r w:rsidRPr="004005C1">
        <w:rPr>
          <w:sz w:val="24"/>
          <w:szCs w:val="24"/>
          <w:lang w:val="lt-LT"/>
        </w:rPr>
        <w:t xml:space="preserve">Priedangos savininkas (teisėtas valdytojas) paskiria asmenį </w:t>
      </w:r>
      <w:r w:rsidRPr="004005C1">
        <w:rPr>
          <w:color w:val="000000" w:themeColor="text1"/>
          <w:sz w:val="24"/>
          <w:szCs w:val="24"/>
          <w:lang w:val="lt-LT"/>
        </w:rPr>
        <w:t>arba sudaro grupę,</w:t>
      </w:r>
      <w:r w:rsidRPr="004005C1">
        <w:rPr>
          <w:sz w:val="24"/>
          <w:szCs w:val="24"/>
          <w:lang w:val="lt-LT"/>
        </w:rPr>
        <w:t xml:space="preserve"> atsakingą už priedangos parengtį ir gyventojų priėmimą, bei pagal galimybes skiria lėšas priedangos būklės gerinimui.</w:t>
      </w:r>
    </w:p>
    <w:p w14:paraId="21E28FA7" w14:textId="77777777" w:rsidR="004770B7" w:rsidRPr="004005C1" w:rsidRDefault="004770B7" w:rsidP="004770B7">
      <w:pPr>
        <w:pStyle w:val="Sraopastraipa"/>
        <w:numPr>
          <w:ilvl w:val="0"/>
          <w:numId w:val="5"/>
        </w:numPr>
        <w:tabs>
          <w:tab w:val="left" w:pos="0"/>
        </w:tabs>
        <w:spacing w:after="160" w:line="276" w:lineRule="auto"/>
        <w:ind w:left="0" w:firstLine="851"/>
        <w:jc w:val="both"/>
        <w:rPr>
          <w:sz w:val="24"/>
          <w:szCs w:val="24"/>
          <w:lang w:val="lt-LT"/>
        </w:rPr>
      </w:pPr>
      <w:r w:rsidRPr="004005C1">
        <w:rPr>
          <w:sz w:val="24"/>
          <w:szCs w:val="24"/>
          <w:lang w:val="lt-LT"/>
        </w:rPr>
        <w:t>Priedangos patalpos turi būti:</w:t>
      </w:r>
    </w:p>
    <w:p w14:paraId="0BADB9F6" w14:textId="77777777" w:rsidR="004770B7" w:rsidRPr="004005C1" w:rsidRDefault="004770B7" w:rsidP="004770B7">
      <w:pPr>
        <w:pStyle w:val="Sraopastraipa"/>
        <w:numPr>
          <w:ilvl w:val="1"/>
          <w:numId w:val="5"/>
        </w:numPr>
        <w:tabs>
          <w:tab w:val="left" w:pos="0"/>
        </w:tabs>
        <w:spacing w:after="160" w:line="276" w:lineRule="auto"/>
        <w:ind w:left="0" w:firstLine="851"/>
        <w:jc w:val="both"/>
        <w:rPr>
          <w:sz w:val="24"/>
          <w:szCs w:val="24"/>
          <w:lang w:val="lt-LT"/>
        </w:rPr>
      </w:pPr>
      <w:r w:rsidRPr="004005C1">
        <w:rPr>
          <w:sz w:val="24"/>
          <w:szCs w:val="24"/>
          <w:lang w:val="lt-LT"/>
        </w:rPr>
        <w:t>neužkrautos nereikalingais daiktais ar statybinėmis atliekomis;</w:t>
      </w:r>
    </w:p>
    <w:p w14:paraId="22C3C000" w14:textId="77777777" w:rsidR="004770B7" w:rsidRPr="004005C1" w:rsidRDefault="004770B7" w:rsidP="004770B7">
      <w:pPr>
        <w:pStyle w:val="Sraopastraipa"/>
        <w:numPr>
          <w:ilvl w:val="1"/>
          <w:numId w:val="5"/>
        </w:numPr>
        <w:tabs>
          <w:tab w:val="left" w:pos="0"/>
        </w:tabs>
        <w:spacing w:after="160" w:line="276" w:lineRule="auto"/>
        <w:ind w:left="0" w:firstLine="851"/>
        <w:jc w:val="both"/>
        <w:rPr>
          <w:sz w:val="24"/>
          <w:szCs w:val="24"/>
          <w:lang w:val="lt-LT"/>
        </w:rPr>
      </w:pPr>
      <w:r w:rsidRPr="004005C1">
        <w:rPr>
          <w:sz w:val="24"/>
          <w:szCs w:val="24"/>
          <w:lang w:val="lt-LT"/>
        </w:rPr>
        <w:t>prižiūrimos ir tvarkomos;</w:t>
      </w:r>
    </w:p>
    <w:p w14:paraId="4AA98B3A" w14:textId="77777777" w:rsidR="004770B7" w:rsidRPr="004005C1" w:rsidRDefault="004770B7" w:rsidP="004770B7">
      <w:pPr>
        <w:pStyle w:val="Sraopastraipa"/>
        <w:numPr>
          <w:ilvl w:val="1"/>
          <w:numId w:val="5"/>
        </w:numPr>
        <w:tabs>
          <w:tab w:val="left" w:pos="0"/>
        </w:tabs>
        <w:spacing w:after="160" w:line="276" w:lineRule="auto"/>
        <w:ind w:left="0" w:firstLine="851"/>
        <w:jc w:val="both"/>
        <w:rPr>
          <w:sz w:val="24"/>
          <w:szCs w:val="24"/>
          <w:lang w:val="lt-LT"/>
        </w:rPr>
      </w:pPr>
      <w:r w:rsidRPr="004005C1">
        <w:rPr>
          <w:sz w:val="24"/>
          <w:szCs w:val="24"/>
          <w:lang w:val="lt-LT"/>
        </w:rPr>
        <w:t>su elektros apšvietimu.</w:t>
      </w:r>
    </w:p>
    <w:p w14:paraId="654F17FE" w14:textId="77777777" w:rsidR="004770B7" w:rsidRPr="004005C1" w:rsidRDefault="004770B7" w:rsidP="004770B7">
      <w:pPr>
        <w:pStyle w:val="Sraopastraipa"/>
        <w:numPr>
          <w:ilvl w:val="0"/>
          <w:numId w:val="5"/>
        </w:numPr>
        <w:spacing w:after="160" w:line="276" w:lineRule="auto"/>
        <w:ind w:left="0" w:firstLine="851"/>
        <w:jc w:val="both"/>
        <w:rPr>
          <w:sz w:val="24"/>
          <w:szCs w:val="24"/>
          <w:lang w:val="lt-LT"/>
        </w:rPr>
      </w:pPr>
      <w:r w:rsidRPr="004005C1">
        <w:rPr>
          <w:sz w:val="24"/>
          <w:szCs w:val="24"/>
          <w:lang w:val="lt-LT"/>
        </w:rPr>
        <w:t>Priedangos patalpose turėtų būti:</w:t>
      </w:r>
    </w:p>
    <w:p w14:paraId="26586901" w14:textId="77777777" w:rsidR="004770B7" w:rsidRPr="004005C1" w:rsidRDefault="004770B7" w:rsidP="004770B7">
      <w:pPr>
        <w:pStyle w:val="Sraopastraipa"/>
        <w:numPr>
          <w:ilvl w:val="1"/>
          <w:numId w:val="5"/>
        </w:numPr>
        <w:tabs>
          <w:tab w:val="left" w:pos="0"/>
        </w:tabs>
        <w:spacing w:after="160" w:line="276" w:lineRule="auto"/>
        <w:ind w:left="0" w:firstLine="851"/>
        <w:jc w:val="both"/>
        <w:rPr>
          <w:color w:val="000000"/>
          <w:spacing w:val="1"/>
          <w:sz w:val="24"/>
          <w:szCs w:val="24"/>
          <w:lang w:val="lt-LT"/>
        </w:rPr>
      </w:pPr>
      <w:r w:rsidRPr="004005C1">
        <w:rPr>
          <w:color w:val="000000"/>
          <w:spacing w:val="1"/>
          <w:sz w:val="24"/>
          <w:szCs w:val="24"/>
          <w:lang w:val="lt-LT"/>
        </w:rPr>
        <w:t>pirminės gaisro gesinimo priemonės;</w:t>
      </w:r>
    </w:p>
    <w:p w14:paraId="28C11D43" w14:textId="77777777" w:rsidR="004770B7" w:rsidRPr="004005C1" w:rsidRDefault="004770B7" w:rsidP="004770B7">
      <w:pPr>
        <w:pStyle w:val="Sraopastraipa"/>
        <w:numPr>
          <w:ilvl w:val="1"/>
          <w:numId w:val="5"/>
        </w:numPr>
        <w:spacing w:after="160" w:line="276" w:lineRule="auto"/>
        <w:ind w:left="0" w:firstLine="851"/>
        <w:jc w:val="both"/>
        <w:rPr>
          <w:color w:val="000000"/>
          <w:spacing w:val="1"/>
          <w:sz w:val="24"/>
          <w:szCs w:val="24"/>
          <w:lang w:val="lt-LT"/>
        </w:rPr>
      </w:pPr>
      <w:r w:rsidRPr="004005C1">
        <w:rPr>
          <w:color w:val="000000"/>
          <w:spacing w:val="1"/>
          <w:sz w:val="24"/>
          <w:szCs w:val="24"/>
          <w:lang w:val="lt-LT"/>
        </w:rPr>
        <w:t xml:space="preserve">pirmosios medicininės pagalbos vaistinėlė; </w:t>
      </w:r>
    </w:p>
    <w:p w14:paraId="138C5B46" w14:textId="77777777" w:rsidR="004770B7" w:rsidRPr="004005C1" w:rsidRDefault="004770B7" w:rsidP="004770B7">
      <w:pPr>
        <w:pStyle w:val="Sraopastraipa"/>
        <w:numPr>
          <w:ilvl w:val="1"/>
          <w:numId w:val="5"/>
        </w:numPr>
        <w:tabs>
          <w:tab w:val="left" w:pos="0"/>
        </w:tabs>
        <w:spacing w:after="160" w:line="276" w:lineRule="auto"/>
        <w:ind w:left="0" w:firstLine="851"/>
        <w:jc w:val="both"/>
        <w:rPr>
          <w:color w:val="000000"/>
          <w:spacing w:val="1"/>
          <w:sz w:val="24"/>
          <w:szCs w:val="24"/>
          <w:lang w:val="lt-LT"/>
        </w:rPr>
      </w:pPr>
      <w:r w:rsidRPr="004005C1">
        <w:rPr>
          <w:color w:val="000000"/>
          <w:spacing w:val="1"/>
          <w:sz w:val="24"/>
          <w:szCs w:val="24"/>
          <w:lang w:val="lt-LT"/>
        </w:rPr>
        <w:t>alternatyvios apšvietimo priemonės (</w:t>
      </w:r>
      <w:r w:rsidRPr="004005C1">
        <w:rPr>
          <w:sz w:val="24"/>
          <w:szCs w:val="24"/>
          <w:lang w:val="lt-LT"/>
        </w:rPr>
        <w:t>žibintuvėlis, žvakės);</w:t>
      </w:r>
    </w:p>
    <w:p w14:paraId="0A964E4C" w14:textId="77777777" w:rsidR="004770B7" w:rsidRPr="004005C1" w:rsidRDefault="004770B7" w:rsidP="004770B7">
      <w:pPr>
        <w:pStyle w:val="Sraopastraipa"/>
        <w:numPr>
          <w:ilvl w:val="1"/>
          <w:numId w:val="5"/>
        </w:numPr>
        <w:tabs>
          <w:tab w:val="left" w:pos="0"/>
        </w:tabs>
        <w:spacing w:after="160" w:line="276" w:lineRule="auto"/>
        <w:ind w:left="0" w:firstLine="851"/>
        <w:jc w:val="both"/>
        <w:rPr>
          <w:color w:val="000000"/>
          <w:spacing w:val="1"/>
          <w:sz w:val="24"/>
          <w:szCs w:val="24"/>
          <w:lang w:val="lt-LT"/>
        </w:rPr>
      </w:pPr>
      <w:r w:rsidRPr="004005C1">
        <w:rPr>
          <w:sz w:val="24"/>
          <w:szCs w:val="24"/>
          <w:lang w:val="lt-LT"/>
        </w:rPr>
        <w:t>iš anksto numatytas ir paruoštas rezervas priemonių atliekoms šalinti (pvz. šiukšlių maišai, sandariai užsidarantys kibirai ir pan.);</w:t>
      </w:r>
    </w:p>
    <w:p w14:paraId="4346601F" w14:textId="77777777" w:rsidR="004770B7" w:rsidRPr="004005C1" w:rsidRDefault="004770B7" w:rsidP="004770B7">
      <w:pPr>
        <w:pStyle w:val="Sraopastraipa"/>
        <w:numPr>
          <w:ilvl w:val="1"/>
          <w:numId w:val="5"/>
        </w:numPr>
        <w:tabs>
          <w:tab w:val="left" w:pos="0"/>
        </w:tabs>
        <w:spacing w:after="160" w:line="276" w:lineRule="auto"/>
        <w:ind w:left="0" w:firstLine="856"/>
        <w:jc w:val="both"/>
        <w:rPr>
          <w:color w:val="000000"/>
          <w:spacing w:val="1"/>
          <w:sz w:val="24"/>
          <w:szCs w:val="24"/>
          <w:lang w:val="lt-LT"/>
        </w:rPr>
      </w:pPr>
      <w:r w:rsidRPr="004005C1">
        <w:rPr>
          <w:sz w:val="24"/>
          <w:szCs w:val="24"/>
          <w:lang w:val="lt-LT"/>
        </w:rPr>
        <w:t>pagal galimybes iki 10 proc. talpinamų žmonių numatytos sėdimos vietos.</w:t>
      </w:r>
    </w:p>
    <w:p w14:paraId="7DE26D09" w14:textId="77777777" w:rsidR="004770B7" w:rsidRPr="004005C1" w:rsidRDefault="004770B7" w:rsidP="004770B7">
      <w:pPr>
        <w:pStyle w:val="Sraopastraipa"/>
        <w:numPr>
          <w:ilvl w:val="0"/>
          <w:numId w:val="5"/>
        </w:numPr>
        <w:tabs>
          <w:tab w:val="left" w:pos="0"/>
        </w:tabs>
        <w:spacing w:after="160" w:line="276" w:lineRule="auto"/>
        <w:ind w:left="0" w:firstLine="851"/>
        <w:jc w:val="both"/>
        <w:rPr>
          <w:sz w:val="24"/>
          <w:szCs w:val="24"/>
          <w:lang w:val="lt-LT"/>
        </w:rPr>
      </w:pPr>
      <w:r w:rsidRPr="004005C1">
        <w:rPr>
          <w:sz w:val="24"/>
          <w:szCs w:val="24"/>
          <w:lang w:val="lt-LT"/>
        </w:rPr>
        <w:t>Esančių langų, angų užsandarinimui rekomenduojama turėti paruoštų skydų arba maišų smėliui.</w:t>
      </w:r>
    </w:p>
    <w:p w14:paraId="727DE20F" w14:textId="77777777" w:rsidR="004770B7" w:rsidRPr="004005C1" w:rsidRDefault="004770B7" w:rsidP="004770B7">
      <w:pPr>
        <w:pStyle w:val="Sraopastraipa"/>
        <w:numPr>
          <w:ilvl w:val="0"/>
          <w:numId w:val="5"/>
        </w:numPr>
        <w:tabs>
          <w:tab w:val="left" w:pos="0"/>
        </w:tabs>
        <w:spacing w:after="160" w:line="276" w:lineRule="auto"/>
        <w:ind w:left="0" w:firstLine="851"/>
        <w:jc w:val="both"/>
        <w:rPr>
          <w:sz w:val="24"/>
          <w:szCs w:val="24"/>
          <w:lang w:val="lt-LT"/>
        </w:rPr>
      </w:pPr>
      <w:r w:rsidRPr="004005C1">
        <w:rPr>
          <w:sz w:val="24"/>
          <w:szCs w:val="24"/>
          <w:lang w:val="lt-LT"/>
        </w:rPr>
        <w:t>Rekomenduojama parengti vietą (stendą, informacinę lentą) kurioje reikalui esant būtų talpinama aktuali informacija esantiems priedangoje:</w:t>
      </w:r>
    </w:p>
    <w:p w14:paraId="625659F3" w14:textId="77777777" w:rsidR="004770B7" w:rsidRPr="004005C1" w:rsidRDefault="004770B7" w:rsidP="004770B7">
      <w:pPr>
        <w:pStyle w:val="Sraopastraipa"/>
        <w:numPr>
          <w:ilvl w:val="1"/>
          <w:numId w:val="7"/>
        </w:numPr>
        <w:tabs>
          <w:tab w:val="left" w:pos="0"/>
        </w:tabs>
        <w:spacing w:after="160" w:line="276" w:lineRule="auto"/>
        <w:ind w:left="0" w:firstLine="851"/>
        <w:jc w:val="both"/>
        <w:rPr>
          <w:sz w:val="24"/>
          <w:szCs w:val="24"/>
          <w:lang w:val="lt-LT"/>
        </w:rPr>
      </w:pPr>
      <w:r w:rsidRPr="004005C1">
        <w:rPr>
          <w:sz w:val="24"/>
          <w:szCs w:val="24"/>
          <w:lang w:val="lt-LT"/>
        </w:rPr>
        <w:t xml:space="preserve"> besislepiančiųjų elgesio taisyklės priedangoje (Rekomendacijų 1 priedas);</w:t>
      </w:r>
    </w:p>
    <w:p w14:paraId="25C5ACE6" w14:textId="77777777" w:rsidR="004770B7" w:rsidRPr="004005C1" w:rsidRDefault="004770B7" w:rsidP="004770B7">
      <w:pPr>
        <w:pStyle w:val="Sraopastraipa"/>
        <w:numPr>
          <w:ilvl w:val="1"/>
          <w:numId w:val="7"/>
        </w:numPr>
        <w:tabs>
          <w:tab w:val="left" w:pos="0"/>
        </w:tabs>
        <w:spacing w:after="160" w:line="276" w:lineRule="auto"/>
        <w:ind w:left="0" w:firstLine="851"/>
        <w:jc w:val="both"/>
        <w:rPr>
          <w:sz w:val="24"/>
          <w:szCs w:val="24"/>
          <w:lang w:val="lt-LT"/>
        </w:rPr>
      </w:pPr>
      <w:r w:rsidRPr="004005C1">
        <w:rPr>
          <w:sz w:val="24"/>
          <w:szCs w:val="24"/>
          <w:lang w:val="lt-LT"/>
        </w:rPr>
        <w:t xml:space="preserve"> priedangos planas su pažymėtais įėjimo ir išėjimo keliais;</w:t>
      </w:r>
    </w:p>
    <w:p w14:paraId="2B86C36E" w14:textId="77777777" w:rsidR="004770B7" w:rsidRPr="004005C1" w:rsidRDefault="004770B7" w:rsidP="004770B7">
      <w:pPr>
        <w:pStyle w:val="Sraopastraipa"/>
        <w:numPr>
          <w:ilvl w:val="1"/>
          <w:numId w:val="7"/>
        </w:numPr>
        <w:tabs>
          <w:tab w:val="left" w:pos="0"/>
        </w:tabs>
        <w:spacing w:after="160" w:line="276" w:lineRule="auto"/>
        <w:ind w:left="0" w:firstLine="851"/>
        <w:jc w:val="both"/>
        <w:rPr>
          <w:sz w:val="24"/>
          <w:szCs w:val="24"/>
          <w:lang w:val="lt-LT"/>
        </w:rPr>
      </w:pPr>
      <w:r w:rsidRPr="004005C1">
        <w:rPr>
          <w:sz w:val="24"/>
          <w:szCs w:val="24"/>
          <w:lang w:val="lt-LT"/>
        </w:rPr>
        <w:lastRenderedPageBreak/>
        <w:t xml:space="preserve"> priedangos valdytojo (savininko) paskirtų atsakingų asmenų ar grupės kontaktiniai duomenys: telefono numeris, el. pašto adresas; </w:t>
      </w:r>
    </w:p>
    <w:p w14:paraId="6C041E90" w14:textId="77777777" w:rsidR="004770B7" w:rsidRPr="004005C1" w:rsidRDefault="004770B7" w:rsidP="004770B7">
      <w:pPr>
        <w:pStyle w:val="Sraopastraipa"/>
        <w:numPr>
          <w:ilvl w:val="1"/>
          <w:numId w:val="7"/>
        </w:numPr>
        <w:tabs>
          <w:tab w:val="left" w:pos="0"/>
        </w:tabs>
        <w:spacing w:after="160" w:line="276" w:lineRule="auto"/>
        <w:ind w:left="0" w:firstLine="851"/>
        <w:jc w:val="both"/>
        <w:rPr>
          <w:sz w:val="24"/>
          <w:szCs w:val="24"/>
          <w:lang w:val="lt-LT"/>
        </w:rPr>
      </w:pPr>
      <w:r w:rsidRPr="004005C1">
        <w:rPr>
          <w:sz w:val="24"/>
          <w:szCs w:val="24"/>
          <w:lang w:val="lt-LT"/>
        </w:rPr>
        <w:t xml:space="preserve"> esančių priemonių (jei tokių yra) priedangoje sąrašas;</w:t>
      </w:r>
    </w:p>
    <w:p w14:paraId="75155EB7" w14:textId="77777777" w:rsidR="004770B7" w:rsidRPr="004005C1" w:rsidRDefault="004770B7" w:rsidP="004770B7">
      <w:pPr>
        <w:pStyle w:val="Sraopastraipa"/>
        <w:numPr>
          <w:ilvl w:val="1"/>
          <w:numId w:val="7"/>
        </w:numPr>
        <w:tabs>
          <w:tab w:val="left" w:pos="0"/>
        </w:tabs>
        <w:spacing w:after="160" w:line="276" w:lineRule="auto"/>
        <w:ind w:left="0" w:firstLine="851"/>
        <w:jc w:val="both"/>
        <w:rPr>
          <w:sz w:val="24"/>
          <w:szCs w:val="24"/>
          <w:lang w:val="lt-LT"/>
        </w:rPr>
      </w:pPr>
      <w:r w:rsidRPr="004005C1">
        <w:rPr>
          <w:sz w:val="24"/>
          <w:szCs w:val="24"/>
          <w:lang w:val="lt-LT"/>
        </w:rPr>
        <w:t xml:space="preserve"> išorinių bei vidaus inžinerinių tinklų planas su jų atjungimo schemomis;</w:t>
      </w:r>
    </w:p>
    <w:p w14:paraId="4FDF7B9B" w14:textId="77777777" w:rsidR="004770B7" w:rsidRPr="004005C1" w:rsidRDefault="004770B7" w:rsidP="004770B7">
      <w:pPr>
        <w:pStyle w:val="Sraopastraipa"/>
        <w:numPr>
          <w:ilvl w:val="0"/>
          <w:numId w:val="7"/>
        </w:numPr>
        <w:spacing w:after="160" w:line="259" w:lineRule="auto"/>
        <w:ind w:left="0" w:firstLine="851"/>
        <w:rPr>
          <w:sz w:val="24"/>
          <w:szCs w:val="24"/>
          <w:lang w:val="lt-LT"/>
        </w:rPr>
      </w:pPr>
      <w:r w:rsidRPr="004005C1">
        <w:rPr>
          <w:sz w:val="24"/>
          <w:szCs w:val="24"/>
          <w:lang w:val="lt-LT"/>
        </w:rPr>
        <w:t>Esančios vandentiekio, nuotekų, elektros ar kito pobūdžio komunikacijos turi atitikti jiems keliamus saugaus eksploatavimo reikalavimus.</w:t>
      </w:r>
    </w:p>
    <w:p w14:paraId="4B95BD27" w14:textId="77777777" w:rsidR="004770B7" w:rsidRPr="004005C1" w:rsidRDefault="004770B7" w:rsidP="004770B7">
      <w:pPr>
        <w:pStyle w:val="Sraopastraipa"/>
        <w:numPr>
          <w:ilvl w:val="0"/>
          <w:numId w:val="7"/>
        </w:numPr>
        <w:tabs>
          <w:tab w:val="left" w:pos="0"/>
        </w:tabs>
        <w:spacing w:after="160" w:line="276" w:lineRule="auto"/>
        <w:ind w:left="0" w:firstLine="851"/>
        <w:jc w:val="both"/>
        <w:rPr>
          <w:sz w:val="24"/>
          <w:szCs w:val="24"/>
          <w:lang w:val="lt-LT"/>
        </w:rPr>
      </w:pPr>
      <w:r w:rsidRPr="004005C1">
        <w:rPr>
          <w:color w:val="000000"/>
          <w:spacing w:val="1"/>
          <w:sz w:val="24"/>
          <w:szCs w:val="24"/>
          <w:lang w:val="lt-LT"/>
        </w:rPr>
        <w:t>Asmuo, atsakingas už priedangos parengtį, privalo rūpintis priedangoje esančių inžinerinių sistemų (vandens, nuotekų, šilumos, dujų, elektros, ryšio) ar atskirų jų dalių tinkama būkle ir periodine technine priežiūra.</w:t>
      </w:r>
    </w:p>
    <w:p w14:paraId="4A8664D3" w14:textId="77777777" w:rsidR="004770B7" w:rsidRPr="004005C1" w:rsidRDefault="004770B7" w:rsidP="004770B7">
      <w:pPr>
        <w:pStyle w:val="Sraopastraipa"/>
        <w:tabs>
          <w:tab w:val="left" w:pos="709"/>
        </w:tabs>
        <w:spacing w:line="276" w:lineRule="auto"/>
        <w:ind w:left="0" w:firstLine="709"/>
        <w:jc w:val="both"/>
        <w:rPr>
          <w:color w:val="000000"/>
          <w:spacing w:val="1"/>
          <w:sz w:val="24"/>
          <w:szCs w:val="24"/>
          <w:lang w:val="lt-LT"/>
        </w:rPr>
      </w:pPr>
    </w:p>
    <w:p w14:paraId="20D6BC75" w14:textId="77777777" w:rsidR="004770B7" w:rsidRPr="004005C1" w:rsidRDefault="004770B7" w:rsidP="004770B7">
      <w:pPr>
        <w:pStyle w:val="Sraopastraipa"/>
        <w:tabs>
          <w:tab w:val="left" w:pos="709"/>
        </w:tabs>
        <w:spacing w:line="276" w:lineRule="auto"/>
        <w:ind w:left="0"/>
        <w:jc w:val="center"/>
        <w:rPr>
          <w:b/>
          <w:bCs/>
          <w:color w:val="000000"/>
          <w:spacing w:val="1"/>
          <w:sz w:val="24"/>
          <w:szCs w:val="24"/>
          <w:lang w:val="lt-LT"/>
        </w:rPr>
      </w:pPr>
      <w:r w:rsidRPr="004005C1">
        <w:rPr>
          <w:b/>
          <w:bCs/>
          <w:color w:val="000000"/>
          <w:spacing w:val="1"/>
          <w:sz w:val="24"/>
          <w:szCs w:val="24"/>
          <w:lang w:val="lt-LT"/>
        </w:rPr>
        <w:t>III SKYRIUS</w:t>
      </w:r>
    </w:p>
    <w:p w14:paraId="6908AB1E" w14:textId="77777777" w:rsidR="004770B7" w:rsidRPr="004005C1" w:rsidRDefault="004770B7" w:rsidP="004770B7">
      <w:pPr>
        <w:pStyle w:val="Sraopastraipa"/>
        <w:tabs>
          <w:tab w:val="left" w:pos="709"/>
        </w:tabs>
        <w:spacing w:line="276" w:lineRule="auto"/>
        <w:ind w:left="0"/>
        <w:jc w:val="center"/>
        <w:rPr>
          <w:b/>
          <w:bCs/>
          <w:color w:val="000000"/>
          <w:spacing w:val="1"/>
          <w:sz w:val="24"/>
          <w:szCs w:val="24"/>
          <w:lang w:val="lt-LT"/>
        </w:rPr>
      </w:pPr>
      <w:r w:rsidRPr="004005C1">
        <w:rPr>
          <w:b/>
          <w:bCs/>
          <w:color w:val="000000"/>
          <w:spacing w:val="1"/>
          <w:sz w:val="24"/>
          <w:szCs w:val="24"/>
          <w:lang w:val="lt-LT"/>
        </w:rPr>
        <w:t>INFORMAVIMO APIE PRIEDANGAS IR PATEKIMO Į JAS TVARKA</w:t>
      </w:r>
    </w:p>
    <w:p w14:paraId="0C999D34" w14:textId="77777777" w:rsidR="004770B7" w:rsidRPr="004005C1" w:rsidRDefault="004770B7" w:rsidP="004770B7">
      <w:pPr>
        <w:pStyle w:val="Sraopastraipa"/>
        <w:tabs>
          <w:tab w:val="left" w:pos="709"/>
        </w:tabs>
        <w:spacing w:line="276" w:lineRule="auto"/>
        <w:ind w:left="0"/>
        <w:jc w:val="center"/>
        <w:rPr>
          <w:b/>
          <w:bCs/>
          <w:color w:val="000000"/>
          <w:spacing w:val="1"/>
          <w:sz w:val="24"/>
          <w:szCs w:val="24"/>
          <w:lang w:val="lt-LT"/>
        </w:rPr>
      </w:pPr>
    </w:p>
    <w:p w14:paraId="7C309EAA" w14:textId="08BB63EC" w:rsidR="004770B7" w:rsidRPr="004005C1" w:rsidRDefault="004770B7" w:rsidP="004770B7">
      <w:pPr>
        <w:pStyle w:val="Sraopastraipa"/>
        <w:tabs>
          <w:tab w:val="left" w:pos="0"/>
        </w:tabs>
        <w:spacing w:line="276" w:lineRule="auto"/>
        <w:ind w:left="0" w:firstLine="851"/>
        <w:jc w:val="both"/>
        <w:rPr>
          <w:sz w:val="24"/>
          <w:szCs w:val="24"/>
          <w:lang w:val="lt-LT"/>
        </w:rPr>
      </w:pPr>
      <w:r w:rsidRPr="004005C1">
        <w:rPr>
          <w:sz w:val="24"/>
          <w:szCs w:val="24"/>
          <w:lang w:val="lt-LT"/>
        </w:rPr>
        <w:t>12. Informacija apie priedangų išsidėstymą talpinama interneto svetainėje www.</w:t>
      </w:r>
      <w:r w:rsidR="004861F3" w:rsidRPr="004005C1">
        <w:rPr>
          <w:sz w:val="24"/>
          <w:szCs w:val="24"/>
          <w:lang w:val="lt-LT"/>
        </w:rPr>
        <w:t>LT72</w:t>
      </w:r>
      <w:r w:rsidRPr="004005C1">
        <w:rPr>
          <w:sz w:val="24"/>
          <w:szCs w:val="24"/>
          <w:lang w:val="lt-LT"/>
        </w:rPr>
        <w:t>.lt.</w:t>
      </w:r>
    </w:p>
    <w:p w14:paraId="7043EA99" w14:textId="28EAE8F9" w:rsidR="004770B7" w:rsidRPr="004005C1" w:rsidRDefault="004770B7" w:rsidP="004770B7">
      <w:pPr>
        <w:pStyle w:val="Sraopastraipa"/>
        <w:tabs>
          <w:tab w:val="left" w:pos="0"/>
        </w:tabs>
        <w:spacing w:line="276" w:lineRule="auto"/>
        <w:ind w:left="0" w:firstLine="851"/>
        <w:jc w:val="both"/>
        <w:rPr>
          <w:sz w:val="24"/>
          <w:szCs w:val="24"/>
          <w:lang w:val="lt-LT"/>
        </w:rPr>
      </w:pPr>
      <w:r w:rsidRPr="004005C1">
        <w:rPr>
          <w:sz w:val="24"/>
          <w:szCs w:val="24"/>
          <w:lang w:val="lt-LT"/>
        </w:rPr>
        <w:t xml:space="preserve">13. Priedangos turi būti paženklintos specialiuoju priedangos ženklu (toliau – Ženklas) laikantis Priešgaisrinės apsaugos ir gelbėjimo departamento prie Vidaus reikalų ministerijos </w:t>
      </w:r>
      <w:r w:rsidR="00F005A6" w:rsidRPr="004005C1">
        <w:rPr>
          <w:sz w:val="24"/>
          <w:szCs w:val="24"/>
          <w:lang w:val="lt-LT"/>
        </w:rPr>
        <w:t>patvirtintom</w:t>
      </w:r>
      <w:r w:rsidR="00BB4ED7" w:rsidRPr="004005C1">
        <w:rPr>
          <w:sz w:val="24"/>
          <w:szCs w:val="24"/>
          <w:lang w:val="lt-LT"/>
        </w:rPr>
        <w:t>i</w:t>
      </w:r>
      <w:r w:rsidR="00F005A6" w:rsidRPr="004005C1">
        <w:rPr>
          <w:sz w:val="24"/>
          <w:szCs w:val="24"/>
          <w:lang w:val="lt-LT"/>
        </w:rPr>
        <w:t>s priedangos parinkimo ir ženklinimo rekomendacijomis</w:t>
      </w:r>
      <w:r w:rsidRPr="004005C1">
        <w:rPr>
          <w:sz w:val="24"/>
          <w:szCs w:val="24"/>
          <w:lang w:val="lt-LT"/>
        </w:rPr>
        <w:t>.</w:t>
      </w:r>
    </w:p>
    <w:p w14:paraId="788BDFBF" w14:textId="77777777" w:rsidR="004770B7" w:rsidRPr="004005C1" w:rsidRDefault="004770B7" w:rsidP="004770B7">
      <w:pPr>
        <w:pStyle w:val="Sraopastraipa"/>
        <w:tabs>
          <w:tab w:val="left" w:pos="0"/>
        </w:tabs>
        <w:spacing w:line="276" w:lineRule="auto"/>
        <w:ind w:left="0" w:firstLine="851"/>
        <w:jc w:val="both"/>
        <w:rPr>
          <w:sz w:val="24"/>
          <w:szCs w:val="24"/>
          <w:lang w:val="lt-LT"/>
        </w:rPr>
      </w:pPr>
      <w:r w:rsidRPr="004005C1">
        <w:rPr>
          <w:sz w:val="24"/>
          <w:szCs w:val="24"/>
          <w:lang w:val="lt-LT"/>
        </w:rPr>
        <w:t>14. Ženklas tvirtinamas virš įėjimo į pastatą, patalpą, inžinerinį statinį ar kitą objektą, kuriame yra priedanga, ar išėjimo iš jo durų, išorinėje dalyje, ir virš visų išėjimo durų, vidinėje dalyje, 2–2,5 m nuo žemės (grindų) aukštyje, tinkamu matymo kampu, pakankamai apšviestoje ir matomoje vietoje. Nesant galimybės tvirtinti ženklą virš durų, jis tvirtinamas ant durų ar artimiausio tam tinkamo objekto, 1,75 m nuo žemės (grindų) aukštyje.</w:t>
      </w:r>
    </w:p>
    <w:p w14:paraId="29139F72" w14:textId="77777777" w:rsidR="004770B7" w:rsidRPr="004005C1" w:rsidRDefault="004770B7" w:rsidP="004770B7">
      <w:pPr>
        <w:pStyle w:val="Sraopastraipa"/>
        <w:tabs>
          <w:tab w:val="left" w:pos="0"/>
        </w:tabs>
        <w:spacing w:line="276" w:lineRule="auto"/>
        <w:ind w:left="0" w:firstLine="851"/>
        <w:jc w:val="both"/>
        <w:rPr>
          <w:sz w:val="24"/>
          <w:szCs w:val="24"/>
          <w:lang w:val="lt-LT"/>
        </w:rPr>
      </w:pPr>
      <w:r w:rsidRPr="004005C1">
        <w:rPr>
          <w:sz w:val="24"/>
          <w:szCs w:val="24"/>
          <w:lang w:val="lt-LT"/>
        </w:rPr>
        <w:t>15. Organizuojant gyventojų priėmimą į priedangą, pagal galimybes sudaryti tinkamas sąlygas neįgaliesiems.</w:t>
      </w:r>
    </w:p>
    <w:p w14:paraId="70D89208" w14:textId="77777777" w:rsidR="004770B7" w:rsidRPr="004005C1" w:rsidRDefault="004770B7" w:rsidP="004770B7">
      <w:pPr>
        <w:pStyle w:val="Sraopastraipa"/>
        <w:tabs>
          <w:tab w:val="left" w:pos="0"/>
        </w:tabs>
        <w:spacing w:line="276" w:lineRule="auto"/>
        <w:ind w:left="0" w:firstLine="851"/>
        <w:jc w:val="both"/>
        <w:rPr>
          <w:sz w:val="24"/>
          <w:szCs w:val="24"/>
          <w:lang w:val="lt-LT"/>
        </w:rPr>
      </w:pPr>
      <w:r w:rsidRPr="004005C1">
        <w:rPr>
          <w:sz w:val="24"/>
          <w:szCs w:val="24"/>
          <w:lang w:val="lt-LT"/>
        </w:rPr>
        <w:t>16. Susidarius oro pavojaus ar kitoms karinėms grėsmėms, užtikrinti sklandų gyventojų patekimą bet kuriuo paros metu į priedangą.</w:t>
      </w:r>
    </w:p>
    <w:p w14:paraId="3F6730E5" w14:textId="77777777" w:rsidR="004770B7" w:rsidRPr="004005C1" w:rsidRDefault="004770B7" w:rsidP="004770B7">
      <w:pPr>
        <w:pStyle w:val="Sraopastraipa"/>
        <w:numPr>
          <w:ilvl w:val="0"/>
          <w:numId w:val="8"/>
        </w:numPr>
        <w:tabs>
          <w:tab w:val="left" w:pos="0"/>
        </w:tabs>
        <w:spacing w:after="160" w:line="276" w:lineRule="auto"/>
        <w:ind w:left="0" w:firstLine="851"/>
        <w:jc w:val="both"/>
        <w:rPr>
          <w:sz w:val="24"/>
          <w:szCs w:val="24"/>
          <w:lang w:val="lt-LT"/>
        </w:rPr>
      </w:pPr>
      <w:r w:rsidRPr="004005C1">
        <w:rPr>
          <w:sz w:val="24"/>
          <w:szCs w:val="24"/>
          <w:lang w:val="lt-LT"/>
        </w:rPr>
        <w:t xml:space="preserve">Atsakingas už priedangos parengtį, kartu su tam tikslui skirtais darbuotojais, užtikrina atvykusių gyventojų pasislėpimą: atvykusiųjų patekimą į patalpas, registravimą priedangoje esančių žmonių registravimo žurnale (Rekomendacijų 2 priedas) ir apskaitą, supažindinimą su esminiais elgesio priedangoje taisyklių reikalavimais.  </w:t>
      </w:r>
    </w:p>
    <w:p w14:paraId="74CBA1EC" w14:textId="77777777" w:rsidR="004770B7" w:rsidRPr="004005C1" w:rsidRDefault="004770B7" w:rsidP="004770B7">
      <w:pPr>
        <w:pStyle w:val="Sraopastraipa"/>
        <w:tabs>
          <w:tab w:val="left" w:pos="709"/>
        </w:tabs>
        <w:spacing w:line="276" w:lineRule="auto"/>
        <w:ind w:left="0" w:firstLine="709"/>
        <w:jc w:val="center"/>
        <w:rPr>
          <w:b/>
          <w:bCs/>
          <w:sz w:val="24"/>
          <w:szCs w:val="24"/>
          <w:lang w:val="lt-LT"/>
        </w:rPr>
      </w:pPr>
    </w:p>
    <w:p w14:paraId="430FC7AE" w14:textId="77777777" w:rsidR="004770B7" w:rsidRPr="004005C1" w:rsidRDefault="004770B7" w:rsidP="004770B7">
      <w:pPr>
        <w:pStyle w:val="Sraopastraipa"/>
        <w:tabs>
          <w:tab w:val="left" w:pos="709"/>
        </w:tabs>
        <w:spacing w:line="276" w:lineRule="auto"/>
        <w:ind w:left="0" w:firstLine="709"/>
        <w:jc w:val="center"/>
        <w:rPr>
          <w:b/>
          <w:bCs/>
          <w:sz w:val="24"/>
          <w:szCs w:val="24"/>
          <w:lang w:val="lt-LT"/>
        </w:rPr>
      </w:pPr>
      <w:r w:rsidRPr="004005C1">
        <w:rPr>
          <w:b/>
          <w:bCs/>
          <w:sz w:val="24"/>
          <w:szCs w:val="24"/>
          <w:lang w:val="lt-LT"/>
        </w:rPr>
        <w:t>IV SKYRIUS</w:t>
      </w:r>
    </w:p>
    <w:p w14:paraId="4F6C3C3F" w14:textId="77777777" w:rsidR="004770B7" w:rsidRPr="004005C1" w:rsidRDefault="004770B7" w:rsidP="004770B7">
      <w:pPr>
        <w:pStyle w:val="Sraopastraipa"/>
        <w:tabs>
          <w:tab w:val="left" w:pos="709"/>
        </w:tabs>
        <w:spacing w:line="276" w:lineRule="auto"/>
        <w:ind w:left="0" w:firstLine="709"/>
        <w:jc w:val="center"/>
        <w:rPr>
          <w:b/>
          <w:bCs/>
          <w:sz w:val="24"/>
          <w:szCs w:val="24"/>
          <w:lang w:val="lt-LT"/>
        </w:rPr>
      </w:pPr>
      <w:r w:rsidRPr="004005C1">
        <w:rPr>
          <w:b/>
          <w:bCs/>
          <w:sz w:val="24"/>
          <w:szCs w:val="24"/>
          <w:lang w:val="lt-LT"/>
        </w:rPr>
        <w:t>BAIGIAMOSIOS NUOSTATOS</w:t>
      </w:r>
    </w:p>
    <w:p w14:paraId="06501528" w14:textId="77777777" w:rsidR="004770B7" w:rsidRPr="004005C1" w:rsidRDefault="004770B7" w:rsidP="004770B7">
      <w:pPr>
        <w:pStyle w:val="Sraopastraipa"/>
        <w:tabs>
          <w:tab w:val="left" w:pos="709"/>
        </w:tabs>
        <w:spacing w:line="276" w:lineRule="auto"/>
        <w:ind w:left="0" w:firstLine="709"/>
        <w:jc w:val="center"/>
        <w:rPr>
          <w:b/>
          <w:bCs/>
          <w:strike/>
          <w:sz w:val="24"/>
          <w:szCs w:val="24"/>
          <w:lang w:val="lt-LT"/>
        </w:rPr>
      </w:pPr>
    </w:p>
    <w:p w14:paraId="494851F5" w14:textId="4279C851" w:rsidR="004770B7" w:rsidRPr="004005C1" w:rsidRDefault="004770B7" w:rsidP="004770B7">
      <w:pPr>
        <w:pStyle w:val="Sraopastraipa"/>
        <w:tabs>
          <w:tab w:val="left" w:pos="0"/>
        </w:tabs>
        <w:spacing w:line="276" w:lineRule="auto"/>
        <w:ind w:left="0" w:firstLine="851"/>
        <w:jc w:val="both"/>
        <w:rPr>
          <w:sz w:val="24"/>
          <w:szCs w:val="24"/>
          <w:lang w:val="lt-LT"/>
        </w:rPr>
      </w:pPr>
      <w:r w:rsidRPr="004005C1">
        <w:rPr>
          <w:sz w:val="24"/>
          <w:szCs w:val="24"/>
          <w:lang w:val="lt-LT"/>
        </w:rPr>
        <w:t xml:space="preserve">18. Priedangos savininkui (teisėtam valdytojui) rekomenduojama periodiškai, bet ne rečiau kaip kartą per tris metus, peržiūrėti priedangos bendrą būklę. Esant priedangos bendros būklės pasikeitimui, priedangos savininkas (teisėtas valdytojas) nedelsiant, bet ne vėliau kaip per 5 darbo dienas apie tai raštu informuoja </w:t>
      </w:r>
      <w:r w:rsidR="00E76BA1" w:rsidRPr="004005C1">
        <w:rPr>
          <w:sz w:val="24"/>
          <w:szCs w:val="24"/>
          <w:lang w:val="lt-LT"/>
        </w:rPr>
        <w:t>Kėdainių rajono</w:t>
      </w:r>
      <w:r w:rsidRPr="004005C1">
        <w:rPr>
          <w:sz w:val="24"/>
          <w:szCs w:val="24"/>
          <w:lang w:val="lt-LT"/>
        </w:rPr>
        <w:t xml:space="preserve"> savivaldybės administracij</w:t>
      </w:r>
      <w:r w:rsidR="00E76BA1" w:rsidRPr="004005C1">
        <w:rPr>
          <w:sz w:val="24"/>
          <w:szCs w:val="24"/>
          <w:lang w:val="lt-LT"/>
        </w:rPr>
        <w:t>ą.</w:t>
      </w:r>
    </w:p>
    <w:p w14:paraId="767D0735" w14:textId="180AD4BC" w:rsidR="004770B7" w:rsidRPr="004005C1" w:rsidRDefault="004770B7" w:rsidP="004770B7">
      <w:pPr>
        <w:pStyle w:val="Sraopastraipa"/>
        <w:tabs>
          <w:tab w:val="left" w:pos="0"/>
        </w:tabs>
        <w:spacing w:line="276" w:lineRule="auto"/>
        <w:ind w:left="0" w:firstLine="851"/>
        <w:jc w:val="both"/>
        <w:rPr>
          <w:sz w:val="24"/>
          <w:szCs w:val="24"/>
          <w:lang w:val="lt-LT"/>
        </w:rPr>
      </w:pPr>
      <w:r w:rsidRPr="004005C1">
        <w:rPr>
          <w:sz w:val="24"/>
          <w:szCs w:val="24"/>
          <w:lang w:val="lt-LT"/>
        </w:rPr>
        <w:t xml:space="preserve">19. Priedangos savininkas (teisėtas valdytojas), apie planuojamus statybos darbus, kurie galėtų turėti įtaką priedangai skirtoms patalpoms ar patekimui į jas, prieš vieną mėnesį nuo tokių darbų planavimo pradžios, raštu informuoja </w:t>
      </w:r>
      <w:r w:rsidR="00E76BA1" w:rsidRPr="004005C1">
        <w:rPr>
          <w:sz w:val="24"/>
          <w:szCs w:val="24"/>
          <w:lang w:val="lt-LT"/>
        </w:rPr>
        <w:t>Kėdainių rajono savivaldybės administraciją.</w:t>
      </w:r>
    </w:p>
    <w:p w14:paraId="358A68FA" w14:textId="6558F41B" w:rsidR="004770B7" w:rsidRPr="004005C1" w:rsidRDefault="004770B7" w:rsidP="004770B7">
      <w:pPr>
        <w:pStyle w:val="Sraopastraipa"/>
        <w:tabs>
          <w:tab w:val="left" w:pos="0"/>
        </w:tabs>
        <w:spacing w:line="276" w:lineRule="auto"/>
        <w:ind w:left="0" w:firstLine="851"/>
        <w:jc w:val="both"/>
        <w:rPr>
          <w:sz w:val="24"/>
          <w:szCs w:val="24"/>
          <w:lang w:val="lt-LT"/>
        </w:rPr>
      </w:pPr>
      <w:r w:rsidRPr="004005C1">
        <w:rPr>
          <w:sz w:val="24"/>
          <w:szCs w:val="24"/>
          <w:lang w:val="lt-LT"/>
        </w:rPr>
        <w:t xml:space="preserve">20. Konsultacijas priedangos paruošimo ir jos panaudojimo klausimais teikia </w:t>
      </w:r>
      <w:r w:rsidR="00E76BA1" w:rsidRPr="004005C1">
        <w:rPr>
          <w:sz w:val="24"/>
          <w:szCs w:val="24"/>
          <w:lang w:val="lt-LT"/>
        </w:rPr>
        <w:t>Kėdainių rajono savivaldybės administraciją</w:t>
      </w:r>
      <w:r w:rsidRPr="004005C1">
        <w:rPr>
          <w:sz w:val="24"/>
          <w:szCs w:val="24"/>
          <w:lang w:val="lt-LT"/>
        </w:rPr>
        <w:t xml:space="preserve"> ir Priešgaisrinės apsaugos ir gelbėjimo departamento prie Vidaus reikalų teritoriniai struktūrinių padalinių specialistai.</w:t>
      </w:r>
    </w:p>
    <w:p w14:paraId="19EA07E1" w14:textId="77777777" w:rsidR="004770B7" w:rsidRPr="004005C1" w:rsidRDefault="004770B7" w:rsidP="004770B7">
      <w:pPr>
        <w:pStyle w:val="Sraopastraipa"/>
        <w:tabs>
          <w:tab w:val="left" w:pos="709"/>
        </w:tabs>
        <w:spacing w:line="276" w:lineRule="auto"/>
        <w:ind w:left="0" w:firstLine="709"/>
        <w:jc w:val="both"/>
        <w:rPr>
          <w:sz w:val="24"/>
          <w:szCs w:val="24"/>
          <w:lang w:val="lt-LT"/>
        </w:rPr>
      </w:pPr>
    </w:p>
    <w:p w14:paraId="08B7E1ED" w14:textId="7BF04CB1" w:rsidR="004770B7" w:rsidRPr="004005C1" w:rsidRDefault="004770B7" w:rsidP="004770B7">
      <w:pPr>
        <w:pStyle w:val="Sraopastraipa"/>
        <w:tabs>
          <w:tab w:val="left" w:pos="709"/>
        </w:tabs>
        <w:spacing w:line="276" w:lineRule="auto"/>
        <w:ind w:left="0" w:firstLine="709"/>
        <w:jc w:val="center"/>
        <w:rPr>
          <w:sz w:val="24"/>
          <w:szCs w:val="24"/>
          <w:lang w:val="lt-LT"/>
        </w:rPr>
      </w:pPr>
      <w:r w:rsidRPr="004005C1">
        <w:rPr>
          <w:sz w:val="24"/>
          <w:szCs w:val="24"/>
          <w:lang w:val="lt-LT"/>
        </w:rPr>
        <w:t>_____________________</w:t>
      </w:r>
    </w:p>
    <w:p w14:paraId="1162E73D" w14:textId="77777777" w:rsidR="004770B7" w:rsidRPr="004005C1" w:rsidRDefault="004770B7" w:rsidP="004770B7">
      <w:pPr>
        <w:pStyle w:val="Sraopastraipa"/>
        <w:tabs>
          <w:tab w:val="left" w:pos="709"/>
        </w:tabs>
        <w:spacing w:line="276" w:lineRule="auto"/>
        <w:ind w:left="0" w:firstLine="709"/>
        <w:jc w:val="right"/>
        <w:rPr>
          <w:b/>
          <w:bCs/>
          <w:sz w:val="24"/>
          <w:szCs w:val="24"/>
          <w:lang w:val="lt-LT"/>
        </w:rPr>
      </w:pPr>
    </w:p>
    <w:p w14:paraId="1A4DD419" w14:textId="77777777" w:rsidR="004770B7" w:rsidRPr="004005C1" w:rsidRDefault="004770B7" w:rsidP="004770B7">
      <w:pPr>
        <w:pStyle w:val="Sraopastraipa"/>
        <w:tabs>
          <w:tab w:val="left" w:pos="709"/>
        </w:tabs>
        <w:spacing w:line="276" w:lineRule="auto"/>
        <w:ind w:left="0" w:firstLine="709"/>
        <w:jc w:val="right"/>
        <w:rPr>
          <w:b/>
          <w:bCs/>
          <w:sz w:val="24"/>
          <w:szCs w:val="24"/>
          <w:lang w:val="lt-LT"/>
        </w:rPr>
      </w:pPr>
    </w:p>
    <w:p w14:paraId="36CE7AC1" w14:textId="77777777" w:rsidR="004770B7" w:rsidRPr="004005C1" w:rsidRDefault="004770B7" w:rsidP="004770B7">
      <w:pPr>
        <w:pStyle w:val="Sraopastraipa"/>
        <w:tabs>
          <w:tab w:val="left" w:pos="709"/>
        </w:tabs>
        <w:spacing w:line="276" w:lineRule="auto"/>
        <w:ind w:left="0"/>
        <w:rPr>
          <w:b/>
          <w:bCs/>
          <w:sz w:val="24"/>
          <w:szCs w:val="24"/>
          <w:lang w:val="lt-LT"/>
        </w:rPr>
      </w:pPr>
    </w:p>
    <w:p w14:paraId="2A481661" w14:textId="77777777" w:rsidR="004770B7" w:rsidRPr="004005C1" w:rsidRDefault="004770B7" w:rsidP="004770B7">
      <w:pPr>
        <w:pStyle w:val="Sraopastraipa"/>
        <w:tabs>
          <w:tab w:val="left" w:pos="709"/>
        </w:tabs>
        <w:spacing w:line="276" w:lineRule="auto"/>
        <w:ind w:left="0"/>
        <w:rPr>
          <w:b/>
          <w:bCs/>
          <w:sz w:val="24"/>
          <w:szCs w:val="24"/>
          <w:lang w:val="lt-LT"/>
        </w:rPr>
      </w:pPr>
    </w:p>
    <w:p w14:paraId="2A8F6008" w14:textId="5A5A59AD" w:rsidR="004770B7" w:rsidRPr="004005C1" w:rsidRDefault="004770B7" w:rsidP="004770B7">
      <w:pPr>
        <w:pStyle w:val="Sraopastraipa"/>
        <w:tabs>
          <w:tab w:val="left" w:pos="709"/>
        </w:tabs>
        <w:spacing w:line="276" w:lineRule="auto"/>
        <w:ind w:left="6480"/>
        <w:rPr>
          <w:sz w:val="24"/>
          <w:szCs w:val="24"/>
          <w:lang w:val="lt-LT"/>
        </w:rPr>
      </w:pPr>
      <w:r w:rsidRPr="004005C1">
        <w:rPr>
          <w:sz w:val="24"/>
          <w:szCs w:val="24"/>
          <w:lang w:val="lt-LT"/>
        </w:rPr>
        <w:t>Priedangos paruošimo ir jos panaudojimo rekomendacijų Kėdainių rajono savivaldybės teritorijoje 1 priedas</w:t>
      </w:r>
    </w:p>
    <w:p w14:paraId="5963CFBF" w14:textId="77777777" w:rsidR="004770B7" w:rsidRPr="004005C1" w:rsidRDefault="004770B7" w:rsidP="004770B7">
      <w:pPr>
        <w:spacing w:line="276" w:lineRule="auto"/>
        <w:rPr>
          <w:b/>
          <w:bCs/>
          <w:sz w:val="24"/>
          <w:szCs w:val="24"/>
          <w:lang w:val="lt-LT"/>
        </w:rPr>
      </w:pPr>
    </w:p>
    <w:p w14:paraId="6525BF1B" w14:textId="77777777" w:rsidR="004770B7" w:rsidRPr="004005C1" w:rsidRDefault="004770B7" w:rsidP="004770B7">
      <w:pPr>
        <w:spacing w:line="360" w:lineRule="auto"/>
        <w:ind w:firstLine="840"/>
        <w:jc w:val="center"/>
        <w:rPr>
          <w:b/>
          <w:sz w:val="24"/>
          <w:szCs w:val="24"/>
          <w:lang w:val="lt-LT"/>
        </w:rPr>
      </w:pPr>
      <w:r w:rsidRPr="004005C1">
        <w:rPr>
          <w:b/>
          <w:sz w:val="24"/>
          <w:szCs w:val="24"/>
          <w:lang w:val="lt-LT"/>
        </w:rPr>
        <w:t xml:space="preserve">ELGESIO TAISYKLĖS PRIEDANGOJE </w:t>
      </w:r>
    </w:p>
    <w:p w14:paraId="74215E26" w14:textId="77777777" w:rsidR="004770B7" w:rsidRPr="004005C1" w:rsidRDefault="004770B7" w:rsidP="004770B7">
      <w:pPr>
        <w:spacing w:line="360" w:lineRule="auto"/>
        <w:ind w:firstLine="840"/>
        <w:jc w:val="center"/>
        <w:rPr>
          <w:sz w:val="24"/>
          <w:szCs w:val="24"/>
          <w:lang w:val="lt-LT"/>
        </w:rPr>
      </w:pPr>
    </w:p>
    <w:p w14:paraId="3F25D4DC" w14:textId="77777777" w:rsidR="004770B7" w:rsidRPr="004005C1" w:rsidRDefault="004770B7" w:rsidP="004770B7">
      <w:pPr>
        <w:spacing w:line="360" w:lineRule="auto"/>
        <w:ind w:firstLine="720"/>
        <w:jc w:val="both"/>
        <w:rPr>
          <w:sz w:val="24"/>
          <w:szCs w:val="24"/>
          <w:lang w:val="lt-LT"/>
        </w:rPr>
      </w:pPr>
      <w:r w:rsidRPr="004005C1">
        <w:rPr>
          <w:sz w:val="24"/>
          <w:szCs w:val="24"/>
          <w:lang w:val="lt-LT"/>
        </w:rPr>
        <w:t xml:space="preserve">Apsaugos statiniuose reikia griežtai laikytis nustatyto režimo ir tvarkos. </w:t>
      </w:r>
    </w:p>
    <w:p w14:paraId="2963DBE8" w14:textId="77777777" w:rsidR="004770B7" w:rsidRPr="004005C1" w:rsidRDefault="004770B7" w:rsidP="004770B7">
      <w:pPr>
        <w:spacing w:line="360" w:lineRule="auto"/>
        <w:ind w:firstLine="720"/>
        <w:jc w:val="both"/>
        <w:rPr>
          <w:sz w:val="24"/>
          <w:szCs w:val="24"/>
          <w:lang w:val="lt-LT"/>
        </w:rPr>
      </w:pPr>
      <w:r w:rsidRPr="004005C1">
        <w:rPr>
          <w:sz w:val="24"/>
          <w:szCs w:val="24"/>
          <w:lang w:val="lt-LT"/>
        </w:rPr>
        <w:t xml:space="preserve">Priedangoje esantys asmenys privalo vykdyti visus atsakingojo už priedangą (toliau – atsakingasis) nurodymus, taip pat privaloma padėti atsakingajam palaikyti tvarką statinyje. </w:t>
      </w:r>
    </w:p>
    <w:p w14:paraId="76F820E7" w14:textId="77777777" w:rsidR="004770B7" w:rsidRPr="004005C1" w:rsidRDefault="004770B7" w:rsidP="004770B7">
      <w:pPr>
        <w:spacing w:line="360" w:lineRule="auto"/>
        <w:ind w:firstLine="720"/>
        <w:jc w:val="both"/>
        <w:rPr>
          <w:sz w:val="24"/>
          <w:szCs w:val="24"/>
          <w:lang w:val="lt-LT"/>
        </w:rPr>
      </w:pPr>
      <w:r w:rsidRPr="004005C1">
        <w:rPr>
          <w:sz w:val="24"/>
          <w:szCs w:val="24"/>
          <w:lang w:val="lt-LT"/>
        </w:rPr>
        <w:t xml:space="preserve">Griežtos tvarkos laikymasis priedangoje yra viena iš svarbių sąlygų esančių žmonių saugai užtikrinti. </w:t>
      </w:r>
    </w:p>
    <w:p w14:paraId="28134504" w14:textId="77777777" w:rsidR="004770B7" w:rsidRPr="004005C1" w:rsidRDefault="004770B7" w:rsidP="004770B7">
      <w:pPr>
        <w:spacing w:line="360" w:lineRule="auto"/>
        <w:ind w:firstLine="720"/>
        <w:jc w:val="both"/>
        <w:rPr>
          <w:sz w:val="24"/>
          <w:szCs w:val="24"/>
          <w:lang w:val="lt-LT"/>
        </w:rPr>
      </w:pPr>
      <w:r w:rsidRPr="004005C1">
        <w:rPr>
          <w:sz w:val="24"/>
          <w:szCs w:val="24"/>
          <w:lang w:val="lt-LT"/>
        </w:rPr>
        <w:t xml:space="preserve">Priedangoje draudžiama: </w:t>
      </w:r>
    </w:p>
    <w:p w14:paraId="064B711D" w14:textId="77777777" w:rsidR="004770B7" w:rsidRPr="004005C1" w:rsidRDefault="004770B7" w:rsidP="004770B7">
      <w:pPr>
        <w:numPr>
          <w:ilvl w:val="0"/>
          <w:numId w:val="6"/>
        </w:numPr>
        <w:tabs>
          <w:tab w:val="left" w:pos="1080"/>
        </w:tabs>
        <w:spacing w:line="360" w:lineRule="auto"/>
        <w:ind w:firstLine="720"/>
        <w:jc w:val="both"/>
        <w:rPr>
          <w:sz w:val="24"/>
          <w:szCs w:val="24"/>
          <w:lang w:val="lt-LT"/>
        </w:rPr>
      </w:pPr>
      <w:r w:rsidRPr="004005C1">
        <w:rPr>
          <w:sz w:val="24"/>
          <w:szCs w:val="24"/>
          <w:lang w:val="lt-LT"/>
        </w:rPr>
        <w:t>be reikalo vaikščioti priedangos patalpose;</w:t>
      </w:r>
    </w:p>
    <w:p w14:paraId="173F2407" w14:textId="77777777" w:rsidR="004770B7" w:rsidRPr="004005C1" w:rsidRDefault="004770B7" w:rsidP="004770B7">
      <w:pPr>
        <w:numPr>
          <w:ilvl w:val="0"/>
          <w:numId w:val="6"/>
        </w:numPr>
        <w:tabs>
          <w:tab w:val="left" w:pos="1080"/>
        </w:tabs>
        <w:spacing w:line="360" w:lineRule="auto"/>
        <w:ind w:firstLine="720"/>
        <w:jc w:val="both"/>
        <w:rPr>
          <w:sz w:val="24"/>
          <w:szCs w:val="24"/>
          <w:lang w:val="lt-LT"/>
        </w:rPr>
      </w:pPr>
      <w:r w:rsidRPr="004005C1">
        <w:rPr>
          <w:sz w:val="24"/>
          <w:szCs w:val="24"/>
          <w:lang w:val="lt-LT"/>
        </w:rPr>
        <w:t>rūkyti;</w:t>
      </w:r>
    </w:p>
    <w:p w14:paraId="6C55E6C0" w14:textId="77777777" w:rsidR="004770B7" w:rsidRPr="004005C1" w:rsidRDefault="004770B7" w:rsidP="004770B7">
      <w:pPr>
        <w:numPr>
          <w:ilvl w:val="0"/>
          <w:numId w:val="6"/>
        </w:numPr>
        <w:tabs>
          <w:tab w:val="left" w:pos="1080"/>
        </w:tabs>
        <w:spacing w:line="360" w:lineRule="auto"/>
        <w:ind w:firstLine="720"/>
        <w:jc w:val="both"/>
        <w:rPr>
          <w:sz w:val="24"/>
          <w:szCs w:val="24"/>
          <w:lang w:val="lt-LT"/>
        </w:rPr>
      </w:pPr>
      <w:r w:rsidRPr="004005C1">
        <w:rPr>
          <w:sz w:val="24"/>
          <w:szCs w:val="24"/>
          <w:lang w:val="lt-LT"/>
        </w:rPr>
        <w:t>savarankiškai įjungti ir išjungti apšvietimą, inžinerinius prietaisus ir jų tinklus;</w:t>
      </w:r>
    </w:p>
    <w:p w14:paraId="36823528" w14:textId="77777777" w:rsidR="004770B7" w:rsidRPr="004005C1" w:rsidRDefault="004770B7" w:rsidP="004770B7">
      <w:pPr>
        <w:numPr>
          <w:ilvl w:val="0"/>
          <w:numId w:val="6"/>
        </w:numPr>
        <w:tabs>
          <w:tab w:val="left" w:pos="1080"/>
        </w:tabs>
        <w:spacing w:line="360" w:lineRule="auto"/>
        <w:ind w:firstLine="720"/>
        <w:jc w:val="both"/>
        <w:rPr>
          <w:sz w:val="24"/>
          <w:szCs w:val="24"/>
          <w:lang w:val="lt-LT"/>
        </w:rPr>
      </w:pPr>
      <w:r w:rsidRPr="004005C1">
        <w:rPr>
          <w:sz w:val="24"/>
          <w:szCs w:val="24"/>
          <w:lang w:val="lt-LT"/>
        </w:rPr>
        <w:t>savarankiškai uždegti atvirąją ugnį naudojančius šviesos ir šilumos šaltinius;</w:t>
      </w:r>
    </w:p>
    <w:p w14:paraId="3C3E1E77" w14:textId="77777777" w:rsidR="004770B7" w:rsidRPr="004005C1" w:rsidRDefault="004770B7" w:rsidP="004770B7">
      <w:pPr>
        <w:spacing w:line="360" w:lineRule="auto"/>
        <w:ind w:firstLine="720"/>
        <w:jc w:val="both"/>
        <w:rPr>
          <w:sz w:val="24"/>
          <w:szCs w:val="24"/>
          <w:lang w:val="lt-LT"/>
        </w:rPr>
      </w:pPr>
      <w:r w:rsidRPr="004005C1">
        <w:rPr>
          <w:sz w:val="24"/>
          <w:szCs w:val="24"/>
          <w:lang w:val="lt-LT"/>
        </w:rPr>
        <w:t xml:space="preserve">Priedangoje privaloma laikytis tylos. Suderinus su atsakinguoju, galima organizuoti pokalbius, garsius skaitymus, radijo klausymą. </w:t>
      </w:r>
    </w:p>
    <w:p w14:paraId="36239A64" w14:textId="77777777" w:rsidR="004770B7" w:rsidRPr="004005C1" w:rsidRDefault="004770B7" w:rsidP="004770B7">
      <w:pPr>
        <w:spacing w:line="360" w:lineRule="auto"/>
        <w:ind w:firstLine="720"/>
        <w:jc w:val="both"/>
        <w:rPr>
          <w:sz w:val="24"/>
          <w:szCs w:val="24"/>
          <w:lang w:val="lt-LT"/>
        </w:rPr>
      </w:pPr>
      <w:r w:rsidRPr="004005C1">
        <w:rPr>
          <w:sz w:val="24"/>
          <w:szCs w:val="24"/>
          <w:lang w:val="lt-LT"/>
        </w:rPr>
        <w:t>Valgant ir geriant, privaloma laikytis higienos reikalavimų.</w:t>
      </w:r>
    </w:p>
    <w:p w14:paraId="0EE6BC08" w14:textId="77777777" w:rsidR="004770B7" w:rsidRPr="004005C1" w:rsidRDefault="004770B7" w:rsidP="004770B7">
      <w:pPr>
        <w:spacing w:line="360" w:lineRule="auto"/>
        <w:ind w:firstLine="720"/>
        <w:jc w:val="both"/>
        <w:rPr>
          <w:sz w:val="24"/>
          <w:szCs w:val="24"/>
          <w:lang w:val="lt-LT"/>
        </w:rPr>
      </w:pPr>
      <w:r w:rsidRPr="004005C1">
        <w:rPr>
          <w:sz w:val="24"/>
          <w:szCs w:val="24"/>
          <w:lang w:val="lt-LT"/>
        </w:rPr>
        <w:t xml:space="preserve">Panaudojant rankinį ventiliatorių (jei toks yra), darbui su juo paimami darbingi žmonės, esantys priedangoje. </w:t>
      </w:r>
    </w:p>
    <w:p w14:paraId="44C8403E" w14:textId="77777777" w:rsidR="004770B7" w:rsidRPr="004005C1" w:rsidRDefault="004770B7" w:rsidP="004770B7">
      <w:pPr>
        <w:spacing w:line="360" w:lineRule="auto"/>
        <w:ind w:firstLine="720"/>
        <w:jc w:val="both"/>
        <w:rPr>
          <w:color w:val="000000"/>
          <w:spacing w:val="-1"/>
          <w:sz w:val="26"/>
          <w:szCs w:val="26"/>
          <w:lang w:val="lt-LT"/>
        </w:rPr>
      </w:pPr>
      <w:r w:rsidRPr="004005C1">
        <w:rPr>
          <w:sz w:val="24"/>
          <w:szCs w:val="24"/>
          <w:lang w:val="lt-LT"/>
        </w:rPr>
        <w:t xml:space="preserve">Priedangos, po pilno užpildymo žmonėmis 2-3 valandas vėdinimas nevykdomas. Po to ir vėliau, kas 2 valandas esant galimybei atliekamas 15-20 min. patalpų vėdinimas. </w:t>
      </w:r>
    </w:p>
    <w:p w14:paraId="51557359" w14:textId="77777777" w:rsidR="004770B7" w:rsidRPr="004005C1" w:rsidRDefault="004770B7" w:rsidP="004770B7">
      <w:pPr>
        <w:spacing w:line="276" w:lineRule="auto"/>
        <w:rPr>
          <w:b/>
          <w:bCs/>
          <w:sz w:val="24"/>
          <w:szCs w:val="24"/>
          <w:lang w:val="lt-LT"/>
        </w:rPr>
      </w:pPr>
    </w:p>
    <w:p w14:paraId="5636FB97" w14:textId="77777777" w:rsidR="004770B7" w:rsidRPr="004005C1" w:rsidRDefault="004770B7" w:rsidP="004770B7">
      <w:pPr>
        <w:spacing w:line="276" w:lineRule="auto"/>
        <w:rPr>
          <w:b/>
          <w:bCs/>
          <w:sz w:val="24"/>
          <w:szCs w:val="24"/>
          <w:lang w:val="lt-LT"/>
        </w:rPr>
      </w:pPr>
    </w:p>
    <w:p w14:paraId="165EBD07" w14:textId="77777777" w:rsidR="004770B7" w:rsidRPr="004005C1" w:rsidRDefault="004770B7" w:rsidP="004770B7">
      <w:pPr>
        <w:spacing w:line="276" w:lineRule="auto"/>
        <w:rPr>
          <w:b/>
          <w:bCs/>
          <w:sz w:val="24"/>
          <w:szCs w:val="24"/>
          <w:lang w:val="lt-LT"/>
        </w:rPr>
      </w:pPr>
    </w:p>
    <w:p w14:paraId="4B8681F8" w14:textId="77777777" w:rsidR="004770B7" w:rsidRPr="004005C1" w:rsidRDefault="004770B7" w:rsidP="004770B7">
      <w:pPr>
        <w:spacing w:line="276" w:lineRule="auto"/>
        <w:rPr>
          <w:b/>
          <w:bCs/>
          <w:sz w:val="24"/>
          <w:szCs w:val="24"/>
          <w:lang w:val="lt-LT"/>
        </w:rPr>
      </w:pPr>
    </w:p>
    <w:p w14:paraId="0234EB6D" w14:textId="77777777" w:rsidR="004770B7" w:rsidRPr="004005C1" w:rsidRDefault="004770B7" w:rsidP="004770B7">
      <w:pPr>
        <w:spacing w:line="276" w:lineRule="auto"/>
        <w:rPr>
          <w:b/>
          <w:bCs/>
          <w:sz w:val="24"/>
          <w:szCs w:val="24"/>
          <w:lang w:val="lt-LT"/>
        </w:rPr>
      </w:pPr>
    </w:p>
    <w:p w14:paraId="43387064" w14:textId="77777777" w:rsidR="004770B7" w:rsidRPr="004005C1" w:rsidRDefault="004770B7" w:rsidP="004770B7">
      <w:pPr>
        <w:spacing w:line="276" w:lineRule="auto"/>
        <w:rPr>
          <w:b/>
          <w:bCs/>
          <w:sz w:val="24"/>
          <w:szCs w:val="24"/>
          <w:lang w:val="lt-LT"/>
        </w:rPr>
      </w:pPr>
    </w:p>
    <w:p w14:paraId="673C8438" w14:textId="77777777" w:rsidR="004770B7" w:rsidRPr="004005C1" w:rsidRDefault="004770B7" w:rsidP="004770B7">
      <w:pPr>
        <w:spacing w:line="276" w:lineRule="auto"/>
        <w:rPr>
          <w:b/>
          <w:bCs/>
          <w:sz w:val="24"/>
          <w:szCs w:val="24"/>
          <w:lang w:val="lt-LT"/>
        </w:rPr>
      </w:pPr>
    </w:p>
    <w:p w14:paraId="17A94BA9" w14:textId="572F1D09" w:rsidR="004770B7" w:rsidRPr="004005C1" w:rsidRDefault="004770B7" w:rsidP="004770B7">
      <w:pPr>
        <w:spacing w:line="276" w:lineRule="auto"/>
        <w:jc w:val="right"/>
        <w:rPr>
          <w:b/>
          <w:bCs/>
          <w:sz w:val="24"/>
          <w:szCs w:val="24"/>
          <w:lang w:val="lt-LT"/>
        </w:rPr>
      </w:pPr>
    </w:p>
    <w:p w14:paraId="4579BE48" w14:textId="6A85AC17" w:rsidR="004770B7" w:rsidRPr="004005C1" w:rsidRDefault="004770B7" w:rsidP="004770B7">
      <w:pPr>
        <w:spacing w:line="276" w:lineRule="auto"/>
        <w:jc w:val="right"/>
        <w:rPr>
          <w:b/>
          <w:bCs/>
          <w:sz w:val="24"/>
          <w:szCs w:val="24"/>
          <w:lang w:val="lt-LT"/>
        </w:rPr>
      </w:pPr>
    </w:p>
    <w:p w14:paraId="2527E9B0" w14:textId="073CDE08" w:rsidR="004770B7" w:rsidRPr="004005C1" w:rsidRDefault="004770B7" w:rsidP="004770B7">
      <w:pPr>
        <w:spacing w:line="276" w:lineRule="auto"/>
        <w:jc w:val="right"/>
        <w:rPr>
          <w:b/>
          <w:bCs/>
          <w:sz w:val="24"/>
          <w:szCs w:val="24"/>
          <w:lang w:val="lt-LT"/>
        </w:rPr>
      </w:pPr>
    </w:p>
    <w:p w14:paraId="451E8B42" w14:textId="3FD13F37" w:rsidR="004770B7" w:rsidRPr="004005C1" w:rsidRDefault="004770B7" w:rsidP="004770B7">
      <w:pPr>
        <w:spacing w:line="276" w:lineRule="auto"/>
        <w:jc w:val="right"/>
        <w:rPr>
          <w:b/>
          <w:bCs/>
          <w:sz w:val="24"/>
          <w:szCs w:val="24"/>
          <w:lang w:val="lt-LT"/>
        </w:rPr>
      </w:pPr>
    </w:p>
    <w:p w14:paraId="5972EB75" w14:textId="79D7BEC4" w:rsidR="004770B7" w:rsidRPr="004005C1" w:rsidRDefault="004770B7" w:rsidP="004770B7">
      <w:pPr>
        <w:spacing w:line="276" w:lineRule="auto"/>
        <w:jc w:val="right"/>
        <w:rPr>
          <w:b/>
          <w:bCs/>
          <w:sz w:val="24"/>
          <w:szCs w:val="24"/>
          <w:lang w:val="lt-LT"/>
        </w:rPr>
      </w:pPr>
    </w:p>
    <w:p w14:paraId="64BE640E" w14:textId="77777777" w:rsidR="002F3EE4" w:rsidRPr="004005C1" w:rsidRDefault="002F3EE4" w:rsidP="004770B7">
      <w:pPr>
        <w:spacing w:line="276" w:lineRule="auto"/>
        <w:jc w:val="right"/>
        <w:rPr>
          <w:b/>
          <w:bCs/>
          <w:sz w:val="24"/>
          <w:szCs w:val="24"/>
          <w:lang w:val="lt-LT"/>
        </w:rPr>
      </w:pPr>
    </w:p>
    <w:p w14:paraId="54C85AC6" w14:textId="20999CFB" w:rsidR="004770B7" w:rsidRPr="004005C1" w:rsidRDefault="004770B7" w:rsidP="004770B7">
      <w:pPr>
        <w:spacing w:line="276" w:lineRule="auto"/>
        <w:jc w:val="right"/>
        <w:rPr>
          <w:b/>
          <w:bCs/>
          <w:sz w:val="24"/>
          <w:szCs w:val="24"/>
          <w:lang w:val="lt-LT"/>
        </w:rPr>
      </w:pPr>
    </w:p>
    <w:p w14:paraId="4028159C" w14:textId="77777777" w:rsidR="00E76BA1" w:rsidRPr="004005C1" w:rsidRDefault="00E76BA1" w:rsidP="004770B7">
      <w:pPr>
        <w:spacing w:line="276" w:lineRule="auto"/>
        <w:jc w:val="right"/>
        <w:rPr>
          <w:b/>
          <w:bCs/>
          <w:sz w:val="24"/>
          <w:szCs w:val="24"/>
          <w:lang w:val="lt-LT"/>
        </w:rPr>
      </w:pPr>
    </w:p>
    <w:p w14:paraId="254F499B" w14:textId="77777777" w:rsidR="004770B7" w:rsidRPr="004005C1" w:rsidRDefault="004770B7" w:rsidP="004770B7">
      <w:pPr>
        <w:spacing w:line="276" w:lineRule="auto"/>
        <w:jc w:val="right"/>
        <w:rPr>
          <w:b/>
          <w:bCs/>
          <w:sz w:val="24"/>
          <w:szCs w:val="24"/>
          <w:lang w:val="lt-LT"/>
        </w:rPr>
      </w:pPr>
    </w:p>
    <w:p w14:paraId="6DC77375" w14:textId="77777777" w:rsidR="004770B7" w:rsidRPr="004005C1" w:rsidRDefault="004770B7" w:rsidP="004770B7">
      <w:pPr>
        <w:spacing w:line="276" w:lineRule="auto"/>
        <w:jc w:val="right"/>
        <w:rPr>
          <w:b/>
          <w:bCs/>
          <w:sz w:val="24"/>
          <w:szCs w:val="24"/>
          <w:lang w:val="lt-LT"/>
        </w:rPr>
      </w:pPr>
    </w:p>
    <w:p w14:paraId="17A53988" w14:textId="35FBE4ED" w:rsidR="004770B7" w:rsidRPr="004005C1" w:rsidRDefault="004770B7" w:rsidP="004770B7">
      <w:pPr>
        <w:pStyle w:val="Sraopastraipa"/>
        <w:tabs>
          <w:tab w:val="left" w:pos="709"/>
        </w:tabs>
        <w:spacing w:line="276" w:lineRule="auto"/>
        <w:ind w:left="6480"/>
        <w:rPr>
          <w:sz w:val="24"/>
          <w:szCs w:val="24"/>
          <w:lang w:val="lt-LT"/>
        </w:rPr>
      </w:pPr>
      <w:r w:rsidRPr="004005C1">
        <w:rPr>
          <w:sz w:val="24"/>
          <w:szCs w:val="24"/>
          <w:lang w:val="lt-LT"/>
        </w:rPr>
        <w:lastRenderedPageBreak/>
        <w:t>Priedangos paruošimo ir jos panaudojimo rekomendacijų Kėdainių rajono savivaldybės teritorijoje 2 priedas</w:t>
      </w:r>
    </w:p>
    <w:p w14:paraId="389CCAC8" w14:textId="77777777" w:rsidR="004770B7" w:rsidRPr="004005C1" w:rsidRDefault="004770B7" w:rsidP="004770B7">
      <w:pPr>
        <w:spacing w:line="276" w:lineRule="auto"/>
        <w:rPr>
          <w:b/>
          <w:bCs/>
          <w:sz w:val="24"/>
          <w:szCs w:val="24"/>
          <w:lang w:val="lt-LT"/>
        </w:rPr>
      </w:pPr>
    </w:p>
    <w:p w14:paraId="721C3338" w14:textId="77777777" w:rsidR="004770B7" w:rsidRPr="004005C1" w:rsidRDefault="004770B7" w:rsidP="004770B7">
      <w:pPr>
        <w:spacing w:line="276" w:lineRule="auto"/>
        <w:jc w:val="center"/>
        <w:rPr>
          <w:b/>
          <w:bCs/>
          <w:sz w:val="24"/>
          <w:szCs w:val="24"/>
          <w:lang w:val="lt-LT"/>
        </w:rPr>
      </w:pPr>
      <w:r w:rsidRPr="004005C1">
        <w:rPr>
          <w:b/>
          <w:bCs/>
          <w:sz w:val="24"/>
          <w:szCs w:val="24"/>
          <w:lang w:val="lt-LT"/>
        </w:rPr>
        <w:t>PRIEDANGOJE ESANČIŲ ŽMONIŲ REGISTRAVIMO ŽURNALAS</w:t>
      </w:r>
    </w:p>
    <w:p w14:paraId="3EE5E002" w14:textId="77777777" w:rsidR="004770B7" w:rsidRPr="004005C1" w:rsidRDefault="004770B7" w:rsidP="004770B7">
      <w:pPr>
        <w:spacing w:line="276" w:lineRule="auto"/>
        <w:jc w:val="center"/>
        <w:rPr>
          <w:sz w:val="24"/>
          <w:szCs w:val="24"/>
          <w:lang w:val="lt-LT"/>
        </w:rPr>
      </w:pPr>
    </w:p>
    <w:tbl>
      <w:tblPr>
        <w:tblStyle w:val="Lentelstinklelis"/>
        <w:tblW w:w="0" w:type="auto"/>
        <w:tblLook w:val="04A0" w:firstRow="1" w:lastRow="0" w:firstColumn="1" w:lastColumn="0" w:noHBand="0" w:noVBand="1"/>
      </w:tblPr>
      <w:tblGrid>
        <w:gridCol w:w="1935"/>
        <w:gridCol w:w="556"/>
        <w:gridCol w:w="1586"/>
        <w:gridCol w:w="1373"/>
        <w:gridCol w:w="1017"/>
        <w:gridCol w:w="2137"/>
        <w:gridCol w:w="1250"/>
      </w:tblGrid>
      <w:tr w:rsidR="004770B7" w:rsidRPr="004005C1" w14:paraId="62655CC5" w14:textId="77777777" w:rsidTr="00C53CDD">
        <w:tc>
          <w:tcPr>
            <w:tcW w:w="1935" w:type="dxa"/>
          </w:tcPr>
          <w:p w14:paraId="13CF7F86" w14:textId="77777777" w:rsidR="004770B7" w:rsidRPr="004005C1" w:rsidRDefault="004770B7" w:rsidP="00C53CDD">
            <w:pPr>
              <w:spacing w:line="276" w:lineRule="auto"/>
              <w:jc w:val="center"/>
              <w:rPr>
                <w:sz w:val="24"/>
                <w:szCs w:val="24"/>
                <w:lang w:val="lt-LT"/>
              </w:rPr>
            </w:pPr>
            <w:r w:rsidRPr="004005C1">
              <w:rPr>
                <w:sz w:val="24"/>
                <w:szCs w:val="24"/>
                <w:lang w:val="lt-LT"/>
              </w:rPr>
              <w:t xml:space="preserve">Registravimo </w:t>
            </w:r>
          </w:p>
          <w:p w14:paraId="1A5C0682" w14:textId="77777777" w:rsidR="004770B7" w:rsidRPr="004005C1" w:rsidRDefault="004770B7" w:rsidP="00C53CDD">
            <w:pPr>
              <w:spacing w:line="276" w:lineRule="auto"/>
              <w:jc w:val="center"/>
              <w:rPr>
                <w:sz w:val="24"/>
                <w:szCs w:val="24"/>
                <w:lang w:val="lt-LT"/>
              </w:rPr>
            </w:pPr>
            <w:r w:rsidRPr="004005C1">
              <w:rPr>
                <w:sz w:val="24"/>
                <w:szCs w:val="24"/>
                <w:lang w:val="lt-LT"/>
              </w:rPr>
              <w:t>Data, laikas</w:t>
            </w:r>
          </w:p>
        </w:tc>
        <w:tc>
          <w:tcPr>
            <w:tcW w:w="556" w:type="dxa"/>
          </w:tcPr>
          <w:p w14:paraId="57725FFF" w14:textId="77777777" w:rsidR="004770B7" w:rsidRPr="004005C1" w:rsidRDefault="004770B7" w:rsidP="00C53CDD">
            <w:pPr>
              <w:spacing w:line="276" w:lineRule="auto"/>
              <w:jc w:val="center"/>
              <w:rPr>
                <w:sz w:val="24"/>
                <w:szCs w:val="24"/>
                <w:lang w:val="lt-LT"/>
              </w:rPr>
            </w:pPr>
            <w:r w:rsidRPr="004005C1">
              <w:rPr>
                <w:sz w:val="24"/>
                <w:szCs w:val="24"/>
                <w:lang w:val="lt-LT"/>
              </w:rPr>
              <w:t>Eil. Nr.</w:t>
            </w:r>
          </w:p>
        </w:tc>
        <w:tc>
          <w:tcPr>
            <w:tcW w:w="1586" w:type="dxa"/>
          </w:tcPr>
          <w:p w14:paraId="59D9B15F" w14:textId="77777777" w:rsidR="004770B7" w:rsidRPr="004005C1" w:rsidRDefault="004770B7" w:rsidP="00C53CDD">
            <w:pPr>
              <w:spacing w:line="276" w:lineRule="auto"/>
              <w:jc w:val="center"/>
              <w:rPr>
                <w:sz w:val="24"/>
                <w:szCs w:val="24"/>
                <w:lang w:val="lt-LT"/>
              </w:rPr>
            </w:pPr>
            <w:r w:rsidRPr="004005C1">
              <w:rPr>
                <w:sz w:val="24"/>
                <w:szCs w:val="24"/>
                <w:lang w:val="lt-LT"/>
              </w:rPr>
              <w:t>Vardas</w:t>
            </w:r>
          </w:p>
        </w:tc>
        <w:tc>
          <w:tcPr>
            <w:tcW w:w="1373" w:type="dxa"/>
          </w:tcPr>
          <w:p w14:paraId="0F766D65" w14:textId="77777777" w:rsidR="004770B7" w:rsidRPr="004005C1" w:rsidRDefault="004770B7" w:rsidP="00C53CDD">
            <w:pPr>
              <w:spacing w:line="276" w:lineRule="auto"/>
              <w:jc w:val="center"/>
              <w:rPr>
                <w:sz w:val="24"/>
                <w:szCs w:val="24"/>
                <w:lang w:val="lt-LT"/>
              </w:rPr>
            </w:pPr>
            <w:r w:rsidRPr="004005C1">
              <w:rPr>
                <w:sz w:val="24"/>
                <w:szCs w:val="24"/>
                <w:lang w:val="lt-LT"/>
              </w:rPr>
              <w:t>Pavardė</w:t>
            </w:r>
          </w:p>
        </w:tc>
        <w:tc>
          <w:tcPr>
            <w:tcW w:w="1017" w:type="dxa"/>
          </w:tcPr>
          <w:p w14:paraId="4D4F7409" w14:textId="77777777" w:rsidR="004770B7" w:rsidRPr="004005C1" w:rsidRDefault="004770B7" w:rsidP="00C53CDD">
            <w:pPr>
              <w:spacing w:line="276" w:lineRule="auto"/>
              <w:jc w:val="center"/>
              <w:rPr>
                <w:sz w:val="24"/>
                <w:szCs w:val="24"/>
                <w:lang w:val="lt-LT"/>
              </w:rPr>
            </w:pPr>
            <w:r w:rsidRPr="004005C1">
              <w:rPr>
                <w:sz w:val="24"/>
                <w:szCs w:val="24"/>
                <w:lang w:val="lt-LT"/>
              </w:rPr>
              <w:t>Gimimo data</w:t>
            </w:r>
          </w:p>
        </w:tc>
        <w:tc>
          <w:tcPr>
            <w:tcW w:w="2137" w:type="dxa"/>
          </w:tcPr>
          <w:p w14:paraId="7C236DE2" w14:textId="77777777" w:rsidR="004770B7" w:rsidRPr="004005C1" w:rsidRDefault="004770B7" w:rsidP="00C53CDD">
            <w:pPr>
              <w:spacing w:line="276" w:lineRule="auto"/>
              <w:jc w:val="center"/>
              <w:rPr>
                <w:sz w:val="24"/>
                <w:szCs w:val="24"/>
                <w:lang w:val="lt-LT"/>
              </w:rPr>
            </w:pPr>
            <w:r w:rsidRPr="004005C1">
              <w:rPr>
                <w:sz w:val="24"/>
                <w:szCs w:val="24"/>
                <w:lang w:val="lt-LT"/>
              </w:rPr>
              <w:t>Gyvenamos vietos adresas</w:t>
            </w:r>
          </w:p>
        </w:tc>
        <w:tc>
          <w:tcPr>
            <w:tcW w:w="1250" w:type="dxa"/>
          </w:tcPr>
          <w:p w14:paraId="763B7787" w14:textId="77777777" w:rsidR="004770B7" w:rsidRPr="004005C1" w:rsidRDefault="004770B7" w:rsidP="00C53CDD">
            <w:pPr>
              <w:spacing w:line="276" w:lineRule="auto"/>
              <w:jc w:val="center"/>
              <w:rPr>
                <w:sz w:val="24"/>
                <w:szCs w:val="24"/>
                <w:lang w:val="lt-LT"/>
              </w:rPr>
            </w:pPr>
            <w:r w:rsidRPr="004005C1">
              <w:rPr>
                <w:sz w:val="24"/>
                <w:szCs w:val="24"/>
                <w:lang w:val="lt-LT"/>
              </w:rPr>
              <w:t>pastabos</w:t>
            </w:r>
          </w:p>
        </w:tc>
      </w:tr>
      <w:tr w:rsidR="004770B7" w:rsidRPr="004005C1" w14:paraId="2221EB48" w14:textId="77777777" w:rsidTr="00C53CDD">
        <w:tc>
          <w:tcPr>
            <w:tcW w:w="1935" w:type="dxa"/>
          </w:tcPr>
          <w:p w14:paraId="65A4CC9A" w14:textId="77777777" w:rsidR="004770B7" w:rsidRPr="004005C1" w:rsidRDefault="004770B7" w:rsidP="00C53CDD">
            <w:pPr>
              <w:spacing w:line="276" w:lineRule="auto"/>
              <w:jc w:val="center"/>
              <w:rPr>
                <w:sz w:val="24"/>
                <w:szCs w:val="24"/>
                <w:lang w:val="lt-LT"/>
              </w:rPr>
            </w:pPr>
          </w:p>
        </w:tc>
        <w:tc>
          <w:tcPr>
            <w:tcW w:w="556" w:type="dxa"/>
          </w:tcPr>
          <w:p w14:paraId="7E4A2461" w14:textId="77777777" w:rsidR="004770B7" w:rsidRPr="004005C1" w:rsidRDefault="004770B7" w:rsidP="00C53CDD">
            <w:pPr>
              <w:spacing w:line="276" w:lineRule="auto"/>
              <w:jc w:val="center"/>
              <w:rPr>
                <w:sz w:val="24"/>
                <w:szCs w:val="24"/>
                <w:lang w:val="lt-LT"/>
              </w:rPr>
            </w:pPr>
          </w:p>
        </w:tc>
        <w:tc>
          <w:tcPr>
            <w:tcW w:w="1586" w:type="dxa"/>
          </w:tcPr>
          <w:p w14:paraId="7D62A7C7" w14:textId="77777777" w:rsidR="004770B7" w:rsidRPr="004005C1" w:rsidRDefault="004770B7" w:rsidP="00C53CDD">
            <w:pPr>
              <w:spacing w:line="276" w:lineRule="auto"/>
              <w:jc w:val="center"/>
              <w:rPr>
                <w:sz w:val="24"/>
                <w:szCs w:val="24"/>
                <w:lang w:val="lt-LT"/>
              </w:rPr>
            </w:pPr>
          </w:p>
        </w:tc>
        <w:tc>
          <w:tcPr>
            <w:tcW w:w="1373" w:type="dxa"/>
          </w:tcPr>
          <w:p w14:paraId="4CCB77F3" w14:textId="77777777" w:rsidR="004770B7" w:rsidRPr="004005C1" w:rsidRDefault="004770B7" w:rsidP="00C53CDD">
            <w:pPr>
              <w:spacing w:line="276" w:lineRule="auto"/>
              <w:jc w:val="center"/>
              <w:rPr>
                <w:sz w:val="24"/>
                <w:szCs w:val="24"/>
                <w:lang w:val="lt-LT"/>
              </w:rPr>
            </w:pPr>
          </w:p>
        </w:tc>
        <w:tc>
          <w:tcPr>
            <w:tcW w:w="1017" w:type="dxa"/>
          </w:tcPr>
          <w:p w14:paraId="34C58C74" w14:textId="77777777" w:rsidR="004770B7" w:rsidRPr="004005C1" w:rsidRDefault="004770B7" w:rsidP="00C53CDD">
            <w:pPr>
              <w:spacing w:line="276" w:lineRule="auto"/>
              <w:jc w:val="center"/>
              <w:rPr>
                <w:sz w:val="24"/>
                <w:szCs w:val="24"/>
                <w:lang w:val="lt-LT"/>
              </w:rPr>
            </w:pPr>
          </w:p>
        </w:tc>
        <w:tc>
          <w:tcPr>
            <w:tcW w:w="2137" w:type="dxa"/>
          </w:tcPr>
          <w:p w14:paraId="19AA1C8E" w14:textId="77777777" w:rsidR="004770B7" w:rsidRPr="004005C1" w:rsidRDefault="004770B7" w:rsidP="00C53CDD">
            <w:pPr>
              <w:spacing w:line="276" w:lineRule="auto"/>
              <w:jc w:val="center"/>
              <w:rPr>
                <w:sz w:val="24"/>
                <w:szCs w:val="24"/>
                <w:lang w:val="lt-LT"/>
              </w:rPr>
            </w:pPr>
          </w:p>
        </w:tc>
        <w:tc>
          <w:tcPr>
            <w:tcW w:w="1250" w:type="dxa"/>
          </w:tcPr>
          <w:p w14:paraId="2E1621F8" w14:textId="77777777" w:rsidR="004770B7" w:rsidRPr="004005C1" w:rsidRDefault="004770B7" w:rsidP="00C53CDD">
            <w:pPr>
              <w:spacing w:line="276" w:lineRule="auto"/>
              <w:jc w:val="center"/>
              <w:rPr>
                <w:sz w:val="24"/>
                <w:szCs w:val="24"/>
                <w:lang w:val="lt-LT"/>
              </w:rPr>
            </w:pPr>
          </w:p>
        </w:tc>
      </w:tr>
      <w:tr w:rsidR="004770B7" w:rsidRPr="004005C1" w14:paraId="596E9729" w14:textId="77777777" w:rsidTr="00C53CDD">
        <w:tc>
          <w:tcPr>
            <w:tcW w:w="1935" w:type="dxa"/>
          </w:tcPr>
          <w:p w14:paraId="0A4BE7E0" w14:textId="77777777" w:rsidR="004770B7" w:rsidRPr="004005C1" w:rsidRDefault="004770B7" w:rsidP="00C53CDD">
            <w:pPr>
              <w:spacing w:line="276" w:lineRule="auto"/>
              <w:jc w:val="center"/>
              <w:rPr>
                <w:sz w:val="24"/>
                <w:szCs w:val="24"/>
                <w:lang w:val="lt-LT"/>
              </w:rPr>
            </w:pPr>
          </w:p>
        </w:tc>
        <w:tc>
          <w:tcPr>
            <w:tcW w:w="556" w:type="dxa"/>
          </w:tcPr>
          <w:p w14:paraId="1D0B3121" w14:textId="77777777" w:rsidR="004770B7" w:rsidRPr="004005C1" w:rsidRDefault="004770B7" w:rsidP="00C53CDD">
            <w:pPr>
              <w:spacing w:line="276" w:lineRule="auto"/>
              <w:jc w:val="center"/>
              <w:rPr>
                <w:sz w:val="24"/>
                <w:szCs w:val="24"/>
                <w:lang w:val="lt-LT"/>
              </w:rPr>
            </w:pPr>
          </w:p>
        </w:tc>
        <w:tc>
          <w:tcPr>
            <w:tcW w:w="1586" w:type="dxa"/>
          </w:tcPr>
          <w:p w14:paraId="51686DAB" w14:textId="77777777" w:rsidR="004770B7" w:rsidRPr="004005C1" w:rsidRDefault="004770B7" w:rsidP="00C53CDD">
            <w:pPr>
              <w:spacing w:line="276" w:lineRule="auto"/>
              <w:jc w:val="center"/>
              <w:rPr>
                <w:sz w:val="24"/>
                <w:szCs w:val="24"/>
                <w:lang w:val="lt-LT"/>
              </w:rPr>
            </w:pPr>
          </w:p>
        </w:tc>
        <w:tc>
          <w:tcPr>
            <w:tcW w:w="1373" w:type="dxa"/>
          </w:tcPr>
          <w:p w14:paraId="2E44192E" w14:textId="77777777" w:rsidR="004770B7" w:rsidRPr="004005C1" w:rsidRDefault="004770B7" w:rsidP="00C53CDD">
            <w:pPr>
              <w:spacing w:line="276" w:lineRule="auto"/>
              <w:jc w:val="center"/>
              <w:rPr>
                <w:sz w:val="24"/>
                <w:szCs w:val="24"/>
                <w:lang w:val="lt-LT"/>
              </w:rPr>
            </w:pPr>
          </w:p>
        </w:tc>
        <w:tc>
          <w:tcPr>
            <w:tcW w:w="1017" w:type="dxa"/>
          </w:tcPr>
          <w:p w14:paraId="0586CE4F" w14:textId="77777777" w:rsidR="004770B7" w:rsidRPr="004005C1" w:rsidRDefault="004770B7" w:rsidP="00C53CDD">
            <w:pPr>
              <w:spacing w:line="276" w:lineRule="auto"/>
              <w:jc w:val="center"/>
              <w:rPr>
                <w:sz w:val="24"/>
                <w:szCs w:val="24"/>
                <w:lang w:val="lt-LT"/>
              </w:rPr>
            </w:pPr>
          </w:p>
        </w:tc>
        <w:tc>
          <w:tcPr>
            <w:tcW w:w="2137" w:type="dxa"/>
          </w:tcPr>
          <w:p w14:paraId="1FA562F3" w14:textId="77777777" w:rsidR="004770B7" w:rsidRPr="004005C1" w:rsidRDefault="004770B7" w:rsidP="00C53CDD">
            <w:pPr>
              <w:spacing w:line="276" w:lineRule="auto"/>
              <w:jc w:val="center"/>
              <w:rPr>
                <w:sz w:val="24"/>
                <w:szCs w:val="24"/>
                <w:lang w:val="lt-LT"/>
              </w:rPr>
            </w:pPr>
          </w:p>
        </w:tc>
        <w:tc>
          <w:tcPr>
            <w:tcW w:w="1250" w:type="dxa"/>
          </w:tcPr>
          <w:p w14:paraId="26D1CB3C" w14:textId="77777777" w:rsidR="004770B7" w:rsidRPr="004005C1" w:rsidRDefault="004770B7" w:rsidP="00C53CDD">
            <w:pPr>
              <w:spacing w:line="276" w:lineRule="auto"/>
              <w:jc w:val="center"/>
              <w:rPr>
                <w:sz w:val="24"/>
                <w:szCs w:val="24"/>
                <w:lang w:val="lt-LT"/>
              </w:rPr>
            </w:pPr>
          </w:p>
        </w:tc>
      </w:tr>
      <w:tr w:rsidR="004770B7" w:rsidRPr="004005C1" w14:paraId="34C897CE" w14:textId="77777777" w:rsidTr="00C53CDD">
        <w:tc>
          <w:tcPr>
            <w:tcW w:w="1935" w:type="dxa"/>
          </w:tcPr>
          <w:p w14:paraId="02A9DBFC" w14:textId="77777777" w:rsidR="004770B7" w:rsidRPr="004005C1" w:rsidRDefault="004770B7" w:rsidP="00C53CDD">
            <w:pPr>
              <w:spacing w:line="276" w:lineRule="auto"/>
              <w:jc w:val="center"/>
              <w:rPr>
                <w:sz w:val="24"/>
                <w:szCs w:val="24"/>
                <w:lang w:val="lt-LT"/>
              </w:rPr>
            </w:pPr>
          </w:p>
        </w:tc>
        <w:tc>
          <w:tcPr>
            <w:tcW w:w="556" w:type="dxa"/>
          </w:tcPr>
          <w:p w14:paraId="49690F17" w14:textId="77777777" w:rsidR="004770B7" w:rsidRPr="004005C1" w:rsidRDefault="004770B7" w:rsidP="00C53CDD">
            <w:pPr>
              <w:spacing w:line="276" w:lineRule="auto"/>
              <w:jc w:val="center"/>
              <w:rPr>
                <w:sz w:val="24"/>
                <w:szCs w:val="24"/>
                <w:lang w:val="lt-LT"/>
              </w:rPr>
            </w:pPr>
          </w:p>
        </w:tc>
        <w:tc>
          <w:tcPr>
            <w:tcW w:w="1586" w:type="dxa"/>
          </w:tcPr>
          <w:p w14:paraId="5E74B634" w14:textId="77777777" w:rsidR="004770B7" w:rsidRPr="004005C1" w:rsidRDefault="004770B7" w:rsidP="00C53CDD">
            <w:pPr>
              <w:spacing w:line="276" w:lineRule="auto"/>
              <w:jc w:val="center"/>
              <w:rPr>
                <w:sz w:val="24"/>
                <w:szCs w:val="24"/>
                <w:lang w:val="lt-LT"/>
              </w:rPr>
            </w:pPr>
          </w:p>
        </w:tc>
        <w:tc>
          <w:tcPr>
            <w:tcW w:w="1373" w:type="dxa"/>
          </w:tcPr>
          <w:p w14:paraId="3E7ED95C" w14:textId="77777777" w:rsidR="004770B7" w:rsidRPr="004005C1" w:rsidRDefault="004770B7" w:rsidP="00C53CDD">
            <w:pPr>
              <w:spacing w:line="276" w:lineRule="auto"/>
              <w:jc w:val="center"/>
              <w:rPr>
                <w:sz w:val="24"/>
                <w:szCs w:val="24"/>
                <w:lang w:val="lt-LT"/>
              </w:rPr>
            </w:pPr>
          </w:p>
        </w:tc>
        <w:tc>
          <w:tcPr>
            <w:tcW w:w="1017" w:type="dxa"/>
          </w:tcPr>
          <w:p w14:paraId="23656A8D" w14:textId="77777777" w:rsidR="004770B7" w:rsidRPr="004005C1" w:rsidRDefault="004770B7" w:rsidP="00C53CDD">
            <w:pPr>
              <w:spacing w:line="276" w:lineRule="auto"/>
              <w:jc w:val="center"/>
              <w:rPr>
                <w:sz w:val="24"/>
                <w:szCs w:val="24"/>
                <w:lang w:val="lt-LT"/>
              </w:rPr>
            </w:pPr>
          </w:p>
        </w:tc>
        <w:tc>
          <w:tcPr>
            <w:tcW w:w="2137" w:type="dxa"/>
          </w:tcPr>
          <w:p w14:paraId="04B56BAF" w14:textId="77777777" w:rsidR="004770B7" w:rsidRPr="004005C1" w:rsidRDefault="004770B7" w:rsidP="00C53CDD">
            <w:pPr>
              <w:spacing w:line="276" w:lineRule="auto"/>
              <w:jc w:val="center"/>
              <w:rPr>
                <w:sz w:val="24"/>
                <w:szCs w:val="24"/>
                <w:lang w:val="lt-LT"/>
              </w:rPr>
            </w:pPr>
          </w:p>
        </w:tc>
        <w:tc>
          <w:tcPr>
            <w:tcW w:w="1250" w:type="dxa"/>
          </w:tcPr>
          <w:p w14:paraId="3EF0BE7D" w14:textId="77777777" w:rsidR="004770B7" w:rsidRPr="004005C1" w:rsidRDefault="004770B7" w:rsidP="00C53CDD">
            <w:pPr>
              <w:spacing w:line="276" w:lineRule="auto"/>
              <w:jc w:val="center"/>
              <w:rPr>
                <w:sz w:val="24"/>
                <w:szCs w:val="24"/>
                <w:lang w:val="lt-LT"/>
              </w:rPr>
            </w:pPr>
          </w:p>
        </w:tc>
      </w:tr>
      <w:tr w:rsidR="004770B7" w:rsidRPr="004005C1" w14:paraId="3F0D6D2D" w14:textId="77777777" w:rsidTr="00C53CDD">
        <w:tc>
          <w:tcPr>
            <w:tcW w:w="1935" w:type="dxa"/>
          </w:tcPr>
          <w:p w14:paraId="0E747DE0" w14:textId="77777777" w:rsidR="004770B7" w:rsidRPr="004005C1" w:rsidRDefault="004770B7" w:rsidP="00C53CDD">
            <w:pPr>
              <w:spacing w:line="276" w:lineRule="auto"/>
              <w:jc w:val="center"/>
              <w:rPr>
                <w:sz w:val="24"/>
                <w:szCs w:val="24"/>
                <w:lang w:val="lt-LT"/>
              </w:rPr>
            </w:pPr>
          </w:p>
        </w:tc>
        <w:tc>
          <w:tcPr>
            <w:tcW w:w="556" w:type="dxa"/>
          </w:tcPr>
          <w:p w14:paraId="260DAB28" w14:textId="77777777" w:rsidR="004770B7" w:rsidRPr="004005C1" w:rsidRDefault="004770B7" w:rsidP="00C53CDD">
            <w:pPr>
              <w:spacing w:line="276" w:lineRule="auto"/>
              <w:jc w:val="center"/>
              <w:rPr>
                <w:sz w:val="24"/>
                <w:szCs w:val="24"/>
                <w:lang w:val="lt-LT"/>
              </w:rPr>
            </w:pPr>
          </w:p>
        </w:tc>
        <w:tc>
          <w:tcPr>
            <w:tcW w:w="1586" w:type="dxa"/>
          </w:tcPr>
          <w:p w14:paraId="756BDA85" w14:textId="77777777" w:rsidR="004770B7" w:rsidRPr="004005C1" w:rsidRDefault="004770B7" w:rsidP="00C53CDD">
            <w:pPr>
              <w:spacing w:line="276" w:lineRule="auto"/>
              <w:jc w:val="center"/>
              <w:rPr>
                <w:sz w:val="24"/>
                <w:szCs w:val="24"/>
                <w:lang w:val="lt-LT"/>
              </w:rPr>
            </w:pPr>
          </w:p>
        </w:tc>
        <w:tc>
          <w:tcPr>
            <w:tcW w:w="1373" w:type="dxa"/>
          </w:tcPr>
          <w:p w14:paraId="45AB1AF9" w14:textId="77777777" w:rsidR="004770B7" w:rsidRPr="004005C1" w:rsidRDefault="004770B7" w:rsidP="00C53CDD">
            <w:pPr>
              <w:spacing w:line="276" w:lineRule="auto"/>
              <w:jc w:val="center"/>
              <w:rPr>
                <w:sz w:val="24"/>
                <w:szCs w:val="24"/>
                <w:lang w:val="lt-LT"/>
              </w:rPr>
            </w:pPr>
          </w:p>
        </w:tc>
        <w:tc>
          <w:tcPr>
            <w:tcW w:w="1017" w:type="dxa"/>
          </w:tcPr>
          <w:p w14:paraId="5036A9A2" w14:textId="77777777" w:rsidR="004770B7" w:rsidRPr="004005C1" w:rsidRDefault="004770B7" w:rsidP="00C53CDD">
            <w:pPr>
              <w:spacing w:line="276" w:lineRule="auto"/>
              <w:jc w:val="center"/>
              <w:rPr>
                <w:sz w:val="24"/>
                <w:szCs w:val="24"/>
                <w:lang w:val="lt-LT"/>
              </w:rPr>
            </w:pPr>
          </w:p>
        </w:tc>
        <w:tc>
          <w:tcPr>
            <w:tcW w:w="2137" w:type="dxa"/>
          </w:tcPr>
          <w:p w14:paraId="5C168A43" w14:textId="77777777" w:rsidR="004770B7" w:rsidRPr="004005C1" w:rsidRDefault="004770B7" w:rsidP="00C53CDD">
            <w:pPr>
              <w:spacing w:line="276" w:lineRule="auto"/>
              <w:jc w:val="center"/>
              <w:rPr>
                <w:sz w:val="24"/>
                <w:szCs w:val="24"/>
                <w:lang w:val="lt-LT"/>
              </w:rPr>
            </w:pPr>
          </w:p>
        </w:tc>
        <w:tc>
          <w:tcPr>
            <w:tcW w:w="1250" w:type="dxa"/>
          </w:tcPr>
          <w:p w14:paraId="67C30115" w14:textId="77777777" w:rsidR="004770B7" w:rsidRPr="004005C1" w:rsidRDefault="004770B7" w:rsidP="00C53CDD">
            <w:pPr>
              <w:spacing w:line="276" w:lineRule="auto"/>
              <w:jc w:val="center"/>
              <w:rPr>
                <w:sz w:val="24"/>
                <w:szCs w:val="24"/>
                <w:lang w:val="lt-LT"/>
              </w:rPr>
            </w:pPr>
          </w:p>
        </w:tc>
      </w:tr>
      <w:tr w:rsidR="004770B7" w:rsidRPr="004005C1" w14:paraId="79E933B7" w14:textId="77777777" w:rsidTr="00C53CDD">
        <w:tc>
          <w:tcPr>
            <w:tcW w:w="1935" w:type="dxa"/>
          </w:tcPr>
          <w:p w14:paraId="01223C6E" w14:textId="77777777" w:rsidR="004770B7" w:rsidRPr="004005C1" w:rsidRDefault="004770B7" w:rsidP="00C53CDD">
            <w:pPr>
              <w:spacing w:line="276" w:lineRule="auto"/>
              <w:jc w:val="center"/>
              <w:rPr>
                <w:sz w:val="24"/>
                <w:szCs w:val="24"/>
                <w:lang w:val="lt-LT"/>
              </w:rPr>
            </w:pPr>
          </w:p>
        </w:tc>
        <w:tc>
          <w:tcPr>
            <w:tcW w:w="556" w:type="dxa"/>
          </w:tcPr>
          <w:p w14:paraId="1974FCB7" w14:textId="77777777" w:rsidR="004770B7" w:rsidRPr="004005C1" w:rsidRDefault="004770B7" w:rsidP="00C53CDD">
            <w:pPr>
              <w:spacing w:line="276" w:lineRule="auto"/>
              <w:jc w:val="center"/>
              <w:rPr>
                <w:sz w:val="24"/>
                <w:szCs w:val="24"/>
                <w:lang w:val="lt-LT"/>
              </w:rPr>
            </w:pPr>
          </w:p>
        </w:tc>
        <w:tc>
          <w:tcPr>
            <w:tcW w:w="1586" w:type="dxa"/>
          </w:tcPr>
          <w:p w14:paraId="380FA72A" w14:textId="77777777" w:rsidR="004770B7" w:rsidRPr="004005C1" w:rsidRDefault="004770B7" w:rsidP="00C53CDD">
            <w:pPr>
              <w:spacing w:line="276" w:lineRule="auto"/>
              <w:jc w:val="center"/>
              <w:rPr>
                <w:sz w:val="24"/>
                <w:szCs w:val="24"/>
                <w:lang w:val="lt-LT"/>
              </w:rPr>
            </w:pPr>
          </w:p>
        </w:tc>
        <w:tc>
          <w:tcPr>
            <w:tcW w:w="1373" w:type="dxa"/>
          </w:tcPr>
          <w:p w14:paraId="4B8CBB74" w14:textId="77777777" w:rsidR="004770B7" w:rsidRPr="004005C1" w:rsidRDefault="004770B7" w:rsidP="00C53CDD">
            <w:pPr>
              <w:spacing w:line="276" w:lineRule="auto"/>
              <w:jc w:val="center"/>
              <w:rPr>
                <w:sz w:val="24"/>
                <w:szCs w:val="24"/>
                <w:lang w:val="lt-LT"/>
              </w:rPr>
            </w:pPr>
          </w:p>
        </w:tc>
        <w:tc>
          <w:tcPr>
            <w:tcW w:w="1017" w:type="dxa"/>
          </w:tcPr>
          <w:p w14:paraId="71003458" w14:textId="77777777" w:rsidR="004770B7" w:rsidRPr="004005C1" w:rsidRDefault="004770B7" w:rsidP="00C53CDD">
            <w:pPr>
              <w:spacing w:line="276" w:lineRule="auto"/>
              <w:jc w:val="center"/>
              <w:rPr>
                <w:sz w:val="24"/>
                <w:szCs w:val="24"/>
                <w:lang w:val="lt-LT"/>
              </w:rPr>
            </w:pPr>
          </w:p>
        </w:tc>
        <w:tc>
          <w:tcPr>
            <w:tcW w:w="2137" w:type="dxa"/>
          </w:tcPr>
          <w:p w14:paraId="2FE500B1" w14:textId="77777777" w:rsidR="004770B7" w:rsidRPr="004005C1" w:rsidRDefault="004770B7" w:rsidP="00C53CDD">
            <w:pPr>
              <w:spacing w:line="276" w:lineRule="auto"/>
              <w:jc w:val="center"/>
              <w:rPr>
                <w:sz w:val="24"/>
                <w:szCs w:val="24"/>
                <w:lang w:val="lt-LT"/>
              </w:rPr>
            </w:pPr>
          </w:p>
        </w:tc>
        <w:tc>
          <w:tcPr>
            <w:tcW w:w="1250" w:type="dxa"/>
          </w:tcPr>
          <w:p w14:paraId="7F584F5A" w14:textId="77777777" w:rsidR="004770B7" w:rsidRPr="004005C1" w:rsidRDefault="004770B7" w:rsidP="00C53CDD">
            <w:pPr>
              <w:spacing w:line="276" w:lineRule="auto"/>
              <w:jc w:val="center"/>
              <w:rPr>
                <w:sz w:val="24"/>
                <w:szCs w:val="24"/>
                <w:lang w:val="lt-LT"/>
              </w:rPr>
            </w:pPr>
          </w:p>
        </w:tc>
      </w:tr>
      <w:tr w:rsidR="004770B7" w:rsidRPr="004005C1" w14:paraId="39AFDBC9" w14:textId="77777777" w:rsidTr="00C53CDD">
        <w:tc>
          <w:tcPr>
            <w:tcW w:w="1935" w:type="dxa"/>
          </w:tcPr>
          <w:p w14:paraId="0271F5C9" w14:textId="77777777" w:rsidR="004770B7" w:rsidRPr="004005C1" w:rsidRDefault="004770B7" w:rsidP="00C53CDD">
            <w:pPr>
              <w:spacing w:line="276" w:lineRule="auto"/>
              <w:jc w:val="center"/>
              <w:rPr>
                <w:sz w:val="24"/>
                <w:szCs w:val="24"/>
                <w:lang w:val="lt-LT"/>
              </w:rPr>
            </w:pPr>
          </w:p>
        </w:tc>
        <w:tc>
          <w:tcPr>
            <w:tcW w:w="556" w:type="dxa"/>
          </w:tcPr>
          <w:p w14:paraId="68EECEB3" w14:textId="77777777" w:rsidR="004770B7" w:rsidRPr="004005C1" w:rsidRDefault="004770B7" w:rsidP="00C53CDD">
            <w:pPr>
              <w:spacing w:line="276" w:lineRule="auto"/>
              <w:jc w:val="center"/>
              <w:rPr>
                <w:sz w:val="24"/>
                <w:szCs w:val="24"/>
                <w:lang w:val="lt-LT"/>
              </w:rPr>
            </w:pPr>
          </w:p>
        </w:tc>
        <w:tc>
          <w:tcPr>
            <w:tcW w:w="1586" w:type="dxa"/>
          </w:tcPr>
          <w:p w14:paraId="2C7C8917" w14:textId="77777777" w:rsidR="004770B7" w:rsidRPr="004005C1" w:rsidRDefault="004770B7" w:rsidP="00C53CDD">
            <w:pPr>
              <w:spacing w:line="276" w:lineRule="auto"/>
              <w:jc w:val="center"/>
              <w:rPr>
                <w:sz w:val="24"/>
                <w:szCs w:val="24"/>
                <w:lang w:val="lt-LT"/>
              </w:rPr>
            </w:pPr>
          </w:p>
        </w:tc>
        <w:tc>
          <w:tcPr>
            <w:tcW w:w="1373" w:type="dxa"/>
          </w:tcPr>
          <w:p w14:paraId="40A3FC97" w14:textId="77777777" w:rsidR="004770B7" w:rsidRPr="004005C1" w:rsidRDefault="004770B7" w:rsidP="00C53CDD">
            <w:pPr>
              <w:spacing w:line="276" w:lineRule="auto"/>
              <w:jc w:val="center"/>
              <w:rPr>
                <w:sz w:val="24"/>
                <w:szCs w:val="24"/>
                <w:lang w:val="lt-LT"/>
              </w:rPr>
            </w:pPr>
          </w:p>
        </w:tc>
        <w:tc>
          <w:tcPr>
            <w:tcW w:w="1017" w:type="dxa"/>
          </w:tcPr>
          <w:p w14:paraId="6E1E0066" w14:textId="77777777" w:rsidR="004770B7" w:rsidRPr="004005C1" w:rsidRDefault="004770B7" w:rsidP="00C53CDD">
            <w:pPr>
              <w:spacing w:line="276" w:lineRule="auto"/>
              <w:jc w:val="center"/>
              <w:rPr>
                <w:sz w:val="24"/>
                <w:szCs w:val="24"/>
                <w:lang w:val="lt-LT"/>
              </w:rPr>
            </w:pPr>
          </w:p>
        </w:tc>
        <w:tc>
          <w:tcPr>
            <w:tcW w:w="2137" w:type="dxa"/>
          </w:tcPr>
          <w:p w14:paraId="10023734" w14:textId="77777777" w:rsidR="004770B7" w:rsidRPr="004005C1" w:rsidRDefault="004770B7" w:rsidP="00C53CDD">
            <w:pPr>
              <w:spacing w:line="276" w:lineRule="auto"/>
              <w:jc w:val="center"/>
              <w:rPr>
                <w:sz w:val="24"/>
                <w:szCs w:val="24"/>
                <w:lang w:val="lt-LT"/>
              </w:rPr>
            </w:pPr>
          </w:p>
        </w:tc>
        <w:tc>
          <w:tcPr>
            <w:tcW w:w="1250" w:type="dxa"/>
          </w:tcPr>
          <w:p w14:paraId="400C79F7" w14:textId="77777777" w:rsidR="004770B7" w:rsidRPr="004005C1" w:rsidRDefault="004770B7" w:rsidP="00C53CDD">
            <w:pPr>
              <w:spacing w:line="276" w:lineRule="auto"/>
              <w:jc w:val="center"/>
              <w:rPr>
                <w:sz w:val="24"/>
                <w:szCs w:val="24"/>
                <w:lang w:val="lt-LT"/>
              </w:rPr>
            </w:pPr>
          </w:p>
        </w:tc>
      </w:tr>
    </w:tbl>
    <w:p w14:paraId="2A8F8CCE" w14:textId="77777777" w:rsidR="004770B7" w:rsidRPr="004005C1" w:rsidRDefault="004770B7" w:rsidP="004770B7">
      <w:pPr>
        <w:spacing w:line="276" w:lineRule="auto"/>
        <w:jc w:val="center"/>
        <w:rPr>
          <w:b/>
          <w:bCs/>
          <w:sz w:val="24"/>
          <w:szCs w:val="24"/>
          <w:lang w:val="lt-LT"/>
        </w:rPr>
      </w:pPr>
    </w:p>
    <w:p w14:paraId="60198C0E" w14:textId="77777777" w:rsidR="004770B7" w:rsidRPr="004005C1" w:rsidRDefault="004770B7" w:rsidP="004770B7">
      <w:pPr>
        <w:spacing w:line="276" w:lineRule="auto"/>
        <w:jc w:val="center"/>
        <w:rPr>
          <w:b/>
          <w:bCs/>
          <w:sz w:val="24"/>
          <w:szCs w:val="24"/>
          <w:lang w:val="lt-LT"/>
        </w:rPr>
      </w:pPr>
    </w:p>
    <w:p w14:paraId="4F1EF164" w14:textId="77777777" w:rsidR="004770B7" w:rsidRPr="004005C1" w:rsidRDefault="004770B7" w:rsidP="004770B7">
      <w:pPr>
        <w:spacing w:line="276" w:lineRule="auto"/>
        <w:jc w:val="center"/>
        <w:rPr>
          <w:b/>
          <w:bCs/>
          <w:sz w:val="24"/>
          <w:szCs w:val="24"/>
          <w:lang w:val="lt-LT"/>
        </w:rPr>
      </w:pPr>
    </w:p>
    <w:p w14:paraId="711F7047" w14:textId="77777777" w:rsidR="004770B7" w:rsidRPr="004005C1" w:rsidRDefault="004770B7" w:rsidP="004770B7">
      <w:pPr>
        <w:spacing w:line="276" w:lineRule="auto"/>
        <w:jc w:val="center"/>
        <w:rPr>
          <w:b/>
          <w:bCs/>
          <w:sz w:val="24"/>
          <w:szCs w:val="24"/>
          <w:lang w:val="lt-LT"/>
        </w:rPr>
      </w:pPr>
    </w:p>
    <w:p w14:paraId="5E2343A9" w14:textId="77777777" w:rsidR="004770B7" w:rsidRPr="004005C1" w:rsidRDefault="004770B7" w:rsidP="004770B7">
      <w:pPr>
        <w:spacing w:line="276" w:lineRule="auto"/>
        <w:rPr>
          <w:b/>
          <w:bCs/>
          <w:sz w:val="24"/>
          <w:szCs w:val="24"/>
          <w:lang w:val="lt-LT"/>
        </w:rPr>
      </w:pPr>
    </w:p>
    <w:p w14:paraId="09E78B95" w14:textId="77777777" w:rsidR="004770B7" w:rsidRPr="004005C1" w:rsidRDefault="004770B7" w:rsidP="004770B7">
      <w:pPr>
        <w:spacing w:line="276" w:lineRule="auto"/>
        <w:rPr>
          <w:b/>
          <w:bCs/>
          <w:sz w:val="24"/>
          <w:szCs w:val="24"/>
          <w:lang w:val="lt-LT"/>
        </w:rPr>
      </w:pPr>
    </w:p>
    <w:p w14:paraId="12E276CC" w14:textId="77777777" w:rsidR="004770B7" w:rsidRPr="004005C1" w:rsidRDefault="004770B7" w:rsidP="004770B7">
      <w:pPr>
        <w:spacing w:line="276" w:lineRule="auto"/>
        <w:jc w:val="right"/>
        <w:rPr>
          <w:sz w:val="24"/>
          <w:szCs w:val="24"/>
          <w:lang w:val="lt-LT"/>
        </w:rPr>
      </w:pPr>
    </w:p>
    <w:p w14:paraId="14F43545" w14:textId="77777777" w:rsidR="004770B7" w:rsidRPr="004005C1" w:rsidRDefault="004770B7" w:rsidP="004770B7">
      <w:pPr>
        <w:spacing w:line="276" w:lineRule="auto"/>
        <w:jc w:val="right"/>
        <w:rPr>
          <w:sz w:val="24"/>
          <w:szCs w:val="24"/>
          <w:lang w:val="lt-LT"/>
        </w:rPr>
      </w:pPr>
    </w:p>
    <w:p w14:paraId="77AC64A4" w14:textId="77777777" w:rsidR="004770B7" w:rsidRPr="004005C1" w:rsidRDefault="004770B7" w:rsidP="004770B7">
      <w:pPr>
        <w:spacing w:line="276" w:lineRule="auto"/>
        <w:rPr>
          <w:b/>
          <w:bCs/>
          <w:sz w:val="24"/>
          <w:szCs w:val="24"/>
          <w:lang w:val="lt-LT"/>
        </w:rPr>
      </w:pPr>
    </w:p>
    <w:p w14:paraId="67477904" w14:textId="77777777" w:rsidR="00C60271" w:rsidRPr="004005C1" w:rsidRDefault="00C60271" w:rsidP="004770B7">
      <w:pPr>
        <w:jc w:val="center"/>
        <w:rPr>
          <w:sz w:val="24"/>
          <w:szCs w:val="24"/>
          <w:lang w:val="lt-LT"/>
        </w:rPr>
      </w:pPr>
    </w:p>
    <w:sectPr w:rsidR="00C60271" w:rsidRPr="004005C1" w:rsidSect="004770B7">
      <w:pgSz w:w="11906" w:h="16838" w:code="9"/>
      <w:pgMar w:top="720" w:right="720" w:bottom="720" w:left="720" w:header="567" w:footer="567" w:gutter="0"/>
      <w:pgNumType w:start="3"/>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593B2" w14:textId="77777777" w:rsidR="00052BBB" w:rsidRDefault="00052BBB" w:rsidP="0077110F">
      <w:r>
        <w:separator/>
      </w:r>
    </w:p>
  </w:endnote>
  <w:endnote w:type="continuationSeparator" w:id="0">
    <w:p w14:paraId="1A0284DB" w14:textId="77777777" w:rsidR="00052BBB" w:rsidRDefault="00052BBB" w:rsidP="00771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HG Mincho Light J">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2BD35" w14:textId="77777777" w:rsidR="00052BBB" w:rsidRDefault="00052BBB" w:rsidP="0077110F">
      <w:r>
        <w:separator/>
      </w:r>
    </w:p>
  </w:footnote>
  <w:footnote w:type="continuationSeparator" w:id="0">
    <w:p w14:paraId="5A1459B3" w14:textId="77777777" w:rsidR="00052BBB" w:rsidRDefault="00052BBB" w:rsidP="007711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F8658" w14:textId="3309752C" w:rsidR="004A405E" w:rsidRPr="00D71295" w:rsidRDefault="00D71295" w:rsidP="00D71295">
    <w:pPr>
      <w:pStyle w:val="Antrats"/>
      <w:jc w:val="center"/>
      <w:rPr>
        <w:sz w:val="24"/>
        <w:szCs w:val="24"/>
        <w:lang w:val="lt-LT"/>
      </w:rPr>
    </w:pPr>
    <w:r w:rsidRPr="00D71295">
      <w:rPr>
        <w:sz w:val="24"/>
        <w:szCs w:val="24"/>
        <w:lang w:val="lt-LT"/>
      </w:rPr>
      <w:t>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5374215"/>
      <w:docPartObj>
        <w:docPartGallery w:val="Page Numbers (Top of Page)"/>
        <w:docPartUnique/>
      </w:docPartObj>
    </w:sdtPr>
    <w:sdtEndPr>
      <w:rPr>
        <w:sz w:val="24"/>
        <w:szCs w:val="24"/>
      </w:rPr>
    </w:sdtEndPr>
    <w:sdtContent>
      <w:p w14:paraId="2E79AAB0" w14:textId="124897B3" w:rsidR="004A405E" w:rsidRPr="00D71295" w:rsidRDefault="00D71295" w:rsidP="00D71295">
        <w:pPr>
          <w:pStyle w:val="Antrats"/>
          <w:jc w:val="center"/>
          <w:rPr>
            <w:sz w:val="24"/>
            <w:szCs w:val="24"/>
          </w:rPr>
        </w:pPr>
        <w:r w:rsidRPr="00D71295">
          <w:rPr>
            <w:sz w:val="24"/>
            <w:szCs w:val="24"/>
          </w:rPr>
          <w:t>2</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C68DA"/>
    <w:multiLevelType w:val="hybridMultilevel"/>
    <w:tmpl w:val="40184BD2"/>
    <w:lvl w:ilvl="0" w:tplc="85D239DC">
      <w:start w:val="1"/>
      <w:numFmt w:val="decimal"/>
      <w:lvlText w:val="%1."/>
      <w:lvlJc w:val="left"/>
      <w:pPr>
        <w:ind w:left="1080" w:hanging="360"/>
      </w:pPr>
      <w:rPr>
        <w:rFonts w:eastAsia="Times New Roman" w:hint="default"/>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17B81C58"/>
    <w:multiLevelType w:val="multilevel"/>
    <w:tmpl w:val="181AFD2C"/>
    <w:lvl w:ilvl="0">
      <w:start w:val="1"/>
      <w:numFmt w:val="decimal"/>
      <w:lvlText w:val="%1."/>
      <w:lvlJc w:val="left"/>
      <w:pPr>
        <w:ind w:left="644"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1F275BFC"/>
    <w:multiLevelType w:val="hybridMultilevel"/>
    <w:tmpl w:val="17404DD6"/>
    <w:lvl w:ilvl="0" w:tplc="7A4C4A4E">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6837D16"/>
    <w:multiLevelType w:val="multilevel"/>
    <w:tmpl w:val="63F40AC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AC71D0D"/>
    <w:multiLevelType w:val="hybridMultilevel"/>
    <w:tmpl w:val="3DA69804"/>
    <w:lvl w:ilvl="0" w:tplc="FFFFFFFF">
      <w:start w:val="65535"/>
      <w:numFmt w:val="bullet"/>
      <w:lvlText w:val="-"/>
      <w:legacy w:legacy="1" w:legacySpace="360" w:legacyIndent="140"/>
      <w:lvlJc w:val="left"/>
      <w:pPr>
        <w:ind w:left="0" w:firstLine="0"/>
      </w:pPr>
      <w:rPr>
        <w:rFonts w:ascii="Times New Roman" w:hAnsi="Times New Roman" w:cs="Times New Roman" w:hint="default"/>
      </w:rPr>
    </w:lvl>
    <w:lvl w:ilvl="1" w:tplc="FFFFFFFF">
      <w:start w:val="1"/>
      <w:numFmt w:val="bullet"/>
      <w:lvlText w:val="o"/>
      <w:lvlJc w:val="left"/>
      <w:pPr>
        <w:tabs>
          <w:tab w:val="num" w:pos="2280"/>
        </w:tabs>
        <w:ind w:left="2280" w:hanging="360"/>
      </w:pPr>
      <w:rPr>
        <w:rFonts w:ascii="Courier New" w:hAnsi="Courier New" w:cs="Times New Roman" w:hint="default"/>
      </w:rPr>
    </w:lvl>
    <w:lvl w:ilvl="2" w:tplc="FFFFFFFF">
      <w:start w:val="1"/>
      <w:numFmt w:val="bullet"/>
      <w:lvlText w:val=""/>
      <w:lvlJc w:val="left"/>
      <w:pPr>
        <w:tabs>
          <w:tab w:val="num" w:pos="3000"/>
        </w:tabs>
        <w:ind w:left="3000" w:hanging="360"/>
      </w:pPr>
      <w:rPr>
        <w:rFonts w:ascii="Wingdings" w:hAnsi="Wingdings" w:hint="default"/>
      </w:rPr>
    </w:lvl>
    <w:lvl w:ilvl="3" w:tplc="FFFFFFFF">
      <w:start w:val="1"/>
      <w:numFmt w:val="bullet"/>
      <w:lvlText w:val=""/>
      <w:lvlJc w:val="left"/>
      <w:pPr>
        <w:tabs>
          <w:tab w:val="num" w:pos="3720"/>
        </w:tabs>
        <w:ind w:left="3720" w:hanging="360"/>
      </w:pPr>
      <w:rPr>
        <w:rFonts w:ascii="Symbol" w:hAnsi="Symbol" w:hint="default"/>
      </w:rPr>
    </w:lvl>
    <w:lvl w:ilvl="4" w:tplc="FFFFFFFF">
      <w:start w:val="1"/>
      <w:numFmt w:val="bullet"/>
      <w:lvlText w:val="o"/>
      <w:lvlJc w:val="left"/>
      <w:pPr>
        <w:tabs>
          <w:tab w:val="num" w:pos="4440"/>
        </w:tabs>
        <w:ind w:left="4440" w:hanging="360"/>
      </w:pPr>
      <w:rPr>
        <w:rFonts w:ascii="Courier New" w:hAnsi="Courier New" w:cs="Times New Roman" w:hint="default"/>
      </w:rPr>
    </w:lvl>
    <w:lvl w:ilvl="5" w:tplc="FFFFFFFF">
      <w:start w:val="1"/>
      <w:numFmt w:val="bullet"/>
      <w:lvlText w:val=""/>
      <w:lvlJc w:val="left"/>
      <w:pPr>
        <w:tabs>
          <w:tab w:val="num" w:pos="5160"/>
        </w:tabs>
        <w:ind w:left="5160" w:hanging="360"/>
      </w:pPr>
      <w:rPr>
        <w:rFonts w:ascii="Wingdings" w:hAnsi="Wingdings" w:hint="default"/>
      </w:rPr>
    </w:lvl>
    <w:lvl w:ilvl="6" w:tplc="FFFFFFFF">
      <w:start w:val="1"/>
      <w:numFmt w:val="bullet"/>
      <w:lvlText w:val=""/>
      <w:lvlJc w:val="left"/>
      <w:pPr>
        <w:tabs>
          <w:tab w:val="num" w:pos="5880"/>
        </w:tabs>
        <w:ind w:left="5880" w:hanging="360"/>
      </w:pPr>
      <w:rPr>
        <w:rFonts w:ascii="Symbol" w:hAnsi="Symbol" w:hint="default"/>
      </w:rPr>
    </w:lvl>
    <w:lvl w:ilvl="7" w:tplc="FFFFFFFF">
      <w:start w:val="1"/>
      <w:numFmt w:val="bullet"/>
      <w:lvlText w:val="o"/>
      <w:lvlJc w:val="left"/>
      <w:pPr>
        <w:tabs>
          <w:tab w:val="num" w:pos="6600"/>
        </w:tabs>
        <w:ind w:left="6600" w:hanging="360"/>
      </w:pPr>
      <w:rPr>
        <w:rFonts w:ascii="Courier New" w:hAnsi="Courier New" w:cs="Times New Roman" w:hint="default"/>
      </w:rPr>
    </w:lvl>
    <w:lvl w:ilvl="8" w:tplc="FFFFFFFF">
      <w:start w:val="1"/>
      <w:numFmt w:val="bullet"/>
      <w:lvlText w:val=""/>
      <w:lvlJc w:val="left"/>
      <w:pPr>
        <w:tabs>
          <w:tab w:val="num" w:pos="7320"/>
        </w:tabs>
        <w:ind w:left="7320" w:hanging="360"/>
      </w:pPr>
      <w:rPr>
        <w:rFonts w:ascii="Wingdings" w:hAnsi="Wingdings" w:hint="default"/>
      </w:rPr>
    </w:lvl>
  </w:abstractNum>
  <w:abstractNum w:abstractNumId="5" w15:restartNumberingAfterBreak="0">
    <w:nsid w:val="66FB680A"/>
    <w:multiLevelType w:val="hybridMultilevel"/>
    <w:tmpl w:val="279A820A"/>
    <w:lvl w:ilvl="0" w:tplc="D73A7D74">
      <w:start w:val="17"/>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7B5F3E63"/>
    <w:multiLevelType w:val="hybridMultilevel"/>
    <w:tmpl w:val="32A2E9C0"/>
    <w:lvl w:ilvl="0" w:tplc="0427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C1A3285"/>
    <w:multiLevelType w:val="hybridMultilevel"/>
    <w:tmpl w:val="D49014D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820002303">
    <w:abstractNumId w:val="2"/>
  </w:num>
  <w:num w:numId="2" w16cid:durableId="552273755">
    <w:abstractNumId w:val="6"/>
  </w:num>
  <w:num w:numId="3" w16cid:durableId="2092269105">
    <w:abstractNumId w:val="7"/>
  </w:num>
  <w:num w:numId="4" w16cid:durableId="2057855224">
    <w:abstractNumId w:val="0"/>
  </w:num>
  <w:num w:numId="5" w16cid:durableId="1718237709">
    <w:abstractNumId w:val="1"/>
  </w:num>
  <w:num w:numId="6" w16cid:durableId="917593466">
    <w:abstractNumId w:val="4"/>
  </w:num>
  <w:num w:numId="7" w16cid:durableId="1689059451">
    <w:abstractNumId w:val="3"/>
  </w:num>
  <w:num w:numId="8" w16cid:durableId="7074128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EC3"/>
    <w:rsid w:val="000023B7"/>
    <w:rsid w:val="000175BD"/>
    <w:rsid w:val="00052BBB"/>
    <w:rsid w:val="000618A2"/>
    <w:rsid w:val="00073487"/>
    <w:rsid w:val="00093838"/>
    <w:rsid w:val="00097CFA"/>
    <w:rsid w:val="000B0FF9"/>
    <w:rsid w:val="000B3DDB"/>
    <w:rsid w:val="000D7648"/>
    <w:rsid w:val="00104B24"/>
    <w:rsid w:val="00104FAE"/>
    <w:rsid w:val="001079F8"/>
    <w:rsid w:val="00111E8C"/>
    <w:rsid w:val="001361B3"/>
    <w:rsid w:val="00141AB2"/>
    <w:rsid w:val="00195EC3"/>
    <w:rsid w:val="001C594E"/>
    <w:rsid w:val="00203142"/>
    <w:rsid w:val="002072E9"/>
    <w:rsid w:val="002431F3"/>
    <w:rsid w:val="002B2260"/>
    <w:rsid w:val="002B55C4"/>
    <w:rsid w:val="002E2C07"/>
    <w:rsid w:val="002E6B87"/>
    <w:rsid w:val="002F3EE4"/>
    <w:rsid w:val="00301AFA"/>
    <w:rsid w:val="003436E4"/>
    <w:rsid w:val="003513CC"/>
    <w:rsid w:val="003E5D4D"/>
    <w:rsid w:val="004005C1"/>
    <w:rsid w:val="0043022C"/>
    <w:rsid w:val="004369C1"/>
    <w:rsid w:val="004748FA"/>
    <w:rsid w:val="00475A2E"/>
    <w:rsid w:val="004770B7"/>
    <w:rsid w:val="004861F3"/>
    <w:rsid w:val="004A405E"/>
    <w:rsid w:val="004B6B86"/>
    <w:rsid w:val="004C2C96"/>
    <w:rsid w:val="005002F0"/>
    <w:rsid w:val="0050217F"/>
    <w:rsid w:val="00523183"/>
    <w:rsid w:val="005335A1"/>
    <w:rsid w:val="00541BF1"/>
    <w:rsid w:val="005627A8"/>
    <w:rsid w:val="005A1109"/>
    <w:rsid w:val="005B28AB"/>
    <w:rsid w:val="005C5390"/>
    <w:rsid w:val="006370D1"/>
    <w:rsid w:val="0068232C"/>
    <w:rsid w:val="006B5EB0"/>
    <w:rsid w:val="006E7C00"/>
    <w:rsid w:val="007059ED"/>
    <w:rsid w:val="007160C4"/>
    <w:rsid w:val="00717E31"/>
    <w:rsid w:val="00735B09"/>
    <w:rsid w:val="00744FB2"/>
    <w:rsid w:val="0077110F"/>
    <w:rsid w:val="00776773"/>
    <w:rsid w:val="007B7DB8"/>
    <w:rsid w:val="007C6AED"/>
    <w:rsid w:val="00807AEC"/>
    <w:rsid w:val="00807D59"/>
    <w:rsid w:val="00824F43"/>
    <w:rsid w:val="008625B7"/>
    <w:rsid w:val="00882810"/>
    <w:rsid w:val="008A458D"/>
    <w:rsid w:val="008B1E09"/>
    <w:rsid w:val="008C5966"/>
    <w:rsid w:val="008E50AA"/>
    <w:rsid w:val="00907B90"/>
    <w:rsid w:val="00934CA0"/>
    <w:rsid w:val="00936E51"/>
    <w:rsid w:val="009420C2"/>
    <w:rsid w:val="009445D9"/>
    <w:rsid w:val="00952A7C"/>
    <w:rsid w:val="009773E3"/>
    <w:rsid w:val="009C6A88"/>
    <w:rsid w:val="00A24595"/>
    <w:rsid w:val="00A34A01"/>
    <w:rsid w:val="00A7016C"/>
    <w:rsid w:val="00A93CD6"/>
    <w:rsid w:val="00A97FD3"/>
    <w:rsid w:val="00B05069"/>
    <w:rsid w:val="00B11483"/>
    <w:rsid w:val="00B315DA"/>
    <w:rsid w:val="00B42975"/>
    <w:rsid w:val="00B624CB"/>
    <w:rsid w:val="00B769E3"/>
    <w:rsid w:val="00B92CBF"/>
    <w:rsid w:val="00BB4EBB"/>
    <w:rsid w:val="00BB4ED7"/>
    <w:rsid w:val="00BF035B"/>
    <w:rsid w:val="00BF0670"/>
    <w:rsid w:val="00C0083D"/>
    <w:rsid w:val="00C345FD"/>
    <w:rsid w:val="00C60271"/>
    <w:rsid w:val="00C83468"/>
    <w:rsid w:val="00C83F02"/>
    <w:rsid w:val="00C86EDA"/>
    <w:rsid w:val="00CC3907"/>
    <w:rsid w:val="00CE0037"/>
    <w:rsid w:val="00CE0BF4"/>
    <w:rsid w:val="00CE3D47"/>
    <w:rsid w:val="00CE651A"/>
    <w:rsid w:val="00CF2BAC"/>
    <w:rsid w:val="00CF4204"/>
    <w:rsid w:val="00D3567B"/>
    <w:rsid w:val="00D46A7C"/>
    <w:rsid w:val="00D71295"/>
    <w:rsid w:val="00D80FF2"/>
    <w:rsid w:val="00D82112"/>
    <w:rsid w:val="00DC0889"/>
    <w:rsid w:val="00E25587"/>
    <w:rsid w:val="00E75FB1"/>
    <w:rsid w:val="00E76BA1"/>
    <w:rsid w:val="00E86D00"/>
    <w:rsid w:val="00E93281"/>
    <w:rsid w:val="00EA489A"/>
    <w:rsid w:val="00EC3261"/>
    <w:rsid w:val="00EF2D0F"/>
    <w:rsid w:val="00F005A6"/>
    <w:rsid w:val="00F20943"/>
    <w:rsid w:val="00FC2670"/>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5D99E"/>
  <w15:chartTrackingRefBased/>
  <w15:docId w15:val="{F1202105-DCDB-45F4-A83C-CA2075427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95EC3"/>
    <w:pPr>
      <w:spacing w:after="0" w:line="240" w:lineRule="auto"/>
    </w:pPr>
    <w:rPr>
      <w:rFonts w:ascii="Times New Roman" w:eastAsia="Times New Roman" w:hAnsi="Times New Roman" w:cs="Times New Roman"/>
      <w:sz w:val="20"/>
      <w:szCs w:val="20"/>
      <w:lang w:val="en-GB"/>
    </w:rPr>
  </w:style>
  <w:style w:type="paragraph" w:styleId="Antrat1">
    <w:name w:val="heading 1"/>
    <w:basedOn w:val="prastasis"/>
    <w:next w:val="prastasis"/>
    <w:link w:val="Antrat1Diagrama"/>
    <w:uiPriority w:val="9"/>
    <w:qFormat/>
    <w:rsid w:val="00195EC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pple-style-span">
    <w:name w:val="apple-style-span"/>
    <w:rsid w:val="00195EC3"/>
    <w:rPr>
      <w:color w:val="000000"/>
      <w:sz w:val="24"/>
      <w:szCs w:val="24"/>
      <w:shd w:val="clear" w:color="auto" w:fill="FFFFFF"/>
    </w:rPr>
  </w:style>
  <w:style w:type="character" w:customStyle="1" w:styleId="uficommentbody">
    <w:name w:val="uficommentbody"/>
    <w:rsid w:val="00195EC3"/>
  </w:style>
  <w:style w:type="paragraph" w:styleId="Sraopastraipa">
    <w:name w:val="List Paragraph"/>
    <w:basedOn w:val="prastasis"/>
    <w:uiPriority w:val="34"/>
    <w:qFormat/>
    <w:rsid w:val="00195EC3"/>
    <w:pPr>
      <w:ind w:left="720"/>
      <w:contextualSpacing/>
    </w:pPr>
  </w:style>
  <w:style w:type="paragraph" w:styleId="Betarp">
    <w:name w:val="No Spacing"/>
    <w:uiPriority w:val="1"/>
    <w:qFormat/>
    <w:rsid w:val="00195EC3"/>
    <w:pPr>
      <w:spacing w:after="0" w:line="240" w:lineRule="auto"/>
    </w:pPr>
    <w:rPr>
      <w:rFonts w:ascii="Times New Roman" w:eastAsia="Times New Roman" w:hAnsi="Times New Roman" w:cs="Times New Roman"/>
      <w:sz w:val="20"/>
      <w:szCs w:val="20"/>
      <w:lang w:val="en-GB"/>
    </w:rPr>
  </w:style>
  <w:style w:type="character" w:customStyle="1" w:styleId="Antrat1Diagrama">
    <w:name w:val="Antraštė 1 Diagrama"/>
    <w:basedOn w:val="Numatytasispastraiposriftas"/>
    <w:link w:val="Antrat1"/>
    <w:uiPriority w:val="9"/>
    <w:rsid w:val="00195EC3"/>
    <w:rPr>
      <w:rFonts w:asciiTheme="majorHAnsi" w:eastAsiaTheme="majorEastAsia" w:hAnsiTheme="majorHAnsi" w:cstheme="majorBidi"/>
      <w:color w:val="2F5496" w:themeColor="accent1" w:themeShade="BF"/>
      <w:sz w:val="32"/>
      <w:szCs w:val="32"/>
      <w:lang w:val="en-GB"/>
    </w:rPr>
  </w:style>
  <w:style w:type="table" w:styleId="Lentelstinklelis">
    <w:name w:val="Table Grid"/>
    <w:basedOn w:val="prastojilentel"/>
    <w:uiPriority w:val="39"/>
    <w:rsid w:val="00D80F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77110F"/>
    <w:pPr>
      <w:tabs>
        <w:tab w:val="center" w:pos="4819"/>
        <w:tab w:val="right" w:pos="9638"/>
      </w:tabs>
    </w:pPr>
  </w:style>
  <w:style w:type="character" w:customStyle="1" w:styleId="AntratsDiagrama">
    <w:name w:val="Antraštės Diagrama"/>
    <w:basedOn w:val="Numatytasispastraiposriftas"/>
    <w:link w:val="Antrats"/>
    <w:uiPriority w:val="99"/>
    <w:rsid w:val="0077110F"/>
    <w:rPr>
      <w:rFonts w:ascii="Times New Roman" w:eastAsia="Times New Roman" w:hAnsi="Times New Roman" w:cs="Times New Roman"/>
      <w:sz w:val="20"/>
      <w:szCs w:val="20"/>
      <w:lang w:val="en-GB"/>
    </w:rPr>
  </w:style>
  <w:style w:type="paragraph" w:styleId="Porat">
    <w:name w:val="footer"/>
    <w:basedOn w:val="prastasis"/>
    <w:link w:val="PoratDiagrama"/>
    <w:uiPriority w:val="99"/>
    <w:unhideWhenUsed/>
    <w:rsid w:val="0077110F"/>
    <w:pPr>
      <w:tabs>
        <w:tab w:val="center" w:pos="4819"/>
        <w:tab w:val="right" w:pos="9638"/>
      </w:tabs>
    </w:pPr>
  </w:style>
  <w:style w:type="character" w:customStyle="1" w:styleId="PoratDiagrama">
    <w:name w:val="Poraštė Diagrama"/>
    <w:basedOn w:val="Numatytasispastraiposriftas"/>
    <w:link w:val="Porat"/>
    <w:uiPriority w:val="99"/>
    <w:rsid w:val="0077110F"/>
    <w:rPr>
      <w:rFonts w:ascii="Times New Roman" w:eastAsia="Times New Roman" w:hAnsi="Times New Roman" w:cs="Times New Roman"/>
      <w:sz w:val="20"/>
      <w:szCs w:val="20"/>
      <w:lang w:val="en-GB"/>
    </w:rPr>
  </w:style>
  <w:style w:type="character" w:customStyle="1" w:styleId="lrzxr">
    <w:name w:val="lrzxr"/>
    <w:basedOn w:val="Numatytasispastraiposriftas"/>
    <w:rsid w:val="002B55C4"/>
  </w:style>
  <w:style w:type="character" w:styleId="Hipersaitas">
    <w:name w:val="Hyperlink"/>
    <w:basedOn w:val="Numatytasispastraiposriftas"/>
    <w:uiPriority w:val="99"/>
    <w:unhideWhenUsed/>
    <w:rsid w:val="0043022C"/>
    <w:rPr>
      <w:color w:val="0563C1" w:themeColor="hyperlink"/>
      <w:u w:val="single"/>
    </w:rPr>
  </w:style>
  <w:style w:type="character" w:styleId="Neapdorotaspaminjimas">
    <w:name w:val="Unresolved Mention"/>
    <w:basedOn w:val="Numatytasispastraiposriftas"/>
    <w:uiPriority w:val="99"/>
    <w:semiHidden/>
    <w:unhideWhenUsed/>
    <w:rsid w:val="004302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1973">
      <w:bodyDiv w:val="1"/>
      <w:marLeft w:val="0"/>
      <w:marRight w:val="0"/>
      <w:marTop w:val="0"/>
      <w:marBottom w:val="0"/>
      <w:divBdr>
        <w:top w:val="none" w:sz="0" w:space="0" w:color="auto"/>
        <w:left w:val="none" w:sz="0" w:space="0" w:color="auto"/>
        <w:bottom w:val="none" w:sz="0" w:space="0" w:color="auto"/>
        <w:right w:val="none" w:sz="0" w:space="0" w:color="auto"/>
      </w:divBdr>
    </w:div>
    <w:div w:id="15548270">
      <w:bodyDiv w:val="1"/>
      <w:marLeft w:val="0"/>
      <w:marRight w:val="0"/>
      <w:marTop w:val="0"/>
      <w:marBottom w:val="0"/>
      <w:divBdr>
        <w:top w:val="none" w:sz="0" w:space="0" w:color="auto"/>
        <w:left w:val="none" w:sz="0" w:space="0" w:color="auto"/>
        <w:bottom w:val="none" w:sz="0" w:space="0" w:color="auto"/>
        <w:right w:val="none" w:sz="0" w:space="0" w:color="auto"/>
      </w:divBdr>
    </w:div>
    <w:div w:id="27067969">
      <w:bodyDiv w:val="1"/>
      <w:marLeft w:val="0"/>
      <w:marRight w:val="0"/>
      <w:marTop w:val="0"/>
      <w:marBottom w:val="0"/>
      <w:divBdr>
        <w:top w:val="none" w:sz="0" w:space="0" w:color="auto"/>
        <w:left w:val="none" w:sz="0" w:space="0" w:color="auto"/>
        <w:bottom w:val="none" w:sz="0" w:space="0" w:color="auto"/>
        <w:right w:val="none" w:sz="0" w:space="0" w:color="auto"/>
      </w:divBdr>
    </w:div>
    <w:div w:id="43259916">
      <w:bodyDiv w:val="1"/>
      <w:marLeft w:val="0"/>
      <w:marRight w:val="0"/>
      <w:marTop w:val="0"/>
      <w:marBottom w:val="0"/>
      <w:divBdr>
        <w:top w:val="none" w:sz="0" w:space="0" w:color="auto"/>
        <w:left w:val="none" w:sz="0" w:space="0" w:color="auto"/>
        <w:bottom w:val="none" w:sz="0" w:space="0" w:color="auto"/>
        <w:right w:val="none" w:sz="0" w:space="0" w:color="auto"/>
      </w:divBdr>
    </w:div>
    <w:div w:id="61682830">
      <w:bodyDiv w:val="1"/>
      <w:marLeft w:val="0"/>
      <w:marRight w:val="0"/>
      <w:marTop w:val="0"/>
      <w:marBottom w:val="0"/>
      <w:divBdr>
        <w:top w:val="none" w:sz="0" w:space="0" w:color="auto"/>
        <w:left w:val="none" w:sz="0" w:space="0" w:color="auto"/>
        <w:bottom w:val="none" w:sz="0" w:space="0" w:color="auto"/>
        <w:right w:val="none" w:sz="0" w:space="0" w:color="auto"/>
      </w:divBdr>
    </w:div>
    <w:div w:id="63453555">
      <w:bodyDiv w:val="1"/>
      <w:marLeft w:val="0"/>
      <w:marRight w:val="0"/>
      <w:marTop w:val="0"/>
      <w:marBottom w:val="0"/>
      <w:divBdr>
        <w:top w:val="none" w:sz="0" w:space="0" w:color="auto"/>
        <w:left w:val="none" w:sz="0" w:space="0" w:color="auto"/>
        <w:bottom w:val="none" w:sz="0" w:space="0" w:color="auto"/>
        <w:right w:val="none" w:sz="0" w:space="0" w:color="auto"/>
      </w:divBdr>
    </w:div>
    <w:div w:id="71435683">
      <w:bodyDiv w:val="1"/>
      <w:marLeft w:val="0"/>
      <w:marRight w:val="0"/>
      <w:marTop w:val="0"/>
      <w:marBottom w:val="0"/>
      <w:divBdr>
        <w:top w:val="none" w:sz="0" w:space="0" w:color="auto"/>
        <w:left w:val="none" w:sz="0" w:space="0" w:color="auto"/>
        <w:bottom w:val="none" w:sz="0" w:space="0" w:color="auto"/>
        <w:right w:val="none" w:sz="0" w:space="0" w:color="auto"/>
      </w:divBdr>
    </w:div>
    <w:div w:id="94713232">
      <w:bodyDiv w:val="1"/>
      <w:marLeft w:val="0"/>
      <w:marRight w:val="0"/>
      <w:marTop w:val="0"/>
      <w:marBottom w:val="0"/>
      <w:divBdr>
        <w:top w:val="none" w:sz="0" w:space="0" w:color="auto"/>
        <w:left w:val="none" w:sz="0" w:space="0" w:color="auto"/>
        <w:bottom w:val="none" w:sz="0" w:space="0" w:color="auto"/>
        <w:right w:val="none" w:sz="0" w:space="0" w:color="auto"/>
      </w:divBdr>
    </w:div>
    <w:div w:id="94862300">
      <w:bodyDiv w:val="1"/>
      <w:marLeft w:val="0"/>
      <w:marRight w:val="0"/>
      <w:marTop w:val="0"/>
      <w:marBottom w:val="0"/>
      <w:divBdr>
        <w:top w:val="none" w:sz="0" w:space="0" w:color="auto"/>
        <w:left w:val="none" w:sz="0" w:space="0" w:color="auto"/>
        <w:bottom w:val="none" w:sz="0" w:space="0" w:color="auto"/>
        <w:right w:val="none" w:sz="0" w:space="0" w:color="auto"/>
      </w:divBdr>
    </w:div>
    <w:div w:id="127287630">
      <w:bodyDiv w:val="1"/>
      <w:marLeft w:val="0"/>
      <w:marRight w:val="0"/>
      <w:marTop w:val="0"/>
      <w:marBottom w:val="0"/>
      <w:divBdr>
        <w:top w:val="none" w:sz="0" w:space="0" w:color="auto"/>
        <w:left w:val="none" w:sz="0" w:space="0" w:color="auto"/>
        <w:bottom w:val="none" w:sz="0" w:space="0" w:color="auto"/>
        <w:right w:val="none" w:sz="0" w:space="0" w:color="auto"/>
      </w:divBdr>
    </w:div>
    <w:div w:id="158468383">
      <w:bodyDiv w:val="1"/>
      <w:marLeft w:val="0"/>
      <w:marRight w:val="0"/>
      <w:marTop w:val="0"/>
      <w:marBottom w:val="0"/>
      <w:divBdr>
        <w:top w:val="none" w:sz="0" w:space="0" w:color="auto"/>
        <w:left w:val="none" w:sz="0" w:space="0" w:color="auto"/>
        <w:bottom w:val="none" w:sz="0" w:space="0" w:color="auto"/>
        <w:right w:val="none" w:sz="0" w:space="0" w:color="auto"/>
      </w:divBdr>
    </w:div>
    <w:div w:id="159587436">
      <w:bodyDiv w:val="1"/>
      <w:marLeft w:val="0"/>
      <w:marRight w:val="0"/>
      <w:marTop w:val="0"/>
      <w:marBottom w:val="0"/>
      <w:divBdr>
        <w:top w:val="none" w:sz="0" w:space="0" w:color="auto"/>
        <w:left w:val="none" w:sz="0" w:space="0" w:color="auto"/>
        <w:bottom w:val="none" w:sz="0" w:space="0" w:color="auto"/>
        <w:right w:val="none" w:sz="0" w:space="0" w:color="auto"/>
      </w:divBdr>
    </w:div>
    <w:div w:id="162168372">
      <w:bodyDiv w:val="1"/>
      <w:marLeft w:val="0"/>
      <w:marRight w:val="0"/>
      <w:marTop w:val="0"/>
      <w:marBottom w:val="0"/>
      <w:divBdr>
        <w:top w:val="none" w:sz="0" w:space="0" w:color="auto"/>
        <w:left w:val="none" w:sz="0" w:space="0" w:color="auto"/>
        <w:bottom w:val="none" w:sz="0" w:space="0" w:color="auto"/>
        <w:right w:val="none" w:sz="0" w:space="0" w:color="auto"/>
      </w:divBdr>
    </w:div>
    <w:div w:id="183638790">
      <w:bodyDiv w:val="1"/>
      <w:marLeft w:val="0"/>
      <w:marRight w:val="0"/>
      <w:marTop w:val="0"/>
      <w:marBottom w:val="0"/>
      <w:divBdr>
        <w:top w:val="none" w:sz="0" w:space="0" w:color="auto"/>
        <w:left w:val="none" w:sz="0" w:space="0" w:color="auto"/>
        <w:bottom w:val="none" w:sz="0" w:space="0" w:color="auto"/>
        <w:right w:val="none" w:sz="0" w:space="0" w:color="auto"/>
      </w:divBdr>
    </w:div>
    <w:div w:id="201406212">
      <w:bodyDiv w:val="1"/>
      <w:marLeft w:val="0"/>
      <w:marRight w:val="0"/>
      <w:marTop w:val="0"/>
      <w:marBottom w:val="0"/>
      <w:divBdr>
        <w:top w:val="none" w:sz="0" w:space="0" w:color="auto"/>
        <w:left w:val="none" w:sz="0" w:space="0" w:color="auto"/>
        <w:bottom w:val="none" w:sz="0" w:space="0" w:color="auto"/>
        <w:right w:val="none" w:sz="0" w:space="0" w:color="auto"/>
      </w:divBdr>
    </w:div>
    <w:div w:id="203447500">
      <w:bodyDiv w:val="1"/>
      <w:marLeft w:val="0"/>
      <w:marRight w:val="0"/>
      <w:marTop w:val="0"/>
      <w:marBottom w:val="0"/>
      <w:divBdr>
        <w:top w:val="none" w:sz="0" w:space="0" w:color="auto"/>
        <w:left w:val="none" w:sz="0" w:space="0" w:color="auto"/>
        <w:bottom w:val="none" w:sz="0" w:space="0" w:color="auto"/>
        <w:right w:val="none" w:sz="0" w:space="0" w:color="auto"/>
      </w:divBdr>
    </w:div>
    <w:div w:id="206530603">
      <w:bodyDiv w:val="1"/>
      <w:marLeft w:val="0"/>
      <w:marRight w:val="0"/>
      <w:marTop w:val="0"/>
      <w:marBottom w:val="0"/>
      <w:divBdr>
        <w:top w:val="none" w:sz="0" w:space="0" w:color="auto"/>
        <w:left w:val="none" w:sz="0" w:space="0" w:color="auto"/>
        <w:bottom w:val="none" w:sz="0" w:space="0" w:color="auto"/>
        <w:right w:val="none" w:sz="0" w:space="0" w:color="auto"/>
      </w:divBdr>
    </w:div>
    <w:div w:id="226309320">
      <w:bodyDiv w:val="1"/>
      <w:marLeft w:val="0"/>
      <w:marRight w:val="0"/>
      <w:marTop w:val="0"/>
      <w:marBottom w:val="0"/>
      <w:divBdr>
        <w:top w:val="none" w:sz="0" w:space="0" w:color="auto"/>
        <w:left w:val="none" w:sz="0" w:space="0" w:color="auto"/>
        <w:bottom w:val="none" w:sz="0" w:space="0" w:color="auto"/>
        <w:right w:val="none" w:sz="0" w:space="0" w:color="auto"/>
      </w:divBdr>
    </w:div>
    <w:div w:id="241453944">
      <w:bodyDiv w:val="1"/>
      <w:marLeft w:val="0"/>
      <w:marRight w:val="0"/>
      <w:marTop w:val="0"/>
      <w:marBottom w:val="0"/>
      <w:divBdr>
        <w:top w:val="none" w:sz="0" w:space="0" w:color="auto"/>
        <w:left w:val="none" w:sz="0" w:space="0" w:color="auto"/>
        <w:bottom w:val="none" w:sz="0" w:space="0" w:color="auto"/>
        <w:right w:val="none" w:sz="0" w:space="0" w:color="auto"/>
      </w:divBdr>
    </w:div>
    <w:div w:id="242230133">
      <w:bodyDiv w:val="1"/>
      <w:marLeft w:val="0"/>
      <w:marRight w:val="0"/>
      <w:marTop w:val="0"/>
      <w:marBottom w:val="0"/>
      <w:divBdr>
        <w:top w:val="none" w:sz="0" w:space="0" w:color="auto"/>
        <w:left w:val="none" w:sz="0" w:space="0" w:color="auto"/>
        <w:bottom w:val="none" w:sz="0" w:space="0" w:color="auto"/>
        <w:right w:val="none" w:sz="0" w:space="0" w:color="auto"/>
      </w:divBdr>
    </w:div>
    <w:div w:id="259483688">
      <w:bodyDiv w:val="1"/>
      <w:marLeft w:val="0"/>
      <w:marRight w:val="0"/>
      <w:marTop w:val="0"/>
      <w:marBottom w:val="0"/>
      <w:divBdr>
        <w:top w:val="none" w:sz="0" w:space="0" w:color="auto"/>
        <w:left w:val="none" w:sz="0" w:space="0" w:color="auto"/>
        <w:bottom w:val="none" w:sz="0" w:space="0" w:color="auto"/>
        <w:right w:val="none" w:sz="0" w:space="0" w:color="auto"/>
      </w:divBdr>
    </w:div>
    <w:div w:id="285284779">
      <w:bodyDiv w:val="1"/>
      <w:marLeft w:val="0"/>
      <w:marRight w:val="0"/>
      <w:marTop w:val="0"/>
      <w:marBottom w:val="0"/>
      <w:divBdr>
        <w:top w:val="none" w:sz="0" w:space="0" w:color="auto"/>
        <w:left w:val="none" w:sz="0" w:space="0" w:color="auto"/>
        <w:bottom w:val="none" w:sz="0" w:space="0" w:color="auto"/>
        <w:right w:val="none" w:sz="0" w:space="0" w:color="auto"/>
      </w:divBdr>
    </w:div>
    <w:div w:id="290718152">
      <w:bodyDiv w:val="1"/>
      <w:marLeft w:val="0"/>
      <w:marRight w:val="0"/>
      <w:marTop w:val="0"/>
      <w:marBottom w:val="0"/>
      <w:divBdr>
        <w:top w:val="none" w:sz="0" w:space="0" w:color="auto"/>
        <w:left w:val="none" w:sz="0" w:space="0" w:color="auto"/>
        <w:bottom w:val="none" w:sz="0" w:space="0" w:color="auto"/>
        <w:right w:val="none" w:sz="0" w:space="0" w:color="auto"/>
      </w:divBdr>
    </w:div>
    <w:div w:id="309139735">
      <w:bodyDiv w:val="1"/>
      <w:marLeft w:val="0"/>
      <w:marRight w:val="0"/>
      <w:marTop w:val="0"/>
      <w:marBottom w:val="0"/>
      <w:divBdr>
        <w:top w:val="none" w:sz="0" w:space="0" w:color="auto"/>
        <w:left w:val="none" w:sz="0" w:space="0" w:color="auto"/>
        <w:bottom w:val="none" w:sz="0" w:space="0" w:color="auto"/>
        <w:right w:val="none" w:sz="0" w:space="0" w:color="auto"/>
      </w:divBdr>
    </w:div>
    <w:div w:id="326859399">
      <w:bodyDiv w:val="1"/>
      <w:marLeft w:val="0"/>
      <w:marRight w:val="0"/>
      <w:marTop w:val="0"/>
      <w:marBottom w:val="0"/>
      <w:divBdr>
        <w:top w:val="none" w:sz="0" w:space="0" w:color="auto"/>
        <w:left w:val="none" w:sz="0" w:space="0" w:color="auto"/>
        <w:bottom w:val="none" w:sz="0" w:space="0" w:color="auto"/>
        <w:right w:val="none" w:sz="0" w:space="0" w:color="auto"/>
      </w:divBdr>
    </w:div>
    <w:div w:id="341127066">
      <w:bodyDiv w:val="1"/>
      <w:marLeft w:val="0"/>
      <w:marRight w:val="0"/>
      <w:marTop w:val="0"/>
      <w:marBottom w:val="0"/>
      <w:divBdr>
        <w:top w:val="none" w:sz="0" w:space="0" w:color="auto"/>
        <w:left w:val="none" w:sz="0" w:space="0" w:color="auto"/>
        <w:bottom w:val="none" w:sz="0" w:space="0" w:color="auto"/>
        <w:right w:val="none" w:sz="0" w:space="0" w:color="auto"/>
      </w:divBdr>
    </w:div>
    <w:div w:id="394789447">
      <w:bodyDiv w:val="1"/>
      <w:marLeft w:val="0"/>
      <w:marRight w:val="0"/>
      <w:marTop w:val="0"/>
      <w:marBottom w:val="0"/>
      <w:divBdr>
        <w:top w:val="none" w:sz="0" w:space="0" w:color="auto"/>
        <w:left w:val="none" w:sz="0" w:space="0" w:color="auto"/>
        <w:bottom w:val="none" w:sz="0" w:space="0" w:color="auto"/>
        <w:right w:val="none" w:sz="0" w:space="0" w:color="auto"/>
      </w:divBdr>
    </w:div>
    <w:div w:id="414520252">
      <w:bodyDiv w:val="1"/>
      <w:marLeft w:val="0"/>
      <w:marRight w:val="0"/>
      <w:marTop w:val="0"/>
      <w:marBottom w:val="0"/>
      <w:divBdr>
        <w:top w:val="none" w:sz="0" w:space="0" w:color="auto"/>
        <w:left w:val="none" w:sz="0" w:space="0" w:color="auto"/>
        <w:bottom w:val="none" w:sz="0" w:space="0" w:color="auto"/>
        <w:right w:val="none" w:sz="0" w:space="0" w:color="auto"/>
      </w:divBdr>
    </w:div>
    <w:div w:id="428505597">
      <w:bodyDiv w:val="1"/>
      <w:marLeft w:val="0"/>
      <w:marRight w:val="0"/>
      <w:marTop w:val="0"/>
      <w:marBottom w:val="0"/>
      <w:divBdr>
        <w:top w:val="none" w:sz="0" w:space="0" w:color="auto"/>
        <w:left w:val="none" w:sz="0" w:space="0" w:color="auto"/>
        <w:bottom w:val="none" w:sz="0" w:space="0" w:color="auto"/>
        <w:right w:val="none" w:sz="0" w:space="0" w:color="auto"/>
      </w:divBdr>
    </w:div>
    <w:div w:id="435953945">
      <w:bodyDiv w:val="1"/>
      <w:marLeft w:val="0"/>
      <w:marRight w:val="0"/>
      <w:marTop w:val="0"/>
      <w:marBottom w:val="0"/>
      <w:divBdr>
        <w:top w:val="none" w:sz="0" w:space="0" w:color="auto"/>
        <w:left w:val="none" w:sz="0" w:space="0" w:color="auto"/>
        <w:bottom w:val="none" w:sz="0" w:space="0" w:color="auto"/>
        <w:right w:val="none" w:sz="0" w:space="0" w:color="auto"/>
      </w:divBdr>
    </w:div>
    <w:div w:id="474031895">
      <w:bodyDiv w:val="1"/>
      <w:marLeft w:val="0"/>
      <w:marRight w:val="0"/>
      <w:marTop w:val="0"/>
      <w:marBottom w:val="0"/>
      <w:divBdr>
        <w:top w:val="none" w:sz="0" w:space="0" w:color="auto"/>
        <w:left w:val="none" w:sz="0" w:space="0" w:color="auto"/>
        <w:bottom w:val="none" w:sz="0" w:space="0" w:color="auto"/>
        <w:right w:val="none" w:sz="0" w:space="0" w:color="auto"/>
      </w:divBdr>
    </w:div>
    <w:div w:id="485166423">
      <w:bodyDiv w:val="1"/>
      <w:marLeft w:val="0"/>
      <w:marRight w:val="0"/>
      <w:marTop w:val="0"/>
      <w:marBottom w:val="0"/>
      <w:divBdr>
        <w:top w:val="none" w:sz="0" w:space="0" w:color="auto"/>
        <w:left w:val="none" w:sz="0" w:space="0" w:color="auto"/>
        <w:bottom w:val="none" w:sz="0" w:space="0" w:color="auto"/>
        <w:right w:val="none" w:sz="0" w:space="0" w:color="auto"/>
      </w:divBdr>
    </w:div>
    <w:div w:id="497119652">
      <w:bodyDiv w:val="1"/>
      <w:marLeft w:val="0"/>
      <w:marRight w:val="0"/>
      <w:marTop w:val="0"/>
      <w:marBottom w:val="0"/>
      <w:divBdr>
        <w:top w:val="none" w:sz="0" w:space="0" w:color="auto"/>
        <w:left w:val="none" w:sz="0" w:space="0" w:color="auto"/>
        <w:bottom w:val="none" w:sz="0" w:space="0" w:color="auto"/>
        <w:right w:val="none" w:sz="0" w:space="0" w:color="auto"/>
      </w:divBdr>
    </w:div>
    <w:div w:id="497311690">
      <w:bodyDiv w:val="1"/>
      <w:marLeft w:val="0"/>
      <w:marRight w:val="0"/>
      <w:marTop w:val="0"/>
      <w:marBottom w:val="0"/>
      <w:divBdr>
        <w:top w:val="none" w:sz="0" w:space="0" w:color="auto"/>
        <w:left w:val="none" w:sz="0" w:space="0" w:color="auto"/>
        <w:bottom w:val="none" w:sz="0" w:space="0" w:color="auto"/>
        <w:right w:val="none" w:sz="0" w:space="0" w:color="auto"/>
      </w:divBdr>
    </w:div>
    <w:div w:id="513424930">
      <w:bodyDiv w:val="1"/>
      <w:marLeft w:val="0"/>
      <w:marRight w:val="0"/>
      <w:marTop w:val="0"/>
      <w:marBottom w:val="0"/>
      <w:divBdr>
        <w:top w:val="none" w:sz="0" w:space="0" w:color="auto"/>
        <w:left w:val="none" w:sz="0" w:space="0" w:color="auto"/>
        <w:bottom w:val="none" w:sz="0" w:space="0" w:color="auto"/>
        <w:right w:val="none" w:sz="0" w:space="0" w:color="auto"/>
      </w:divBdr>
    </w:div>
    <w:div w:id="524294958">
      <w:bodyDiv w:val="1"/>
      <w:marLeft w:val="0"/>
      <w:marRight w:val="0"/>
      <w:marTop w:val="0"/>
      <w:marBottom w:val="0"/>
      <w:divBdr>
        <w:top w:val="none" w:sz="0" w:space="0" w:color="auto"/>
        <w:left w:val="none" w:sz="0" w:space="0" w:color="auto"/>
        <w:bottom w:val="none" w:sz="0" w:space="0" w:color="auto"/>
        <w:right w:val="none" w:sz="0" w:space="0" w:color="auto"/>
      </w:divBdr>
    </w:div>
    <w:div w:id="526673421">
      <w:bodyDiv w:val="1"/>
      <w:marLeft w:val="0"/>
      <w:marRight w:val="0"/>
      <w:marTop w:val="0"/>
      <w:marBottom w:val="0"/>
      <w:divBdr>
        <w:top w:val="none" w:sz="0" w:space="0" w:color="auto"/>
        <w:left w:val="none" w:sz="0" w:space="0" w:color="auto"/>
        <w:bottom w:val="none" w:sz="0" w:space="0" w:color="auto"/>
        <w:right w:val="none" w:sz="0" w:space="0" w:color="auto"/>
      </w:divBdr>
    </w:div>
    <w:div w:id="546189651">
      <w:bodyDiv w:val="1"/>
      <w:marLeft w:val="0"/>
      <w:marRight w:val="0"/>
      <w:marTop w:val="0"/>
      <w:marBottom w:val="0"/>
      <w:divBdr>
        <w:top w:val="none" w:sz="0" w:space="0" w:color="auto"/>
        <w:left w:val="none" w:sz="0" w:space="0" w:color="auto"/>
        <w:bottom w:val="none" w:sz="0" w:space="0" w:color="auto"/>
        <w:right w:val="none" w:sz="0" w:space="0" w:color="auto"/>
      </w:divBdr>
    </w:div>
    <w:div w:id="577518627">
      <w:bodyDiv w:val="1"/>
      <w:marLeft w:val="0"/>
      <w:marRight w:val="0"/>
      <w:marTop w:val="0"/>
      <w:marBottom w:val="0"/>
      <w:divBdr>
        <w:top w:val="none" w:sz="0" w:space="0" w:color="auto"/>
        <w:left w:val="none" w:sz="0" w:space="0" w:color="auto"/>
        <w:bottom w:val="none" w:sz="0" w:space="0" w:color="auto"/>
        <w:right w:val="none" w:sz="0" w:space="0" w:color="auto"/>
      </w:divBdr>
    </w:div>
    <w:div w:id="579873602">
      <w:bodyDiv w:val="1"/>
      <w:marLeft w:val="0"/>
      <w:marRight w:val="0"/>
      <w:marTop w:val="0"/>
      <w:marBottom w:val="0"/>
      <w:divBdr>
        <w:top w:val="none" w:sz="0" w:space="0" w:color="auto"/>
        <w:left w:val="none" w:sz="0" w:space="0" w:color="auto"/>
        <w:bottom w:val="none" w:sz="0" w:space="0" w:color="auto"/>
        <w:right w:val="none" w:sz="0" w:space="0" w:color="auto"/>
      </w:divBdr>
    </w:div>
    <w:div w:id="581723843">
      <w:bodyDiv w:val="1"/>
      <w:marLeft w:val="0"/>
      <w:marRight w:val="0"/>
      <w:marTop w:val="0"/>
      <w:marBottom w:val="0"/>
      <w:divBdr>
        <w:top w:val="none" w:sz="0" w:space="0" w:color="auto"/>
        <w:left w:val="none" w:sz="0" w:space="0" w:color="auto"/>
        <w:bottom w:val="none" w:sz="0" w:space="0" w:color="auto"/>
        <w:right w:val="none" w:sz="0" w:space="0" w:color="auto"/>
      </w:divBdr>
    </w:div>
    <w:div w:id="598293352">
      <w:bodyDiv w:val="1"/>
      <w:marLeft w:val="0"/>
      <w:marRight w:val="0"/>
      <w:marTop w:val="0"/>
      <w:marBottom w:val="0"/>
      <w:divBdr>
        <w:top w:val="none" w:sz="0" w:space="0" w:color="auto"/>
        <w:left w:val="none" w:sz="0" w:space="0" w:color="auto"/>
        <w:bottom w:val="none" w:sz="0" w:space="0" w:color="auto"/>
        <w:right w:val="none" w:sz="0" w:space="0" w:color="auto"/>
      </w:divBdr>
    </w:div>
    <w:div w:id="601500892">
      <w:bodyDiv w:val="1"/>
      <w:marLeft w:val="0"/>
      <w:marRight w:val="0"/>
      <w:marTop w:val="0"/>
      <w:marBottom w:val="0"/>
      <w:divBdr>
        <w:top w:val="none" w:sz="0" w:space="0" w:color="auto"/>
        <w:left w:val="none" w:sz="0" w:space="0" w:color="auto"/>
        <w:bottom w:val="none" w:sz="0" w:space="0" w:color="auto"/>
        <w:right w:val="none" w:sz="0" w:space="0" w:color="auto"/>
      </w:divBdr>
    </w:div>
    <w:div w:id="608582725">
      <w:bodyDiv w:val="1"/>
      <w:marLeft w:val="0"/>
      <w:marRight w:val="0"/>
      <w:marTop w:val="0"/>
      <w:marBottom w:val="0"/>
      <w:divBdr>
        <w:top w:val="none" w:sz="0" w:space="0" w:color="auto"/>
        <w:left w:val="none" w:sz="0" w:space="0" w:color="auto"/>
        <w:bottom w:val="none" w:sz="0" w:space="0" w:color="auto"/>
        <w:right w:val="none" w:sz="0" w:space="0" w:color="auto"/>
      </w:divBdr>
    </w:div>
    <w:div w:id="621039756">
      <w:bodyDiv w:val="1"/>
      <w:marLeft w:val="0"/>
      <w:marRight w:val="0"/>
      <w:marTop w:val="0"/>
      <w:marBottom w:val="0"/>
      <w:divBdr>
        <w:top w:val="none" w:sz="0" w:space="0" w:color="auto"/>
        <w:left w:val="none" w:sz="0" w:space="0" w:color="auto"/>
        <w:bottom w:val="none" w:sz="0" w:space="0" w:color="auto"/>
        <w:right w:val="none" w:sz="0" w:space="0" w:color="auto"/>
      </w:divBdr>
    </w:div>
    <w:div w:id="649332538">
      <w:bodyDiv w:val="1"/>
      <w:marLeft w:val="0"/>
      <w:marRight w:val="0"/>
      <w:marTop w:val="0"/>
      <w:marBottom w:val="0"/>
      <w:divBdr>
        <w:top w:val="none" w:sz="0" w:space="0" w:color="auto"/>
        <w:left w:val="none" w:sz="0" w:space="0" w:color="auto"/>
        <w:bottom w:val="none" w:sz="0" w:space="0" w:color="auto"/>
        <w:right w:val="none" w:sz="0" w:space="0" w:color="auto"/>
      </w:divBdr>
    </w:div>
    <w:div w:id="649603374">
      <w:bodyDiv w:val="1"/>
      <w:marLeft w:val="0"/>
      <w:marRight w:val="0"/>
      <w:marTop w:val="0"/>
      <w:marBottom w:val="0"/>
      <w:divBdr>
        <w:top w:val="none" w:sz="0" w:space="0" w:color="auto"/>
        <w:left w:val="none" w:sz="0" w:space="0" w:color="auto"/>
        <w:bottom w:val="none" w:sz="0" w:space="0" w:color="auto"/>
        <w:right w:val="none" w:sz="0" w:space="0" w:color="auto"/>
      </w:divBdr>
    </w:div>
    <w:div w:id="665287129">
      <w:bodyDiv w:val="1"/>
      <w:marLeft w:val="0"/>
      <w:marRight w:val="0"/>
      <w:marTop w:val="0"/>
      <w:marBottom w:val="0"/>
      <w:divBdr>
        <w:top w:val="none" w:sz="0" w:space="0" w:color="auto"/>
        <w:left w:val="none" w:sz="0" w:space="0" w:color="auto"/>
        <w:bottom w:val="none" w:sz="0" w:space="0" w:color="auto"/>
        <w:right w:val="none" w:sz="0" w:space="0" w:color="auto"/>
      </w:divBdr>
    </w:div>
    <w:div w:id="680399264">
      <w:bodyDiv w:val="1"/>
      <w:marLeft w:val="0"/>
      <w:marRight w:val="0"/>
      <w:marTop w:val="0"/>
      <w:marBottom w:val="0"/>
      <w:divBdr>
        <w:top w:val="none" w:sz="0" w:space="0" w:color="auto"/>
        <w:left w:val="none" w:sz="0" w:space="0" w:color="auto"/>
        <w:bottom w:val="none" w:sz="0" w:space="0" w:color="auto"/>
        <w:right w:val="none" w:sz="0" w:space="0" w:color="auto"/>
      </w:divBdr>
    </w:div>
    <w:div w:id="689917365">
      <w:bodyDiv w:val="1"/>
      <w:marLeft w:val="0"/>
      <w:marRight w:val="0"/>
      <w:marTop w:val="0"/>
      <w:marBottom w:val="0"/>
      <w:divBdr>
        <w:top w:val="none" w:sz="0" w:space="0" w:color="auto"/>
        <w:left w:val="none" w:sz="0" w:space="0" w:color="auto"/>
        <w:bottom w:val="none" w:sz="0" w:space="0" w:color="auto"/>
        <w:right w:val="none" w:sz="0" w:space="0" w:color="auto"/>
      </w:divBdr>
    </w:div>
    <w:div w:id="712726665">
      <w:bodyDiv w:val="1"/>
      <w:marLeft w:val="0"/>
      <w:marRight w:val="0"/>
      <w:marTop w:val="0"/>
      <w:marBottom w:val="0"/>
      <w:divBdr>
        <w:top w:val="none" w:sz="0" w:space="0" w:color="auto"/>
        <w:left w:val="none" w:sz="0" w:space="0" w:color="auto"/>
        <w:bottom w:val="none" w:sz="0" w:space="0" w:color="auto"/>
        <w:right w:val="none" w:sz="0" w:space="0" w:color="auto"/>
      </w:divBdr>
    </w:div>
    <w:div w:id="715391106">
      <w:bodyDiv w:val="1"/>
      <w:marLeft w:val="0"/>
      <w:marRight w:val="0"/>
      <w:marTop w:val="0"/>
      <w:marBottom w:val="0"/>
      <w:divBdr>
        <w:top w:val="none" w:sz="0" w:space="0" w:color="auto"/>
        <w:left w:val="none" w:sz="0" w:space="0" w:color="auto"/>
        <w:bottom w:val="none" w:sz="0" w:space="0" w:color="auto"/>
        <w:right w:val="none" w:sz="0" w:space="0" w:color="auto"/>
      </w:divBdr>
    </w:div>
    <w:div w:id="720517869">
      <w:bodyDiv w:val="1"/>
      <w:marLeft w:val="0"/>
      <w:marRight w:val="0"/>
      <w:marTop w:val="0"/>
      <w:marBottom w:val="0"/>
      <w:divBdr>
        <w:top w:val="none" w:sz="0" w:space="0" w:color="auto"/>
        <w:left w:val="none" w:sz="0" w:space="0" w:color="auto"/>
        <w:bottom w:val="none" w:sz="0" w:space="0" w:color="auto"/>
        <w:right w:val="none" w:sz="0" w:space="0" w:color="auto"/>
      </w:divBdr>
    </w:div>
    <w:div w:id="725641253">
      <w:bodyDiv w:val="1"/>
      <w:marLeft w:val="0"/>
      <w:marRight w:val="0"/>
      <w:marTop w:val="0"/>
      <w:marBottom w:val="0"/>
      <w:divBdr>
        <w:top w:val="none" w:sz="0" w:space="0" w:color="auto"/>
        <w:left w:val="none" w:sz="0" w:space="0" w:color="auto"/>
        <w:bottom w:val="none" w:sz="0" w:space="0" w:color="auto"/>
        <w:right w:val="none" w:sz="0" w:space="0" w:color="auto"/>
      </w:divBdr>
    </w:div>
    <w:div w:id="726077525">
      <w:bodyDiv w:val="1"/>
      <w:marLeft w:val="0"/>
      <w:marRight w:val="0"/>
      <w:marTop w:val="0"/>
      <w:marBottom w:val="0"/>
      <w:divBdr>
        <w:top w:val="none" w:sz="0" w:space="0" w:color="auto"/>
        <w:left w:val="none" w:sz="0" w:space="0" w:color="auto"/>
        <w:bottom w:val="none" w:sz="0" w:space="0" w:color="auto"/>
        <w:right w:val="none" w:sz="0" w:space="0" w:color="auto"/>
      </w:divBdr>
    </w:div>
    <w:div w:id="742993121">
      <w:bodyDiv w:val="1"/>
      <w:marLeft w:val="0"/>
      <w:marRight w:val="0"/>
      <w:marTop w:val="0"/>
      <w:marBottom w:val="0"/>
      <w:divBdr>
        <w:top w:val="none" w:sz="0" w:space="0" w:color="auto"/>
        <w:left w:val="none" w:sz="0" w:space="0" w:color="auto"/>
        <w:bottom w:val="none" w:sz="0" w:space="0" w:color="auto"/>
        <w:right w:val="none" w:sz="0" w:space="0" w:color="auto"/>
      </w:divBdr>
    </w:div>
    <w:div w:id="758063593">
      <w:bodyDiv w:val="1"/>
      <w:marLeft w:val="0"/>
      <w:marRight w:val="0"/>
      <w:marTop w:val="0"/>
      <w:marBottom w:val="0"/>
      <w:divBdr>
        <w:top w:val="none" w:sz="0" w:space="0" w:color="auto"/>
        <w:left w:val="none" w:sz="0" w:space="0" w:color="auto"/>
        <w:bottom w:val="none" w:sz="0" w:space="0" w:color="auto"/>
        <w:right w:val="none" w:sz="0" w:space="0" w:color="auto"/>
      </w:divBdr>
    </w:div>
    <w:div w:id="758251699">
      <w:bodyDiv w:val="1"/>
      <w:marLeft w:val="0"/>
      <w:marRight w:val="0"/>
      <w:marTop w:val="0"/>
      <w:marBottom w:val="0"/>
      <w:divBdr>
        <w:top w:val="none" w:sz="0" w:space="0" w:color="auto"/>
        <w:left w:val="none" w:sz="0" w:space="0" w:color="auto"/>
        <w:bottom w:val="none" w:sz="0" w:space="0" w:color="auto"/>
        <w:right w:val="none" w:sz="0" w:space="0" w:color="auto"/>
      </w:divBdr>
    </w:div>
    <w:div w:id="767896890">
      <w:bodyDiv w:val="1"/>
      <w:marLeft w:val="0"/>
      <w:marRight w:val="0"/>
      <w:marTop w:val="0"/>
      <w:marBottom w:val="0"/>
      <w:divBdr>
        <w:top w:val="none" w:sz="0" w:space="0" w:color="auto"/>
        <w:left w:val="none" w:sz="0" w:space="0" w:color="auto"/>
        <w:bottom w:val="none" w:sz="0" w:space="0" w:color="auto"/>
        <w:right w:val="none" w:sz="0" w:space="0" w:color="auto"/>
      </w:divBdr>
    </w:div>
    <w:div w:id="786512474">
      <w:bodyDiv w:val="1"/>
      <w:marLeft w:val="0"/>
      <w:marRight w:val="0"/>
      <w:marTop w:val="0"/>
      <w:marBottom w:val="0"/>
      <w:divBdr>
        <w:top w:val="none" w:sz="0" w:space="0" w:color="auto"/>
        <w:left w:val="none" w:sz="0" w:space="0" w:color="auto"/>
        <w:bottom w:val="none" w:sz="0" w:space="0" w:color="auto"/>
        <w:right w:val="none" w:sz="0" w:space="0" w:color="auto"/>
      </w:divBdr>
    </w:div>
    <w:div w:id="802308171">
      <w:bodyDiv w:val="1"/>
      <w:marLeft w:val="0"/>
      <w:marRight w:val="0"/>
      <w:marTop w:val="0"/>
      <w:marBottom w:val="0"/>
      <w:divBdr>
        <w:top w:val="none" w:sz="0" w:space="0" w:color="auto"/>
        <w:left w:val="none" w:sz="0" w:space="0" w:color="auto"/>
        <w:bottom w:val="none" w:sz="0" w:space="0" w:color="auto"/>
        <w:right w:val="none" w:sz="0" w:space="0" w:color="auto"/>
      </w:divBdr>
    </w:div>
    <w:div w:id="807015788">
      <w:bodyDiv w:val="1"/>
      <w:marLeft w:val="0"/>
      <w:marRight w:val="0"/>
      <w:marTop w:val="0"/>
      <w:marBottom w:val="0"/>
      <w:divBdr>
        <w:top w:val="none" w:sz="0" w:space="0" w:color="auto"/>
        <w:left w:val="none" w:sz="0" w:space="0" w:color="auto"/>
        <w:bottom w:val="none" w:sz="0" w:space="0" w:color="auto"/>
        <w:right w:val="none" w:sz="0" w:space="0" w:color="auto"/>
      </w:divBdr>
    </w:div>
    <w:div w:id="827403647">
      <w:bodyDiv w:val="1"/>
      <w:marLeft w:val="0"/>
      <w:marRight w:val="0"/>
      <w:marTop w:val="0"/>
      <w:marBottom w:val="0"/>
      <w:divBdr>
        <w:top w:val="none" w:sz="0" w:space="0" w:color="auto"/>
        <w:left w:val="none" w:sz="0" w:space="0" w:color="auto"/>
        <w:bottom w:val="none" w:sz="0" w:space="0" w:color="auto"/>
        <w:right w:val="none" w:sz="0" w:space="0" w:color="auto"/>
      </w:divBdr>
    </w:div>
    <w:div w:id="844323452">
      <w:bodyDiv w:val="1"/>
      <w:marLeft w:val="0"/>
      <w:marRight w:val="0"/>
      <w:marTop w:val="0"/>
      <w:marBottom w:val="0"/>
      <w:divBdr>
        <w:top w:val="none" w:sz="0" w:space="0" w:color="auto"/>
        <w:left w:val="none" w:sz="0" w:space="0" w:color="auto"/>
        <w:bottom w:val="none" w:sz="0" w:space="0" w:color="auto"/>
        <w:right w:val="none" w:sz="0" w:space="0" w:color="auto"/>
      </w:divBdr>
    </w:div>
    <w:div w:id="846942223">
      <w:bodyDiv w:val="1"/>
      <w:marLeft w:val="0"/>
      <w:marRight w:val="0"/>
      <w:marTop w:val="0"/>
      <w:marBottom w:val="0"/>
      <w:divBdr>
        <w:top w:val="none" w:sz="0" w:space="0" w:color="auto"/>
        <w:left w:val="none" w:sz="0" w:space="0" w:color="auto"/>
        <w:bottom w:val="none" w:sz="0" w:space="0" w:color="auto"/>
        <w:right w:val="none" w:sz="0" w:space="0" w:color="auto"/>
      </w:divBdr>
    </w:div>
    <w:div w:id="853879597">
      <w:bodyDiv w:val="1"/>
      <w:marLeft w:val="0"/>
      <w:marRight w:val="0"/>
      <w:marTop w:val="0"/>
      <w:marBottom w:val="0"/>
      <w:divBdr>
        <w:top w:val="none" w:sz="0" w:space="0" w:color="auto"/>
        <w:left w:val="none" w:sz="0" w:space="0" w:color="auto"/>
        <w:bottom w:val="none" w:sz="0" w:space="0" w:color="auto"/>
        <w:right w:val="none" w:sz="0" w:space="0" w:color="auto"/>
      </w:divBdr>
    </w:div>
    <w:div w:id="873268390">
      <w:bodyDiv w:val="1"/>
      <w:marLeft w:val="0"/>
      <w:marRight w:val="0"/>
      <w:marTop w:val="0"/>
      <w:marBottom w:val="0"/>
      <w:divBdr>
        <w:top w:val="none" w:sz="0" w:space="0" w:color="auto"/>
        <w:left w:val="none" w:sz="0" w:space="0" w:color="auto"/>
        <w:bottom w:val="none" w:sz="0" w:space="0" w:color="auto"/>
        <w:right w:val="none" w:sz="0" w:space="0" w:color="auto"/>
      </w:divBdr>
    </w:div>
    <w:div w:id="873494294">
      <w:bodyDiv w:val="1"/>
      <w:marLeft w:val="0"/>
      <w:marRight w:val="0"/>
      <w:marTop w:val="0"/>
      <w:marBottom w:val="0"/>
      <w:divBdr>
        <w:top w:val="none" w:sz="0" w:space="0" w:color="auto"/>
        <w:left w:val="none" w:sz="0" w:space="0" w:color="auto"/>
        <w:bottom w:val="none" w:sz="0" w:space="0" w:color="auto"/>
        <w:right w:val="none" w:sz="0" w:space="0" w:color="auto"/>
      </w:divBdr>
    </w:div>
    <w:div w:id="971131824">
      <w:bodyDiv w:val="1"/>
      <w:marLeft w:val="0"/>
      <w:marRight w:val="0"/>
      <w:marTop w:val="0"/>
      <w:marBottom w:val="0"/>
      <w:divBdr>
        <w:top w:val="none" w:sz="0" w:space="0" w:color="auto"/>
        <w:left w:val="none" w:sz="0" w:space="0" w:color="auto"/>
        <w:bottom w:val="none" w:sz="0" w:space="0" w:color="auto"/>
        <w:right w:val="none" w:sz="0" w:space="0" w:color="auto"/>
      </w:divBdr>
    </w:div>
    <w:div w:id="982466565">
      <w:bodyDiv w:val="1"/>
      <w:marLeft w:val="0"/>
      <w:marRight w:val="0"/>
      <w:marTop w:val="0"/>
      <w:marBottom w:val="0"/>
      <w:divBdr>
        <w:top w:val="none" w:sz="0" w:space="0" w:color="auto"/>
        <w:left w:val="none" w:sz="0" w:space="0" w:color="auto"/>
        <w:bottom w:val="none" w:sz="0" w:space="0" w:color="auto"/>
        <w:right w:val="none" w:sz="0" w:space="0" w:color="auto"/>
      </w:divBdr>
    </w:div>
    <w:div w:id="985084675">
      <w:bodyDiv w:val="1"/>
      <w:marLeft w:val="0"/>
      <w:marRight w:val="0"/>
      <w:marTop w:val="0"/>
      <w:marBottom w:val="0"/>
      <w:divBdr>
        <w:top w:val="none" w:sz="0" w:space="0" w:color="auto"/>
        <w:left w:val="none" w:sz="0" w:space="0" w:color="auto"/>
        <w:bottom w:val="none" w:sz="0" w:space="0" w:color="auto"/>
        <w:right w:val="none" w:sz="0" w:space="0" w:color="auto"/>
      </w:divBdr>
    </w:div>
    <w:div w:id="996609585">
      <w:bodyDiv w:val="1"/>
      <w:marLeft w:val="0"/>
      <w:marRight w:val="0"/>
      <w:marTop w:val="0"/>
      <w:marBottom w:val="0"/>
      <w:divBdr>
        <w:top w:val="none" w:sz="0" w:space="0" w:color="auto"/>
        <w:left w:val="none" w:sz="0" w:space="0" w:color="auto"/>
        <w:bottom w:val="none" w:sz="0" w:space="0" w:color="auto"/>
        <w:right w:val="none" w:sz="0" w:space="0" w:color="auto"/>
      </w:divBdr>
    </w:div>
    <w:div w:id="1005597998">
      <w:bodyDiv w:val="1"/>
      <w:marLeft w:val="0"/>
      <w:marRight w:val="0"/>
      <w:marTop w:val="0"/>
      <w:marBottom w:val="0"/>
      <w:divBdr>
        <w:top w:val="none" w:sz="0" w:space="0" w:color="auto"/>
        <w:left w:val="none" w:sz="0" w:space="0" w:color="auto"/>
        <w:bottom w:val="none" w:sz="0" w:space="0" w:color="auto"/>
        <w:right w:val="none" w:sz="0" w:space="0" w:color="auto"/>
      </w:divBdr>
    </w:div>
    <w:div w:id="1006249840">
      <w:bodyDiv w:val="1"/>
      <w:marLeft w:val="0"/>
      <w:marRight w:val="0"/>
      <w:marTop w:val="0"/>
      <w:marBottom w:val="0"/>
      <w:divBdr>
        <w:top w:val="none" w:sz="0" w:space="0" w:color="auto"/>
        <w:left w:val="none" w:sz="0" w:space="0" w:color="auto"/>
        <w:bottom w:val="none" w:sz="0" w:space="0" w:color="auto"/>
        <w:right w:val="none" w:sz="0" w:space="0" w:color="auto"/>
      </w:divBdr>
    </w:div>
    <w:div w:id="1007099149">
      <w:bodyDiv w:val="1"/>
      <w:marLeft w:val="0"/>
      <w:marRight w:val="0"/>
      <w:marTop w:val="0"/>
      <w:marBottom w:val="0"/>
      <w:divBdr>
        <w:top w:val="none" w:sz="0" w:space="0" w:color="auto"/>
        <w:left w:val="none" w:sz="0" w:space="0" w:color="auto"/>
        <w:bottom w:val="none" w:sz="0" w:space="0" w:color="auto"/>
        <w:right w:val="none" w:sz="0" w:space="0" w:color="auto"/>
      </w:divBdr>
    </w:div>
    <w:div w:id="1009216180">
      <w:bodyDiv w:val="1"/>
      <w:marLeft w:val="0"/>
      <w:marRight w:val="0"/>
      <w:marTop w:val="0"/>
      <w:marBottom w:val="0"/>
      <w:divBdr>
        <w:top w:val="none" w:sz="0" w:space="0" w:color="auto"/>
        <w:left w:val="none" w:sz="0" w:space="0" w:color="auto"/>
        <w:bottom w:val="none" w:sz="0" w:space="0" w:color="auto"/>
        <w:right w:val="none" w:sz="0" w:space="0" w:color="auto"/>
      </w:divBdr>
    </w:div>
    <w:div w:id="1018892551">
      <w:bodyDiv w:val="1"/>
      <w:marLeft w:val="0"/>
      <w:marRight w:val="0"/>
      <w:marTop w:val="0"/>
      <w:marBottom w:val="0"/>
      <w:divBdr>
        <w:top w:val="none" w:sz="0" w:space="0" w:color="auto"/>
        <w:left w:val="none" w:sz="0" w:space="0" w:color="auto"/>
        <w:bottom w:val="none" w:sz="0" w:space="0" w:color="auto"/>
        <w:right w:val="none" w:sz="0" w:space="0" w:color="auto"/>
      </w:divBdr>
    </w:div>
    <w:div w:id="1019089166">
      <w:bodyDiv w:val="1"/>
      <w:marLeft w:val="0"/>
      <w:marRight w:val="0"/>
      <w:marTop w:val="0"/>
      <w:marBottom w:val="0"/>
      <w:divBdr>
        <w:top w:val="none" w:sz="0" w:space="0" w:color="auto"/>
        <w:left w:val="none" w:sz="0" w:space="0" w:color="auto"/>
        <w:bottom w:val="none" w:sz="0" w:space="0" w:color="auto"/>
        <w:right w:val="none" w:sz="0" w:space="0" w:color="auto"/>
      </w:divBdr>
    </w:div>
    <w:div w:id="1022588945">
      <w:bodyDiv w:val="1"/>
      <w:marLeft w:val="0"/>
      <w:marRight w:val="0"/>
      <w:marTop w:val="0"/>
      <w:marBottom w:val="0"/>
      <w:divBdr>
        <w:top w:val="none" w:sz="0" w:space="0" w:color="auto"/>
        <w:left w:val="none" w:sz="0" w:space="0" w:color="auto"/>
        <w:bottom w:val="none" w:sz="0" w:space="0" w:color="auto"/>
        <w:right w:val="none" w:sz="0" w:space="0" w:color="auto"/>
      </w:divBdr>
    </w:div>
    <w:div w:id="1033000448">
      <w:bodyDiv w:val="1"/>
      <w:marLeft w:val="0"/>
      <w:marRight w:val="0"/>
      <w:marTop w:val="0"/>
      <w:marBottom w:val="0"/>
      <w:divBdr>
        <w:top w:val="none" w:sz="0" w:space="0" w:color="auto"/>
        <w:left w:val="none" w:sz="0" w:space="0" w:color="auto"/>
        <w:bottom w:val="none" w:sz="0" w:space="0" w:color="auto"/>
        <w:right w:val="none" w:sz="0" w:space="0" w:color="auto"/>
      </w:divBdr>
    </w:div>
    <w:div w:id="1033186694">
      <w:bodyDiv w:val="1"/>
      <w:marLeft w:val="0"/>
      <w:marRight w:val="0"/>
      <w:marTop w:val="0"/>
      <w:marBottom w:val="0"/>
      <w:divBdr>
        <w:top w:val="none" w:sz="0" w:space="0" w:color="auto"/>
        <w:left w:val="none" w:sz="0" w:space="0" w:color="auto"/>
        <w:bottom w:val="none" w:sz="0" w:space="0" w:color="auto"/>
        <w:right w:val="none" w:sz="0" w:space="0" w:color="auto"/>
      </w:divBdr>
    </w:div>
    <w:div w:id="1034115527">
      <w:bodyDiv w:val="1"/>
      <w:marLeft w:val="0"/>
      <w:marRight w:val="0"/>
      <w:marTop w:val="0"/>
      <w:marBottom w:val="0"/>
      <w:divBdr>
        <w:top w:val="none" w:sz="0" w:space="0" w:color="auto"/>
        <w:left w:val="none" w:sz="0" w:space="0" w:color="auto"/>
        <w:bottom w:val="none" w:sz="0" w:space="0" w:color="auto"/>
        <w:right w:val="none" w:sz="0" w:space="0" w:color="auto"/>
      </w:divBdr>
    </w:div>
    <w:div w:id="1044254952">
      <w:bodyDiv w:val="1"/>
      <w:marLeft w:val="0"/>
      <w:marRight w:val="0"/>
      <w:marTop w:val="0"/>
      <w:marBottom w:val="0"/>
      <w:divBdr>
        <w:top w:val="none" w:sz="0" w:space="0" w:color="auto"/>
        <w:left w:val="none" w:sz="0" w:space="0" w:color="auto"/>
        <w:bottom w:val="none" w:sz="0" w:space="0" w:color="auto"/>
        <w:right w:val="none" w:sz="0" w:space="0" w:color="auto"/>
      </w:divBdr>
    </w:div>
    <w:div w:id="1048576070">
      <w:bodyDiv w:val="1"/>
      <w:marLeft w:val="0"/>
      <w:marRight w:val="0"/>
      <w:marTop w:val="0"/>
      <w:marBottom w:val="0"/>
      <w:divBdr>
        <w:top w:val="none" w:sz="0" w:space="0" w:color="auto"/>
        <w:left w:val="none" w:sz="0" w:space="0" w:color="auto"/>
        <w:bottom w:val="none" w:sz="0" w:space="0" w:color="auto"/>
        <w:right w:val="none" w:sz="0" w:space="0" w:color="auto"/>
      </w:divBdr>
    </w:div>
    <w:div w:id="1058280973">
      <w:bodyDiv w:val="1"/>
      <w:marLeft w:val="0"/>
      <w:marRight w:val="0"/>
      <w:marTop w:val="0"/>
      <w:marBottom w:val="0"/>
      <w:divBdr>
        <w:top w:val="none" w:sz="0" w:space="0" w:color="auto"/>
        <w:left w:val="none" w:sz="0" w:space="0" w:color="auto"/>
        <w:bottom w:val="none" w:sz="0" w:space="0" w:color="auto"/>
        <w:right w:val="none" w:sz="0" w:space="0" w:color="auto"/>
      </w:divBdr>
    </w:div>
    <w:div w:id="1061249206">
      <w:bodyDiv w:val="1"/>
      <w:marLeft w:val="0"/>
      <w:marRight w:val="0"/>
      <w:marTop w:val="0"/>
      <w:marBottom w:val="0"/>
      <w:divBdr>
        <w:top w:val="none" w:sz="0" w:space="0" w:color="auto"/>
        <w:left w:val="none" w:sz="0" w:space="0" w:color="auto"/>
        <w:bottom w:val="none" w:sz="0" w:space="0" w:color="auto"/>
        <w:right w:val="none" w:sz="0" w:space="0" w:color="auto"/>
      </w:divBdr>
    </w:div>
    <w:div w:id="1063064731">
      <w:bodyDiv w:val="1"/>
      <w:marLeft w:val="0"/>
      <w:marRight w:val="0"/>
      <w:marTop w:val="0"/>
      <w:marBottom w:val="0"/>
      <w:divBdr>
        <w:top w:val="none" w:sz="0" w:space="0" w:color="auto"/>
        <w:left w:val="none" w:sz="0" w:space="0" w:color="auto"/>
        <w:bottom w:val="none" w:sz="0" w:space="0" w:color="auto"/>
        <w:right w:val="none" w:sz="0" w:space="0" w:color="auto"/>
      </w:divBdr>
    </w:div>
    <w:div w:id="1084105513">
      <w:bodyDiv w:val="1"/>
      <w:marLeft w:val="0"/>
      <w:marRight w:val="0"/>
      <w:marTop w:val="0"/>
      <w:marBottom w:val="0"/>
      <w:divBdr>
        <w:top w:val="none" w:sz="0" w:space="0" w:color="auto"/>
        <w:left w:val="none" w:sz="0" w:space="0" w:color="auto"/>
        <w:bottom w:val="none" w:sz="0" w:space="0" w:color="auto"/>
        <w:right w:val="none" w:sz="0" w:space="0" w:color="auto"/>
      </w:divBdr>
    </w:div>
    <w:div w:id="1139542335">
      <w:bodyDiv w:val="1"/>
      <w:marLeft w:val="0"/>
      <w:marRight w:val="0"/>
      <w:marTop w:val="0"/>
      <w:marBottom w:val="0"/>
      <w:divBdr>
        <w:top w:val="none" w:sz="0" w:space="0" w:color="auto"/>
        <w:left w:val="none" w:sz="0" w:space="0" w:color="auto"/>
        <w:bottom w:val="none" w:sz="0" w:space="0" w:color="auto"/>
        <w:right w:val="none" w:sz="0" w:space="0" w:color="auto"/>
      </w:divBdr>
    </w:div>
    <w:div w:id="1153135676">
      <w:bodyDiv w:val="1"/>
      <w:marLeft w:val="0"/>
      <w:marRight w:val="0"/>
      <w:marTop w:val="0"/>
      <w:marBottom w:val="0"/>
      <w:divBdr>
        <w:top w:val="none" w:sz="0" w:space="0" w:color="auto"/>
        <w:left w:val="none" w:sz="0" w:space="0" w:color="auto"/>
        <w:bottom w:val="none" w:sz="0" w:space="0" w:color="auto"/>
        <w:right w:val="none" w:sz="0" w:space="0" w:color="auto"/>
      </w:divBdr>
    </w:div>
    <w:div w:id="1155032974">
      <w:bodyDiv w:val="1"/>
      <w:marLeft w:val="0"/>
      <w:marRight w:val="0"/>
      <w:marTop w:val="0"/>
      <w:marBottom w:val="0"/>
      <w:divBdr>
        <w:top w:val="none" w:sz="0" w:space="0" w:color="auto"/>
        <w:left w:val="none" w:sz="0" w:space="0" w:color="auto"/>
        <w:bottom w:val="none" w:sz="0" w:space="0" w:color="auto"/>
        <w:right w:val="none" w:sz="0" w:space="0" w:color="auto"/>
      </w:divBdr>
    </w:div>
    <w:div w:id="1168134855">
      <w:bodyDiv w:val="1"/>
      <w:marLeft w:val="0"/>
      <w:marRight w:val="0"/>
      <w:marTop w:val="0"/>
      <w:marBottom w:val="0"/>
      <w:divBdr>
        <w:top w:val="none" w:sz="0" w:space="0" w:color="auto"/>
        <w:left w:val="none" w:sz="0" w:space="0" w:color="auto"/>
        <w:bottom w:val="none" w:sz="0" w:space="0" w:color="auto"/>
        <w:right w:val="none" w:sz="0" w:space="0" w:color="auto"/>
      </w:divBdr>
    </w:div>
    <w:div w:id="1181819151">
      <w:bodyDiv w:val="1"/>
      <w:marLeft w:val="0"/>
      <w:marRight w:val="0"/>
      <w:marTop w:val="0"/>
      <w:marBottom w:val="0"/>
      <w:divBdr>
        <w:top w:val="none" w:sz="0" w:space="0" w:color="auto"/>
        <w:left w:val="none" w:sz="0" w:space="0" w:color="auto"/>
        <w:bottom w:val="none" w:sz="0" w:space="0" w:color="auto"/>
        <w:right w:val="none" w:sz="0" w:space="0" w:color="auto"/>
      </w:divBdr>
    </w:div>
    <w:div w:id="1220164721">
      <w:bodyDiv w:val="1"/>
      <w:marLeft w:val="0"/>
      <w:marRight w:val="0"/>
      <w:marTop w:val="0"/>
      <w:marBottom w:val="0"/>
      <w:divBdr>
        <w:top w:val="none" w:sz="0" w:space="0" w:color="auto"/>
        <w:left w:val="none" w:sz="0" w:space="0" w:color="auto"/>
        <w:bottom w:val="none" w:sz="0" w:space="0" w:color="auto"/>
        <w:right w:val="none" w:sz="0" w:space="0" w:color="auto"/>
      </w:divBdr>
    </w:div>
    <w:div w:id="1220902252">
      <w:bodyDiv w:val="1"/>
      <w:marLeft w:val="0"/>
      <w:marRight w:val="0"/>
      <w:marTop w:val="0"/>
      <w:marBottom w:val="0"/>
      <w:divBdr>
        <w:top w:val="none" w:sz="0" w:space="0" w:color="auto"/>
        <w:left w:val="none" w:sz="0" w:space="0" w:color="auto"/>
        <w:bottom w:val="none" w:sz="0" w:space="0" w:color="auto"/>
        <w:right w:val="none" w:sz="0" w:space="0" w:color="auto"/>
      </w:divBdr>
    </w:div>
    <w:div w:id="1223248613">
      <w:bodyDiv w:val="1"/>
      <w:marLeft w:val="0"/>
      <w:marRight w:val="0"/>
      <w:marTop w:val="0"/>
      <w:marBottom w:val="0"/>
      <w:divBdr>
        <w:top w:val="none" w:sz="0" w:space="0" w:color="auto"/>
        <w:left w:val="none" w:sz="0" w:space="0" w:color="auto"/>
        <w:bottom w:val="none" w:sz="0" w:space="0" w:color="auto"/>
        <w:right w:val="none" w:sz="0" w:space="0" w:color="auto"/>
      </w:divBdr>
    </w:div>
    <w:div w:id="1234004632">
      <w:bodyDiv w:val="1"/>
      <w:marLeft w:val="0"/>
      <w:marRight w:val="0"/>
      <w:marTop w:val="0"/>
      <w:marBottom w:val="0"/>
      <w:divBdr>
        <w:top w:val="none" w:sz="0" w:space="0" w:color="auto"/>
        <w:left w:val="none" w:sz="0" w:space="0" w:color="auto"/>
        <w:bottom w:val="none" w:sz="0" w:space="0" w:color="auto"/>
        <w:right w:val="none" w:sz="0" w:space="0" w:color="auto"/>
      </w:divBdr>
    </w:div>
    <w:div w:id="1241209061">
      <w:bodyDiv w:val="1"/>
      <w:marLeft w:val="0"/>
      <w:marRight w:val="0"/>
      <w:marTop w:val="0"/>
      <w:marBottom w:val="0"/>
      <w:divBdr>
        <w:top w:val="none" w:sz="0" w:space="0" w:color="auto"/>
        <w:left w:val="none" w:sz="0" w:space="0" w:color="auto"/>
        <w:bottom w:val="none" w:sz="0" w:space="0" w:color="auto"/>
        <w:right w:val="none" w:sz="0" w:space="0" w:color="auto"/>
      </w:divBdr>
    </w:div>
    <w:div w:id="1247228822">
      <w:bodyDiv w:val="1"/>
      <w:marLeft w:val="0"/>
      <w:marRight w:val="0"/>
      <w:marTop w:val="0"/>
      <w:marBottom w:val="0"/>
      <w:divBdr>
        <w:top w:val="none" w:sz="0" w:space="0" w:color="auto"/>
        <w:left w:val="none" w:sz="0" w:space="0" w:color="auto"/>
        <w:bottom w:val="none" w:sz="0" w:space="0" w:color="auto"/>
        <w:right w:val="none" w:sz="0" w:space="0" w:color="auto"/>
      </w:divBdr>
    </w:div>
    <w:div w:id="1275988490">
      <w:bodyDiv w:val="1"/>
      <w:marLeft w:val="0"/>
      <w:marRight w:val="0"/>
      <w:marTop w:val="0"/>
      <w:marBottom w:val="0"/>
      <w:divBdr>
        <w:top w:val="none" w:sz="0" w:space="0" w:color="auto"/>
        <w:left w:val="none" w:sz="0" w:space="0" w:color="auto"/>
        <w:bottom w:val="none" w:sz="0" w:space="0" w:color="auto"/>
        <w:right w:val="none" w:sz="0" w:space="0" w:color="auto"/>
      </w:divBdr>
    </w:div>
    <w:div w:id="1323435317">
      <w:bodyDiv w:val="1"/>
      <w:marLeft w:val="0"/>
      <w:marRight w:val="0"/>
      <w:marTop w:val="0"/>
      <w:marBottom w:val="0"/>
      <w:divBdr>
        <w:top w:val="none" w:sz="0" w:space="0" w:color="auto"/>
        <w:left w:val="none" w:sz="0" w:space="0" w:color="auto"/>
        <w:bottom w:val="none" w:sz="0" w:space="0" w:color="auto"/>
        <w:right w:val="none" w:sz="0" w:space="0" w:color="auto"/>
      </w:divBdr>
    </w:div>
    <w:div w:id="1404596621">
      <w:bodyDiv w:val="1"/>
      <w:marLeft w:val="0"/>
      <w:marRight w:val="0"/>
      <w:marTop w:val="0"/>
      <w:marBottom w:val="0"/>
      <w:divBdr>
        <w:top w:val="none" w:sz="0" w:space="0" w:color="auto"/>
        <w:left w:val="none" w:sz="0" w:space="0" w:color="auto"/>
        <w:bottom w:val="none" w:sz="0" w:space="0" w:color="auto"/>
        <w:right w:val="none" w:sz="0" w:space="0" w:color="auto"/>
      </w:divBdr>
    </w:div>
    <w:div w:id="1416705546">
      <w:bodyDiv w:val="1"/>
      <w:marLeft w:val="0"/>
      <w:marRight w:val="0"/>
      <w:marTop w:val="0"/>
      <w:marBottom w:val="0"/>
      <w:divBdr>
        <w:top w:val="none" w:sz="0" w:space="0" w:color="auto"/>
        <w:left w:val="none" w:sz="0" w:space="0" w:color="auto"/>
        <w:bottom w:val="none" w:sz="0" w:space="0" w:color="auto"/>
        <w:right w:val="none" w:sz="0" w:space="0" w:color="auto"/>
      </w:divBdr>
    </w:div>
    <w:div w:id="1425954231">
      <w:bodyDiv w:val="1"/>
      <w:marLeft w:val="0"/>
      <w:marRight w:val="0"/>
      <w:marTop w:val="0"/>
      <w:marBottom w:val="0"/>
      <w:divBdr>
        <w:top w:val="none" w:sz="0" w:space="0" w:color="auto"/>
        <w:left w:val="none" w:sz="0" w:space="0" w:color="auto"/>
        <w:bottom w:val="none" w:sz="0" w:space="0" w:color="auto"/>
        <w:right w:val="none" w:sz="0" w:space="0" w:color="auto"/>
      </w:divBdr>
    </w:div>
    <w:div w:id="1431393546">
      <w:bodyDiv w:val="1"/>
      <w:marLeft w:val="0"/>
      <w:marRight w:val="0"/>
      <w:marTop w:val="0"/>
      <w:marBottom w:val="0"/>
      <w:divBdr>
        <w:top w:val="none" w:sz="0" w:space="0" w:color="auto"/>
        <w:left w:val="none" w:sz="0" w:space="0" w:color="auto"/>
        <w:bottom w:val="none" w:sz="0" w:space="0" w:color="auto"/>
        <w:right w:val="none" w:sz="0" w:space="0" w:color="auto"/>
      </w:divBdr>
    </w:div>
    <w:div w:id="1448046569">
      <w:bodyDiv w:val="1"/>
      <w:marLeft w:val="0"/>
      <w:marRight w:val="0"/>
      <w:marTop w:val="0"/>
      <w:marBottom w:val="0"/>
      <w:divBdr>
        <w:top w:val="none" w:sz="0" w:space="0" w:color="auto"/>
        <w:left w:val="none" w:sz="0" w:space="0" w:color="auto"/>
        <w:bottom w:val="none" w:sz="0" w:space="0" w:color="auto"/>
        <w:right w:val="none" w:sz="0" w:space="0" w:color="auto"/>
      </w:divBdr>
    </w:div>
    <w:div w:id="1502967460">
      <w:bodyDiv w:val="1"/>
      <w:marLeft w:val="0"/>
      <w:marRight w:val="0"/>
      <w:marTop w:val="0"/>
      <w:marBottom w:val="0"/>
      <w:divBdr>
        <w:top w:val="none" w:sz="0" w:space="0" w:color="auto"/>
        <w:left w:val="none" w:sz="0" w:space="0" w:color="auto"/>
        <w:bottom w:val="none" w:sz="0" w:space="0" w:color="auto"/>
        <w:right w:val="none" w:sz="0" w:space="0" w:color="auto"/>
      </w:divBdr>
    </w:div>
    <w:div w:id="1505974732">
      <w:bodyDiv w:val="1"/>
      <w:marLeft w:val="0"/>
      <w:marRight w:val="0"/>
      <w:marTop w:val="0"/>
      <w:marBottom w:val="0"/>
      <w:divBdr>
        <w:top w:val="none" w:sz="0" w:space="0" w:color="auto"/>
        <w:left w:val="none" w:sz="0" w:space="0" w:color="auto"/>
        <w:bottom w:val="none" w:sz="0" w:space="0" w:color="auto"/>
        <w:right w:val="none" w:sz="0" w:space="0" w:color="auto"/>
      </w:divBdr>
    </w:div>
    <w:div w:id="1525437072">
      <w:bodyDiv w:val="1"/>
      <w:marLeft w:val="0"/>
      <w:marRight w:val="0"/>
      <w:marTop w:val="0"/>
      <w:marBottom w:val="0"/>
      <w:divBdr>
        <w:top w:val="none" w:sz="0" w:space="0" w:color="auto"/>
        <w:left w:val="none" w:sz="0" w:space="0" w:color="auto"/>
        <w:bottom w:val="none" w:sz="0" w:space="0" w:color="auto"/>
        <w:right w:val="none" w:sz="0" w:space="0" w:color="auto"/>
      </w:divBdr>
    </w:div>
    <w:div w:id="1548687510">
      <w:bodyDiv w:val="1"/>
      <w:marLeft w:val="0"/>
      <w:marRight w:val="0"/>
      <w:marTop w:val="0"/>
      <w:marBottom w:val="0"/>
      <w:divBdr>
        <w:top w:val="none" w:sz="0" w:space="0" w:color="auto"/>
        <w:left w:val="none" w:sz="0" w:space="0" w:color="auto"/>
        <w:bottom w:val="none" w:sz="0" w:space="0" w:color="auto"/>
        <w:right w:val="none" w:sz="0" w:space="0" w:color="auto"/>
      </w:divBdr>
    </w:div>
    <w:div w:id="1558082266">
      <w:bodyDiv w:val="1"/>
      <w:marLeft w:val="0"/>
      <w:marRight w:val="0"/>
      <w:marTop w:val="0"/>
      <w:marBottom w:val="0"/>
      <w:divBdr>
        <w:top w:val="none" w:sz="0" w:space="0" w:color="auto"/>
        <w:left w:val="none" w:sz="0" w:space="0" w:color="auto"/>
        <w:bottom w:val="none" w:sz="0" w:space="0" w:color="auto"/>
        <w:right w:val="none" w:sz="0" w:space="0" w:color="auto"/>
      </w:divBdr>
    </w:div>
    <w:div w:id="1571496264">
      <w:bodyDiv w:val="1"/>
      <w:marLeft w:val="0"/>
      <w:marRight w:val="0"/>
      <w:marTop w:val="0"/>
      <w:marBottom w:val="0"/>
      <w:divBdr>
        <w:top w:val="none" w:sz="0" w:space="0" w:color="auto"/>
        <w:left w:val="none" w:sz="0" w:space="0" w:color="auto"/>
        <w:bottom w:val="none" w:sz="0" w:space="0" w:color="auto"/>
        <w:right w:val="none" w:sz="0" w:space="0" w:color="auto"/>
      </w:divBdr>
    </w:div>
    <w:div w:id="1577399589">
      <w:bodyDiv w:val="1"/>
      <w:marLeft w:val="0"/>
      <w:marRight w:val="0"/>
      <w:marTop w:val="0"/>
      <w:marBottom w:val="0"/>
      <w:divBdr>
        <w:top w:val="none" w:sz="0" w:space="0" w:color="auto"/>
        <w:left w:val="none" w:sz="0" w:space="0" w:color="auto"/>
        <w:bottom w:val="none" w:sz="0" w:space="0" w:color="auto"/>
        <w:right w:val="none" w:sz="0" w:space="0" w:color="auto"/>
      </w:divBdr>
    </w:div>
    <w:div w:id="1578441281">
      <w:bodyDiv w:val="1"/>
      <w:marLeft w:val="0"/>
      <w:marRight w:val="0"/>
      <w:marTop w:val="0"/>
      <w:marBottom w:val="0"/>
      <w:divBdr>
        <w:top w:val="none" w:sz="0" w:space="0" w:color="auto"/>
        <w:left w:val="none" w:sz="0" w:space="0" w:color="auto"/>
        <w:bottom w:val="none" w:sz="0" w:space="0" w:color="auto"/>
        <w:right w:val="none" w:sz="0" w:space="0" w:color="auto"/>
      </w:divBdr>
    </w:div>
    <w:div w:id="1584335905">
      <w:bodyDiv w:val="1"/>
      <w:marLeft w:val="0"/>
      <w:marRight w:val="0"/>
      <w:marTop w:val="0"/>
      <w:marBottom w:val="0"/>
      <w:divBdr>
        <w:top w:val="none" w:sz="0" w:space="0" w:color="auto"/>
        <w:left w:val="none" w:sz="0" w:space="0" w:color="auto"/>
        <w:bottom w:val="none" w:sz="0" w:space="0" w:color="auto"/>
        <w:right w:val="none" w:sz="0" w:space="0" w:color="auto"/>
      </w:divBdr>
    </w:div>
    <w:div w:id="1592228733">
      <w:bodyDiv w:val="1"/>
      <w:marLeft w:val="0"/>
      <w:marRight w:val="0"/>
      <w:marTop w:val="0"/>
      <w:marBottom w:val="0"/>
      <w:divBdr>
        <w:top w:val="none" w:sz="0" w:space="0" w:color="auto"/>
        <w:left w:val="none" w:sz="0" w:space="0" w:color="auto"/>
        <w:bottom w:val="none" w:sz="0" w:space="0" w:color="auto"/>
        <w:right w:val="none" w:sz="0" w:space="0" w:color="auto"/>
      </w:divBdr>
    </w:div>
    <w:div w:id="1598321540">
      <w:bodyDiv w:val="1"/>
      <w:marLeft w:val="0"/>
      <w:marRight w:val="0"/>
      <w:marTop w:val="0"/>
      <w:marBottom w:val="0"/>
      <w:divBdr>
        <w:top w:val="none" w:sz="0" w:space="0" w:color="auto"/>
        <w:left w:val="none" w:sz="0" w:space="0" w:color="auto"/>
        <w:bottom w:val="none" w:sz="0" w:space="0" w:color="auto"/>
        <w:right w:val="none" w:sz="0" w:space="0" w:color="auto"/>
      </w:divBdr>
    </w:div>
    <w:div w:id="1602492588">
      <w:bodyDiv w:val="1"/>
      <w:marLeft w:val="0"/>
      <w:marRight w:val="0"/>
      <w:marTop w:val="0"/>
      <w:marBottom w:val="0"/>
      <w:divBdr>
        <w:top w:val="none" w:sz="0" w:space="0" w:color="auto"/>
        <w:left w:val="none" w:sz="0" w:space="0" w:color="auto"/>
        <w:bottom w:val="none" w:sz="0" w:space="0" w:color="auto"/>
        <w:right w:val="none" w:sz="0" w:space="0" w:color="auto"/>
      </w:divBdr>
    </w:div>
    <w:div w:id="1614243200">
      <w:bodyDiv w:val="1"/>
      <w:marLeft w:val="0"/>
      <w:marRight w:val="0"/>
      <w:marTop w:val="0"/>
      <w:marBottom w:val="0"/>
      <w:divBdr>
        <w:top w:val="none" w:sz="0" w:space="0" w:color="auto"/>
        <w:left w:val="none" w:sz="0" w:space="0" w:color="auto"/>
        <w:bottom w:val="none" w:sz="0" w:space="0" w:color="auto"/>
        <w:right w:val="none" w:sz="0" w:space="0" w:color="auto"/>
      </w:divBdr>
    </w:div>
    <w:div w:id="1616255382">
      <w:bodyDiv w:val="1"/>
      <w:marLeft w:val="0"/>
      <w:marRight w:val="0"/>
      <w:marTop w:val="0"/>
      <w:marBottom w:val="0"/>
      <w:divBdr>
        <w:top w:val="none" w:sz="0" w:space="0" w:color="auto"/>
        <w:left w:val="none" w:sz="0" w:space="0" w:color="auto"/>
        <w:bottom w:val="none" w:sz="0" w:space="0" w:color="auto"/>
        <w:right w:val="none" w:sz="0" w:space="0" w:color="auto"/>
      </w:divBdr>
    </w:div>
    <w:div w:id="1618757639">
      <w:bodyDiv w:val="1"/>
      <w:marLeft w:val="0"/>
      <w:marRight w:val="0"/>
      <w:marTop w:val="0"/>
      <w:marBottom w:val="0"/>
      <w:divBdr>
        <w:top w:val="none" w:sz="0" w:space="0" w:color="auto"/>
        <w:left w:val="none" w:sz="0" w:space="0" w:color="auto"/>
        <w:bottom w:val="none" w:sz="0" w:space="0" w:color="auto"/>
        <w:right w:val="none" w:sz="0" w:space="0" w:color="auto"/>
      </w:divBdr>
    </w:div>
    <w:div w:id="1628775890">
      <w:bodyDiv w:val="1"/>
      <w:marLeft w:val="0"/>
      <w:marRight w:val="0"/>
      <w:marTop w:val="0"/>
      <w:marBottom w:val="0"/>
      <w:divBdr>
        <w:top w:val="none" w:sz="0" w:space="0" w:color="auto"/>
        <w:left w:val="none" w:sz="0" w:space="0" w:color="auto"/>
        <w:bottom w:val="none" w:sz="0" w:space="0" w:color="auto"/>
        <w:right w:val="none" w:sz="0" w:space="0" w:color="auto"/>
      </w:divBdr>
    </w:div>
    <w:div w:id="1644584568">
      <w:bodyDiv w:val="1"/>
      <w:marLeft w:val="0"/>
      <w:marRight w:val="0"/>
      <w:marTop w:val="0"/>
      <w:marBottom w:val="0"/>
      <w:divBdr>
        <w:top w:val="none" w:sz="0" w:space="0" w:color="auto"/>
        <w:left w:val="none" w:sz="0" w:space="0" w:color="auto"/>
        <w:bottom w:val="none" w:sz="0" w:space="0" w:color="auto"/>
        <w:right w:val="none" w:sz="0" w:space="0" w:color="auto"/>
      </w:divBdr>
    </w:div>
    <w:div w:id="1653951132">
      <w:bodyDiv w:val="1"/>
      <w:marLeft w:val="0"/>
      <w:marRight w:val="0"/>
      <w:marTop w:val="0"/>
      <w:marBottom w:val="0"/>
      <w:divBdr>
        <w:top w:val="none" w:sz="0" w:space="0" w:color="auto"/>
        <w:left w:val="none" w:sz="0" w:space="0" w:color="auto"/>
        <w:bottom w:val="none" w:sz="0" w:space="0" w:color="auto"/>
        <w:right w:val="none" w:sz="0" w:space="0" w:color="auto"/>
      </w:divBdr>
    </w:div>
    <w:div w:id="1657614403">
      <w:bodyDiv w:val="1"/>
      <w:marLeft w:val="0"/>
      <w:marRight w:val="0"/>
      <w:marTop w:val="0"/>
      <w:marBottom w:val="0"/>
      <w:divBdr>
        <w:top w:val="none" w:sz="0" w:space="0" w:color="auto"/>
        <w:left w:val="none" w:sz="0" w:space="0" w:color="auto"/>
        <w:bottom w:val="none" w:sz="0" w:space="0" w:color="auto"/>
        <w:right w:val="none" w:sz="0" w:space="0" w:color="auto"/>
      </w:divBdr>
    </w:div>
    <w:div w:id="1669747109">
      <w:bodyDiv w:val="1"/>
      <w:marLeft w:val="0"/>
      <w:marRight w:val="0"/>
      <w:marTop w:val="0"/>
      <w:marBottom w:val="0"/>
      <w:divBdr>
        <w:top w:val="none" w:sz="0" w:space="0" w:color="auto"/>
        <w:left w:val="none" w:sz="0" w:space="0" w:color="auto"/>
        <w:bottom w:val="none" w:sz="0" w:space="0" w:color="auto"/>
        <w:right w:val="none" w:sz="0" w:space="0" w:color="auto"/>
      </w:divBdr>
    </w:div>
    <w:div w:id="1681009523">
      <w:bodyDiv w:val="1"/>
      <w:marLeft w:val="0"/>
      <w:marRight w:val="0"/>
      <w:marTop w:val="0"/>
      <w:marBottom w:val="0"/>
      <w:divBdr>
        <w:top w:val="none" w:sz="0" w:space="0" w:color="auto"/>
        <w:left w:val="none" w:sz="0" w:space="0" w:color="auto"/>
        <w:bottom w:val="none" w:sz="0" w:space="0" w:color="auto"/>
        <w:right w:val="none" w:sz="0" w:space="0" w:color="auto"/>
      </w:divBdr>
    </w:div>
    <w:div w:id="1698702215">
      <w:bodyDiv w:val="1"/>
      <w:marLeft w:val="0"/>
      <w:marRight w:val="0"/>
      <w:marTop w:val="0"/>
      <w:marBottom w:val="0"/>
      <w:divBdr>
        <w:top w:val="none" w:sz="0" w:space="0" w:color="auto"/>
        <w:left w:val="none" w:sz="0" w:space="0" w:color="auto"/>
        <w:bottom w:val="none" w:sz="0" w:space="0" w:color="auto"/>
        <w:right w:val="none" w:sz="0" w:space="0" w:color="auto"/>
      </w:divBdr>
    </w:div>
    <w:div w:id="1701780350">
      <w:bodyDiv w:val="1"/>
      <w:marLeft w:val="0"/>
      <w:marRight w:val="0"/>
      <w:marTop w:val="0"/>
      <w:marBottom w:val="0"/>
      <w:divBdr>
        <w:top w:val="none" w:sz="0" w:space="0" w:color="auto"/>
        <w:left w:val="none" w:sz="0" w:space="0" w:color="auto"/>
        <w:bottom w:val="none" w:sz="0" w:space="0" w:color="auto"/>
        <w:right w:val="none" w:sz="0" w:space="0" w:color="auto"/>
      </w:divBdr>
    </w:div>
    <w:div w:id="1712998703">
      <w:bodyDiv w:val="1"/>
      <w:marLeft w:val="0"/>
      <w:marRight w:val="0"/>
      <w:marTop w:val="0"/>
      <w:marBottom w:val="0"/>
      <w:divBdr>
        <w:top w:val="none" w:sz="0" w:space="0" w:color="auto"/>
        <w:left w:val="none" w:sz="0" w:space="0" w:color="auto"/>
        <w:bottom w:val="none" w:sz="0" w:space="0" w:color="auto"/>
        <w:right w:val="none" w:sz="0" w:space="0" w:color="auto"/>
      </w:divBdr>
    </w:div>
    <w:div w:id="1734691471">
      <w:bodyDiv w:val="1"/>
      <w:marLeft w:val="0"/>
      <w:marRight w:val="0"/>
      <w:marTop w:val="0"/>
      <w:marBottom w:val="0"/>
      <w:divBdr>
        <w:top w:val="none" w:sz="0" w:space="0" w:color="auto"/>
        <w:left w:val="none" w:sz="0" w:space="0" w:color="auto"/>
        <w:bottom w:val="none" w:sz="0" w:space="0" w:color="auto"/>
        <w:right w:val="none" w:sz="0" w:space="0" w:color="auto"/>
      </w:divBdr>
    </w:div>
    <w:div w:id="1735395114">
      <w:bodyDiv w:val="1"/>
      <w:marLeft w:val="0"/>
      <w:marRight w:val="0"/>
      <w:marTop w:val="0"/>
      <w:marBottom w:val="0"/>
      <w:divBdr>
        <w:top w:val="none" w:sz="0" w:space="0" w:color="auto"/>
        <w:left w:val="none" w:sz="0" w:space="0" w:color="auto"/>
        <w:bottom w:val="none" w:sz="0" w:space="0" w:color="auto"/>
        <w:right w:val="none" w:sz="0" w:space="0" w:color="auto"/>
      </w:divBdr>
    </w:div>
    <w:div w:id="1763181347">
      <w:bodyDiv w:val="1"/>
      <w:marLeft w:val="0"/>
      <w:marRight w:val="0"/>
      <w:marTop w:val="0"/>
      <w:marBottom w:val="0"/>
      <w:divBdr>
        <w:top w:val="none" w:sz="0" w:space="0" w:color="auto"/>
        <w:left w:val="none" w:sz="0" w:space="0" w:color="auto"/>
        <w:bottom w:val="none" w:sz="0" w:space="0" w:color="auto"/>
        <w:right w:val="none" w:sz="0" w:space="0" w:color="auto"/>
      </w:divBdr>
    </w:div>
    <w:div w:id="1780566743">
      <w:bodyDiv w:val="1"/>
      <w:marLeft w:val="0"/>
      <w:marRight w:val="0"/>
      <w:marTop w:val="0"/>
      <w:marBottom w:val="0"/>
      <w:divBdr>
        <w:top w:val="none" w:sz="0" w:space="0" w:color="auto"/>
        <w:left w:val="none" w:sz="0" w:space="0" w:color="auto"/>
        <w:bottom w:val="none" w:sz="0" w:space="0" w:color="auto"/>
        <w:right w:val="none" w:sz="0" w:space="0" w:color="auto"/>
      </w:divBdr>
    </w:div>
    <w:div w:id="1781605132">
      <w:bodyDiv w:val="1"/>
      <w:marLeft w:val="0"/>
      <w:marRight w:val="0"/>
      <w:marTop w:val="0"/>
      <w:marBottom w:val="0"/>
      <w:divBdr>
        <w:top w:val="none" w:sz="0" w:space="0" w:color="auto"/>
        <w:left w:val="none" w:sz="0" w:space="0" w:color="auto"/>
        <w:bottom w:val="none" w:sz="0" w:space="0" w:color="auto"/>
        <w:right w:val="none" w:sz="0" w:space="0" w:color="auto"/>
      </w:divBdr>
    </w:div>
    <w:div w:id="1783769284">
      <w:bodyDiv w:val="1"/>
      <w:marLeft w:val="0"/>
      <w:marRight w:val="0"/>
      <w:marTop w:val="0"/>
      <w:marBottom w:val="0"/>
      <w:divBdr>
        <w:top w:val="none" w:sz="0" w:space="0" w:color="auto"/>
        <w:left w:val="none" w:sz="0" w:space="0" w:color="auto"/>
        <w:bottom w:val="none" w:sz="0" w:space="0" w:color="auto"/>
        <w:right w:val="none" w:sz="0" w:space="0" w:color="auto"/>
      </w:divBdr>
    </w:div>
    <w:div w:id="1786728139">
      <w:bodyDiv w:val="1"/>
      <w:marLeft w:val="0"/>
      <w:marRight w:val="0"/>
      <w:marTop w:val="0"/>
      <w:marBottom w:val="0"/>
      <w:divBdr>
        <w:top w:val="none" w:sz="0" w:space="0" w:color="auto"/>
        <w:left w:val="none" w:sz="0" w:space="0" w:color="auto"/>
        <w:bottom w:val="none" w:sz="0" w:space="0" w:color="auto"/>
        <w:right w:val="none" w:sz="0" w:space="0" w:color="auto"/>
      </w:divBdr>
    </w:div>
    <w:div w:id="1796634636">
      <w:bodyDiv w:val="1"/>
      <w:marLeft w:val="0"/>
      <w:marRight w:val="0"/>
      <w:marTop w:val="0"/>
      <w:marBottom w:val="0"/>
      <w:divBdr>
        <w:top w:val="none" w:sz="0" w:space="0" w:color="auto"/>
        <w:left w:val="none" w:sz="0" w:space="0" w:color="auto"/>
        <w:bottom w:val="none" w:sz="0" w:space="0" w:color="auto"/>
        <w:right w:val="none" w:sz="0" w:space="0" w:color="auto"/>
      </w:divBdr>
    </w:div>
    <w:div w:id="1802721159">
      <w:bodyDiv w:val="1"/>
      <w:marLeft w:val="0"/>
      <w:marRight w:val="0"/>
      <w:marTop w:val="0"/>
      <w:marBottom w:val="0"/>
      <w:divBdr>
        <w:top w:val="none" w:sz="0" w:space="0" w:color="auto"/>
        <w:left w:val="none" w:sz="0" w:space="0" w:color="auto"/>
        <w:bottom w:val="none" w:sz="0" w:space="0" w:color="auto"/>
        <w:right w:val="none" w:sz="0" w:space="0" w:color="auto"/>
      </w:divBdr>
    </w:div>
    <w:div w:id="1807821130">
      <w:bodyDiv w:val="1"/>
      <w:marLeft w:val="0"/>
      <w:marRight w:val="0"/>
      <w:marTop w:val="0"/>
      <w:marBottom w:val="0"/>
      <w:divBdr>
        <w:top w:val="none" w:sz="0" w:space="0" w:color="auto"/>
        <w:left w:val="none" w:sz="0" w:space="0" w:color="auto"/>
        <w:bottom w:val="none" w:sz="0" w:space="0" w:color="auto"/>
        <w:right w:val="none" w:sz="0" w:space="0" w:color="auto"/>
      </w:divBdr>
    </w:div>
    <w:div w:id="1817718383">
      <w:bodyDiv w:val="1"/>
      <w:marLeft w:val="0"/>
      <w:marRight w:val="0"/>
      <w:marTop w:val="0"/>
      <w:marBottom w:val="0"/>
      <w:divBdr>
        <w:top w:val="none" w:sz="0" w:space="0" w:color="auto"/>
        <w:left w:val="none" w:sz="0" w:space="0" w:color="auto"/>
        <w:bottom w:val="none" w:sz="0" w:space="0" w:color="auto"/>
        <w:right w:val="none" w:sz="0" w:space="0" w:color="auto"/>
      </w:divBdr>
    </w:div>
    <w:div w:id="1818258582">
      <w:bodyDiv w:val="1"/>
      <w:marLeft w:val="0"/>
      <w:marRight w:val="0"/>
      <w:marTop w:val="0"/>
      <w:marBottom w:val="0"/>
      <w:divBdr>
        <w:top w:val="none" w:sz="0" w:space="0" w:color="auto"/>
        <w:left w:val="none" w:sz="0" w:space="0" w:color="auto"/>
        <w:bottom w:val="none" w:sz="0" w:space="0" w:color="auto"/>
        <w:right w:val="none" w:sz="0" w:space="0" w:color="auto"/>
      </w:divBdr>
    </w:div>
    <w:div w:id="1835487191">
      <w:bodyDiv w:val="1"/>
      <w:marLeft w:val="0"/>
      <w:marRight w:val="0"/>
      <w:marTop w:val="0"/>
      <w:marBottom w:val="0"/>
      <w:divBdr>
        <w:top w:val="none" w:sz="0" w:space="0" w:color="auto"/>
        <w:left w:val="none" w:sz="0" w:space="0" w:color="auto"/>
        <w:bottom w:val="none" w:sz="0" w:space="0" w:color="auto"/>
        <w:right w:val="none" w:sz="0" w:space="0" w:color="auto"/>
      </w:divBdr>
    </w:div>
    <w:div w:id="1840538545">
      <w:bodyDiv w:val="1"/>
      <w:marLeft w:val="0"/>
      <w:marRight w:val="0"/>
      <w:marTop w:val="0"/>
      <w:marBottom w:val="0"/>
      <w:divBdr>
        <w:top w:val="none" w:sz="0" w:space="0" w:color="auto"/>
        <w:left w:val="none" w:sz="0" w:space="0" w:color="auto"/>
        <w:bottom w:val="none" w:sz="0" w:space="0" w:color="auto"/>
        <w:right w:val="none" w:sz="0" w:space="0" w:color="auto"/>
      </w:divBdr>
    </w:div>
    <w:div w:id="1858884185">
      <w:bodyDiv w:val="1"/>
      <w:marLeft w:val="0"/>
      <w:marRight w:val="0"/>
      <w:marTop w:val="0"/>
      <w:marBottom w:val="0"/>
      <w:divBdr>
        <w:top w:val="none" w:sz="0" w:space="0" w:color="auto"/>
        <w:left w:val="none" w:sz="0" w:space="0" w:color="auto"/>
        <w:bottom w:val="none" w:sz="0" w:space="0" w:color="auto"/>
        <w:right w:val="none" w:sz="0" w:space="0" w:color="auto"/>
      </w:divBdr>
    </w:div>
    <w:div w:id="1861508089">
      <w:bodyDiv w:val="1"/>
      <w:marLeft w:val="0"/>
      <w:marRight w:val="0"/>
      <w:marTop w:val="0"/>
      <w:marBottom w:val="0"/>
      <w:divBdr>
        <w:top w:val="none" w:sz="0" w:space="0" w:color="auto"/>
        <w:left w:val="none" w:sz="0" w:space="0" w:color="auto"/>
        <w:bottom w:val="none" w:sz="0" w:space="0" w:color="auto"/>
        <w:right w:val="none" w:sz="0" w:space="0" w:color="auto"/>
      </w:divBdr>
    </w:div>
    <w:div w:id="1869951290">
      <w:bodyDiv w:val="1"/>
      <w:marLeft w:val="0"/>
      <w:marRight w:val="0"/>
      <w:marTop w:val="0"/>
      <w:marBottom w:val="0"/>
      <w:divBdr>
        <w:top w:val="none" w:sz="0" w:space="0" w:color="auto"/>
        <w:left w:val="none" w:sz="0" w:space="0" w:color="auto"/>
        <w:bottom w:val="none" w:sz="0" w:space="0" w:color="auto"/>
        <w:right w:val="none" w:sz="0" w:space="0" w:color="auto"/>
      </w:divBdr>
    </w:div>
    <w:div w:id="1934240707">
      <w:bodyDiv w:val="1"/>
      <w:marLeft w:val="0"/>
      <w:marRight w:val="0"/>
      <w:marTop w:val="0"/>
      <w:marBottom w:val="0"/>
      <w:divBdr>
        <w:top w:val="none" w:sz="0" w:space="0" w:color="auto"/>
        <w:left w:val="none" w:sz="0" w:space="0" w:color="auto"/>
        <w:bottom w:val="none" w:sz="0" w:space="0" w:color="auto"/>
        <w:right w:val="none" w:sz="0" w:space="0" w:color="auto"/>
      </w:divBdr>
    </w:div>
    <w:div w:id="1957059593">
      <w:bodyDiv w:val="1"/>
      <w:marLeft w:val="0"/>
      <w:marRight w:val="0"/>
      <w:marTop w:val="0"/>
      <w:marBottom w:val="0"/>
      <w:divBdr>
        <w:top w:val="none" w:sz="0" w:space="0" w:color="auto"/>
        <w:left w:val="none" w:sz="0" w:space="0" w:color="auto"/>
        <w:bottom w:val="none" w:sz="0" w:space="0" w:color="auto"/>
        <w:right w:val="none" w:sz="0" w:space="0" w:color="auto"/>
      </w:divBdr>
    </w:div>
    <w:div w:id="1996489306">
      <w:bodyDiv w:val="1"/>
      <w:marLeft w:val="0"/>
      <w:marRight w:val="0"/>
      <w:marTop w:val="0"/>
      <w:marBottom w:val="0"/>
      <w:divBdr>
        <w:top w:val="none" w:sz="0" w:space="0" w:color="auto"/>
        <w:left w:val="none" w:sz="0" w:space="0" w:color="auto"/>
        <w:bottom w:val="none" w:sz="0" w:space="0" w:color="auto"/>
        <w:right w:val="none" w:sz="0" w:space="0" w:color="auto"/>
      </w:divBdr>
    </w:div>
    <w:div w:id="1999727205">
      <w:bodyDiv w:val="1"/>
      <w:marLeft w:val="0"/>
      <w:marRight w:val="0"/>
      <w:marTop w:val="0"/>
      <w:marBottom w:val="0"/>
      <w:divBdr>
        <w:top w:val="none" w:sz="0" w:space="0" w:color="auto"/>
        <w:left w:val="none" w:sz="0" w:space="0" w:color="auto"/>
        <w:bottom w:val="none" w:sz="0" w:space="0" w:color="auto"/>
        <w:right w:val="none" w:sz="0" w:space="0" w:color="auto"/>
      </w:divBdr>
    </w:div>
    <w:div w:id="2006857817">
      <w:bodyDiv w:val="1"/>
      <w:marLeft w:val="0"/>
      <w:marRight w:val="0"/>
      <w:marTop w:val="0"/>
      <w:marBottom w:val="0"/>
      <w:divBdr>
        <w:top w:val="none" w:sz="0" w:space="0" w:color="auto"/>
        <w:left w:val="none" w:sz="0" w:space="0" w:color="auto"/>
        <w:bottom w:val="none" w:sz="0" w:space="0" w:color="auto"/>
        <w:right w:val="none" w:sz="0" w:space="0" w:color="auto"/>
      </w:divBdr>
    </w:div>
    <w:div w:id="2048753159">
      <w:bodyDiv w:val="1"/>
      <w:marLeft w:val="0"/>
      <w:marRight w:val="0"/>
      <w:marTop w:val="0"/>
      <w:marBottom w:val="0"/>
      <w:divBdr>
        <w:top w:val="none" w:sz="0" w:space="0" w:color="auto"/>
        <w:left w:val="none" w:sz="0" w:space="0" w:color="auto"/>
        <w:bottom w:val="none" w:sz="0" w:space="0" w:color="auto"/>
        <w:right w:val="none" w:sz="0" w:space="0" w:color="auto"/>
      </w:divBdr>
    </w:div>
    <w:div w:id="2064792941">
      <w:bodyDiv w:val="1"/>
      <w:marLeft w:val="0"/>
      <w:marRight w:val="0"/>
      <w:marTop w:val="0"/>
      <w:marBottom w:val="0"/>
      <w:divBdr>
        <w:top w:val="none" w:sz="0" w:space="0" w:color="auto"/>
        <w:left w:val="none" w:sz="0" w:space="0" w:color="auto"/>
        <w:bottom w:val="none" w:sz="0" w:space="0" w:color="auto"/>
        <w:right w:val="none" w:sz="0" w:space="0" w:color="auto"/>
      </w:divBdr>
    </w:div>
    <w:div w:id="2068841054">
      <w:bodyDiv w:val="1"/>
      <w:marLeft w:val="0"/>
      <w:marRight w:val="0"/>
      <w:marTop w:val="0"/>
      <w:marBottom w:val="0"/>
      <w:divBdr>
        <w:top w:val="none" w:sz="0" w:space="0" w:color="auto"/>
        <w:left w:val="none" w:sz="0" w:space="0" w:color="auto"/>
        <w:bottom w:val="none" w:sz="0" w:space="0" w:color="auto"/>
        <w:right w:val="none" w:sz="0" w:space="0" w:color="auto"/>
      </w:divBdr>
    </w:div>
    <w:div w:id="2078437422">
      <w:bodyDiv w:val="1"/>
      <w:marLeft w:val="0"/>
      <w:marRight w:val="0"/>
      <w:marTop w:val="0"/>
      <w:marBottom w:val="0"/>
      <w:divBdr>
        <w:top w:val="none" w:sz="0" w:space="0" w:color="auto"/>
        <w:left w:val="none" w:sz="0" w:space="0" w:color="auto"/>
        <w:bottom w:val="none" w:sz="0" w:space="0" w:color="auto"/>
        <w:right w:val="none" w:sz="0" w:space="0" w:color="auto"/>
      </w:divBdr>
    </w:div>
    <w:div w:id="2081706579">
      <w:bodyDiv w:val="1"/>
      <w:marLeft w:val="0"/>
      <w:marRight w:val="0"/>
      <w:marTop w:val="0"/>
      <w:marBottom w:val="0"/>
      <w:divBdr>
        <w:top w:val="none" w:sz="0" w:space="0" w:color="auto"/>
        <w:left w:val="none" w:sz="0" w:space="0" w:color="auto"/>
        <w:bottom w:val="none" w:sz="0" w:space="0" w:color="auto"/>
        <w:right w:val="none" w:sz="0" w:space="0" w:color="auto"/>
      </w:divBdr>
    </w:div>
    <w:div w:id="2083529444">
      <w:bodyDiv w:val="1"/>
      <w:marLeft w:val="0"/>
      <w:marRight w:val="0"/>
      <w:marTop w:val="0"/>
      <w:marBottom w:val="0"/>
      <w:divBdr>
        <w:top w:val="none" w:sz="0" w:space="0" w:color="auto"/>
        <w:left w:val="none" w:sz="0" w:space="0" w:color="auto"/>
        <w:bottom w:val="none" w:sz="0" w:space="0" w:color="auto"/>
        <w:right w:val="none" w:sz="0" w:space="0" w:color="auto"/>
      </w:divBdr>
    </w:div>
    <w:div w:id="2110421839">
      <w:bodyDiv w:val="1"/>
      <w:marLeft w:val="0"/>
      <w:marRight w:val="0"/>
      <w:marTop w:val="0"/>
      <w:marBottom w:val="0"/>
      <w:divBdr>
        <w:top w:val="none" w:sz="0" w:space="0" w:color="auto"/>
        <w:left w:val="none" w:sz="0" w:space="0" w:color="auto"/>
        <w:bottom w:val="none" w:sz="0" w:space="0" w:color="auto"/>
        <w:right w:val="none" w:sz="0" w:space="0" w:color="auto"/>
      </w:divBdr>
    </w:div>
    <w:div w:id="2124687879">
      <w:bodyDiv w:val="1"/>
      <w:marLeft w:val="0"/>
      <w:marRight w:val="0"/>
      <w:marTop w:val="0"/>
      <w:marBottom w:val="0"/>
      <w:divBdr>
        <w:top w:val="none" w:sz="0" w:space="0" w:color="auto"/>
        <w:left w:val="none" w:sz="0" w:space="0" w:color="auto"/>
        <w:bottom w:val="none" w:sz="0" w:space="0" w:color="auto"/>
        <w:right w:val="none" w:sz="0" w:space="0" w:color="auto"/>
      </w:divBdr>
    </w:div>
    <w:div w:id="2125029266">
      <w:bodyDiv w:val="1"/>
      <w:marLeft w:val="0"/>
      <w:marRight w:val="0"/>
      <w:marTop w:val="0"/>
      <w:marBottom w:val="0"/>
      <w:divBdr>
        <w:top w:val="none" w:sz="0" w:space="0" w:color="auto"/>
        <w:left w:val="none" w:sz="0" w:space="0" w:color="auto"/>
        <w:bottom w:val="none" w:sz="0" w:space="0" w:color="auto"/>
        <w:right w:val="none" w:sz="0" w:space="0" w:color="auto"/>
      </w:divBdr>
    </w:div>
    <w:div w:id="2134591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ja@kedainiai.l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5350</Words>
  <Characters>3050</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administracija a</cp:lastModifiedBy>
  <cp:revision>2</cp:revision>
  <dcterms:created xsi:type="dcterms:W3CDTF">2023-02-23T14:00:00Z</dcterms:created>
  <dcterms:modified xsi:type="dcterms:W3CDTF">2023-02-23T14:00:00Z</dcterms:modified>
</cp:coreProperties>
</file>