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4697D" w14:textId="77777777" w:rsidR="003B14F1" w:rsidRPr="00321F20" w:rsidRDefault="003B14F1" w:rsidP="003B14F1">
      <w:pPr>
        <w:jc w:val="right"/>
        <w:rPr>
          <w:b/>
        </w:rPr>
      </w:pPr>
      <w:r w:rsidRPr="00321F20">
        <w:rPr>
          <w:b/>
        </w:rPr>
        <w:t>Projektas</w:t>
      </w:r>
    </w:p>
    <w:p w14:paraId="116FE603" w14:textId="77777777" w:rsidR="003B14F1" w:rsidRDefault="003B14F1" w:rsidP="003B14F1">
      <w:pPr>
        <w:jc w:val="center"/>
        <w:rPr>
          <w:szCs w:val="24"/>
        </w:rPr>
      </w:pPr>
      <w:r>
        <w:object w:dxaOrig="1345" w:dyaOrig="672" w14:anchorId="6C540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ed="t">
            <v:fill color2="black" type="frame"/>
            <v:imagedata r:id="rId4" o:title=""/>
          </v:shape>
          <o:OLEObject Type="Embed" ProgID="OutPlace" ShapeID="_x0000_i1025" DrawAspect="Content" ObjectID="_1735625892" r:id="rId5"/>
        </w:object>
      </w:r>
    </w:p>
    <w:p w14:paraId="0CD7AF79" w14:textId="77777777" w:rsidR="003B14F1" w:rsidRDefault="003B14F1" w:rsidP="003B14F1">
      <w:pPr>
        <w:jc w:val="center"/>
        <w:rPr>
          <w:szCs w:val="24"/>
        </w:rPr>
      </w:pPr>
    </w:p>
    <w:p w14:paraId="49737924" w14:textId="77777777" w:rsidR="003B14F1" w:rsidRDefault="003B14F1" w:rsidP="003B14F1">
      <w:pPr>
        <w:pStyle w:val="Paantrat"/>
        <w:rPr>
          <w:szCs w:val="24"/>
        </w:rPr>
      </w:pPr>
      <w:r>
        <w:rPr>
          <w:szCs w:val="24"/>
        </w:rPr>
        <w:t>KĖDAINIŲ RAJONO SAVIVALDYBĖS TARYBA</w:t>
      </w:r>
    </w:p>
    <w:p w14:paraId="6DFB3F27" w14:textId="77777777" w:rsidR="003B14F1" w:rsidRDefault="003B14F1" w:rsidP="003B14F1">
      <w:pPr>
        <w:jc w:val="center"/>
        <w:rPr>
          <w:b/>
          <w:szCs w:val="24"/>
        </w:rPr>
      </w:pPr>
    </w:p>
    <w:p w14:paraId="5AB2BCA5" w14:textId="77777777" w:rsidR="003B14F1" w:rsidRDefault="003B14F1" w:rsidP="003B14F1">
      <w:pPr>
        <w:jc w:val="center"/>
        <w:rPr>
          <w:b/>
          <w:bCs/>
          <w:szCs w:val="24"/>
        </w:rPr>
      </w:pPr>
      <w:r>
        <w:rPr>
          <w:b/>
          <w:bCs/>
          <w:szCs w:val="24"/>
        </w:rPr>
        <w:t>SPRENDIMAS</w:t>
      </w:r>
    </w:p>
    <w:p w14:paraId="15FBDAFD" w14:textId="0FD25482" w:rsidR="003B14F1" w:rsidRPr="00303D66" w:rsidRDefault="003B14F1" w:rsidP="003B14F1">
      <w:pPr>
        <w:tabs>
          <w:tab w:val="left" w:pos="1185"/>
        </w:tabs>
        <w:jc w:val="center"/>
        <w:rPr>
          <w:b/>
          <w:bCs/>
          <w:caps/>
          <w:szCs w:val="24"/>
        </w:rPr>
      </w:pPr>
      <w:r w:rsidRPr="00B230A4">
        <w:rPr>
          <w:b/>
          <w:bCs/>
          <w:caps/>
          <w:szCs w:val="24"/>
        </w:rPr>
        <w:t xml:space="preserve">DĖL Kėdainių rajono savivaldybės tarybos </w:t>
      </w:r>
      <w:r>
        <w:rPr>
          <w:b/>
          <w:bCs/>
          <w:caps/>
          <w:szCs w:val="24"/>
        </w:rPr>
        <w:t>2020</w:t>
      </w:r>
      <w:r w:rsidRPr="00B230A4">
        <w:rPr>
          <w:b/>
          <w:bCs/>
          <w:caps/>
          <w:szCs w:val="24"/>
        </w:rPr>
        <w:t xml:space="preserve"> m. </w:t>
      </w:r>
      <w:r>
        <w:rPr>
          <w:b/>
          <w:bCs/>
          <w:caps/>
          <w:szCs w:val="24"/>
        </w:rPr>
        <w:t>vasario 28 d. sprendimo Nr. TS-20 „</w:t>
      </w:r>
      <w:r w:rsidRPr="00B230A4">
        <w:rPr>
          <w:b/>
          <w:bCs/>
          <w:caps/>
          <w:szCs w:val="24"/>
        </w:rPr>
        <w:t xml:space="preserve">Dėl </w:t>
      </w:r>
      <w:r>
        <w:rPr>
          <w:b/>
          <w:bCs/>
          <w:caps/>
          <w:szCs w:val="24"/>
        </w:rPr>
        <w:t>kėdainių rajono savivaldybės mokėjimo už socialines paslaugas tvarkos aprašo tvirtinimo</w:t>
      </w:r>
      <w:r w:rsidRPr="00B230A4">
        <w:rPr>
          <w:b/>
          <w:bCs/>
          <w:caps/>
          <w:szCs w:val="24"/>
        </w:rPr>
        <w:t>“ pakeitimo</w:t>
      </w:r>
    </w:p>
    <w:p w14:paraId="7A0CD59A" w14:textId="77777777" w:rsidR="003B14F1" w:rsidRDefault="003B14F1" w:rsidP="003B14F1">
      <w:pPr>
        <w:tabs>
          <w:tab w:val="left" w:pos="1185"/>
        </w:tabs>
        <w:jc w:val="center"/>
        <w:rPr>
          <w:szCs w:val="24"/>
        </w:rPr>
      </w:pPr>
    </w:p>
    <w:p w14:paraId="596B6FE7" w14:textId="62CB18F6" w:rsidR="003B14F1" w:rsidRDefault="003B14F1" w:rsidP="003B14F1">
      <w:pPr>
        <w:jc w:val="center"/>
        <w:rPr>
          <w:szCs w:val="24"/>
        </w:rPr>
      </w:pPr>
      <w:r>
        <w:rPr>
          <w:szCs w:val="24"/>
        </w:rPr>
        <w:t xml:space="preserve">2023 m. </w:t>
      </w:r>
      <w:r w:rsidR="00EA215B">
        <w:rPr>
          <w:szCs w:val="24"/>
        </w:rPr>
        <w:t>sausio 18 d.</w:t>
      </w:r>
      <w:r>
        <w:rPr>
          <w:szCs w:val="24"/>
        </w:rPr>
        <w:t xml:space="preserve"> Nr.</w:t>
      </w:r>
      <w:r w:rsidR="00EA215B">
        <w:rPr>
          <w:szCs w:val="24"/>
        </w:rPr>
        <w:t xml:space="preserve"> SP-</w:t>
      </w:r>
      <w:r w:rsidR="00CE1DC7">
        <w:rPr>
          <w:szCs w:val="24"/>
        </w:rPr>
        <w:t>13</w:t>
      </w:r>
      <w:bookmarkStart w:id="0" w:name="_GoBack"/>
      <w:bookmarkEnd w:id="0"/>
      <w:r>
        <w:rPr>
          <w:szCs w:val="24"/>
        </w:rPr>
        <w:t xml:space="preserve">           </w:t>
      </w:r>
    </w:p>
    <w:p w14:paraId="09B0CD9C" w14:textId="77777777" w:rsidR="003B14F1" w:rsidRDefault="003B14F1" w:rsidP="003B14F1">
      <w:pPr>
        <w:autoSpaceDE w:val="0"/>
        <w:jc w:val="center"/>
        <w:rPr>
          <w:rFonts w:eastAsia="TimesNewRomanPSMT"/>
          <w:szCs w:val="24"/>
        </w:rPr>
      </w:pPr>
      <w:r>
        <w:rPr>
          <w:rFonts w:eastAsia="TimesNewRomanPSMT"/>
          <w:szCs w:val="24"/>
        </w:rPr>
        <w:t>Kėdainiai</w:t>
      </w:r>
    </w:p>
    <w:p w14:paraId="5ECC813C" w14:textId="77777777" w:rsidR="003B14F1" w:rsidRDefault="003B14F1" w:rsidP="003B14F1">
      <w:pPr>
        <w:rPr>
          <w:szCs w:val="24"/>
        </w:rPr>
      </w:pPr>
    </w:p>
    <w:p w14:paraId="6686B10A" w14:textId="77777777" w:rsidR="003B14F1" w:rsidRPr="00235F98" w:rsidRDefault="003B14F1" w:rsidP="003B14F1">
      <w:pPr>
        <w:pStyle w:val="WW-HTMLPreformatted"/>
        <w:tabs>
          <w:tab w:val="clear" w:pos="916"/>
          <w:tab w:val="left" w:pos="709"/>
        </w:tabs>
        <w:ind w:firstLine="680"/>
        <w:jc w:val="both"/>
        <w:rPr>
          <w:rFonts w:ascii="Times New Roman" w:eastAsia="TimesNewRomanPSMT" w:hAnsi="Times New Roman" w:cs="Times New Roman"/>
          <w:sz w:val="24"/>
          <w:szCs w:val="24"/>
        </w:rPr>
      </w:pPr>
      <w:r w:rsidRPr="00235F98">
        <w:rPr>
          <w:rFonts w:ascii="Times New Roman" w:eastAsia="TimesNewRomanPSMT" w:hAnsi="Times New Roman" w:cs="Times New Roman"/>
          <w:sz w:val="24"/>
          <w:szCs w:val="24"/>
        </w:rPr>
        <w:t xml:space="preserve">Vadovaudamasi Lietuvos Respublikos vietos savivaldos </w:t>
      </w:r>
      <w:r>
        <w:rPr>
          <w:rFonts w:ascii="Times New Roman" w:eastAsia="TimesNewRomanPSMT" w:hAnsi="Times New Roman" w:cs="Times New Roman"/>
          <w:sz w:val="24"/>
          <w:szCs w:val="24"/>
        </w:rPr>
        <w:t xml:space="preserve">įstatymo 18 straipsnio 1 dalimi, </w:t>
      </w:r>
      <w:r w:rsidRPr="00235F98">
        <w:rPr>
          <w:rFonts w:ascii="Times New Roman" w:eastAsia="TimesNewRomanPSMT" w:hAnsi="Times New Roman" w:cs="Times New Roman"/>
          <w:sz w:val="24"/>
          <w:szCs w:val="24"/>
        </w:rPr>
        <w:t>Kėdainių rajono savivaldybės taryba  n u s p r e n d ž i a:</w:t>
      </w:r>
    </w:p>
    <w:p w14:paraId="41F10DBD" w14:textId="77777777" w:rsidR="00297CBD" w:rsidRDefault="003B14F1" w:rsidP="003B14F1">
      <w:pPr>
        <w:autoSpaceDE w:val="0"/>
        <w:ind w:firstLine="680"/>
        <w:jc w:val="both"/>
        <w:rPr>
          <w:rFonts w:eastAsia="TimesNewRomanPSMT"/>
        </w:rPr>
      </w:pPr>
      <w:bookmarkStart w:id="1" w:name="_Hlk123831709"/>
      <w:r>
        <w:rPr>
          <w:rFonts w:eastAsia="TimesNewRomanPSMT"/>
        </w:rPr>
        <w:t>Pakeisti</w:t>
      </w:r>
      <w:r w:rsidRPr="00235F98">
        <w:rPr>
          <w:rFonts w:eastAsia="TimesNewRomanPSMT"/>
        </w:rPr>
        <w:t xml:space="preserve"> </w:t>
      </w:r>
      <w:r>
        <w:rPr>
          <w:rFonts w:eastAsia="TimesNewRomanPSMT"/>
        </w:rPr>
        <w:t>Kėdainių rajono savivaldybės mokėjimo už socialines paslaugas tvarkos apraš</w:t>
      </w:r>
      <w:r w:rsidR="00297CBD">
        <w:rPr>
          <w:rFonts w:eastAsia="TimesNewRomanPSMT"/>
        </w:rPr>
        <w:t>ą</w:t>
      </w:r>
      <w:r w:rsidRPr="00235F98">
        <w:rPr>
          <w:rFonts w:eastAsia="TimesNewRomanPSMT"/>
        </w:rPr>
        <w:t>, patvirtint</w:t>
      </w:r>
      <w:r w:rsidR="00297CBD">
        <w:rPr>
          <w:rFonts w:eastAsia="TimesNewRomanPSMT"/>
        </w:rPr>
        <w:t>ą</w:t>
      </w:r>
      <w:r w:rsidRPr="00235F98">
        <w:rPr>
          <w:rFonts w:eastAsia="TimesNewRomanPSMT"/>
        </w:rPr>
        <w:t xml:space="preserve"> Kėdainių rajono savivaldybės </w:t>
      </w:r>
      <w:bookmarkStart w:id="2" w:name="_Hlk483835206"/>
      <w:r>
        <w:rPr>
          <w:rFonts w:eastAsia="TimesNewRomanPSMT"/>
        </w:rPr>
        <w:t>tarybos 2020</w:t>
      </w:r>
      <w:r w:rsidRPr="00235F98">
        <w:rPr>
          <w:rFonts w:eastAsia="TimesNewRomanPSMT"/>
        </w:rPr>
        <w:t xml:space="preserve"> </w:t>
      </w:r>
      <w:r>
        <w:rPr>
          <w:rFonts w:eastAsia="TimesNewRomanPSMT"/>
        </w:rPr>
        <w:t>m. vasario 28</w:t>
      </w:r>
      <w:r w:rsidRPr="00235F98">
        <w:rPr>
          <w:rFonts w:eastAsia="TimesNewRomanPSMT"/>
        </w:rPr>
        <w:t xml:space="preserve"> d. sprendimu </w:t>
      </w:r>
      <w:bookmarkEnd w:id="2"/>
      <w:r>
        <w:rPr>
          <w:rFonts w:eastAsia="TimesNewRomanPSMT"/>
        </w:rPr>
        <w:t xml:space="preserve">Nr. TS-20 </w:t>
      </w:r>
      <w:r w:rsidRPr="00235F98">
        <w:rPr>
          <w:rFonts w:eastAsia="TimesNewRomanPSMT"/>
        </w:rPr>
        <w:t>„</w:t>
      </w:r>
      <w:r>
        <w:rPr>
          <w:rFonts w:eastAsia="TimesNewRomanPSMT"/>
        </w:rPr>
        <w:t>Dėl Kėdainių rajono savivaldybės mokėjimo tvarkos aprašo tvirtinimo</w:t>
      </w:r>
      <w:r w:rsidRPr="00235F98">
        <w:rPr>
          <w:rFonts w:eastAsia="TimesNewRomanPSMT"/>
        </w:rPr>
        <w:t>“</w:t>
      </w:r>
      <w:bookmarkEnd w:id="1"/>
      <w:r w:rsidR="00297CBD">
        <w:rPr>
          <w:rFonts w:eastAsia="TimesNewRomanPSMT"/>
        </w:rPr>
        <w:t>:</w:t>
      </w:r>
    </w:p>
    <w:p w14:paraId="5842A918" w14:textId="056AD1D3" w:rsidR="003B14F1" w:rsidRDefault="00297CBD" w:rsidP="003B14F1">
      <w:pPr>
        <w:autoSpaceDE w:val="0"/>
        <w:ind w:firstLine="680"/>
        <w:jc w:val="both"/>
        <w:rPr>
          <w:rFonts w:eastAsia="TimesNewRomanPSMT"/>
        </w:rPr>
      </w:pPr>
      <w:r>
        <w:rPr>
          <w:rFonts w:eastAsia="TimesNewRomanPSMT"/>
        </w:rPr>
        <w:t xml:space="preserve">1. Pakeisti </w:t>
      </w:r>
      <w:r w:rsidR="003B14F1" w:rsidRPr="00EA6523">
        <w:rPr>
          <w:rFonts w:eastAsia="TimesNewRomanPSMT"/>
        </w:rPr>
        <w:t xml:space="preserve"> </w:t>
      </w:r>
      <w:r w:rsidR="003B14F1">
        <w:rPr>
          <w:rFonts w:eastAsia="TimesNewRomanPSMT"/>
        </w:rPr>
        <w:t>25</w:t>
      </w:r>
      <w:r w:rsidR="003B14F1" w:rsidRPr="00EA6523">
        <w:rPr>
          <w:rFonts w:eastAsia="TimesNewRomanPSMT"/>
        </w:rPr>
        <w:t xml:space="preserve"> punktą ir jį išdėstyti taip:</w:t>
      </w:r>
    </w:p>
    <w:p w14:paraId="3783E096" w14:textId="5542E193" w:rsidR="003F76E7" w:rsidRDefault="003B14F1" w:rsidP="003F76E7">
      <w:pPr>
        <w:widowControl w:val="0"/>
        <w:suppressAutoHyphens/>
        <w:ind w:firstLine="680"/>
        <w:jc w:val="both"/>
        <w:rPr>
          <w:rFonts w:eastAsia="Lucida Sans Unicode"/>
          <w:bCs/>
          <w:szCs w:val="24"/>
          <w:lang w:eastAsia="ar-SA"/>
        </w:rPr>
      </w:pPr>
      <w:r>
        <w:rPr>
          <w:rFonts w:eastAsia="TimesNewRomanPSMT"/>
        </w:rPr>
        <w:t>„</w:t>
      </w:r>
      <w:r w:rsidR="003F76E7">
        <w:rPr>
          <w:rFonts w:eastAsia="Lucida Sans Unicode"/>
          <w:bCs/>
          <w:szCs w:val="24"/>
          <w:lang w:eastAsia="ar-SA"/>
        </w:rPr>
        <w:t>25. Josvainių socialinio ir ugdymo centro savarankiško gyvenimo namų gyventojai už socialinę priežiūrą moka 18-19 punktuose nustatytą dydį. Gyventojai iš savo pajamų įsigyja maisto produktus, kitas reikalingas prekes ir paslaugas bei moka už jiems teikiamus komunalinius patarnavimus, atliekų išvežimą. Komunalinės išlaidos (išlaidos elektros energijai, vandeniui, šildymui) skaičiuojamos pagal apskaitos prietaisų rodmenis.</w:t>
      </w:r>
      <w:r w:rsidR="00203CD2">
        <w:rPr>
          <w:rFonts w:eastAsia="Lucida Sans Unicode"/>
          <w:bCs/>
          <w:szCs w:val="24"/>
          <w:lang w:eastAsia="ar-SA"/>
        </w:rPr>
        <w:t xml:space="preserve"> Gyventojai, kurių pajamos neviršija 4 valstybės remiamų pajamų dydžių, už komunalines paslaugas moka ne daugiau kaip  10 proc. asmens pajamų. </w:t>
      </w:r>
      <w:r w:rsidR="003F76E7">
        <w:rPr>
          <w:rFonts w:eastAsia="Lucida Sans Unicode"/>
          <w:bCs/>
          <w:szCs w:val="24"/>
          <w:lang w:eastAsia="ar-SA"/>
        </w:rPr>
        <w:t xml:space="preserve"> </w:t>
      </w:r>
      <w:r w:rsidR="00730DB2">
        <w:rPr>
          <w:rFonts w:eastAsia="Lucida Sans Unicode"/>
          <w:bCs/>
          <w:szCs w:val="24"/>
          <w:lang w:eastAsia="ar-SA"/>
        </w:rPr>
        <w:t>Už suteiktas paslaugas Josvainių socialiniam ir ugdymo centrui atsiskaitoma Josvainių socialinio ir ugdymo centro direktoriaus nustatyta tvarka.</w:t>
      </w:r>
      <w:r w:rsidR="00297CBD">
        <w:rPr>
          <w:rFonts w:eastAsia="Lucida Sans Unicode"/>
          <w:bCs/>
          <w:szCs w:val="24"/>
          <w:lang w:eastAsia="ar-SA"/>
        </w:rPr>
        <w:t>“</w:t>
      </w:r>
    </w:p>
    <w:p w14:paraId="01D49661" w14:textId="7F0F9283" w:rsidR="00297CBD" w:rsidRDefault="00297CBD" w:rsidP="003F76E7">
      <w:pPr>
        <w:widowControl w:val="0"/>
        <w:suppressAutoHyphens/>
        <w:ind w:firstLine="680"/>
        <w:jc w:val="both"/>
        <w:rPr>
          <w:rFonts w:eastAsia="Lucida Sans Unicode"/>
          <w:bCs/>
          <w:szCs w:val="24"/>
          <w:lang w:eastAsia="ar-SA"/>
        </w:rPr>
      </w:pPr>
      <w:r>
        <w:rPr>
          <w:rFonts w:eastAsia="Lucida Sans Unicode"/>
          <w:bCs/>
          <w:szCs w:val="24"/>
          <w:lang w:eastAsia="ar-SA"/>
        </w:rPr>
        <w:t xml:space="preserve">2. Papildyti </w:t>
      </w:r>
      <w:r w:rsidR="000D2B1A">
        <w:rPr>
          <w:rFonts w:eastAsia="Lucida Sans Unicode"/>
          <w:bCs/>
          <w:szCs w:val="24"/>
          <w:lang w:eastAsia="ar-SA"/>
        </w:rPr>
        <w:t>25</w:t>
      </w:r>
      <w:r w:rsidR="000D2B1A" w:rsidRPr="00730DB2">
        <w:rPr>
          <w:rFonts w:eastAsia="Lucida Sans Unicode"/>
          <w:bCs/>
          <w:szCs w:val="24"/>
          <w:vertAlign w:val="superscript"/>
          <w:lang w:eastAsia="ar-SA"/>
        </w:rPr>
        <w:t>1</w:t>
      </w:r>
      <w:r>
        <w:rPr>
          <w:rFonts w:eastAsia="Lucida Sans Unicode"/>
          <w:bCs/>
          <w:szCs w:val="24"/>
          <w:lang w:eastAsia="ar-SA"/>
        </w:rPr>
        <w:t xml:space="preserve"> punktu ir jų išdėstyti taip:</w:t>
      </w:r>
    </w:p>
    <w:p w14:paraId="064E3833" w14:textId="326344E4" w:rsidR="00730DB2" w:rsidRDefault="000D2B1A" w:rsidP="000D2B1A">
      <w:pPr>
        <w:widowControl w:val="0"/>
        <w:suppressAutoHyphens/>
        <w:jc w:val="both"/>
        <w:rPr>
          <w:rFonts w:eastAsia="Lucida Sans Unicode"/>
          <w:bCs/>
          <w:szCs w:val="24"/>
          <w:lang w:eastAsia="ar-SA"/>
        </w:rPr>
      </w:pPr>
      <w:r>
        <w:rPr>
          <w:rFonts w:eastAsia="Lucida Sans Unicode"/>
          <w:bCs/>
          <w:szCs w:val="24"/>
          <w:lang w:eastAsia="ar-SA"/>
        </w:rPr>
        <w:t xml:space="preserve">          </w:t>
      </w:r>
      <w:r w:rsidR="00297CBD">
        <w:rPr>
          <w:rFonts w:eastAsia="Lucida Sans Unicode"/>
          <w:bCs/>
          <w:szCs w:val="24"/>
          <w:lang w:eastAsia="ar-SA"/>
        </w:rPr>
        <w:t>„</w:t>
      </w:r>
      <w:r w:rsidR="00730DB2">
        <w:rPr>
          <w:rFonts w:eastAsia="Lucida Sans Unicode"/>
          <w:bCs/>
          <w:szCs w:val="24"/>
          <w:lang w:eastAsia="ar-SA"/>
        </w:rPr>
        <w:t>25</w:t>
      </w:r>
      <w:r w:rsidR="00730DB2" w:rsidRPr="00730DB2">
        <w:rPr>
          <w:rFonts w:eastAsia="Lucida Sans Unicode"/>
          <w:bCs/>
          <w:szCs w:val="24"/>
          <w:vertAlign w:val="superscript"/>
          <w:lang w:eastAsia="ar-SA"/>
        </w:rPr>
        <w:t>1</w:t>
      </w:r>
      <w:r w:rsidR="00730DB2">
        <w:rPr>
          <w:rFonts w:eastAsia="Lucida Sans Unicode"/>
          <w:bCs/>
          <w:szCs w:val="24"/>
          <w:lang w:eastAsia="ar-SA"/>
        </w:rPr>
        <w:t>. Josvainių socialinio ir ugdymo centro savarankiško gyvenimo namų gyventojai nuo mokesčio už bendro naudojimosi patarnavimus (elektros energija, vanduo, šildymas, ir pan.) yra atleidžiami iki 2024 m. balandžio 30 d.“</w:t>
      </w:r>
    </w:p>
    <w:p w14:paraId="105DDD1B" w14:textId="594BA438" w:rsidR="003B14F1" w:rsidRDefault="003B14F1" w:rsidP="003B14F1">
      <w:pPr>
        <w:autoSpaceDE w:val="0"/>
        <w:ind w:firstLine="680"/>
        <w:jc w:val="both"/>
        <w:rPr>
          <w:rFonts w:eastAsia="TimesNewRomanPSMT"/>
        </w:rPr>
      </w:pPr>
    </w:p>
    <w:p w14:paraId="4B565879" w14:textId="77777777" w:rsidR="003B14F1" w:rsidRDefault="003B14F1" w:rsidP="003B14F1">
      <w:pPr>
        <w:autoSpaceDE w:val="0"/>
        <w:rPr>
          <w:rFonts w:eastAsia="TimesNewRomanPSMT"/>
          <w:szCs w:val="24"/>
        </w:rPr>
      </w:pPr>
    </w:p>
    <w:p w14:paraId="4A8CF4B2" w14:textId="77777777" w:rsidR="003B14F1" w:rsidRPr="00106D6A" w:rsidRDefault="003B14F1" w:rsidP="003B14F1">
      <w:pPr>
        <w:rPr>
          <w:szCs w:val="24"/>
        </w:rPr>
      </w:pPr>
      <w:r w:rsidRPr="00106D6A">
        <w:rPr>
          <w:szCs w:val="24"/>
        </w:rPr>
        <w:t xml:space="preserve">Savivaldybės meras </w:t>
      </w:r>
      <w:r w:rsidRPr="00106D6A">
        <w:rPr>
          <w:szCs w:val="24"/>
        </w:rPr>
        <w:tab/>
      </w:r>
      <w:r w:rsidRPr="00106D6A">
        <w:rPr>
          <w:szCs w:val="24"/>
        </w:rPr>
        <w:tab/>
      </w:r>
      <w:r w:rsidRPr="00106D6A">
        <w:rPr>
          <w:szCs w:val="24"/>
        </w:rPr>
        <w:tab/>
      </w:r>
      <w:r w:rsidRPr="00106D6A">
        <w:rPr>
          <w:szCs w:val="24"/>
        </w:rPr>
        <w:tab/>
        <w:t xml:space="preserve">             </w:t>
      </w:r>
    </w:p>
    <w:p w14:paraId="1C94293B" w14:textId="77777777" w:rsidR="003B14F1" w:rsidRPr="00106D6A" w:rsidRDefault="003B14F1" w:rsidP="003B14F1">
      <w:pPr>
        <w:jc w:val="both"/>
        <w:rPr>
          <w:szCs w:val="24"/>
          <w:lang w:eastAsia="ar-SA"/>
        </w:rPr>
      </w:pPr>
    </w:p>
    <w:p w14:paraId="7AFE8ABB" w14:textId="77777777" w:rsidR="003B14F1" w:rsidRDefault="003B14F1" w:rsidP="003B14F1">
      <w:pPr>
        <w:autoSpaceDE w:val="0"/>
        <w:rPr>
          <w:rFonts w:ascii="TimesNewRomanPSMT" w:eastAsia="TimesNewRomanPSMT" w:hAnsi="TimesNewRomanPSMT" w:cs="TimesNewRomanPSMT"/>
          <w:szCs w:val="24"/>
        </w:rPr>
      </w:pPr>
    </w:p>
    <w:p w14:paraId="091EDA35" w14:textId="77777777" w:rsidR="003B14F1" w:rsidRDefault="003B14F1" w:rsidP="003B14F1">
      <w:pPr>
        <w:autoSpaceDE w:val="0"/>
        <w:rPr>
          <w:rFonts w:ascii="TimesNewRomanPSMT" w:eastAsia="TimesNewRomanPSMT" w:hAnsi="TimesNewRomanPSMT" w:cs="TimesNewRomanPSMT"/>
          <w:szCs w:val="24"/>
        </w:rPr>
      </w:pPr>
    </w:p>
    <w:p w14:paraId="7FA5C81D" w14:textId="77777777" w:rsidR="003B14F1" w:rsidRDefault="003B14F1" w:rsidP="003B14F1">
      <w:pPr>
        <w:autoSpaceDE w:val="0"/>
        <w:rPr>
          <w:rFonts w:ascii="TimesNewRomanPSMT" w:eastAsia="TimesNewRomanPSMT" w:hAnsi="TimesNewRomanPSMT" w:cs="TimesNewRomanPSMT"/>
          <w:szCs w:val="24"/>
        </w:rPr>
      </w:pPr>
    </w:p>
    <w:p w14:paraId="15FB0ED4" w14:textId="77777777" w:rsidR="003B14F1" w:rsidRDefault="003B14F1" w:rsidP="003B14F1">
      <w:pPr>
        <w:autoSpaceDE w:val="0"/>
        <w:rPr>
          <w:rFonts w:ascii="TimesNewRomanPSMT" w:eastAsia="TimesNewRomanPSMT" w:hAnsi="TimesNewRomanPSMT" w:cs="TimesNewRomanPSMT"/>
          <w:szCs w:val="24"/>
        </w:rPr>
      </w:pPr>
    </w:p>
    <w:p w14:paraId="5B748C18" w14:textId="7B77A9EA" w:rsidR="003B14F1" w:rsidRPr="00106D6A" w:rsidRDefault="003B14F1" w:rsidP="003B14F1">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Jūratė Blinstrubaitė</w:t>
      </w:r>
      <w:r w:rsidRPr="00106D6A">
        <w:rPr>
          <w:rFonts w:ascii="TimesNewRomanPSMT" w:eastAsia="TimesNewRomanPSMT" w:hAnsi="TimesNewRomanPSMT" w:cs="TimesNewRomanPSMT"/>
          <w:szCs w:val="24"/>
        </w:rPr>
        <w:tab/>
      </w:r>
      <w:bookmarkStart w:id="3" w:name="_Hlk485123298"/>
      <w:r>
        <w:rPr>
          <w:rFonts w:ascii="TimesNewRomanPSMT" w:eastAsia="TimesNewRomanPSMT" w:hAnsi="TimesNewRomanPSMT" w:cs="TimesNewRomanPSMT"/>
          <w:szCs w:val="24"/>
        </w:rPr>
        <w:t>Arūnas Kacevičius</w:t>
      </w:r>
      <w:r>
        <w:rPr>
          <w:rFonts w:ascii="TimesNewRomanPSMT" w:eastAsia="TimesNewRomanPSMT" w:hAnsi="TimesNewRomanPSMT" w:cs="TimesNewRomanPSMT"/>
          <w:szCs w:val="24"/>
        </w:rPr>
        <w:tab/>
      </w:r>
      <w:bookmarkEnd w:id="3"/>
      <w:r w:rsidRPr="00E51D7D">
        <w:rPr>
          <w:rFonts w:ascii="TimesNewRomanPSMT" w:eastAsia="TimesNewRomanPSMT" w:hAnsi="TimesNewRomanPSMT" w:cs="TimesNewRomanPSMT"/>
          <w:szCs w:val="24"/>
        </w:rPr>
        <w:t>Elena Neimaer-Zinkienė</w:t>
      </w:r>
      <w:r w:rsidRPr="00106D6A">
        <w:rPr>
          <w:rFonts w:ascii="TimesNewRomanPSMT" w:eastAsia="TimesNewRomanPSMT" w:hAnsi="TimesNewRomanPSMT" w:cs="TimesNewRomanPSMT"/>
          <w:szCs w:val="24"/>
        </w:rPr>
        <w:tab/>
      </w:r>
      <w:r w:rsidR="00E23FB0">
        <w:rPr>
          <w:rFonts w:ascii="TimesNewRomanPSMT" w:eastAsia="TimesNewRomanPSMT" w:hAnsi="TimesNewRomanPSMT" w:cs="TimesNewRomanPSMT"/>
          <w:szCs w:val="24"/>
        </w:rPr>
        <w:t>Jolanta Sakavičienė</w:t>
      </w:r>
    </w:p>
    <w:p w14:paraId="212F4D96" w14:textId="00615012" w:rsidR="003B14F1" w:rsidRPr="00106D6A" w:rsidRDefault="003B14F1" w:rsidP="003B14F1">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t xml:space="preserve"> </w:t>
      </w:r>
      <w:r w:rsidRPr="00106D6A">
        <w:rPr>
          <w:rFonts w:ascii="TimesNewRomanPSMT" w:eastAsia="TimesNewRomanPSMT" w:hAnsi="TimesNewRomanPSMT" w:cs="TimesNewRomanPSMT"/>
          <w:szCs w:val="24"/>
        </w:rPr>
        <w:tab/>
      </w:r>
      <w:r w:rsidR="00E23FB0">
        <w:rPr>
          <w:rFonts w:ascii="TimesNewRomanPSMT" w:eastAsia="TimesNewRomanPSMT" w:hAnsi="TimesNewRomanPSMT" w:cs="TimesNewRomanPSMT"/>
          <w:szCs w:val="24"/>
        </w:rPr>
        <w:t>2023-01</w:t>
      </w:r>
    </w:p>
    <w:p w14:paraId="2EC0374E" w14:textId="77777777" w:rsidR="003B14F1" w:rsidRPr="00106D6A" w:rsidRDefault="003B14F1" w:rsidP="003B14F1">
      <w:pPr>
        <w:autoSpaceDE w:val="0"/>
        <w:rPr>
          <w:rFonts w:ascii="TimesNewRomanPSMT" w:eastAsia="TimesNewRomanPSMT" w:hAnsi="TimesNewRomanPSMT" w:cs="TimesNewRomanPSMT"/>
          <w:szCs w:val="24"/>
        </w:rPr>
      </w:pPr>
    </w:p>
    <w:p w14:paraId="1F166D93" w14:textId="77777777" w:rsidR="003B14F1" w:rsidRPr="00106D6A" w:rsidRDefault="003B14F1" w:rsidP="003B14F1">
      <w:pPr>
        <w:autoSpaceDE w:val="0"/>
        <w:rPr>
          <w:rFonts w:ascii="TimesNewRomanPSMT" w:eastAsia="TimesNewRomanPSMT" w:hAnsi="TimesNewRomanPSMT" w:cs="TimesNewRomanPSMT"/>
          <w:szCs w:val="24"/>
        </w:rPr>
      </w:pPr>
    </w:p>
    <w:p w14:paraId="3A7669C2" w14:textId="77777777" w:rsidR="003B14F1" w:rsidRPr="00106D6A" w:rsidRDefault="003B14F1" w:rsidP="003B14F1">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Rūta Švedienė</w:t>
      </w:r>
    </w:p>
    <w:p w14:paraId="6BC40AA5" w14:textId="77777777" w:rsidR="003B14F1" w:rsidRDefault="003B14F1" w:rsidP="003B14F1">
      <w:pPr>
        <w:autoSpaceDE w:val="0"/>
        <w:rPr>
          <w:sz w:val="20"/>
        </w:rPr>
      </w:pPr>
      <w:r w:rsidRPr="00136A44">
        <w:rPr>
          <w:rFonts w:ascii="TimesNewRomanPSMT" w:eastAsia="TimesNewRomanPSMT" w:hAnsi="TimesNewRomanPSMT" w:cs="TimesNewRomanPSMT"/>
          <w:szCs w:val="24"/>
        </w:rPr>
        <w:t>202</w:t>
      </w:r>
      <w:r>
        <w:rPr>
          <w:rFonts w:ascii="TimesNewRomanPSMT" w:eastAsia="TimesNewRomanPSMT" w:hAnsi="TimesNewRomanPSMT" w:cs="TimesNewRomanPSMT"/>
          <w:szCs w:val="24"/>
        </w:rPr>
        <w:t>3</w:t>
      </w:r>
      <w:r w:rsidRPr="00136A44">
        <w:rPr>
          <w:rFonts w:ascii="TimesNewRomanPSMT" w:eastAsia="TimesNewRomanPSMT" w:hAnsi="TimesNewRomanPSMT" w:cs="TimesNewRomanPSMT"/>
          <w:szCs w:val="24"/>
        </w:rPr>
        <w:t>-</w:t>
      </w:r>
      <w:r>
        <w:rPr>
          <w:rFonts w:ascii="TimesNewRomanPSMT" w:eastAsia="TimesNewRomanPSMT" w:hAnsi="TimesNewRomanPSMT" w:cs="TimesNewRomanPSMT"/>
          <w:szCs w:val="24"/>
        </w:rPr>
        <w:t>01</w:t>
      </w:r>
    </w:p>
    <w:p w14:paraId="5AD94D9B" w14:textId="77777777" w:rsidR="003B14F1" w:rsidRDefault="003B14F1" w:rsidP="003B14F1">
      <w:pPr>
        <w:ind w:firstLine="567"/>
        <w:rPr>
          <w:sz w:val="20"/>
        </w:rPr>
      </w:pPr>
    </w:p>
    <w:p w14:paraId="5D832247" w14:textId="77777777" w:rsidR="003B14F1" w:rsidRDefault="003B14F1" w:rsidP="003B14F1">
      <w:pPr>
        <w:ind w:firstLine="567"/>
        <w:rPr>
          <w:sz w:val="20"/>
        </w:rPr>
      </w:pPr>
    </w:p>
    <w:p w14:paraId="0AC6D803" w14:textId="77777777" w:rsidR="003B14F1" w:rsidRDefault="003B14F1" w:rsidP="003B14F1">
      <w:pPr>
        <w:ind w:firstLine="567"/>
        <w:rPr>
          <w:sz w:val="20"/>
        </w:rPr>
      </w:pPr>
    </w:p>
    <w:p w14:paraId="095992E1" w14:textId="4A9FF145" w:rsidR="003B14F1" w:rsidRPr="001936A6" w:rsidRDefault="003B14F1" w:rsidP="00777700">
      <w:pPr>
        <w:ind w:left="4320" w:firstLine="1296"/>
        <w:rPr>
          <w:sz w:val="22"/>
          <w:szCs w:val="22"/>
        </w:rPr>
      </w:pPr>
      <w:r w:rsidRPr="001936A6">
        <w:rPr>
          <w:sz w:val="22"/>
          <w:szCs w:val="22"/>
        </w:rPr>
        <w:t>Forma patvirtinta Kėdainių rajono</w:t>
      </w:r>
      <w:r w:rsidRPr="001936A6">
        <w:rPr>
          <w:sz w:val="22"/>
          <w:szCs w:val="22"/>
        </w:rPr>
        <w:tab/>
      </w:r>
      <w:r w:rsidRPr="001936A6">
        <w:rPr>
          <w:sz w:val="22"/>
          <w:szCs w:val="22"/>
        </w:rPr>
        <w:tab/>
      </w:r>
      <w:r w:rsidR="003F76E7">
        <w:rPr>
          <w:sz w:val="22"/>
          <w:szCs w:val="22"/>
        </w:rPr>
        <w:tab/>
      </w:r>
      <w:r w:rsidR="00777700">
        <w:rPr>
          <w:sz w:val="22"/>
          <w:szCs w:val="22"/>
        </w:rPr>
        <w:t xml:space="preserve">           </w:t>
      </w:r>
      <w:r w:rsidRPr="001936A6">
        <w:rPr>
          <w:sz w:val="22"/>
          <w:szCs w:val="22"/>
        </w:rPr>
        <w:t>Savivaldybės mero 2014 m. sausio  20  d.</w:t>
      </w:r>
      <w:r w:rsidRPr="001936A6">
        <w:rPr>
          <w:sz w:val="22"/>
          <w:szCs w:val="22"/>
        </w:rPr>
        <w:tab/>
      </w:r>
      <w:r w:rsidRPr="001936A6">
        <w:rPr>
          <w:sz w:val="22"/>
          <w:szCs w:val="22"/>
        </w:rPr>
        <w:tab/>
      </w:r>
      <w:r w:rsidR="00777700">
        <w:rPr>
          <w:sz w:val="22"/>
          <w:szCs w:val="22"/>
        </w:rPr>
        <w:t xml:space="preserve">           </w:t>
      </w:r>
      <w:r w:rsidRPr="001936A6">
        <w:rPr>
          <w:sz w:val="22"/>
          <w:szCs w:val="22"/>
        </w:rPr>
        <w:t>potvarkiu Nr. MP1- 2</w:t>
      </w:r>
    </w:p>
    <w:p w14:paraId="4C648686" w14:textId="77777777" w:rsidR="003B14F1" w:rsidRPr="001936A6" w:rsidRDefault="003B14F1" w:rsidP="003B14F1">
      <w:r w:rsidRPr="001936A6">
        <w:t>Kėdainių rajono savivaldybės taryba</w:t>
      </w:r>
    </w:p>
    <w:p w14:paraId="478992C7" w14:textId="77777777" w:rsidR="003B14F1" w:rsidRPr="001936A6" w:rsidRDefault="003B14F1" w:rsidP="003B14F1"/>
    <w:p w14:paraId="03D0BCCE" w14:textId="77777777" w:rsidR="003B14F1" w:rsidRPr="001936A6" w:rsidRDefault="003B14F1" w:rsidP="003B14F1">
      <w:pPr>
        <w:jc w:val="center"/>
        <w:rPr>
          <w:rFonts w:eastAsia="Lucida Sans Unicode"/>
          <w:b/>
          <w:lang w:eastAsia="hi-IN"/>
        </w:rPr>
      </w:pPr>
      <w:r w:rsidRPr="001936A6">
        <w:rPr>
          <w:rFonts w:eastAsia="Lucida Sans Unicode"/>
          <w:b/>
        </w:rPr>
        <w:t>AIŠKINAMASIS  RAŠTAS</w:t>
      </w:r>
    </w:p>
    <w:p w14:paraId="79C702AE" w14:textId="77777777" w:rsidR="003F76E7" w:rsidRPr="00303D66" w:rsidRDefault="003F76E7" w:rsidP="003F76E7">
      <w:pPr>
        <w:tabs>
          <w:tab w:val="left" w:pos="1185"/>
        </w:tabs>
        <w:jc w:val="center"/>
        <w:rPr>
          <w:b/>
          <w:bCs/>
          <w:caps/>
          <w:szCs w:val="24"/>
        </w:rPr>
      </w:pPr>
      <w:r w:rsidRPr="00B230A4">
        <w:rPr>
          <w:b/>
          <w:bCs/>
          <w:caps/>
          <w:szCs w:val="24"/>
        </w:rPr>
        <w:t xml:space="preserve">DĖL Kėdainių rajono savivaldybės tarybos </w:t>
      </w:r>
      <w:r>
        <w:rPr>
          <w:b/>
          <w:bCs/>
          <w:caps/>
          <w:szCs w:val="24"/>
        </w:rPr>
        <w:t>2020</w:t>
      </w:r>
      <w:r w:rsidRPr="00B230A4">
        <w:rPr>
          <w:b/>
          <w:bCs/>
          <w:caps/>
          <w:szCs w:val="24"/>
        </w:rPr>
        <w:t xml:space="preserve"> m. </w:t>
      </w:r>
      <w:r>
        <w:rPr>
          <w:b/>
          <w:bCs/>
          <w:caps/>
          <w:szCs w:val="24"/>
        </w:rPr>
        <w:t>vasario 28 d. sprendimo Nr. TS-20 „</w:t>
      </w:r>
      <w:r w:rsidRPr="00B230A4">
        <w:rPr>
          <w:b/>
          <w:bCs/>
          <w:caps/>
          <w:szCs w:val="24"/>
        </w:rPr>
        <w:t xml:space="preserve">Dėl </w:t>
      </w:r>
      <w:r>
        <w:rPr>
          <w:b/>
          <w:bCs/>
          <w:caps/>
          <w:szCs w:val="24"/>
        </w:rPr>
        <w:t>kėdainių rajono savivaldybės mokėjimo už socialines paslaugas tvarkos aprašo tvirtinimo</w:t>
      </w:r>
      <w:r w:rsidRPr="00B230A4">
        <w:rPr>
          <w:b/>
          <w:bCs/>
          <w:caps/>
          <w:szCs w:val="24"/>
        </w:rPr>
        <w:t>“ pakeitimo</w:t>
      </w:r>
    </w:p>
    <w:p w14:paraId="4F0377D6" w14:textId="77777777" w:rsidR="003B14F1" w:rsidRDefault="003B14F1" w:rsidP="003B14F1">
      <w:pPr>
        <w:jc w:val="center"/>
        <w:rPr>
          <w:rFonts w:eastAsia="Lucida Sans Unicode"/>
          <w:sz w:val="16"/>
          <w:szCs w:val="16"/>
        </w:rPr>
      </w:pPr>
    </w:p>
    <w:p w14:paraId="53193C76" w14:textId="77777777" w:rsidR="003B14F1" w:rsidRPr="001936A6" w:rsidRDefault="003B14F1" w:rsidP="003B14F1">
      <w:pPr>
        <w:jc w:val="center"/>
        <w:rPr>
          <w:rFonts w:eastAsia="Lucida Sans Unicode"/>
          <w:sz w:val="16"/>
          <w:szCs w:val="16"/>
        </w:rPr>
      </w:pPr>
    </w:p>
    <w:p w14:paraId="0A314E0B" w14:textId="03FA9E98" w:rsidR="003B14F1" w:rsidRPr="001936A6" w:rsidRDefault="003B14F1" w:rsidP="003B14F1">
      <w:pPr>
        <w:jc w:val="center"/>
        <w:rPr>
          <w:rFonts w:eastAsia="Lucida Sans Unicode"/>
          <w:szCs w:val="24"/>
        </w:rPr>
      </w:pPr>
      <w:r>
        <w:rPr>
          <w:rFonts w:eastAsia="Lucida Sans Unicode"/>
        </w:rPr>
        <w:t>2023-01-</w:t>
      </w:r>
      <w:r w:rsidR="003F76E7">
        <w:rPr>
          <w:rFonts w:eastAsia="Lucida Sans Unicode"/>
        </w:rPr>
        <w:t>11</w:t>
      </w:r>
    </w:p>
    <w:p w14:paraId="208BA0F0" w14:textId="77777777" w:rsidR="003B14F1" w:rsidRPr="001936A6" w:rsidRDefault="003B14F1" w:rsidP="003B14F1">
      <w:pPr>
        <w:jc w:val="center"/>
        <w:rPr>
          <w:rFonts w:eastAsia="Lucida Sans Unicode"/>
          <w:b/>
          <w:bCs/>
          <w:sz w:val="22"/>
          <w:szCs w:val="22"/>
        </w:rPr>
      </w:pPr>
      <w:r w:rsidRPr="001936A6">
        <w:rPr>
          <w:rFonts w:eastAsia="Lucida Sans Unicode"/>
        </w:rPr>
        <w:t>Kėdainiai</w:t>
      </w:r>
    </w:p>
    <w:p w14:paraId="27A9DFB8" w14:textId="77777777" w:rsidR="003B14F1" w:rsidRPr="001936A6" w:rsidRDefault="003B14F1" w:rsidP="003B14F1">
      <w:pPr>
        <w:ind w:firstLine="709"/>
        <w:rPr>
          <w:rFonts w:eastAsia="Lucida Sans Unicode"/>
          <w:b/>
          <w:bCs/>
          <w:sz w:val="22"/>
          <w:szCs w:val="22"/>
        </w:rPr>
      </w:pPr>
    </w:p>
    <w:p w14:paraId="3AF86917" w14:textId="77777777" w:rsidR="003B14F1" w:rsidRPr="001F33A5" w:rsidRDefault="003B14F1" w:rsidP="003B14F1">
      <w:pPr>
        <w:ind w:firstLine="709"/>
        <w:rPr>
          <w:rFonts w:eastAsia="Lucida Sans Unicode"/>
          <w:b/>
          <w:bCs/>
          <w:szCs w:val="24"/>
        </w:rPr>
      </w:pPr>
      <w:r w:rsidRPr="001F33A5">
        <w:rPr>
          <w:rFonts w:eastAsia="Lucida Sans Unicode"/>
          <w:b/>
          <w:bCs/>
          <w:szCs w:val="24"/>
        </w:rPr>
        <w:t>Parengto sprendimo projekto tikslai:</w:t>
      </w:r>
    </w:p>
    <w:p w14:paraId="66E469A0" w14:textId="7804E606" w:rsidR="003B14F1" w:rsidRPr="001F33A5" w:rsidRDefault="003B14F1" w:rsidP="003B14F1">
      <w:pPr>
        <w:ind w:firstLine="709"/>
        <w:jc w:val="both"/>
        <w:rPr>
          <w:rFonts w:eastAsia="Lucida Sans Unicode"/>
          <w:szCs w:val="24"/>
        </w:rPr>
      </w:pPr>
      <w:r w:rsidRPr="001F33A5">
        <w:rPr>
          <w:rFonts w:eastAsia="Lucida Sans Unicode"/>
          <w:szCs w:val="24"/>
        </w:rPr>
        <w:t xml:space="preserve">Pakeisti </w:t>
      </w:r>
      <w:r w:rsidR="003F76E7">
        <w:rPr>
          <w:rFonts w:eastAsia="Lucida Sans Unicode"/>
          <w:szCs w:val="24"/>
        </w:rPr>
        <w:t>Kėdainių rajono savivaldybės mokėjimo už socialines paslaugas tvarkos aprašą.</w:t>
      </w:r>
    </w:p>
    <w:p w14:paraId="63B509E5" w14:textId="77777777" w:rsidR="003B14F1" w:rsidRPr="001F33A5" w:rsidRDefault="003B14F1" w:rsidP="003B14F1">
      <w:pPr>
        <w:ind w:firstLine="709"/>
        <w:jc w:val="both"/>
        <w:rPr>
          <w:szCs w:val="24"/>
          <w:u w:val="single"/>
        </w:rPr>
      </w:pPr>
    </w:p>
    <w:p w14:paraId="3349902D" w14:textId="77777777" w:rsidR="003B14F1" w:rsidRDefault="003B14F1" w:rsidP="003B14F1">
      <w:pPr>
        <w:ind w:firstLine="709"/>
        <w:rPr>
          <w:b/>
          <w:szCs w:val="24"/>
        </w:rPr>
      </w:pPr>
      <w:r w:rsidRPr="001F33A5">
        <w:rPr>
          <w:b/>
          <w:szCs w:val="24"/>
        </w:rPr>
        <w:t>Sprendimo projekto esmė</w:t>
      </w:r>
      <w:r w:rsidRPr="001F33A5">
        <w:rPr>
          <w:szCs w:val="24"/>
        </w:rPr>
        <w:t xml:space="preserve">, </w:t>
      </w:r>
      <w:r w:rsidRPr="001F33A5">
        <w:rPr>
          <w:b/>
          <w:szCs w:val="24"/>
        </w:rPr>
        <w:t xml:space="preserve">rengimo priežastys ir motyvai: </w:t>
      </w:r>
    </w:p>
    <w:p w14:paraId="282CDD19" w14:textId="6F8F0440" w:rsidR="003B14F1" w:rsidRDefault="003B14F1" w:rsidP="003B14F1">
      <w:pPr>
        <w:ind w:firstLine="709"/>
        <w:jc w:val="both"/>
        <w:rPr>
          <w:bCs/>
          <w:szCs w:val="24"/>
        </w:rPr>
      </w:pPr>
      <w:bookmarkStart w:id="4" w:name="_Hlk118970563"/>
      <w:r>
        <w:rPr>
          <w:bCs/>
          <w:szCs w:val="24"/>
        </w:rPr>
        <w:t>Sprendim</w:t>
      </w:r>
      <w:r w:rsidR="003F76E7">
        <w:rPr>
          <w:bCs/>
          <w:szCs w:val="24"/>
        </w:rPr>
        <w:t>a</w:t>
      </w:r>
      <w:r>
        <w:rPr>
          <w:bCs/>
          <w:szCs w:val="24"/>
        </w:rPr>
        <w:t xml:space="preserve">s </w:t>
      </w:r>
      <w:r w:rsidR="003F76E7">
        <w:rPr>
          <w:bCs/>
          <w:szCs w:val="24"/>
        </w:rPr>
        <w:t>parengtas, atsižvelgiant į 2023 m. sausio 10 d. Josvainių socialinio ir ugdymo centro direktorės prašymą bei ekonominę situaciją.</w:t>
      </w:r>
    </w:p>
    <w:p w14:paraId="5C2ADE40" w14:textId="60F56F04" w:rsidR="003B14F1" w:rsidRDefault="003B14F1" w:rsidP="003B14F1">
      <w:pPr>
        <w:ind w:firstLine="709"/>
        <w:jc w:val="both"/>
        <w:rPr>
          <w:rFonts w:eastAsia="Lucida Sans Unicode"/>
          <w:bCs/>
          <w:szCs w:val="24"/>
        </w:rPr>
      </w:pPr>
      <w:r>
        <w:rPr>
          <w:rFonts w:eastAsia="Lucida Sans Unicode"/>
          <w:bCs/>
          <w:szCs w:val="24"/>
        </w:rPr>
        <w:t>Keičiam</w:t>
      </w:r>
      <w:r w:rsidR="003F76E7">
        <w:rPr>
          <w:rFonts w:eastAsia="Lucida Sans Unicode"/>
          <w:bCs/>
          <w:szCs w:val="24"/>
        </w:rPr>
        <w:t>o</w:t>
      </w:r>
      <w:r>
        <w:rPr>
          <w:rFonts w:eastAsia="Lucida Sans Unicode"/>
          <w:bCs/>
          <w:szCs w:val="24"/>
        </w:rPr>
        <w:t xml:space="preserve"> punkt</w:t>
      </w:r>
      <w:r w:rsidR="003F76E7">
        <w:rPr>
          <w:rFonts w:eastAsia="Lucida Sans Unicode"/>
          <w:bCs/>
          <w:szCs w:val="24"/>
        </w:rPr>
        <w:t>o</w:t>
      </w:r>
      <w:r>
        <w:rPr>
          <w:rFonts w:eastAsia="Lucida Sans Unicode"/>
          <w:bCs/>
          <w:szCs w:val="24"/>
        </w:rPr>
        <w:t xml:space="preserve"> lyginamasis variantas:</w:t>
      </w:r>
    </w:p>
    <w:bookmarkEnd w:id="4"/>
    <w:p w14:paraId="2B0C9EFF" w14:textId="294004CB" w:rsidR="003F76E7" w:rsidRDefault="003F76E7" w:rsidP="003F76E7">
      <w:pPr>
        <w:widowControl w:val="0"/>
        <w:suppressAutoHyphens/>
        <w:ind w:firstLine="680"/>
        <w:jc w:val="both"/>
        <w:rPr>
          <w:rFonts w:eastAsia="Lucida Sans Unicode"/>
          <w:bCs/>
          <w:szCs w:val="24"/>
          <w:lang w:eastAsia="ar-SA"/>
        </w:rPr>
      </w:pPr>
      <w:r>
        <w:rPr>
          <w:rFonts w:eastAsia="TimesNewRomanPSMT"/>
        </w:rPr>
        <w:t>„</w:t>
      </w:r>
      <w:r>
        <w:rPr>
          <w:rFonts w:eastAsia="Lucida Sans Unicode"/>
          <w:bCs/>
          <w:szCs w:val="24"/>
          <w:lang w:eastAsia="ar-SA"/>
        </w:rPr>
        <w:t xml:space="preserve">25. Josvainių socialinio ir ugdymo centro savarankiško gyvenimo namų gyventojai už socialinę priežiūrą moka 18-19 punktuose nustatytą dydį. Gyventojai iš savo pajamų įsigyja maisto produktus, kitas reikalingas prekes ir paslaugas bei moka už jiems teikiamus komunalinius patarnavimus, atliekų išvežimą. Komunalinės išlaidos (išlaidos elektros energijai, vandeniui, šildymui) skaičiuojamos pagal apskaitos prietaisų rodmenis. </w:t>
      </w:r>
      <w:r w:rsidR="00730DB2" w:rsidRPr="00730DB2">
        <w:rPr>
          <w:rFonts w:eastAsia="Lucida Sans Unicode"/>
          <w:b/>
          <w:szCs w:val="24"/>
          <w:lang w:eastAsia="ar-SA"/>
        </w:rPr>
        <w:t>Gyventojai, kurių pajamos neviršija 4 valstybės remiamų pajamų dydžių, už komunalines paslaugas moka ne daugiau kaip  10 proc. asmens pajamų.</w:t>
      </w:r>
      <w:r w:rsidR="00730DB2">
        <w:rPr>
          <w:rFonts w:eastAsia="Lucida Sans Unicode"/>
          <w:bCs/>
          <w:szCs w:val="24"/>
          <w:lang w:eastAsia="ar-SA"/>
        </w:rPr>
        <w:t xml:space="preserve">  </w:t>
      </w:r>
      <w:r w:rsidRPr="00730DB2">
        <w:rPr>
          <w:rFonts w:eastAsia="Lucida Sans Unicode"/>
          <w:bCs/>
          <w:strike/>
          <w:szCs w:val="24"/>
          <w:lang w:eastAsia="ar-SA"/>
        </w:rPr>
        <w:t>Mokestis už bendro naudojimosi patarnavimus (elektros energija, vanduo, šildymas, ir pan.) apskaičiuojamas susumuojant minėtuosius patarnavimus ir padalinant iš gyventojui tenkančio gyvenamojo ploto</w:t>
      </w:r>
      <w:r>
        <w:rPr>
          <w:rFonts w:eastAsia="Lucida Sans Unicode"/>
          <w:bCs/>
          <w:szCs w:val="24"/>
          <w:lang w:eastAsia="ar-SA"/>
        </w:rPr>
        <w:t>. Už suteiktas paslaugas Josvainių socialini</w:t>
      </w:r>
      <w:r w:rsidR="00730DB2">
        <w:rPr>
          <w:rFonts w:eastAsia="Lucida Sans Unicode"/>
          <w:bCs/>
          <w:szCs w:val="24"/>
          <w:lang w:eastAsia="ar-SA"/>
        </w:rPr>
        <w:t>o</w:t>
      </w:r>
      <w:r>
        <w:rPr>
          <w:rFonts w:eastAsia="Lucida Sans Unicode"/>
          <w:bCs/>
          <w:szCs w:val="24"/>
          <w:lang w:eastAsia="ar-SA"/>
        </w:rPr>
        <w:t xml:space="preserve"> ir ugdymo centrui atsiskaitoma Josvainių socialini</w:t>
      </w:r>
      <w:r w:rsidR="00730DB2">
        <w:rPr>
          <w:rFonts w:eastAsia="Lucida Sans Unicode"/>
          <w:bCs/>
          <w:szCs w:val="24"/>
          <w:lang w:eastAsia="ar-SA"/>
        </w:rPr>
        <w:t xml:space="preserve">o </w:t>
      </w:r>
      <w:r>
        <w:rPr>
          <w:rFonts w:eastAsia="Lucida Sans Unicode"/>
          <w:bCs/>
          <w:szCs w:val="24"/>
          <w:lang w:eastAsia="ar-SA"/>
        </w:rPr>
        <w:t>ir ugdymo centro direktoriaus nustatyta tvarka.</w:t>
      </w:r>
      <w:r w:rsidR="00203CD2">
        <w:rPr>
          <w:rFonts w:eastAsia="Lucida Sans Unicode"/>
          <w:bCs/>
          <w:szCs w:val="24"/>
          <w:lang w:eastAsia="ar-SA"/>
        </w:rPr>
        <w:t>“</w:t>
      </w:r>
    </w:p>
    <w:p w14:paraId="418C9354" w14:textId="2CF36322" w:rsidR="00203CD2" w:rsidRDefault="00203CD2" w:rsidP="00730DB2">
      <w:pPr>
        <w:widowControl w:val="0"/>
        <w:suppressAutoHyphens/>
        <w:ind w:firstLine="680"/>
        <w:jc w:val="both"/>
        <w:rPr>
          <w:rFonts w:eastAsia="Lucida Sans Unicode"/>
          <w:bCs/>
          <w:szCs w:val="24"/>
          <w:lang w:eastAsia="ar-SA"/>
        </w:rPr>
      </w:pPr>
      <w:r>
        <w:rPr>
          <w:rFonts w:eastAsia="Lucida Sans Unicode"/>
          <w:bCs/>
          <w:szCs w:val="24"/>
          <w:lang w:eastAsia="ar-SA"/>
        </w:rPr>
        <w:t>„</w:t>
      </w:r>
      <w:r w:rsidR="00730DB2">
        <w:rPr>
          <w:rFonts w:eastAsia="Lucida Sans Unicode"/>
          <w:bCs/>
          <w:szCs w:val="24"/>
          <w:lang w:eastAsia="ar-SA"/>
        </w:rPr>
        <w:t>25</w:t>
      </w:r>
      <w:r w:rsidR="00730DB2" w:rsidRPr="00730DB2">
        <w:rPr>
          <w:rFonts w:eastAsia="Lucida Sans Unicode"/>
          <w:bCs/>
          <w:szCs w:val="24"/>
          <w:vertAlign w:val="superscript"/>
          <w:lang w:eastAsia="ar-SA"/>
        </w:rPr>
        <w:t>1</w:t>
      </w:r>
      <w:r w:rsidR="00730DB2">
        <w:rPr>
          <w:rFonts w:eastAsia="Lucida Sans Unicode"/>
          <w:bCs/>
          <w:szCs w:val="24"/>
          <w:lang w:eastAsia="ar-SA"/>
        </w:rPr>
        <w:t xml:space="preserve">. </w:t>
      </w:r>
      <w:r w:rsidR="00730DB2" w:rsidRPr="00730DB2">
        <w:rPr>
          <w:rFonts w:eastAsia="Lucida Sans Unicode"/>
          <w:b/>
          <w:szCs w:val="24"/>
          <w:lang w:eastAsia="ar-SA"/>
        </w:rPr>
        <w:t>Josvainių socialinio ir ugdymo centro savarankiško gyvenimo namų gyventojai nuo mokesčio už bendro naudojimosi patarnavimus (elektros energija, vanduo, šildymas, ir pan.) yra atleidžiami iki 2024 m. balandžio 30 d</w:t>
      </w:r>
      <w:r w:rsidR="00730DB2">
        <w:rPr>
          <w:rFonts w:eastAsia="Lucida Sans Unicode"/>
          <w:bCs/>
          <w:szCs w:val="24"/>
          <w:lang w:eastAsia="ar-SA"/>
        </w:rPr>
        <w:t>.“</w:t>
      </w:r>
      <w:r>
        <w:rPr>
          <w:rFonts w:eastAsia="Lucida Sans Unicode"/>
          <w:bCs/>
          <w:szCs w:val="24"/>
          <w:lang w:eastAsia="ar-SA"/>
        </w:rPr>
        <w:t xml:space="preserve"> </w:t>
      </w:r>
    </w:p>
    <w:p w14:paraId="4DD07DF2" w14:textId="67B154A3" w:rsidR="003B14F1" w:rsidRPr="008429BA" w:rsidRDefault="003B14F1" w:rsidP="003F76E7">
      <w:pPr>
        <w:ind w:firstLine="709"/>
        <w:jc w:val="both"/>
        <w:rPr>
          <w:rFonts w:eastAsia="Lucida Sans Unicode"/>
          <w:bCs/>
          <w:szCs w:val="24"/>
        </w:rPr>
      </w:pPr>
      <w:r w:rsidRPr="001F33A5">
        <w:rPr>
          <w:rFonts w:eastAsia="Lucida Sans Unicode"/>
          <w:b/>
          <w:szCs w:val="24"/>
        </w:rPr>
        <w:t>Lėšų poreikis:</w:t>
      </w:r>
      <w:r>
        <w:rPr>
          <w:rFonts w:eastAsia="Lucida Sans Unicode"/>
          <w:b/>
          <w:szCs w:val="24"/>
        </w:rPr>
        <w:t xml:space="preserve"> </w:t>
      </w:r>
      <w:r w:rsidR="003F76E7">
        <w:rPr>
          <w:rFonts w:eastAsia="Lucida Sans Unicode"/>
          <w:bCs/>
          <w:szCs w:val="24"/>
        </w:rPr>
        <w:t xml:space="preserve">Preliminarus lėšų poreikis </w:t>
      </w:r>
      <w:r w:rsidR="00777700">
        <w:rPr>
          <w:rFonts w:eastAsia="Lucida Sans Unicode"/>
          <w:bCs/>
          <w:szCs w:val="24"/>
        </w:rPr>
        <w:t>-</w:t>
      </w:r>
      <w:r w:rsidR="003F76E7">
        <w:rPr>
          <w:rFonts w:eastAsia="Lucida Sans Unicode"/>
          <w:bCs/>
          <w:szCs w:val="24"/>
        </w:rPr>
        <w:t xml:space="preserve">13,0 tūkst. </w:t>
      </w:r>
      <w:r w:rsidR="00777700">
        <w:rPr>
          <w:rFonts w:eastAsia="Lucida Sans Unicode"/>
          <w:bCs/>
          <w:szCs w:val="24"/>
        </w:rPr>
        <w:t xml:space="preserve">Eur </w:t>
      </w:r>
      <w:r w:rsidR="003F76E7">
        <w:rPr>
          <w:rFonts w:eastAsia="Lucida Sans Unicode"/>
          <w:bCs/>
          <w:szCs w:val="24"/>
        </w:rPr>
        <w:t>iš savivaldybės biudžeto lėšų</w:t>
      </w:r>
      <w:r w:rsidRPr="008429BA">
        <w:rPr>
          <w:rFonts w:eastAsia="Lucida Sans Unicode"/>
          <w:bCs/>
          <w:szCs w:val="24"/>
        </w:rPr>
        <w:t>.</w:t>
      </w:r>
    </w:p>
    <w:p w14:paraId="527C7A9D" w14:textId="77777777" w:rsidR="003B14F1" w:rsidRPr="001F33A5" w:rsidRDefault="003B14F1" w:rsidP="003B14F1">
      <w:pPr>
        <w:ind w:firstLine="709"/>
        <w:jc w:val="both"/>
        <w:rPr>
          <w:rFonts w:eastAsia="Lucida Sans Unicode"/>
          <w:szCs w:val="24"/>
        </w:rPr>
      </w:pPr>
      <w:r w:rsidRPr="001F33A5">
        <w:rPr>
          <w:rFonts w:eastAsia="Lucida Sans Unicode"/>
          <w:b/>
          <w:bCs/>
          <w:szCs w:val="24"/>
        </w:rPr>
        <w:t>Laukiami rezultatai:</w:t>
      </w:r>
      <w:r w:rsidRPr="001F33A5">
        <w:rPr>
          <w:rFonts w:eastAsia="Lucida Sans Unicode"/>
          <w:szCs w:val="24"/>
        </w:rPr>
        <w:tab/>
      </w:r>
    </w:p>
    <w:p w14:paraId="0C78C0BD" w14:textId="6AB65ADE" w:rsidR="003B14F1" w:rsidRDefault="003F76E7" w:rsidP="003B14F1">
      <w:pPr>
        <w:ind w:firstLine="680"/>
        <w:jc w:val="both"/>
        <w:rPr>
          <w:rFonts w:eastAsia="Lucida Sans Unicode"/>
          <w:szCs w:val="24"/>
        </w:rPr>
      </w:pPr>
      <w:r>
        <w:rPr>
          <w:rFonts w:eastAsia="Lucida Sans Unicode"/>
          <w:szCs w:val="24"/>
        </w:rPr>
        <w:t xml:space="preserve">Bus užtikrinti socialiai pažeidžiamų asmenų interesai. </w:t>
      </w:r>
    </w:p>
    <w:p w14:paraId="0F86D520" w14:textId="77777777" w:rsidR="003B14F1" w:rsidRPr="001936A6" w:rsidRDefault="003B14F1" w:rsidP="003B14F1">
      <w:pPr>
        <w:ind w:firstLine="680"/>
        <w:rPr>
          <w:b/>
          <w:bCs/>
        </w:rPr>
      </w:pPr>
      <w:r w:rsidRPr="001936A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B14F1" w:rsidRPr="001936A6" w14:paraId="75121AD6" w14:textId="77777777" w:rsidTr="006562A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2AAE486" w14:textId="77777777" w:rsidR="003B14F1" w:rsidRPr="001936A6" w:rsidRDefault="003B14F1" w:rsidP="006562A6">
            <w:pPr>
              <w:rPr>
                <w:b/>
                <w:szCs w:val="24"/>
                <w:lang w:bidi="lo-LA"/>
              </w:rPr>
            </w:pPr>
            <w:r w:rsidRPr="001936A6">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0DAF7D" w14:textId="77777777" w:rsidR="003B14F1" w:rsidRPr="001936A6" w:rsidRDefault="003B14F1" w:rsidP="006562A6">
            <w:pPr>
              <w:rPr>
                <w:b/>
                <w:bCs/>
                <w:szCs w:val="24"/>
              </w:rPr>
            </w:pPr>
            <w:r w:rsidRPr="001936A6">
              <w:rPr>
                <w:b/>
                <w:bCs/>
              </w:rPr>
              <w:t>Numatomo teisinio reguliavimo poveikio vertinimo rezultatai</w:t>
            </w:r>
          </w:p>
        </w:tc>
      </w:tr>
      <w:tr w:rsidR="003B14F1" w:rsidRPr="001936A6" w14:paraId="1405C035" w14:textId="77777777" w:rsidTr="006562A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9C6812" w14:textId="77777777" w:rsidR="003B14F1" w:rsidRPr="001936A6" w:rsidRDefault="003B14F1" w:rsidP="006562A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5515CC5" w14:textId="77777777" w:rsidR="003B14F1" w:rsidRPr="001936A6" w:rsidRDefault="003B14F1" w:rsidP="006562A6">
            <w:pPr>
              <w:rPr>
                <w:b/>
                <w:szCs w:val="24"/>
              </w:rPr>
            </w:pPr>
            <w:r w:rsidRPr="001936A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D60D06D" w14:textId="77777777" w:rsidR="003B14F1" w:rsidRPr="001936A6" w:rsidRDefault="003B14F1" w:rsidP="006562A6">
            <w:pPr>
              <w:rPr>
                <w:rFonts w:eastAsia="Calibri"/>
                <w:b/>
                <w:szCs w:val="24"/>
                <w:lang w:bidi="lo-LA"/>
              </w:rPr>
            </w:pPr>
            <w:r w:rsidRPr="001936A6">
              <w:rPr>
                <w:b/>
              </w:rPr>
              <w:t>Neigiamas poveikis</w:t>
            </w:r>
          </w:p>
          <w:p w14:paraId="7628BDC9" w14:textId="77777777" w:rsidR="003B14F1" w:rsidRPr="001936A6" w:rsidRDefault="003B14F1" w:rsidP="006562A6">
            <w:pPr>
              <w:rPr>
                <w:b/>
                <w:i/>
                <w:szCs w:val="24"/>
              </w:rPr>
            </w:pPr>
          </w:p>
        </w:tc>
      </w:tr>
      <w:tr w:rsidR="003B14F1" w:rsidRPr="001936A6" w14:paraId="0301AFC1"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3BAB7238" w14:textId="77777777" w:rsidR="003B14F1" w:rsidRPr="001936A6" w:rsidRDefault="003B14F1" w:rsidP="006562A6">
            <w:pPr>
              <w:rPr>
                <w:i/>
                <w:szCs w:val="24"/>
                <w:lang w:bidi="lo-LA"/>
              </w:rPr>
            </w:pPr>
            <w:r w:rsidRPr="001936A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B499454"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CC2705" w14:textId="77777777" w:rsidR="003B14F1" w:rsidRPr="001936A6" w:rsidRDefault="003B14F1" w:rsidP="006562A6">
            <w:pPr>
              <w:rPr>
                <w:i/>
                <w:szCs w:val="24"/>
                <w:lang w:bidi="lo-LA"/>
              </w:rPr>
            </w:pPr>
          </w:p>
        </w:tc>
      </w:tr>
      <w:tr w:rsidR="003B14F1" w:rsidRPr="001936A6" w14:paraId="3E101413"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72C036C8" w14:textId="77777777" w:rsidR="003B14F1" w:rsidRPr="001936A6" w:rsidRDefault="003B14F1" w:rsidP="006562A6">
            <w:pPr>
              <w:rPr>
                <w:i/>
                <w:szCs w:val="24"/>
                <w:lang w:bidi="lo-LA"/>
              </w:rPr>
            </w:pPr>
            <w:r w:rsidRPr="001936A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3029549"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260164" w14:textId="77777777" w:rsidR="003B14F1" w:rsidRPr="001936A6" w:rsidRDefault="003B14F1" w:rsidP="006562A6">
            <w:pPr>
              <w:rPr>
                <w:i/>
                <w:szCs w:val="24"/>
                <w:lang w:bidi="lo-LA"/>
              </w:rPr>
            </w:pPr>
          </w:p>
        </w:tc>
      </w:tr>
      <w:tr w:rsidR="003B14F1" w:rsidRPr="001936A6" w14:paraId="14473FAC"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09DEDFF8" w14:textId="77777777" w:rsidR="003B14F1" w:rsidRPr="001936A6" w:rsidRDefault="003B14F1" w:rsidP="006562A6">
            <w:pPr>
              <w:rPr>
                <w:i/>
                <w:szCs w:val="24"/>
                <w:lang w:bidi="lo-LA"/>
              </w:rPr>
            </w:pPr>
            <w:r w:rsidRPr="001936A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642D003"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32CF4C" w14:textId="77777777" w:rsidR="003B14F1" w:rsidRPr="001936A6" w:rsidRDefault="003B14F1" w:rsidP="006562A6">
            <w:pPr>
              <w:rPr>
                <w:i/>
                <w:szCs w:val="24"/>
                <w:lang w:bidi="lo-LA"/>
              </w:rPr>
            </w:pPr>
          </w:p>
        </w:tc>
      </w:tr>
      <w:tr w:rsidR="003B14F1" w:rsidRPr="001936A6" w14:paraId="21C1B45F"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0C6271A5" w14:textId="77777777" w:rsidR="003B14F1" w:rsidRPr="001936A6" w:rsidRDefault="003B14F1" w:rsidP="006562A6">
            <w:pPr>
              <w:rPr>
                <w:i/>
                <w:szCs w:val="24"/>
                <w:lang w:bidi="lo-LA"/>
              </w:rPr>
            </w:pPr>
            <w:r w:rsidRPr="001936A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AE7759"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551D9" w14:textId="77777777" w:rsidR="003B14F1" w:rsidRPr="001936A6" w:rsidRDefault="003B14F1" w:rsidP="006562A6">
            <w:pPr>
              <w:rPr>
                <w:i/>
                <w:szCs w:val="24"/>
                <w:lang w:bidi="lo-LA"/>
              </w:rPr>
            </w:pPr>
          </w:p>
        </w:tc>
      </w:tr>
      <w:tr w:rsidR="003B14F1" w:rsidRPr="001936A6" w14:paraId="0698265E"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1F315F61" w14:textId="77777777" w:rsidR="003B14F1" w:rsidRPr="001936A6" w:rsidRDefault="003B14F1" w:rsidP="006562A6">
            <w:pPr>
              <w:rPr>
                <w:i/>
                <w:szCs w:val="24"/>
                <w:lang w:bidi="lo-LA"/>
              </w:rPr>
            </w:pPr>
            <w:r w:rsidRPr="001936A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424CEED"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2326E6" w14:textId="77777777" w:rsidR="003B14F1" w:rsidRPr="001936A6" w:rsidRDefault="003B14F1" w:rsidP="006562A6">
            <w:pPr>
              <w:rPr>
                <w:i/>
                <w:szCs w:val="24"/>
                <w:lang w:bidi="lo-LA"/>
              </w:rPr>
            </w:pPr>
          </w:p>
        </w:tc>
      </w:tr>
      <w:tr w:rsidR="003B14F1" w:rsidRPr="001936A6" w14:paraId="36B5D079"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16048B57" w14:textId="77777777" w:rsidR="003B14F1" w:rsidRPr="001936A6" w:rsidRDefault="003B14F1" w:rsidP="006562A6">
            <w:pPr>
              <w:rPr>
                <w:i/>
                <w:szCs w:val="24"/>
                <w:lang w:bidi="lo-LA"/>
              </w:rPr>
            </w:pPr>
            <w:r w:rsidRPr="001936A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7623C02"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A4E36F" w14:textId="77777777" w:rsidR="003B14F1" w:rsidRPr="001936A6" w:rsidRDefault="003B14F1" w:rsidP="006562A6">
            <w:pPr>
              <w:rPr>
                <w:i/>
                <w:szCs w:val="24"/>
                <w:lang w:bidi="lo-LA"/>
              </w:rPr>
            </w:pPr>
          </w:p>
        </w:tc>
      </w:tr>
      <w:tr w:rsidR="003B14F1" w:rsidRPr="001936A6" w14:paraId="6D15F5F5"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780B7FCE" w14:textId="77777777" w:rsidR="003B14F1" w:rsidRPr="001936A6" w:rsidRDefault="003B14F1" w:rsidP="006562A6">
            <w:pPr>
              <w:rPr>
                <w:i/>
                <w:szCs w:val="24"/>
                <w:lang w:bidi="lo-LA"/>
              </w:rPr>
            </w:pPr>
            <w:r w:rsidRPr="001936A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C32F779"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4CBDB0" w14:textId="77777777" w:rsidR="003B14F1" w:rsidRPr="001936A6" w:rsidRDefault="003B14F1" w:rsidP="006562A6">
            <w:pPr>
              <w:rPr>
                <w:i/>
                <w:szCs w:val="24"/>
                <w:lang w:bidi="lo-LA"/>
              </w:rPr>
            </w:pPr>
          </w:p>
        </w:tc>
      </w:tr>
      <w:tr w:rsidR="003B14F1" w:rsidRPr="001936A6" w14:paraId="743D7C97"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7E899CEE" w14:textId="77777777" w:rsidR="003B14F1" w:rsidRPr="001936A6" w:rsidRDefault="003B14F1" w:rsidP="006562A6">
            <w:pPr>
              <w:rPr>
                <w:i/>
                <w:szCs w:val="24"/>
                <w:lang w:bidi="lo-LA"/>
              </w:rPr>
            </w:pPr>
            <w:r w:rsidRPr="001936A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0564A14"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49F3C" w14:textId="77777777" w:rsidR="003B14F1" w:rsidRPr="001936A6" w:rsidRDefault="003B14F1" w:rsidP="006562A6">
            <w:pPr>
              <w:rPr>
                <w:i/>
                <w:szCs w:val="24"/>
                <w:lang w:bidi="lo-LA"/>
              </w:rPr>
            </w:pPr>
          </w:p>
        </w:tc>
      </w:tr>
      <w:tr w:rsidR="003B14F1" w:rsidRPr="001936A6" w14:paraId="498746C3"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75E1931F" w14:textId="77777777" w:rsidR="003B14F1" w:rsidRPr="001936A6" w:rsidRDefault="003B14F1" w:rsidP="006562A6">
            <w:pPr>
              <w:rPr>
                <w:i/>
                <w:szCs w:val="24"/>
                <w:lang w:bidi="lo-LA"/>
              </w:rPr>
            </w:pPr>
            <w:r w:rsidRPr="001936A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9D5FAEE"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08613D" w14:textId="77777777" w:rsidR="003B14F1" w:rsidRPr="001936A6" w:rsidRDefault="003B14F1" w:rsidP="006562A6">
            <w:pPr>
              <w:rPr>
                <w:i/>
                <w:szCs w:val="24"/>
                <w:lang w:bidi="lo-LA"/>
              </w:rPr>
            </w:pPr>
          </w:p>
        </w:tc>
      </w:tr>
      <w:tr w:rsidR="003B14F1" w:rsidRPr="001936A6" w14:paraId="011C8EA2" w14:textId="77777777" w:rsidTr="006562A6">
        <w:tc>
          <w:tcPr>
            <w:tcW w:w="3118" w:type="dxa"/>
            <w:tcBorders>
              <w:top w:val="single" w:sz="4" w:space="0" w:color="000000"/>
              <w:left w:val="single" w:sz="4" w:space="0" w:color="000000"/>
              <w:bottom w:val="single" w:sz="4" w:space="0" w:color="000000"/>
              <w:right w:val="single" w:sz="4" w:space="0" w:color="000000"/>
            </w:tcBorders>
            <w:hideMark/>
          </w:tcPr>
          <w:p w14:paraId="65B28C5E" w14:textId="77777777" w:rsidR="003B14F1" w:rsidRPr="001936A6" w:rsidRDefault="003B14F1" w:rsidP="006562A6">
            <w:pPr>
              <w:rPr>
                <w:i/>
                <w:szCs w:val="24"/>
                <w:lang w:bidi="lo-LA"/>
              </w:rPr>
            </w:pPr>
            <w:r w:rsidRPr="001936A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DBFD0B6" w14:textId="77777777" w:rsidR="003B14F1" w:rsidRPr="001936A6" w:rsidRDefault="003B14F1" w:rsidP="006562A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B69270" w14:textId="77777777" w:rsidR="003B14F1" w:rsidRPr="001936A6" w:rsidRDefault="003B14F1" w:rsidP="006562A6">
            <w:pPr>
              <w:rPr>
                <w:i/>
                <w:szCs w:val="24"/>
                <w:lang w:bidi="lo-LA"/>
              </w:rPr>
            </w:pPr>
          </w:p>
        </w:tc>
      </w:tr>
    </w:tbl>
    <w:p w14:paraId="3F989C51" w14:textId="77777777" w:rsidR="003B14F1" w:rsidRPr="001936A6" w:rsidRDefault="003B14F1" w:rsidP="003B14F1">
      <w:pPr>
        <w:jc w:val="both"/>
        <w:rPr>
          <w:sz w:val="20"/>
          <w:lang w:bidi="lo-LA"/>
        </w:rPr>
      </w:pPr>
      <w:r w:rsidRPr="001936A6">
        <w:rPr>
          <w:b/>
          <w:sz w:val="20"/>
          <w:lang w:bidi="lo-LA"/>
        </w:rPr>
        <w:t>*</w:t>
      </w:r>
      <w:r w:rsidRPr="001936A6">
        <w:rPr>
          <w:bCs/>
          <w:sz w:val="20"/>
        </w:rPr>
        <w:t xml:space="preserve"> Numatomo teisinio reguliavimo poveikio vertinimas atliekamas r</w:t>
      </w:r>
      <w:r w:rsidRPr="001936A6">
        <w:rPr>
          <w:sz w:val="20"/>
        </w:rPr>
        <w:t>engiant teisės akto, kuriuo numatoma reglamentuoti iki tol nereglamentuotus santykius, taip pat kuriuo iš esmės keičiamas teisinis reguliavimas, projektą.</w:t>
      </w:r>
      <w:r w:rsidRPr="001936A6">
        <w:rPr>
          <w:sz w:val="20"/>
          <w:lang w:bidi="lo-LA"/>
        </w:rPr>
        <w:t xml:space="preserve"> </w:t>
      </w:r>
      <w:r w:rsidRPr="001936A6">
        <w:rPr>
          <w:sz w:val="20"/>
        </w:rPr>
        <w:t>Atliekant vertinimą, nustatomas galimas teigiamas ir neigiamas poveikis to teisinio reguliavimo sričiai, asmenims ar jų grupėms, kuriems bus taikomas numatomas teisinis reguliavimas.</w:t>
      </w:r>
    </w:p>
    <w:p w14:paraId="5CB1A37F" w14:textId="77777777" w:rsidR="003B14F1" w:rsidRDefault="003B14F1" w:rsidP="003B14F1">
      <w:pPr>
        <w:jc w:val="both"/>
        <w:rPr>
          <w:rFonts w:eastAsia="Lucida Sans Unicode"/>
        </w:rPr>
      </w:pPr>
    </w:p>
    <w:p w14:paraId="25DA1CCD" w14:textId="096B3FED" w:rsidR="003B14F1" w:rsidRDefault="00EA215B" w:rsidP="003B14F1">
      <w:pPr>
        <w:jc w:val="both"/>
        <w:rPr>
          <w:rFonts w:eastAsia="Lucida Sans Unicode"/>
        </w:rPr>
      </w:pPr>
      <w:r>
        <w:rPr>
          <w:rFonts w:eastAsia="Lucida Sans Unicode"/>
        </w:rPr>
        <w:t>Socialinė</w:t>
      </w:r>
      <w:r w:rsidR="003B14F1" w:rsidRPr="001936A6">
        <w:rPr>
          <w:rFonts w:eastAsia="Lucida Sans Unicode"/>
        </w:rPr>
        <w:t xml:space="preserve">s paramos skyriaus vedėja                 </w:t>
      </w:r>
      <w:r w:rsidR="003B14F1" w:rsidRPr="001936A6">
        <w:rPr>
          <w:rFonts w:eastAsia="Lucida Sans Unicode"/>
        </w:rPr>
        <w:tab/>
        <w:t xml:space="preserve">    </w:t>
      </w:r>
      <w:r w:rsidR="003B14F1" w:rsidRPr="001936A6">
        <w:rPr>
          <w:rFonts w:eastAsia="Lucida Sans Unicode"/>
        </w:rPr>
        <w:tab/>
      </w:r>
      <w:r w:rsidR="00730DB2">
        <w:rPr>
          <w:rFonts w:eastAsia="Lucida Sans Unicode"/>
        </w:rPr>
        <w:tab/>
      </w:r>
      <w:r w:rsidR="00730DB2">
        <w:rPr>
          <w:rFonts w:eastAsia="Lucida Sans Unicode"/>
        </w:rPr>
        <w:tab/>
      </w:r>
      <w:r w:rsidR="003B14F1" w:rsidRPr="001936A6">
        <w:rPr>
          <w:rFonts w:eastAsia="Lucida Sans Unicode"/>
        </w:rPr>
        <w:t>Jūratė Blinstrubaitė</w:t>
      </w:r>
    </w:p>
    <w:p w14:paraId="3B8F99E6" w14:textId="77777777" w:rsidR="003B14F1" w:rsidRDefault="003B14F1" w:rsidP="003B14F1">
      <w:pPr>
        <w:jc w:val="both"/>
        <w:rPr>
          <w:rFonts w:eastAsia="Lucida Sans Unicode"/>
        </w:rPr>
      </w:pPr>
    </w:p>
    <w:p w14:paraId="1C30581A" w14:textId="77777777" w:rsidR="003B14F1" w:rsidRPr="003B14F1" w:rsidRDefault="003B14F1" w:rsidP="003B14F1"/>
    <w:sectPr w:rsidR="003B14F1" w:rsidRPr="003B14F1" w:rsidSect="00EA215B">
      <w:pgSz w:w="12240" w:h="15840"/>
      <w:pgMar w:top="1135"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F1"/>
    <w:rsid w:val="000D2B1A"/>
    <w:rsid w:val="00203CD2"/>
    <w:rsid w:val="00297CBD"/>
    <w:rsid w:val="003B14F1"/>
    <w:rsid w:val="003F76E7"/>
    <w:rsid w:val="00693B3F"/>
    <w:rsid w:val="00730DB2"/>
    <w:rsid w:val="00777700"/>
    <w:rsid w:val="00B03526"/>
    <w:rsid w:val="00CE1DC7"/>
    <w:rsid w:val="00E23FB0"/>
    <w:rsid w:val="00EA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4262"/>
  <w15:chartTrackingRefBased/>
  <w15:docId w15:val="{F910C181-8E18-4C36-AF85-5AEFFC3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14F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agrindinistekstas"/>
    <w:link w:val="PaantratDiagrama"/>
    <w:qFormat/>
    <w:rsid w:val="003B14F1"/>
    <w:pPr>
      <w:widowControl w:val="0"/>
      <w:suppressAutoHyphens/>
      <w:jc w:val="center"/>
    </w:pPr>
    <w:rPr>
      <w:b/>
      <w:lang w:eastAsia="ar-SA"/>
    </w:rPr>
  </w:style>
  <w:style w:type="character" w:customStyle="1" w:styleId="PaantratDiagrama">
    <w:name w:val="Paantraštė Diagrama"/>
    <w:basedOn w:val="Numatytasispastraiposriftas"/>
    <w:link w:val="Paantrat"/>
    <w:rsid w:val="003B14F1"/>
    <w:rPr>
      <w:rFonts w:ascii="Times New Roman" w:eastAsia="Times New Roman" w:hAnsi="Times New Roman" w:cs="Times New Roman"/>
      <w:b/>
      <w:sz w:val="24"/>
      <w:szCs w:val="20"/>
      <w:lang w:val="lt-LT" w:eastAsia="ar-SA"/>
    </w:rPr>
  </w:style>
  <w:style w:type="paragraph" w:customStyle="1" w:styleId="WW-HTMLPreformatted">
    <w:name w:val="WW-HTML Preformatted"/>
    <w:basedOn w:val="prastasis"/>
    <w:rsid w:val="003B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lang w:eastAsia="lt-LT"/>
    </w:rPr>
  </w:style>
  <w:style w:type="paragraph" w:styleId="Pagrindinistekstas">
    <w:name w:val="Body Text"/>
    <w:basedOn w:val="prastasis"/>
    <w:link w:val="PagrindinistekstasDiagrama"/>
    <w:uiPriority w:val="99"/>
    <w:semiHidden/>
    <w:unhideWhenUsed/>
    <w:rsid w:val="003B14F1"/>
    <w:pPr>
      <w:spacing w:after="120"/>
    </w:pPr>
  </w:style>
  <w:style w:type="character" w:customStyle="1" w:styleId="PagrindinistekstasDiagrama">
    <w:name w:val="Pagrindinis tekstas Diagrama"/>
    <w:basedOn w:val="Numatytasispastraiposriftas"/>
    <w:link w:val="Pagrindinistekstas"/>
    <w:uiPriority w:val="99"/>
    <w:semiHidden/>
    <w:rsid w:val="003B14F1"/>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0D2B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2B1A"/>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4146</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2023-01-12T14:09:00Z</cp:lastPrinted>
  <dcterms:created xsi:type="dcterms:W3CDTF">2023-01-13T08:01:00Z</dcterms:created>
  <dcterms:modified xsi:type="dcterms:W3CDTF">2023-01-19T07:32:00Z</dcterms:modified>
</cp:coreProperties>
</file>