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8094E" w14:textId="77777777" w:rsidR="003F5C07" w:rsidRDefault="003F5C07" w:rsidP="003F5C07">
      <w:pPr>
        <w:ind w:left="567"/>
        <w:jc w:val="center"/>
        <w:rPr>
          <w:rFonts w:eastAsia="Calibri"/>
          <w:lang w:val="lt-LT"/>
        </w:rPr>
      </w:pPr>
      <w:r>
        <w:rPr>
          <w:rFonts w:eastAsia="Calibri"/>
          <w:noProof/>
        </w:rPr>
        <w:drawing>
          <wp:inline distT="0" distB="0" distL="0" distR="0" wp14:anchorId="4CC80975" wp14:editId="4CC80976">
            <wp:extent cx="457200" cy="5334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6100A04F" w14:textId="77777777" w:rsidR="00D90228" w:rsidRDefault="00D90228" w:rsidP="003F5C07">
      <w:pPr>
        <w:jc w:val="center"/>
        <w:rPr>
          <w:b/>
          <w:lang w:val="lt-LT" w:eastAsia="zh-CN"/>
        </w:rPr>
      </w:pPr>
    </w:p>
    <w:p w14:paraId="4CC80950" w14:textId="77777777" w:rsidR="003F5C07" w:rsidRDefault="003F5C07" w:rsidP="003F5C07">
      <w:pPr>
        <w:jc w:val="center"/>
        <w:rPr>
          <w:b/>
          <w:lang w:val="lt-LT" w:eastAsia="zh-CN"/>
        </w:rPr>
      </w:pPr>
      <w:r>
        <w:rPr>
          <w:b/>
          <w:lang w:val="lt-LT" w:eastAsia="zh-CN"/>
        </w:rPr>
        <w:t>KĖDAINIŲ RAJONO SAVIVALDYBĖS MERAS</w:t>
      </w:r>
    </w:p>
    <w:p w14:paraId="4CC80951" w14:textId="77777777" w:rsidR="003F5C07" w:rsidRDefault="003F5C07" w:rsidP="003F5C07">
      <w:pPr>
        <w:jc w:val="center"/>
        <w:rPr>
          <w:rFonts w:eastAsia="Calibri"/>
          <w:b/>
          <w:lang w:val="lt-LT"/>
        </w:rPr>
      </w:pPr>
    </w:p>
    <w:p w14:paraId="4CC80952" w14:textId="77777777" w:rsidR="003F5C07" w:rsidRDefault="003F5C07" w:rsidP="003F5C07">
      <w:pPr>
        <w:jc w:val="center"/>
        <w:rPr>
          <w:rFonts w:eastAsia="Calibri"/>
          <w:b/>
          <w:lang w:val="lt-LT"/>
        </w:rPr>
      </w:pPr>
      <w:r>
        <w:rPr>
          <w:rFonts w:eastAsia="Calibri"/>
          <w:b/>
          <w:lang w:val="lt-LT"/>
        </w:rPr>
        <w:t>POTVARKIS</w:t>
      </w:r>
    </w:p>
    <w:p w14:paraId="4CC80953" w14:textId="08A72BD4" w:rsidR="003F5C07" w:rsidRDefault="003F5C07" w:rsidP="003F5C07">
      <w:pPr>
        <w:jc w:val="center"/>
        <w:rPr>
          <w:rFonts w:eastAsia="Calibri"/>
          <w:b/>
          <w:bCs/>
          <w:color w:val="000000"/>
          <w:lang w:val="lt-LT"/>
        </w:rPr>
      </w:pPr>
      <w:r>
        <w:rPr>
          <w:rFonts w:eastAsia="Calibri"/>
          <w:b/>
          <w:lang w:val="lt-LT"/>
        </w:rPr>
        <w:t xml:space="preserve">DĖL </w:t>
      </w:r>
      <w:r>
        <w:rPr>
          <w:rFonts w:eastAsia="Calibri"/>
          <w:b/>
          <w:bCs/>
          <w:color w:val="000000"/>
          <w:lang w:val="lt-LT"/>
        </w:rPr>
        <w:t>KĖDAINIŲ RAJONO SAVIVALDYBĖS TARYBOS POSĖDŽIO SUŠAUKIMO IR DARBOTVARKĖS SUDARYMO</w:t>
      </w:r>
    </w:p>
    <w:p w14:paraId="4CC80954" w14:textId="77777777" w:rsidR="003F5C07" w:rsidRDefault="003F5C07" w:rsidP="003F5C07">
      <w:pPr>
        <w:jc w:val="center"/>
        <w:rPr>
          <w:rFonts w:eastAsia="Calibri"/>
          <w:b/>
          <w:lang w:val="lt-LT"/>
        </w:rPr>
      </w:pPr>
    </w:p>
    <w:p w14:paraId="4CC80955" w14:textId="32572EEA" w:rsidR="003F5C07" w:rsidRDefault="009570E1" w:rsidP="003F5C07">
      <w:pPr>
        <w:jc w:val="center"/>
        <w:rPr>
          <w:rFonts w:eastAsia="Calibri"/>
          <w:lang w:val="lt-LT"/>
        </w:rPr>
      </w:pPr>
      <w:r>
        <w:rPr>
          <w:rFonts w:eastAsia="Calibri"/>
          <w:lang w:val="lt-LT"/>
        </w:rPr>
        <w:t>202</w:t>
      </w:r>
      <w:r w:rsidR="00DC567B">
        <w:rPr>
          <w:rFonts w:eastAsia="Calibri"/>
          <w:lang w:val="lt-LT"/>
        </w:rPr>
        <w:t>3</w:t>
      </w:r>
      <w:r w:rsidR="00966424">
        <w:rPr>
          <w:rFonts w:eastAsia="Calibri"/>
          <w:lang w:val="lt-LT"/>
        </w:rPr>
        <w:t xml:space="preserve"> m. </w:t>
      </w:r>
      <w:r w:rsidR="00DC567B">
        <w:rPr>
          <w:rFonts w:eastAsia="Calibri"/>
          <w:lang w:val="lt-LT"/>
        </w:rPr>
        <w:t>sausio</w:t>
      </w:r>
      <w:r w:rsidR="005262B8">
        <w:rPr>
          <w:rFonts w:eastAsia="Calibri"/>
          <w:lang w:val="lt-LT"/>
        </w:rPr>
        <w:t xml:space="preserve"> 24 </w:t>
      </w:r>
      <w:r w:rsidR="003F5C07">
        <w:rPr>
          <w:rFonts w:eastAsia="Calibri"/>
          <w:lang w:val="lt-LT"/>
        </w:rPr>
        <w:t>d. Nr. MP1-</w:t>
      </w:r>
      <w:r w:rsidR="005262B8">
        <w:rPr>
          <w:rFonts w:eastAsia="Calibri"/>
          <w:lang w:val="lt-LT"/>
        </w:rPr>
        <w:t>4</w:t>
      </w:r>
    </w:p>
    <w:p w14:paraId="4CC80957" w14:textId="05B93F9E" w:rsidR="003F5C07" w:rsidRDefault="003F5C07" w:rsidP="00820231">
      <w:pPr>
        <w:jc w:val="center"/>
        <w:rPr>
          <w:rFonts w:eastAsia="Calibri"/>
          <w:lang w:val="lt-LT"/>
        </w:rPr>
      </w:pPr>
      <w:r>
        <w:rPr>
          <w:rFonts w:eastAsia="Calibri"/>
          <w:lang w:val="lt-LT"/>
        </w:rPr>
        <w:t>Kėdainiai</w:t>
      </w:r>
    </w:p>
    <w:p w14:paraId="4E38CD67" w14:textId="77777777" w:rsidR="00D90228" w:rsidRPr="001E2B60" w:rsidRDefault="00D90228" w:rsidP="003F5C07">
      <w:pPr>
        <w:jc w:val="both"/>
        <w:rPr>
          <w:rFonts w:eastAsia="Calibri"/>
          <w:lang w:val="lt-LT"/>
        </w:rPr>
      </w:pPr>
    </w:p>
    <w:p w14:paraId="4CC80958" w14:textId="64988734" w:rsidR="003F5C07" w:rsidRPr="00646E66" w:rsidRDefault="009B125E" w:rsidP="00DC567B">
      <w:pPr>
        <w:ind w:firstLine="993"/>
        <w:jc w:val="both"/>
        <w:rPr>
          <w:rFonts w:eastAsia="Calibri"/>
          <w:lang w:val="lt-LT"/>
        </w:rPr>
      </w:pPr>
      <w:r w:rsidRPr="008110A9">
        <w:rPr>
          <w:rFonts w:eastAsia="SimSun"/>
          <w:lang w:val="lt-LT"/>
        </w:rPr>
        <w:t>Vadovaudamasi</w:t>
      </w:r>
      <w:r w:rsidR="00B347CD">
        <w:rPr>
          <w:rFonts w:eastAsia="SimSun"/>
          <w:lang w:val="lt-LT"/>
        </w:rPr>
        <w:t>s</w:t>
      </w:r>
      <w:r w:rsidRPr="008110A9">
        <w:rPr>
          <w:rFonts w:eastAsia="SimSun"/>
          <w:lang w:val="lt-LT"/>
        </w:rPr>
        <w:t xml:space="preserve"> </w:t>
      </w:r>
      <w:r w:rsidRPr="008110A9">
        <w:rPr>
          <w:rFonts w:eastAsia="Calibri"/>
          <w:lang w:val="lt-LT"/>
        </w:rPr>
        <w:t>Lietuvos Respublikos vietos savivaldos įstatymo 20 straipsnio 2 dalies 1 punktu, Kėdainių rajono savivaldybės tarybos veiklos reglamento, patvirtinto Kėdainių rajono savivaldybės tarybos  2011 m. gegužės 13 d. sprendimu Nr. TS-145 „</w:t>
      </w:r>
      <w:r w:rsidRPr="008110A9">
        <w:rPr>
          <w:lang w:val="lt-LT"/>
        </w:rPr>
        <w:t>Dėl Kėdainių rajono savivaldybės tarybos veiklos reglamento tvirtinimo“</w:t>
      </w:r>
      <w:r w:rsidR="00E2578C">
        <w:rPr>
          <w:rFonts w:eastAsia="Calibri"/>
          <w:lang w:val="lt-LT"/>
        </w:rPr>
        <w:t xml:space="preserve">, </w:t>
      </w:r>
      <w:r w:rsidRPr="008110A9">
        <w:rPr>
          <w:rFonts w:eastAsia="Calibri"/>
          <w:lang w:val="lt-LT"/>
        </w:rPr>
        <w:t>143 punktu</w:t>
      </w:r>
      <w:r w:rsidRPr="008110A9">
        <w:rPr>
          <w:rFonts w:eastAsia="SimSun"/>
          <w:lang w:val="lt-LT"/>
        </w:rPr>
        <w:t>:</w:t>
      </w:r>
    </w:p>
    <w:p w14:paraId="4CC80959" w14:textId="377B1460" w:rsidR="003F5C07" w:rsidRPr="00394AD1" w:rsidRDefault="003F5C07" w:rsidP="00DC567B">
      <w:pPr>
        <w:numPr>
          <w:ilvl w:val="0"/>
          <w:numId w:val="2"/>
        </w:numPr>
        <w:ind w:left="0" w:firstLine="993"/>
        <w:jc w:val="both"/>
        <w:rPr>
          <w:rFonts w:eastAsia="Calibri"/>
          <w:lang w:val="lt-LT"/>
        </w:rPr>
      </w:pPr>
      <w:r w:rsidRPr="00394AD1">
        <w:rPr>
          <w:rFonts w:eastAsia="Calibri"/>
          <w:lang w:val="lt-LT"/>
        </w:rPr>
        <w:t>Š a u k i u Kėdainių rajono savivald</w:t>
      </w:r>
      <w:r w:rsidR="00C0587F">
        <w:rPr>
          <w:rFonts w:eastAsia="Calibri"/>
          <w:lang w:val="lt-LT"/>
        </w:rPr>
        <w:t>ybės tarybos</w:t>
      </w:r>
      <w:r w:rsidR="006936C4">
        <w:rPr>
          <w:rFonts w:eastAsia="Calibri"/>
          <w:lang w:val="lt-LT"/>
        </w:rPr>
        <w:t> </w:t>
      </w:r>
      <w:r w:rsidR="00DC567B">
        <w:rPr>
          <w:rFonts w:eastAsia="Calibri"/>
          <w:lang w:val="lt-LT"/>
        </w:rPr>
        <w:t>posėdį 2023</w:t>
      </w:r>
      <w:r w:rsidR="00A0702A" w:rsidRPr="00394AD1">
        <w:rPr>
          <w:rFonts w:eastAsia="Calibri"/>
          <w:lang w:val="lt-LT"/>
        </w:rPr>
        <w:t xml:space="preserve"> m. </w:t>
      </w:r>
      <w:r w:rsidR="00DC567B">
        <w:rPr>
          <w:rFonts w:eastAsia="Calibri"/>
          <w:lang w:val="lt-LT"/>
        </w:rPr>
        <w:t>sausio 27</w:t>
      </w:r>
      <w:r w:rsidR="00DC567B" w:rsidRPr="00394AD1">
        <w:rPr>
          <w:rFonts w:eastAsia="Calibri"/>
          <w:lang w:val="lt-LT"/>
        </w:rPr>
        <w:t xml:space="preserve"> </w:t>
      </w:r>
      <w:r w:rsidR="00433AC2">
        <w:rPr>
          <w:rFonts w:eastAsia="Calibri"/>
          <w:lang w:val="lt-LT"/>
        </w:rPr>
        <w:t>d. 9</w:t>
      </w:r>
      <w:r w:rsidR="006428B2">
        <w:rPr>
          <w:rFonts w:eastAsia="Calibri"/>
          <w:lang w:val="lt-LT"/>
        </w:rPr>
        <w:t>.00</w:t>
      </w:r>
      <w:r w:rsidR="00C5255E">
        <w:rPr>
          <w:rFonts w:eastAsia="Calibri"/>
          <w:lang w:val="lt-LT"/>
        </w:rPr>
        <w:t xml:space="preserve"> </w:t>
      </w:r>
      <w:r w:rsidRPr="00394AD1">
        <w:rPr>
          <w:rFonts w:eastAsia="Calibri"/>
          <w:lang w:val="lt-LT"/>
        </w:rPr>
        <w:t xml:space="preserve">val.  </w:t>
      </w:r>
    </w:p>
    <w:p w14:paraId="0C88A1F1" w14:textId="77777777" w:rsidR="00612A29" w:rsidRPr="00394AD1" w:rsidRDefault="003F5C07" w:rsidP="00DC567B">
      <w:pPr>
        <w:pStyle w:val="Sraopastraipa"/>
        <w:numPr>
          <w:ilvl w:val="0"/>
          <w:numId w:val="2"/>
        </w:numPr>
        <w:ind w:left="0" w:firstLine="993"/>
        <w:jc w:val="both"/>
        <w:rPr>
          <w:rFonts w:eastAsia="Calibri"/>
          <w:lang w:val="lt-LT"/>
        </w:rPr>
      </w:pPr>
      <w:r w:rsidRPr="00394AD1">
        <w:rPr>
          <w:rFonts w:eastAsia="Calibri"/>
          <w:lang w:val="lt-LT"/>
        </w:rPr>
        <w:t>S u d a r a u  šią  Kėdainių rajono savivaldybės tarybos posėdžio darbotvarkę:</w:t>
      </w:r>
    </w:p>
    <w:p w14:paraId="655BCA9D" w14:textId="0C08553C" w:rsidR="00DC567B" w:rsidRPr="00DC567B" w:rsidRDefault="00DC567B" w:rsidP="00DC567B">
      <w:pPr>
        <w:pStyle w:val="Betarp"/>
        <w:numPr>
          <w:ilvl w:val="0"/>
          <w:numId w:val="40"/>
        </w:numPr>
        <w:ind w:left="0" w:firstLine="993"/>
        <w:jc w:val="both"/>
        <w:rPr>
          <w:rFonts w:ascii="Times New Roman" w:eastAsia="Times New Roman" w:hAnsi="Times New Roman" w:cs="Times New Roman"/>
          <w:bCs/>
          <w:sz w:val="24"/>
          <w:szCs w:val="24"/>
          <w:lang w:val="lt-LT" w:eastAsia="lt-LT"/>
        </w:rPr>
      </w:pPr>
      <w:r w:rsidRPr="00DC567B">
        <w:rPr>
          <w:rFonts w:ascii="Times New Roman" w:eastAsia="Times New Roman" w:hAnsi="Times New Roman" w:cs="Times New Roman"/>
          <w:bCs/>
          <w:sz w:val="24"/>
          <w:szCs w:val="24"/>
          <w:lang w:val="lt-LT" w:eastAsia="lt-LT"/>
        </w:rPr>
        <w:t>Dėl Kėdainių rajono savivaldybės 2023–2025 metų strateginio veiklos plano tvirtinimo</w:t>
      </w:r>
      <w:r w:rsidR="00784750">
        <w:rPr>
          <w:rFonts w:ascii="Times New Roman" w:eastAsia="Times New Roman" w:hAnsi="Times New Roman" w:cs="Times New Roman"/>
          <w:bCs/>
          <w:sz w:val="24"/>
          <w:szCs w:val="24"/>
          <w:lang w:val="lt-LT" w:eastAsia="lt-LT"/>
        </w:rPr>
        <w:t>;</w:t>
      </w:r>
    </w:p>
    <w:p w14:paraId="0D78D982" w14:textId="36BA91C0" w:rsidR="00DC567B" w:rsidRPr="00DC567B" w:rsidRDefault="00DC567B" w:rsidP="00DC567B">
      <w:pPr>
        <w:pStyle w:val="Betarp"/>
        <w:numPr>
          <w:ilvl w:val="0"/>
          <w:numId w:val="40"/>
        </w:numPr>
        <w:ind w:left="0" w:firstLine="993"/>
        <w:jc w:val="both"/>
        <w:rPr>
          <w:rFonts w:ascii="Times New Roman" w:eastAsia="Times New Roman" w:hAnsi="Times New Roman" w:cs="Times New Roman"/>
          <w:bCs/>
          <w:sz w:val="24"/>
          <w:szCs w:val="24"/>
          <w:lang w:val="lt-LT" w:eastAsia="lt-LT"/>
        </w:rPr>
      </w:pPr>
      <w:r w:rsidRPr="00DC567B">
        <w:rPr>
          <w:rFonts w:ascii="Times New Roman" w:eastAsia="Times New Roman" w:hAnsi="Times New Roman" w:cs="Times New Roman"/>
          <w:bCs/>
          <w:sz w:val="24"/>
          <w:szCs w:val="24"/>
          <w:lang w:val="lt-LT" w:eastAsia="lt-LT"/>
        </w:rPr>
        <w:t>Dėl ilgalaikės paskolos ėmimo</w:t>
      </w:r>
      <w:r w:rsidR="00784750">
        <w:rPr>
          <w:rFonts w:ascii="Times New Roman" w:eastAsia="Times New Roman" w:hAnsi="Times New Roman" w:cs="Times New Roman"/>
          <w:bCs/>
          <w:sz w:val="24"/>
          <w:szCs w:val="24"/>
          <w:lang w:val="lt-LT" w:eastAsia="lt-LT"/>
        </w:rPr>
        <w:t>;</w:t>
      </w:r>
    </w:p>
    <w:p w14:paraId="703CF5FD" w14:textId="2E763A02" w:rsidR="00DC567B" w:rsidRPr="00DC567B" w:rsidRDefault="00DC567B" w:rsidP="00DC567B">
      <w:pPr>
        <w:pStyle w:val="Betarp"/>
        <w:numPr>
          <w:ilvl w:val="0"/>
          <w:numId w:val="40"/>
        </w:numPr>
        <w:ind w:left="0" w:firstLine="993"/>
        <w:jc w:val="both"/>
        <w:rPr>
          <w:rFonts w:ascii="Times New Roman" w:eastAsia="Times New Roman" w:hAnsi="Times New Roman" w:cs="Times New Roman"/>
          <w:bCs/>
          <w:sz w:val="24"/>
          <w:szCs w:val="24"/>
          <w:lang w:val="lt-LT" w:eastAsia="lt-LT"/>
        </w:rPr>
      </w:pPr>
      <w:r w:rsidRPr="00DC567B">
        <w:rPr>
          <w:rFonts w:ascii="Times New Roman" w:eastAsia="Times New Roman" w:hAnsi="Times New Roman" w:cs="Times New Roman"/>
          <w:bCs/>
          <w:sz w:val="24"/>
          <w:szCs w:val="24"/>
          <w:lang w:val="lt-LT" w:eastAsia="lt-LT"/>
        </w:rPr>
        <w:t>Dėl Kėdainių rajono savivaldybės 2023 metų biudžeto tvirtinimo</w:t>
      </w:r>
      <w:r w:rsidR="00784750">
        <w:rPr>
          <w:rFonts w:ascii="Times New Roman" w:eastAsia="Times New Roman" w:hAnsi="Times New Roman" w:cs="Times New Roman"/>
          <w:bCs/>
          <w:sz w:val="24"/>
          <w:szCs w:val="24"/>
          <w:lang w:val="lt-LT" w:eastAsia="lt-LT"/>
        </w:rPr>
        <w:t>;</w:t>
      </w:r>
    </w:p>
    <w:p w14:paraId="6DB5D9BA" w14:textId="089C2E9B" w:rsidR="00DC567B" w:rsidRPr="00DC567B" w:rsidRDefault="00DC567B" w:rsidP="00DC567B">
      <w:pPr>
        <w:pStyle w:val="Betarp"/>
        <w:numPr>
          <w:ilvl w:val="0"/>
          <w:numId w:val="40"/>
        </w:numPr>
        <w:ind w:left="0" w:firstLine="993"/>
        <w:jc w:val="both"/>
        <w:rPr>
          <w:rFonts w:ascii="Times New Roman" w:eastAsia="Times New Roman" w:hAnsi="Times New Roman" w:cs="Times New Roman"/>
          <w:bCs/>
          <w:sz w:val="24"/>
          <w:szCs w:val="24"/>
          <w:lang w:val="lt-LT" w:eastAsia="lt-LT"/>
        </w:rPr>
      </w:pPr>
      <w:r w:rsidRPr="00DC567B">
        <w:rPr>
          <w:rFonts w:ascii="Times New Roman" w:eastAsia="Times New Roman" w:hAnsi="Times New Roman" w:cs="Times New Roman"/>
          <w:bCs/>
          <w:sz w:val="24"/>
          <w:szCs w:val="24"/>
          <w:lang w:val="lt-LT" w:eastAsia="lt-LT"/>
        </w:rPr>
        <w:t xml:space="preserve">Dėl Kėdainių rajono savivaldybės tarybos 2022 m. gruodžio 16 d. sprendimo Nr. </w:t>
      </w:r>
      <w:r>
        <w:rPr>
          <w:rFonts w:ascii="Times New Roman" w:eastAsia="Times New Roman" w:hAnsi="Times New Roman" w:cs="Times New Roman"/>
          <w:bCs/>
          <w:sz w:val="24"/>
          <w:szCs w:val="24"/>
          <w:lang w:val="lt-LT" w:eastAsia="lt-LT"/>
        </w:rPr>
        <w:t xml:space="preserve">  </w:t>
      </w:r>
      <w:r w:rsidRPr="00DC567B">
        <w:rPr>
          <w:rFonts w:ascii="Times New Roman" w:eastAsia="Times New Roman" w:hAnsi="Times New Roman" w:cs="Times New Roman"/>
          <w:bCs/>
          <w:sz w:val="24"/>
          <w:szCs w:val="24"/>
          <w:lang w:val="lt-LT" w:eastAsia="lt-LT"/>
        </w:rPr>
        <w:t>TS-327 „Dėl Didžiausio leistino valstybės tarnautojų ir  darbuotojų, dirbančių pagal darbo sutartis ir gaunančių darbo užmokestį iš savivaldybės biudžeto, pareigybių skaičiaus Kėdainių rajono savivaldybės institucijose ir įstaigose tvirtinimo“ pakeitimo</w:t>
      </w:r>
      <w:r w:rsidR="00784750">
        <w:rPr>
          <w:rFonts w:ascii="Times New Roman" w:eastAsia="Times New Roman" w:hAnsi="Times New Roman" w:cs="Times New Roman"/>
          <w:bCs/>
          <w:sz w:val="24"/>
          <w:szCs w:val="24"/>
          <w:lang w:val="lt-LT" w:eastAsia="lt-LT"/>
        </w:rPr>
        <w:t>;</w:t>
      </w:r>
    </w:p>
    <w:p w14:paraId="746EA748" w14:textId="6AB4958C" w:rsidR="00DC567B" w:rsidRPr="00DC567B" w:rsidRDefault="00DC567B" w:rsidP="00DC567B">
      <w:pPr>
        <w:pStyle w:val="Betarp"/>
        <w:numPr>
          <w:ilvl w:val="0"/>
          <w:numId w:val="40"/>
        </w:numPr>
        <w:ind w:left="0" w:firstLine="993"/>
        <w:jc w:val="both"/>
        <w:rPr>
          <w:rFonts w:ascii="Times New Roman" w:eastAsia="Times New Roman" w:hAnsi="Times New Roman" w:cs="Times New Roman"/>
          <w:bCs/>
          <w:sz w:val="24"/>
          <w:szCs w:val="24"/>
          <w:lang w:val="lt-LT" w:eastAsia="lt-LT"/>
        </w:rPr>
      </w:pPr>
      <w:r w:rsidRPr="00DC567B">
        <w:rPr>
          <w:rFonts w:ascii="Times New Roman" w:eastAsia="Times New Roman" w:hAnsi="Times New Roman" w:cs="Times New Roman"/>
          <w:bCs/>
          <w:sz w:val="24"/>
          <w:szCs w:val="24"/>
          <w:lang w:val="lt-LT" w:eastAsia="lt-LT"/>
        </w:rPr>
        <w:t>Dėl valstybinės žemės nuomos mokesčio sumokėjimo termino atidėjimo UAB „Integravimo sistemos“</w:t>
      </w:r>
      <w:r w:rsidR="00784750">
        <w:rPr>
          <w:rFonts w:ascii="Times New Roman" w:eastAsia="Times New Roman" w:hAnsi="Times New Roman" w:cs="Times New Roman"/>
          <w:bCs/>
          <w:sz w:val="24"/>
          <w:szCs w:val="24"/>
          <w:lang w:val="lt-LT" w:eastAsia="lt-LT"/>
        </w:rPr>
        <w:t>;</w:t>
      </w:r>
    </w:p>
    <w:p w14:paraId="541478F4" w14:textId="2CDA0044" w:rsidR="00DC567B" w:rsidRPr="00DC567B" w:rsidRDefault="00DC567B" w:rsidP="00DC567B">
      <w:pPr>
        <w:pStyle w:val="Betarp"/>
        <w:numPr>
          <w:ilvl w:val="0"/>
          <w:numId w:val="40"/>
        </w:numPr>
        <w:ind w:left="0" w:firstLine="993"/>
        <w:jc w:val="both"/>
        <w:rPr>
          <w:rFonts w:ascii="Times New Roman" w:eastAsia="Times New Roman" w:hAnsi="Times New Roman" w:cs="Times New Roman"/>
          <w:bCs/>
          <w:sz w:val="24"/>
          <w:szCs w:val="24"/>
          <w:lang w:val="lt-LT" w:eastAsia="lt-LT"/>
        </w:rPr>
      </w:pPr>
      <w:r w:rsidRPr="00DC567B">
        <w:rPr>
          <w:rFonts w:ascii="Times New Roman" w:eastAsia="Times New Roman" w:hAnsi="Times New Roman" w:cs="Times New Roman"/>
          <w:bCs/>
          <w:sz w:val="24"/>
          <w:szCs w:val="24"/>
          <w:lang w:val="lt-LT" w:eastAsia="lt-LT"/>
        </w:rPr>
        <w:t>Dėl valstybinės žemės nuomos mokesčio lengvatos A. N.</w:t>
      </w:r>
      <w:r w:rsidR="00784750">
        <w:rPr>
          <w:rFonts w:ascii="Times New Roman" w:eastAsia="Times New Roman" w:hAnsi="Times New Roman" w:cs="Times New Roman"/>
          <w:bCs/>
          <w:sz w:val="24"/>
          <w:szCs w:val="24"/>
          <w:lang w:val="lt-LT" w:eastAsia="lt-LT"/>
        </w:rPr>
        <w:t>;</w:t>
      </w:r>
    </w:p>
    <w:p w14:paraId="307115F6" w14:textId="4248F377" w:rsidR="00DC567B" w:rsidRPr="00DC567B" w:rsidRDefault="00DC567B" w:rsidP="00DC567B">
      <w:pPr>
        <w:pStyle w:val="Betarp"/>
        <w:numPr>
          <w:ilvl w:val="0"/>
          <w:numId w:val="40"/>
        </w:numPr>
        <w:ind w:left="0" w:firstLine="993"/>
        <w:jc w:val="both"/>
        <w:rPr>
          <w:rFonts w:ascii="Times New Roman" w:eastAsia="Times New Roman" w:hAnsi="Times New Roman" w:cs="Times New Roman"/>
          <w:bCs/>
          <w:sz w:val="24"/>
          <w:szCs w:val="24"/>
          <w:lang w:val="lt-LT" w:eastAsia="lt-LT"/>
        </w:rPr>
      </w:pPr>
      <w:r w:rsidRPr="00DC567B">
        <w:rPr>
          <w:rFonts w:ascii="Times New Roman" w:eastAsia="Times New Roman" w:hAnsi="Times New Roman" w:cs="Times New Roman"/>
          <w:bCs/>
          <w:sz w:val="24"/>
          <w:szCs w:val="24"/>
          <w:lang w:val="lt-LT" w:eastAsia="lt-LT"/>
        </w:rPr>
        <w:t>Dėl Kėdainių rajono savivaldybės tarybos paprastosios kompetencijos įgaliojimų pavedimo administracijos direktoriui</w:t>
      </w:r>
      <w:r w:rsidR="00784750">
        <w:rPr>
          <w:rFonts w:ascii="Times New Roman" w:eastAsia="Times New Roman" w:hAnsi="Times New Roman" w:cs="Times New Roman"/>
          <w:bCs/>
          <w:sz w:val="24"/>
          <w:szCs w:val="24"/>
          <w:lang w:val="lt-LT" w:eastAsia="lt-LT"/>
        </w:rPr>
        <w:t>;</w:t>
      </w:r>
    </w:p>
    <w:p w14:paraId="7D6458BA" w14:textId="03B0F001" w:rsidR="00DC567B" w:rsidRPr="00DC567B" w:rsidRDefault="00DC567B" w:rsidP="00DC567B">
      <w:pPr>
        <w:pStyle w:val="Betarp"/>
        <w:numPr>
          <w:ilvl w:val="0"/>
          <w:numId w:val="40"/>
        </w:numPr>
        <w:ind w:left="0" w:firstLine="993"/>
        <w:jc w:val="both"/>
        <w:rPr>
          <w:rFonts w:ascii="Times New Roman" w:eastAsia="Times New Roman" w:hAnsi="Times New Roman" w:cs="Times New Roman"/>
          <w:bCs/>
          <w:sz w:val="24"/>
          <w:szCs w:val="24"/>
          <w:lang w:val="lt-LT" w:eastAsia="lt-LT"/>
        </w:rPr>
      </w:pPr>
      <w:r w:rsidRPr="00DC567B">
        <w:rPr>
          <w:rFonts w:ascii="Times New Roman" w:eastAsia="Times New Roman" w:hAnsi="Times New Roman" w:cs="Times New Roman"/>
          <w:bCs/>
          <w:sz w:val="24"/>
          <w:szCs w:val="24"/>
          <w:lang w:val="lt-LT" w:eastAsia="lt-LT"/>
        </w:rPr>
        <w:t>Dėl Kėdainių rajono savivaldybės tarybos 2021 m. balandžio 30 d. sprendimo Nr. TS-99 „Dėl Kėdainių rajono savivaldybės socialinių paslaugų įstaigose teikiamų paslaugų kainų nustatymo“ pakeitimo</w:t>
      </w:r>
      <w:r w:rsidR="00784750">
        <w:rPr>
          <w:rFonts w:ascii="Times New Roman" w:eastAsia="Times New Roman" w:hAnsi="Times New Roman" w:cs="Times New Roman"/>
          <w:bCs/>
          <w:sz w:val="24"/>
          <w:szCs w:val="24"/>
          <w:lang w:val="lt-LT" w:eastAsia="lt-LT"/>
        </w:rPr>
        <w:t>;</w:t>
      </w:r>
    </w:p>
    <w:p w14:paraId="0DACDA06" w14:textId="35F40CB0" w:rsidR="00DC567B" w:rsidRPr="00DC567B" w:rsidRDefault="00DC567B" w:rsidP="00DC567B">
      <w:pPr>
        <w:pStyle w:val="Betarp"/>
        <w:numPr>
          <w:ilvl w:val="0"/>
          <w:numId w:val="40"/>
        </w:numPr>
        <w:ind w:left="0" w:firstLine="993"/>
        <w:jc w:val="both"/>
        <w:rPr>
          <w:rFonts w:ascii="Times New Roman" w:eastAsia="Times New Roman" w:hAnsi="Times New Roman" w:cs="Times New Roman"/>
          <w:bCs/>
          <w:sz w:val="24"/>
          <w:szCs w:val="24"/>
          <w:lang w:val="lt-LT" w:eastAsia="lt-LT"/>
        </w:rPr>
      </w:pPr>
      <w:r w:rsidRPr="00DC567B">
        <w:rPr>
          <w:rFonts w:ascii="Times New Roman" w:eastAsia="Times New Roman" w:hAnsi="Times New Roman" w:cs="Times New Roman"/>
          <w:bCs/>
          <w:sz w:val="24"/>
          <w:szCs w:val="24"/>
          <w:lang w:val="lt-LT" w:eastAsia="lt-LT"/>
        </w:rPr>
        <w:t xml:space="preserve">Dėl Kėdainių rajono savivaldybės tarybos 2022 m. spalio 28 d. sprendimo  Nr. </w:t>
      </w:r>
      <w:r>
        <w:rPr>
          <w:rFonts w:ascii="Times New Roman" w:eastAsia="Times New Roman" w:hAnsi="Times New Roman" w:cs="Times New Roman"/>
          <w:bCs/>
          <w:sz w:val="24"/>
          <w:szCs w:val="24"/>
          <w:lang w:val="lt-LT" w:eastAsia="lt-LT"/>
        </w:rPr>
        <w:t xml:space="preserve">       </w:t>
      </w:r>
      <w:r w:rsidRPr="00DC567B">
        <w:rPr>
          <w:rFonts w:ascii="Times New Roman" w:eastAsia="Times New Roman" w:hAnsi="Times New Roman" w:cs="Times New Roman"/>
          <w:bCs/>
          <w:sz w:val="24"/>
          <w:szCs w:val="24"/>
          <w:lang w:val="lt-LT" w:eastAsia="lt-LT"/>
        </w:rPr>
        <w:t>TS-276 „Dėl Maksimalių socialinės globos ir socialinės priežiūros išlaidų finansavimo dydžių nustatymo“ pakeitimo</w:t>
      </w:r>
      <w:r w:rsidR="00784750">
        <w:rPr>
          <w:rFonts w:ascii="Times New Roman" w:eastAsia="Times New Roman" w:hAnsi="Times New Roman" w:cs="Times New Roman"/>
          <w:bCs/>
          <w:sz w:val="24"/>
          <w:szCs w:val="24"/>
          <w:lang w:val="lt-LT" w:eastAsia="lt-LT"/>
        </w:rPr>
        <w:t>;</w:t>
      </w:r>
    </w:p>
    <w:p w14:paraId="3B34D4CC" w14:textId="6E9789DC" w:rsidR="00DC567B" w:rsidRPr="00DC567B" w:rsidRDefault="00DC567B" w:rsidP="00DC567B">
      <w:pPr>
        <w:pStyle w:val="Betarp"/>
        <w:numPr>
          <w:ilvl w:val="0"/>
          <w:numId w:val="40"/>
        </w:numPr>
        <w:ind w:left="0" w:firstLine="993"/>
        <w:jc w:val="both"/>
        <w:rPr>
          <w:rFonts w:ascii="Times New Roman" w:eastAsia="Times New Roman" w:hAnsi="Times New Roman" w:cs="Times New Roman"/>
          <w:bCs/>
          <w:sz w:val="24"/>
          <w:szCs w:val="24"/>
          <w:lang w:val="lt-LT" w:eastAsia="lt-LT"/>
        </w:rPr>
      </w:pPr>
      <w:r>
        <w:rPr>
          <w:rFonts w:ascii="Times New Roman" w:eastAsia="Times New Roman" w:hAnsi="Times New Roman" w:cs="Times New Roman"/>
          <w:bCs/>
          <w:sz w:val="24"/>
          <w:szCs w:val="24"/>
          <w:lang w:val="lt-LT" w:eastAsia="lt-LT"/>
        </w:rPr>
        <w:t xml:space="preserve"> </w:t>
      </w:r>
      <w:r w:rsidRPr="00DC567B">
        <w:rPr>
          <w:rFonts w:ascii="Times New Roman" w:eastAsia="Times New Roman" w:hAnsi="Times New Roman" w:cs="Times New Roman"/>
          <w:bCs/>
          <w:sz w:val="24"/>
          <w:szCs w:val="24"/>
          <w:lang w:val="lt-LT" w:eastAsia="lt-LT"/>
        </w:rPr>
        <w:t xml:space="preserve">Dėl Kėdainių rajono savivaldybės tarybos 2019 m. rugsėjo 27 d. sprendimo Nr. </w:t>
      </w:r>
      <w:r>
        <w:rPr>
          <w:rFonts w:ascii="Times New Roman" w:eastAsia="Times New Roman" w:hAnsi="Times New Roman" w:cs="Times New Roman"/>
          <w:bCs/>
          <w:sz w:val="24"/>
          <w:szCs w:val="24"/>
          <w:lang w:val="lt-LT" w:eastAsia="lt-LT"/>
        </w:rPr>
        <w:t xml:space="preserve">     </w:t>
      </w:r>
      <w:r w:rsidRPr="00DC567B">
        <w:rPr>
          <w:rFonts w:ascii="Times New Roman" w:eastAsia="Times New Roman" w:hAnsi="Times New Roman" w:cs="Times New Roman"/>
          <w:bCs/>
          <w:sz w:val="24"/>
          <w:szCs w:val="24"/>
          <w:lang w:val="lt-LT" w:eastAsia="lt-LT"/>
        </w:rPr>
        <w:t>TS-190 „Dėl Kėdainių rajono savivaldybės socialinio darbo su šeimomis tvarkos aprašo tvirtinimo“ pakeitimo</w:t>
      </w:r>
      <w:r w:rsidR="00784750">
        <w:rPr>
          <w:rFonts w:ascii="Times New Roman" w:eastAsia="Times New Roman" w:hAnsi="Times New Roman" w:cs="Times New Roman"/>
          <w:bCs/>
          <w:sz w:val="24"/>
          <w:szCs w:val="24"/>
          <w:lang w:val="lt-LT" w:eastAsia="lt-LT"/>
        </w:rPr>
        <w:t>;</w:t>
      </w:r>
    </w:p>
    <w:p w14:paraId="74D46DEC" w14:textId="4690B987" w:rsidR="00DC567B" w:rsidRPr="00DC567B" w:rsidRDefault="00DC567B" w:rsidP="00DC567B">
      <w:pPr>
        <w:pStyle w:val="Betarp"/>
        <w:numPr>
          <w:ilvl w:val="0"/>
          <w:numId w:val="40"/>
        </w:numPr>
        <w:ind w:left="0" w:firstLine="993"/>
        <w:jc w:val="both"/>
        <w:rPr>
          <w:rFonts w:ascii="Times New Roman" w:eastAsia="Times New Roman" w:hAnsi="Times New Roman" w:cs="Times New Roman"/>
          <w:bCs/>
          <w:sz w:val="24"/>
          <w:szCs w:val="24"/>
          <w:lang w:val="lt-LT" w:eastAsia="lt-LT"/>
        </w:rPr>
      </w:pPr>
      <w:r>
        <w:rPr>
          <w:rFonts w:ascii="Times New Roman" w:eastAsia="Times New Roman" w:hAnsi="Times New Roman" w:cs="Times New Roman"/>
          <w:bCs/>
          <w:sz w:val="24"/>
          <w:szCs w:val="24"/>
          <w:lang w:val="lt-LT" w:eastAsia="lt-LT"/>
        </w:rPr>
        <w:t xml:space="preserve"> </w:t>
      </w:r>
      <w:r w:rsidRPr="00DC567B">
        <w:rPr>
          <w:rFonts w:ascii="Times New Roman" w:eastAsia="Times New Roman" w:hAnsi="Times New Roman" w:cs="Times New Roman"/>
          <w:bCs/>
          <w:sz w:val="24"/>
          <w:szCs w:val="24"/>
          <w:lang w:val="lt-LT" w:eastAsia="lt-LT"/>
        </w:rPr>
        <w:t xml:space="preserve">Dėl Kėdainių rajono savivaldybės tarybos 2012 m. gruodžio 7 d. sprendimo Nr. </w:t>
      </w:r>
      <w:r>
        <w:rPr>
          <w:rFonts w:ascii="Times New Roman" w:eastAsia="Times New Roman" w:hAnsi="Times New Roman" w:cs="Times New Roman"/>
          <w:bCs/>
          <w:sz w:val="24"/>
          <w:szCs w:val="24"/>
          <w:lang w:val="lt-LT" w:eastAsia="lt-LT"/>
        </w:rPr>
        <w:t xml:space="preserve">    </w:t>
      </w:r>
      <w:r w:rsidRPr="00DC567B">
        <w:rPr>
          <w:rFonts w:ascii="Times New Roman" w:eastAsia="Times New Roman" w:hAnsi="Times New Roman" w:cs="Times New Roman"/>
          <w:bCs/>
          <w:sz w:val="24"/>
          <w:szCs w:val="24"/>
          <w:lang w:val="lt-LT" w:eastAsia="lt-LT"/>
        </w:rPr>
        <w:t>TS-343 „Dėl Pagalbos į namus paslaugų teikimo tvarkos aprašo tvirtinimo“ pakeitimo</w:t>
      </w:r>
      <w:r w:rsidR="00784750">
        <w:rPr>
          <w:rFonts w:ascii="Times New Roman" w:eastAsia="Times New Roman" w:hAnsi="Times New Roman" w:cs="Times New Roman"/>
          <w:bCs/>
          <w:sz w:val="24"/>
          <w:szCs w:val="24"/>
          <w:lang w:val="lt-LT" w:eastAsia="lt-LT"/>
        </w:rPr>
        <w:t>;</w:t>
      </w:r>
    </w:p>
    <w:p w14:paraId="1489F272" w14:textId="392A4C95" w:rsidR="00DC567B" w:rsidRPr="00DC567B" w:rsidRDefault="00DC567B" w:rsidP="00DC567B">
      <w:pPr>
        <w:pStyle w:val="Betarp"/>
        <w:numPr>
          <w:ilvl w:val="0"/>
          <w:numId w:val="40"/>
        </w:numPr>
        <w:ind w:left="0" w:firstLine="993"/>
        <w:jc w:val="both"/>
        <w:rPr>
          <w:rFonts w:ascii="Times New Roman" w:eastAsia="Times New Roman" w:hAnsi="Times New Roman" w:cs="Times New Roman"/>
          <w:bCs/>
          <w:sz w:val="24"/>
          <w:szCs w:val="24"/>
          <w:lang w:val="lt-LT" w:eastAsia="lt-LT"/>
        </w:rPr>
      </w:pPr>
      <w:r>
        <w:rPr>
          <w:rFonts w:ascii="Times New Roman" w:eastAsia="Times New Roman" w:hAnsi="Times New Roman" w:cs="Times New Roman"/>
          <w:bCs/>
          <w:sz w:val="24"/>
          <w:szCs w:val="24"/>
          <w:lang w:val="lt-LT" w:eastAsia="lt-LT"/>
        </w:rPr>
        <w:t xml:space="preserve"> </w:t>
      </w:r>
      <w:r w:rsidRPr="00DC567B">
        <w:rPr>
          <w:rFonts w:ascii="Times New Roman" w:eastAsia="Times New Roman" w:hAnsi="Times New Roman" w:cs="Times New Roman"/>
          <w:bCs/>
          <w:sz w:val="24"/>
          <w:szCs w:val="24"/>
          <w:lang w:val="lt-LT" w:eastAsia="lt-LT"/>
        </w:rPr>
        <w:t>Dėl biudžetinės įstaigos Kėdainių pagalbos šeimai centro paskyrimo vykdyti bendruomeninių šeimos namų funkcijas ir teikti kompleksines paslaugas šeimai</w:t>
      </w:r>
      <w:r w:rsidR="00784750">
        <w:rPr>
          <w:rFonts w:ascii="Times New Roman" w:eastAsia="Times New Roman" w:hAnsi="Times New Roman" w:cs="Times New Roman"/>
          <w:bCs/>
          <w:sz w:val="24"/>
          <w:szCs w:val="24"/>
          <w:lang w:val="lt-LT" w:eastAsia="lt-LT"/>
        </w:rPr>
        <w:t>;</w:t>
      </w:r>
    </w:p>
    <w:p w14:paraId="0B26AEB3" w14:textId="26C8B01F" w:rsidR="00DC567B" w:rsidRPr="00DC567B" w:rsidRDefault="00DC567B" w:rsidP="00DC567B">
      <w:pPr>
        <w:pStyle w:val="Betarp"/>
        <w:numPr>
          <w:ilvl w:val="0"/>
          <w:numId w:val="40"/>
        </w:numPr>
        <w:ind w:left="0" w:firstLine="993"/>
        <w:jc w:val="both"/>
        <w:rPr>
          <w:rFonts w:ascii="Times New Roman" w:eastAsia="Times New Roman" w:hAnsi="Times New Roman" w:cs="Times New Roman"/>
          <w:bCs/>
          <w:sz w:val="24"/>
          <w:szCs w:val="24"/>
          <w:lang w:val="lt-LT" w:eastAsia="lt-LT"/>
        </w:rPr>
      </w:pPr>
      <w:r>
        <w:rPr>
          <w:rFonts w:ascii="Times New Roman" w:eastAsia="Times New Roman" w:hAnsi="Times New Roman" w:cs="Times New Roman"/>
          <w:bCs/>
          <w:sz w:val="24"/>
          <w:szCs w:val="24"/>
          <w:lang w:val="lt-LT" w:eastAsia="lt-LT"/>
        </w:rPr>
        <w:t xml:space="preserve"> </w:t>
      </w:r>
      <w:r w:rsidRPr="00DC567B">
        <w:rPr>
          <w:rFonts w:ascii="Times New Roman" w:eastAsia="Times New Roman" w:hAnsi="Times New Roman" w:cs="Times New Roman"/>
          <w:bCs/>
          <w:sz w:val="24"/>
          <w:szCs w:val="24"/>
          <w:lang w:val="lt-LT" w:eastAsia="lt-LT"/>
        </w:rPr>
        <w:t xml:space="preserve">Dėl Kėdainių rajono savivaldybės tarybos 2020 m. vasario 28 d. sprendimo Nr. </w:t>
      </w:r>
      <w:r>
        <w:rPr>
          <w:rFonts w:ascii="Times New Roman" w:eastAsia="Times New Roman" w:hAnsi="Times New Roman" w:cs="Times New Roman"/>
          <w:bCs/>
          <w:sz w:val="24"/>
          <w:szCs w:val="24"/>
          <w:lang w:val="lt-LT" w:eastAsia="lt-LT"/>
        </w:rPr>
        <w:t xml:space="preserve">     </w:t>
      </w:r>
      <w:r w:rsidRPr="00DC567B">
        <w:rPr>
          <w:rFonts w:ascii="Times New Roman" w:eastAsia="Times New Roman" w:hAnsi="Times New Roman" w:cs="Times New Roman"/>
          <w:bCs/>
          <w:sz w:val="24"/>
          <w:szCs w:val="24"/>
          <w:lang w:val="lt-LT" w:eastAsia="lt-LT"/>
        </w:rPr>
        <w:t>TS-20 „Dėl Kėdainių rajono savivaldybės mokėjimo už socialines paslaugas tvarkos aprašo tvirtinimo“ pakeitimo</w:t>
      </w:r>
      <w:r w:rsidR="00784750">
        <w:rPr>
          <w:rFonts w:ascii="Times New Roman" w:eastAsia="Times New Roman" w:hAnsi="Times New Roman" w:cs="Times New Roman"/>
          <w:bCs/>
          <w:sz w:val="24"/>
          <w:szCs w:val="24"/>
          <w:lang w:val="lt-LT" w:eastAsia="lt-LT"/>
        </w:rPr>
        <w:t>;</w:t>
      </w:r>
    </w:p>
    <w:p w14:paraId="6608ADBD" w14:textId="7C194D61" w:rsidR="00DC567B" w:rsidRPr="00DC567B" w:rsidRDefault="00DC567B" w:rsidP="00DC567B">
      <w:pPr>
        <w:pStyle w:val="Betarp"/>
        <w:numPr>
          <w:ilvl w:val="0"/>
          <w:numId w:val="40"/>
        </w:numPr>
        <w:ind w:left="0" w:firstLine="993"/>
        <w:jc w:val="both"/>
        <w:rPr>
          <w:rFonts w:ascii="Times New Roman" w:eastAsia="Times New Roman" w:hAnsi="Times New Roman" w:cs="Times New Roman"/>
          <w:bCs/>
          <w:sz w:val="24"/>
          <w:szCs w:val="24"/>
          <w:lang w:val="lt-LT" w:eastAsia="lt-LT"/>
        </w:rPr>
      </w:pPr>
      <w:r>
        <w:rPr>
          <w:rFonts w:ascii="Times New Roman" w:eastAsia="Times New Roman" w:hAnsi="Times New Roman" w:cs="Times New Roman"/>
          <w:bCs/>
          <w:sz w:val="24"/>
          <w:szCs w:val="24"/>
          <w:lang w:val="lt-LT" w:eastAsia="lt-LT"/>
        </w:rPr>
        <w:t xml:space="preserve"> </w:t>
      </w:r>
      <w:r w:rsidRPr="00DC567B">
        <w:rPr>
          <w:rFonts w:ascii="Times New Roman" w:eastAsia="Times New Roman" w:hAnsi="Times New Roman" w:cs="Times New Roman"/>
          <w:bCs/>
          <w:sz w:val="24"/>
          <w:szCs w:val="24"/>
          <w:lang w:val="lt-LT" w:eastAsia="lt-LT"/>
        </w:rPr>
        <w:t>Dėl Piniginės socialinės paramos nepasiturintiems gyventojams Kėdainių rajono savivaldybėje teikimo tvarkos aprašo tvirtinimo</w:t>
      </w:r>
      <w:r w:rsidR="00784750">
        <w:rPr>
          <w:rFonts w:ascii="Times New Roman" w:eastAsia="Times New Roman" w:hAnsi="Times New Roman" w:cs="Times New Roman"/>
          <w:bCs/>
          <w:sz w:val="24"/>
          <w:szCs w:val="24"/>
          <w:lang w:val="lt-LT" w:eastAsia="lt-LT"/>
        </w:rPr>
        <w:t>;</w:t>
      </w:r>
    </w:p>
    <w:p w14:paraId="75FE2C02" w14:textId="71BA8450" w:rsidR="00DC567B" w:rsidRPr="00DC567B" w:rsidRDefault="00DC567B" w:rsidP="00DC567B">
      <w:pPr>
        <w:pStyle w:val="Betarp"/>
        <w:numPr>
          <w:ilvl w:val="0"/>
          <w:numId w:val="40"/>
        </w:numPr>
        <w:ind w:left="0" w:firstLine="993"/>
        <w:jc w:val="both"/>
        <w:rPr>
          <w:rFonts w:ascii="Times New Roman" w:eastAsia="Times New Roman" w:hAnsi="Times New Roman" w:cs="Times New Roman"/>
          <w:bCs/>
          <w:sz w:val="24"/>
          <w:szCs w:val="24"/>
          <w:lang w:val="lt-LT" w:eastAsia="lt-LT"/>
        </w:rPr>
      </w:pPr>
      <w:r>
        <w:rPr>
          <w:rFonts w:ascii="Times New Roman" w:eastAsia="Times New Roman" w:hAnsi="Times New Roman" w:cs="Times New Roman"/>
          <w:bCs/>
          <w:sz w:val="24"/>
          <w:szCs w:val="24"/>
          <w:lang w:val="lt-LT" w:eastAsia="lt-LT"/>
        </w:rPr>
        <w:lastRenderedPageBreak/>
        <w:t xml:space="preserve"> </w:t>
      </w:r>
      <w:r w:rsidRPr="00DC567B">
        <w:rPr>
          <w:rFonts w:ascii="Times New Roman" w:eastAsia="Times New Roman" w:hAnsi="Times New Roman" w:cs="Times New Roman"/>
          <w:bCs/>
          <w:sz w:val="24"/>
          <w:szCs w:val="24"/>
          <w:lang w:val="lt-LT" w:eastAsia="lt-LT"/>
        </w:rPr>
        <w:t>Dėl Kėdainių rajono savivaldybės užimtumo didinimo 2023 metų programos patvirtinimo</w:t>
      </w:r>
      <w:r w:rsidR="00784750">
        <w:rPr>
          <w:rFonts w:ascii="Times New Roman" w:eastAsia="Times New Roman" w:hAnsi="Times New Roman" w:cs="Times New Roman"/>
          <w:bCs/>
          <w:sz w:val="24"/>
          <w:szCs w:val="24"/>
          <w:lang w:val="lt-LT" w:eastAsia="lt-LT"/>
        </w:rPr>
        <w:t>;</w:t>
      </w:r>
    </w:p>
    <w:p w14:paraId="32EB4EB3" w14:textId="1B72D77E" w:rsidR="00DC567B" w:rsidRPr="00DC567B" w:rsidRDefault="00DC567B" w:rsidP="00DC567B">
      <w:pPr>
        <w:pStyle w:val="Betarp"/>
        <w:numPr>
          <w:ilvl w:val="0"/>
          <w:numId w:val="40"/>
        </w:numPr>
        <w:ind w:left="0" w:firstLine="993"/>
        <w:jc w:val="both"/>
        <w:rPr>
          <w:rFonts w:ascii="Times New Roman" w:eastAsia="Times New Roman" w:hAnsi="Times New Roman" w:cs="Times New Roman"/>
          <w:bCs/>
          <w:sz w:val="24"/>
          <w:szCs w:val="24"/>
          <w:lang w:val="lt-LT" w:eastAsia="lt-LT"/>
        </w:rPr>
      </w:pPr>
      <w:r>
        <w:rPr>
          <w:rFonts w:ascii="Times New Roman" w:eastAsia="Times New Roman" w:hAnsi="Times New Roman" w:cs="Times New Roman"/>
          <w:bCs/>
          <w:sz w:val="24"/>
          <w:szCs w:val="24"/>
          <w:lang w:val="lt-LT" w:eastAsia="lt-LT"/>
        </w:rPr>
        <w:t xml:space="preserve"> </w:t>
      </w:r>
      <w:r w:rsidRPr="00DC567B">
        <w:rPr>
          <w:rFonts w:ascii="Times New Roman" w:eastAsia="Times New Roman" w:hAnsi="Times New Roman" w:cs="Times New Roman"/>
          <w:bCs/>
          <w:sz w:val="24"/>
          <w:szCs w:val="24"/>
          <w:lang w:val="lt-LT" w:eastAsia="lt-LT"/>
        </w:rPr>
        <w:t>Dėl sportinių šokių klubo „Vilnis“  atleidimo nuo mokesčio</w:t>
      </w:r>
      <w:r w:rsidR="00784750">
        <w:rPr>
          <w:rFonts w:ascii="Times New Roman" w:eastAsia="Times New Roman" w:hAnsi="Times New Roman" w:cs="Times New Roman"/>
          <w:bCs/>
          <w:sz w:val="24"/>
          <w:szCs w:val="24"/>
          <w:lang w:val="lt-LT" w:eastAsia="lt-LT"/>
        </w:rPr>
        <w:t>;</w:t>
      </w:r>
    </w:p>
    <w:p w14:paraId="0836FA2E" w14:textId="1FC1BBF1" w:rsidR="00DC567B" w:rsidRPr="00DC567B" w:rsidRDefault="00DC567B" w:rsidP="00DC567B">
      <w:pPr>
        <w:pStyle w:val="Betarp"/>
        <w:numPr>
          <w:ilvl w:val="0"/>
          <w:numId w:val="40"/>
        </w:numPr>
        <w:ind w:left="0" w:firstLine="993"/>
        <w:jc w:val="both"/>
        <w:rPr>
          <w:rFonts w:ascii="Times New Roman" w:eastAsia="Times New Roman" w:hAnsi="Times New Roman" w:cs="Times New Roman"/>
          <w:bCs/>
          <w:sz w:val="24"/>
          <w:szCs w:val="24"/>
          <w:lang w:val="lt-LT" w:eastAsia="lt-LT"/>
        </w:rPr>
      </w:pPr>
      <w:r>
        <w:rPr>
          <w:rFonts w:ascii="Times New Roman" w:eastAsia="Times New Roman" w:hAnsi="Times New Roman" w:cs="Times New Roman"/>
          <w:bCs/>
          <w:sz w:val="24"/>
          <w:szCs w:val="24"/>
          <w:lang w:val="lt-LT" w:eastAsia="lt-LT"/>
        </w:rPr>
        <w:t xml:space="preserve"> </w:t>
      </w:r>
      <w:r w:rsidRPr="00DC567B">
        <w:rPr>
          <w:rFonts w:ascii="Times New Roman" w:eastAsia="Times New Roman" w:hAnsi="Times New Roman" w:cs="Times New Roman"/>
          <w:bCs/>
          <w:sz w:val="24"/>
          <w:szCs w:val="24"/>
          <w:lang w:val="lt-LT" w:eastAsia="lt-LT"/>
        </w:rPr>
        <w:t>Dėl viešosios įstaigos „Veržlusis Nevėžis“ atleidimo nuo mokesčio</w:t>
      </w:r>
      <w:r w:rsidR="00784750">
        <w:rPr>
          <w:rFonts w:ascii="Times New Roman" w:eastAsia="Times New Roman" w:hAnsi="Times New Roman" w:cs="Times New Roman"/>
          <w:bCs/>
          <w:sz w:val="24"/>
          <w:szCs w:val="24"/>
          <w:lang w:val="lt-LT" w:eastAsia="lt-LT"/>
        </w:rPr>
        <w:t>;</w:t>
      </w:r>
    </w:p>
    <w:p w14:paraId="40285F53" w14:textId="6653C4BF" w:rsidR="00DC567B" w:rsidRPr="00DC567B" w:rsidRDefault="00DC567B" w:rsidP="00DC567B">
      <w:pPr>
        <w:pStyle w:val="Betarp"/>
        <w:numPr>
          <w:ilvl w:val="0"/>
          <w:numId w:val="40"/>
        </w:numPr>
        <w:ind w:left="0" w:firstLine="993"/>
        <w:jc w:val="both"/>
        <w:rPr>
          <w:rFonts w:ascii="Times New Roman" w:eastAsia="Times New Roman" w:hAnsi="Times New Roman" w:cs="Times New Roman"/>
          <w:bCs/>
          <w:sz w:val="24"/>
          <w:szCs w:val="24"/>
          <w:lang w:val="lt-LT" w:eastAsia="lt-LT"/>
        </w:rPr>
      </w:pPr>
      <w:r>
        <w:rPr>
          <w:rFonts w:ascii="Times New Roman" w:eastAsia="Times New Roman" w:hAnsi="Times New Roman" w:cs="Times New Roman"/>
          <w:bCs/>
          <w:sz w:val="24"/>
          <w:szCs w:val="24"/>
          <w:lang w:val="lt-LT" w:eastAsia="lt-LT"/>
        </w:rPr>
        <w:t xml:space="preserve"> </w:t>
      </w:r>
      <w:r w:rsidRPr="00DC567B">
        <w:rPr>
          <w:rFonts w:ascii="Times New Roman" w:eastAsia="Times New Roman" w:hAnsi="Times New Roman" w:cs="Times New Roman"/>
          <w:bCs/>
          <w:sz w:val="24"/>
          <w:szCs w:val="24"/>
          <w:lang w:val="lt-LT" w:eastAsia="lt-LT"/>
        </w:rPr>
        <w:t>Dėl paramos suteikimo iš Kėdainių rajono savivaldybės Smulkiojo verslo rėmimo fondo MB Ant saldžių debesų</w:t>
      </w:r>
      <w:r w:rsidR="00784750">
        <w:rPr>
          <w:rFonts w:ascii="Times New Roman" w:eastAsia="Times New Roman" w:hAnsi="Times New Roman" w:cs="Times New Roman"/>
          <w:bCs/>
          <w:sz w:val="24"/>
          <w:szCs w:val="24"/>
          <w:lang w:val="lt-LT" w:eastAsia="lt-LT"/>
        </w:rPr>
        <w:t>;</w:t>
      </w:r>
    </w:p>
    <w:p w14:paraId="67DDB7DC" w14:textId="36AFB611" w:rsidR="00DC567B" w:rsidRPr="00DC567B" w:rsidRDefault="00DC567B" w:rsidP="00DC567B">
      <w:pPr>
        <w:pStyle w:val="Betarp"/>
        <w:numPr>
          <w:ilvl w:val="0"/>
          <w:numId w:val="40"/>
        </w:numPr>
        <w:ind w:left="0" w:firstLine="993"/>
        <w:jc w:val="both"/>
        <w:rPr>
          <w:rFonts w:ascii="Times New Roman" w:eastAsia="Times New Roman" w:hAnsi="Times New Roman" w:cs="Times New Roman"/>
          <w:bCs/>
          <w:sz w:val="24"/>
          <w:szCs w:val="24"/>
          <w:lang w:val="lt-LT" w:eastAsia="lt-LT"/>
        </w:rPr>
      </w:pPr>
      <w:r>
        <w:rPr>
          <w:rFonts w:ascii="Times New Roman" w:eastAsia="Times New Roman" w:hAnsi="Times New Roman" w:cs="Times New Roman"/>
          <w:bCs/>
          <w:sz w:val="24"/>
          <w:szCs w:val="24"/>
          <w:lang w:val="lt-LT" w:eastAsia="lt-LT"/>
        </w:rPr>
        <w:t xml:space="preserve"> </w:t>
      </w:r>
      <w:r w:rsidRPr="00DC567B">
        <w:rPr>
          <w:rFonts w:ascii="Times New Roman" w:eastAsia="Times New Roman" w:hAnsi="Times New Roman" w:cs="Times New Roman"/>
          <w:bCs/>
          <w:sz w:val="24"/>
          <w:szCs w:val="24"/>
          <w:lang w:val="lt-LT" w:eastAsia="lt-LT"/>
        </w:rPr>
        <w:t>Dėl pritarimo dalyvauti partnerio teisėmis vietos projekte „Sirutiškio bendruomenės maisto laboratorija“</w:t>
      </w:r>
      <w:r w:rsidR="00784750">
        <w:rPr>
          <w:rFonts w:ascii="Times New Roman" w:eastAsia="Times New Roman" w:hAnsi="Times New Roman" w:cs="Times New Roman"/>
          <w:bCs/>
          <w:sz w:val="24"/>
          <w:szCs w:val="24"/>
          <w:lang w:val="lt-LT" w:eastAsia="lt-LT"/>
        </w:rPr>
        <w:t>;</w:t>
      </w:r>
    </w:p>
    <w:p w14:paraId="3FE3626A" w14:textId="0DE88C7C" w:rsidR="00DC567B" w:rsidRPr="00DC567B" w:rsidRDefault="00DC567B" w:rsidP="00DC567B">
      <w:pPr>
        <w:pStyle w:val="Betarp"/>
        <w:numPr>
          <w:ilvl w:val="0"/>
          <w:numId w:val="40"/>
        </w:numPr>
        <w:ind w:left="0" w:firstLine="993"/>
        <w:jc w:val="both"/>
        <w:rPr>
          <w:rFonts w:ascii="Times New Roman" w:eastAsia="Times New Roman" w:hAnsi="Times New Roman" w:cs="Times New Roman"/>
          <w:bCs/>
          <w:sz w:val="24"/>
          <w:szCs w:val="24"/>
          <w:lang w:val="lt-LT" w:eastAsia="lt-LT"/>
        </w:rPr>
      </w:pPr>
      <w:r>
        <w:rPr>
          <w:rFonts w:ascii="Times New Roman" w:eastAsia="Times New Roman" w:hAnsi="Times New Roman" w:cs="Times New Roman"/>
          <w:bCs/>
          <w:sz w:val="24"/>
          <w:szCs w:val="24"/>
          <w:lang w:val="lt-LT" w:eastAsia="lt-LT"/>
        </w:rPr>
        <w:t xml:space="preserve"> </w:t>
      </w:r>
      <w:r w:rsidRPr="00DC567B">
        <w:rPr>
          <w:rFonts w:ascii="Times New Roman" w:eastAsia="Times New Roman" w:hAnsi="Times New Roman" w:cs="Times New Roman"/>
          <w:bCs/>
          <w:sz w:val="24"/>
          <w:szCs w:val="24"/>
          <w:lang w:val="lt-LT" w:eastAsia="lt-LT"/>
        </w:rPr>
        <w:t>Dėl Kėdainių rajono savivaldybės būsto fondo ir socialinio būsto fondo sąrašų pakeitimo</w:t>
      </w:r>
      <w:r w:rsidR="00784750">
        <w:rPr>
          <w:rFonts w:ascii="Times New Roman" w:eastAsia="Times New Roman" w:hAnsi="Times New Roman" w:cs="Times New Roman"/>
          <w:bCs/>
          <w:sz w:val="24"/>
          <w:szCs w:val="24"/>
          <w:lang w:val="lt-LT" w:eastAsia="lt-LT"/>
        </w:rPr>
        <w:t>;</w:t>
      </w:r>
    </w:p>
    <w:p w14:paraId="11436124" w14:textId="2D623083" w:rsidR="00DC567B" w:rsidRPr="00DC567B" w:rsidRDefault="00DC567B" w:rsidP="00DC567B">
      <w:pPr>
        <w:pStyle w:val="Betarp"/>
        <w:numPr>
          <w:ilvl w:val="0"/>
          <w:numId w:val="40"/>
        </w:numPr>
        <w:ind w:left="0" w:firstLine="993"/>
        <w:jc w:val="both"/>
        <w:rPr>
          <w:rFonts w:ascii="Times New Roman" w:eastAsia="Times New Roman" w:hAnsi="Times New Roman" w:cs="Times New Roman"/>
          <w:bCs/>
          <w:sz w:val="24"/>
          <w:szCs w:val="24"/>
          <w:lang w:val="lt-LT" w:eastAsia="lt-LT"/>
        </w:rPr>
      </w:pPr>
      <w:r>
        <w:rPr>
          <w:rFonts w:ascii="Times New Roman" w:eastAsia="Times New Roman" w:hAnsi="Times New Roman" w:cs="Times New Roman"/>
          <w:bCs/>
          <w:sz w:val="24"/>
          <w:szCs w:val="24"/>
          <w:lang w:val="lt-LT" w:eastAsia="lt-LT"/>
        </w:rPr>
        <w:t xml:space="preserve"> </w:t>
      </w:r>
      <w:r w:rsidRPr="00DC567B">
        <w:rPr>
          <w:rFonts w:ascii="Times New Roman" w:eastAsia="Times New Roman" w:hAnsi="Times New Roman" w:cs="Times New Roman"/>
          <w:bCs/>
          <w:sz w:val="24"/>
          <w:szCs w:val="24"/>
          <w:lang w:val="lt-LT" w:eastAsia="lt-LT"/>
        </w:rPr>
        <w:t>Dėl nekilnojamųjų daiktų perdavimo UAB „Kėdainių butai“</w:t>
      </w:r>
      <w:r w:rsidR="00784750">
        <w:rPr>
          <w:rFonts w:ascii="Times New Roman" w:eastAsia="Times New Roman" w:hAnsi="Times New Roman" w:cs="Times New Roman"/>
          <w:bCs/>
          <w:sz w:val="24"/>
          <w:szCs w:val="24"/>
          <w:lang w:val="lt-LT" w:eastAsia="lt-LT"/>
        </w:rPr>
        <w:t>;</w:t>
      </w:r>
    </w:p>
    <w:p w14:paraId="60F25361" w14:textId="2AEBE5A9" w:rsidR="00DC567B" w:rsidRPr="00DC567B" w:rsidRDefault="00DC567B" w:rsidP="00DC567B">
      <w:pPr>
        <w:pStyle w:val="Betarp"/>
        <w:numPr>
          <w:ilvl w:val="0"/>
          <w:numId w:val="40"/>
        </w:numPr>
        <w:ind w:left="0" w:firstLine="993"/>
        <w:jc w:val="both"/>
        <w:rPr>
          <w:rFonts w:ascii="Times New Roman" w:eastAsia="Times New Roman" w:hAnsi="Times New Roman" w:cs="Times New Roman"/>
          <w:bCs/>
          <w:sz w:val="24"/>
          <w:szCs w:val="24"/>
          <w:lang w:val="lt-LT" w:eastAsia="lt-LT"/>
        </w:rPr>
      </w:pPr>
      <w:r>
        <w:rPr>
          <w:rFonts w:ascii="Times New Roman" w:eastAsia="Times New Roman" w:hAnsi="Times New Roman" w:cs="Times New Roman"/>
          <w:bCs/>
          <w:sz w:val="24"/>
          <w:szCs w:val="24"/>
          <w:lang w:val="lt-LT" w:eastAsia="lt-LT"/>
        </w:rPr>
        <w:t xml:space="preserve"> </w:t>
      </w:r>
      <w:r w:rsidRPr="00DC567B">
        <w:rPr>
          <w:rFonts w:ascii="Times New Roman" w:eastAsia="Times New Roman" w:hAnsi="Times New Roman" w:cs="Times New Roman"/>
          <w:bCs/>
          <w:sz w:val="24"/>
          <w:szCs w:val="24"/>
          <w:lang w:val="lt-LT" w:eastAsia="lt-LT"/>
        </w:rPr>
        <w:t>Dėl nekilnojamųjų daiktų pirkimo ir jų perdavimo UAB „Kėdainių butai“</w:t>
      </w:r>
      <w:r w:rsidR="00784750">
        <w:rPr>
          <w:rFonts w:ascii="Times New Roman" w:eastAsia="Times New Roman" w:hAnsi="Times New Roman" w:cs="Times New Roman"/>
          <w:bCs/>
          <w:sz w:val="24"/>
          <w:szCs w:val="24"/>
          <w:lang w:val="lt-LT" w:eastAsia="lt-LT"/>
        </w:rPr>
        <w:t>;</w:t>
      </w:r>
    </w:p>
    <w:p w14:paraId="4B759E02" w14:textId="36D65697" w:rsidR="00DC567B" w:rsidRPr="00DC567B" w:rsidRDefault="00DC567B" w:rsidP="00DC567B">
      <w:pPr>
        <w:pStyle w:val="Betarp"/>
        <w:numPr>
          <w:ilvl w:val="0"/>
          <w:numId w:val="40"/>
        </w:numPr>
        <w:ind w:left="0" w:firstLine="993"/>
        <w:jc w:val="both"/>
        <w:rPr>
          <w:rFonts w:ascii="Times New Roman" w:eastAsia="Times New Roman" w:hAnsi="Times New Roman" w:cs="Times New Roman"/>
          <w:bCs/>
          <w:sz w:val="24"/>
          <w:szCs w:val="24"/>
          <w:lang w:val="lt-LT" w:eastAsia="lt-LT"/>
        </w:rPr>
      </w:pPr>
      <w:r>
        <w:rPr>
          <w:rFonts w:ascii="Times New Roman" w:eastAsia="Times New Roman" w:hAnsi="Times New Roman" w:cs="Times New Roman"/>
          <w:bCs/>
          <w:sz w:val="24"/>
          <w:szCs w:val="24"/>
          <w:lang w:val="lt-LT" w:eastAsia="lt-LT"/>
        </w:rPr>
        <w:t xml:space="preserve"> </w:t>
      </w:r>
      <w:r w:rsidRPr="00DC567B">
        <w:rPr>
          <w:rFonts w:ascii="Times New Roman" w:eastAsia="Times New Roman" w:hAnsi="Times New Roman" w:cs="Times New Roman"/>
          <w:bCs/>
          <w:sz w:val="24"/>
          <w:szCs w:val="24"/>
          <w:lang w:val="lt-LT" w:eastAsia="lt-LT"/>
        </w:rPr>
        <w:t>Dėl Kėdainių rajono savivaldybės turto, skirto humanitarinei pagalbai teikti, perdavimo</w:t>
      </w:r>
      <w:r w:rsidR="00784750">
        <w:rPr>
          <w:rFonts w:ascii="Times New Roman" w:eastAsia="Times New Roman" w:hAnsi="Times New Roman" w:cs="Times New Roman"/>
          <w:bCs/>
          <w:sz w:val="24"/>
          <w:szCs w:val="24"/>
          <w:lang w:val="lt-LT" w:eastAsia="lt-LT"/>
        </w:rPr>
        <w:t>;</w:t>
      </w:r>
    </w:p>
    <w:p w14:paraId="7A3B9089" w14:textId="57C4C2A9" w:rsidR="00DC567B" w:rsidRPr="00DC567B" w:rsidRDefault="00DC567B" w:rsidP="00DC567B">
      <w:pPr>
        <w:pStyle w:val="Betarp"/>
        <w:numPr>
          <w:ilvl w:val="0"/>
          <w:numId w:val="40"/>
        </w:numPr>
        <w:ind w:left="0" w:firstLine="993"/>
        <w:jc w:val="both"/>
        <w:rPr>
          <w:rFonts w:ascii="Times New Roman" w:eastAsia="Times New Roman" w:hAnsi="Times New Roman" w:cs="Times New Roman"/>
          <w:bCs/>
          <w:sz w:val="24"/>
          <w:szCs w:val="24"/>
          <w:lang w:val="lt-LT" w:eastAsia="lt-LT"/>
        </w:rPr>
      </w:pPr>
      <w:r>
        <w:rPr>
          <w:rFonts w:ascii="Times New Roman" w:eastAsia="Times New Roman" w:hAnsi="Times New Roman" w:cs="Times New Roman"/>
          <w:bCs/>
          <w:sz w:val="24"/>
          <w:szCs w:val="24"/>
          <w:lang w:val="lt-LT" w:eastAsia="lt-LT"/>
        </w:rPr>
        <w:t xml:space="preserve"> </w:t>
      </w:r>
      <w:r w:rsidRPr="00DC567B">
        <w:rPr>
          <w:rFonts w:ascii="Times New Roman" w:eastAsia="Times New Roman" w:hAnsi="Times New Roman" w:cs="Times New Roman"/>
          <w:bCs/>
          <w:sz w:val="24"/>
          <w:szCs w:val="24"/>
          <w:lang w:val="lt-LT" w:eastAsia="lt-LT"/>
        </w:rPr>
        <w:t>Dėl valstybės turto, skirto humanitarinei pagalbai teikti, perdavimo</w:t>
      </w:r>
      <w:r w:rsidR="00784750">
        <w:rPr>
          <w:rFonts w:ascii="Times New Roman" w:eastAsia="Times New Roman" w:hAnsi="Times New Roman" w:cs="Times New Roman"/>
          <w:bCs/>
          <w:sz w:val="24"/>
          <w:szCs w:val="24"/>
          <w:lang w:val="lt-LT" w:eastAsia="lt-LT"/>
        </w:rPr>
        <w:t>;</w:t>
      </w:r>
    </w:p>
    <w:p w14:paraId="5A24C17E" w14:textId="326CA523" w:rsidR="00DC567B" w:rsidRPr="00DC567B" w:rsidRDefault="00DC567B" w:rsidP="00DC567B">
      <w:pPr>
        <w:pStyle w:val="Betarp"/>
        <w:numPr>
          <w:ilvl w:val="0"/>
          <w:numId w:val="40"/>
        </w:numPr>
        <w:ind w:left="0" w:firstLine="993"/>
        <w:jc w:val="both"/>
        <w:rPr>
          <w:rFonts w:ascii="Times New Roman" w:eastAsia="Times New Roman" w:hAnsi="Times New Roman" w:cs="Times New Roman"/>
          <w:bCs/>
          <w:sz w:val="24"/>
          <w:szCs w:val="24"/>
          <w:lang w:val="lt-LT" w:eastAsia="lt-LT"/>
        </w:rPr>
      </w:pPr>
      <w:r>
        <w:rPr>
          <w:rFonts w:ascii="Times New Roman" w:eastAsia="Times New Roman" w:hAnsi="Times New Roman" w:cs="Times New Roman"/>
          <w:bCs/>
          <w:sz w:val="24"/>
          <w:szCs w:val="24"/>
          <w:lang w:val="lt-LT" w:eastAsia="lt-LT"/>
        </w:rPr>
        <w:t xml:space="preserve"> </w:t>
      </w:r>
      <w:r w:rsidRPr="00DC567B">
        <w:rPr>
          <w:rFonts w:ascii="Times New Roman" w:eastAsia="Times New Roman" w:hAnsi="Times New Roman" w:cs="Times New Roman"/>
          <w:bCs/>
          <w:sz w:val="24"/>
          <w:szCs w:val="24"/>
          <w:lang w:val="lt-LT" w:eastAsia="lt-LT"/>
        </w:rPr>
        <w:t>Dėl valstybės nekilnojamojo turto pripažinimo netinkamu (negalimu) naudoti ir jo nurašymo</w:t>
      </w:r>
      <w:r w:rsidR="00784750">
        <w:rPr>
          <w:rFonts w:ascii="Times New Roman" w:eastAsia="Times New Roman" w:hAnsi="Times New Roman" w:cs="Times New Roman"/>
          <w:bCs/>
          <w:sz w:val="24"/>
          <w:szCs w:val="24"/>
          <w:lang w:val="lt-LT" w:eastAsia="lt-LT"/>
        </w:rPr>
        <w:t>;</w:t>
      </w:r>
    </w:p>
    <w:p w14:paraId="4F1FE400" w14:textId="0D07FE18" w:rsidR="00DC567B" w:rsidRPr="00DC567B" w:rsidRDefault="00DC567B" w:rsidP="00DC567B">
      <w:pPr>
        <w:pStyle w:val="Betarp"/>
        <w:numPr>
          <w:ilvl w:val="0"/>
          <w:numId w:val="40"/>
        </w:numPr>
        <w:ind w:left="0" w:firstLine="993"/>
        <w:jc w:val="both"/>
        <w:rPr>
          <w:rFonts w:ascii="Times New Roman" w:eastAsia="Times New Roman" w:hAnsi="Times New Roman" w:cs="Times New Roman"/>
          <w:bCs/>
          <w:sz w:val="24"/>
          <w:szCs w:val="24"/>
          <w:lang w:val="lt-LT" w:eastAsia="lt-LT"/>
        </w:rPr>
      </w:pPr>
      <w:r>
        <w:rPr>
          <w:rFonts w:ascii="Times New Roman" w:eastAsia="Times New Roman" w:hAnsi="Times New Roman" w:cs="Times New Roman"/>
          <w:bCs/>
          <w:sz w:val="24"/>
          <w:szCs w:val="24"/>
          <w:lang w:val="lt-LT" w:eastAsia="lt-LT"/>
        </w:rPr>
        <w:t xml:space="preserve"> </w:t>
      </w:r>
      <w:r w:rsidRPr="00DC567B">
        <w:rPr>
          <w:rFonts w:ascii="Times New Roman" w:eastAsia="Times New Roman" w:hAnsi="Times New Roman" w:cs="Times New Roman"/>
          <w:bCs/>
          <w:sz w:val="24"/>
          <w:szCs w:val="24"/>
          <w:lang w:val="lt-LT" w:eastAsia="lt-LT"/>
        </w:rPr>
        <w:t>Dėl turto perdavimo Kauno apskrities vyriausiajam policijos komisariatui</w:t>
      </w:r>
      <w:r w:rsidR="00784750">
        <w:rPr>
          <w:rFonts w:ascii="Times New Roman" w:eastAsia="Times New Roman" w:hAnsi="Times New Roman" w:cs="Times New Roman"/>
          <w:bCs/>
          <w:sz w:val="24"/>
          <w:szCs w:val="24"/>
          <w:lang w:val="lt-LT" w:eastAsia="lt-LT"/>
        </w:rPr>
        <w:t>;</w:t>
      </w:r>
    </w:p>
    <w:p w14:paraId="157ABD0D" w14:textId="06AB920C" w:rsidR="00DC567B" w:rsidRPr="00DC567B" w:rsidRDefault="00DC567B" w:rsidP="00DC567B">
      <w:pPr>
        <w:pStyle w:val="Betarp"/>
        <w:numPr>
          <w:ilvl w:val="0"/>
          <w:numId w:val="40"/>
        </w:numPr>
        <w:ind w:left="0" w:firstLine="993"/>
        <w:jc w:val="both"/>
        <w:rPr>
          <w:rFonts w:ascii="Times New Roman" w:eastAsia="Times New Roman" w:hAnsi="Times New Roman" w:cs="Times New Roman"/>
          <w:bCs/>
          <w:sz w:val="24"/>
          <w:szCs w:val="24"/>
          <w:lang w:val="lt-LT" w:eastAsia="lt-LT"/>
        </w:rPr>
      </w:pPr>
      <w:r>
        <w:rPr>
          <w:rFonts w:ascii="Times New Roman" w:eastAsia="Times New Roman" w:hAnsi="Times New Roman" w:cs="Times New Roman"/>
          <w:bCs/>
          <w:sz w:val="24"/>
          <w:szCs w:val="24"/>
          <w:lang w:val="lt-LT" w:eastAsia="lt-LT"/>
        </w:rPr>
        <w:t xml:space="preserve"> </w:t>
      </w:r>
      <w:r w:rsidRPr="00DC567B">
        <w:rPr>
          <w:rFonts w:ascii="Times New Roman" w:eastAsia="Times New Roman" w:hAnsi="Times New Roman" w:cs="Times New Roman"/>
          <w:bCs/>
          <w:sz w:val="24"/>
          <w:szCs w:val="24"/>
          <w:lang w:val="lt-LT" w:eastAsia="lt-LT"/>
        </w:rPr>
        <w:t>Dėl turto perdavimo asociacijai Lančiūnavos bendruomenės centrui</w:t>
      </w:r>
      <w:r w:rsidR="00784750">
        <w:rPr>
          <w:rFonts w:ascii="Times New Roman" w:eastAsia="Times New Roman" w:hAnsi="Times New Roman" w:cs="Times New Roman"/>
          <w:bCs/>
          <w:sz w:val="24"/>
          <w:szCs w:val="24"/>
          <w:lang w:val="lt-LT" w:eastAsia="lt-LT"/>
        </w:rPr>
        <w:t>;</w:t>
      </w:r>
    </w:p>
    <w:p w14:paraId="52A9DA80" w14:textId="204B1794" w:rsidR="00305968" w:rsidRPr="00DC567B" w:rsidRDefault="00DC567B" w:rsidP="00DC567B">
      <w:pPr>
        <w:pStyle w:val="Betarp"/>
        <w:numPr>
          <w:ilvl w:val="0"/>
          <w:numId w:val="40"/>
        </w:numPr>
        <w:ind w:left="0" w:firstLine="993"/>
        <w:jc w:val="both"/>
        <w:rPr>
          <w:rFonts w:ascii="Times New Roman" w:eastAsia="Times New Roman" w:hAnsi="Times New Roman" w:cs="Times New Roman"/>
          <w:bCs/>
          <w:sz w:val="24"/>
          <w:szCs w:val="24"/>
          <w:lang w:val="lt-LT" w:eastAsia="lt-LT"/>
        </w:rPr>
      </w:pPr>
      <w:r>
        <w:rPr>
          <w:rFonts w:ascii="Times New Roman" w:eastAsia="Times New Roman" w:hAnsi="Times New Roman" w:cs="Times New Roman"/>
          <w:bCs/>
          <w:sz w:val="24"/>
          <w:szCs w:val="24"/>
          <w:lang w:val="lt-LT" w:eastAsia="lt-LT"/>
        </w:rPr>
        <w:t xml:space="preserve"> </w:t>
      </w:r>
      <w:r w:rsidRPr="00DC567B">
        <w:rPr>
          <w:rFonts w:ascii="Times New Roman" w:eastAsia="Times New Roman" w:hAnsi="Times New Roman" w:cs="Times New Roman"/>
          <w:bCs/>
          <w:sz w:val="24"/>
          <w:szCs w:val="24"/>
          <w:lang w:val="lt-LT" w:eastAsia="lt-LT"/>
        </w:rPr>
        <w:t>Dėl leidimo Kėdainių rajono savivaldybės administracijos Kėdainių miesto seniūnijai nuomoti nekilnojamąjį turtą</w:t>
      </w:r>
      <w:r w:rsidR="00305968" w:rsidRPr="00DC567B">
        <w:rPr>
          <w:rFonts w:ascii="Times New Roman" w:hAnsi="Times New Roman" w:cs="Times New Roman"/>
          <w:bCs/>
          <w:sz w:val="24"/>
          <w:szCs w:val="24"/>
        </w:rPr>
        <w:t>.</w:t>
      </w:r>
    </w:p>
    <w:p w14:paraId="77B221BC" w14:textId="23AD7213" w:rsidR="006C7A25" w:rsidRPr="006C7A25" w:rsidRDefault="006C420B" w:rsidP="00DC567B">
      <w:pPr>
        <w:pStyle w:val="Sraopastraipa"/>
        <w:ind w:left="0" w:firstLine="993"/>
        <w:jc w:val="both"/>
        <w:rPr>
          <w:rFonts w:eastAsia="Lucida Sans Unicode"/>
          <w:bCs/>
          <w:kern w:val="2"/>
          <w:lang w:eastAsia="ar-SA"/>
        </w:rPr>
      </w:pPr>
      <w:r>
        <w:rPr>
          <w:lang w:val="lt-LT"/>
        </w:rPr>
        <w:t>Šis</w:t>
      </w:r>
      <w:r>
        <w:rPr>
          <w:i/>
          <w:iCs/>
          <w:lang w:val="lt-LT"/>
        </w:rPr>
        <w:t xml:space="preserve"> </w:t>
      </w:r>
      <w:r>
        <w:rPr>
          <w:iCs/>
          <w:lang w:val="lt-LT"/>
        </w:rPr>
        <w:t>potvarkis</w:t>
      </w:r>
      <w:r w:rsidRPr="005E5BC7">
        <w:rPr>
          <w:lang w:val="lt-LT"/>
        </w:rPr>
        <w:t xml:space="preserve"> per vieną mėnesį nuo</w:t>
      </w:r>
      <w:r>
        <w:rPr>
          <w:iCs/>
          <w:lang w:val="lt-LT"/>
        </w:rPr>
        <w:t xml:space="preserve"> potvarkio</w:t>
      </w:r>
      <w:r w:rsidRPr="005E5BC7">
        <w:rPr>
          <w:iCs/>
          <w:lang w:val="lt-LT"/>
        </w:rPr>
        <w:t xml:space="preserve"> paskelbimo</w:t>
      </w:r>
      <w:r>
        <w:rPr>
          <w:lang w:val="lt-LT"/>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10FFB78" w14:textId="79F57A11" w:rsidR="00820231" w:rsidRDefault="00820231" w:rsidP="004E6AB2">
      <w:pPr>
        <w:tabs>
          <w:tab w:val="left" w:pos="1717"/>
        </w:tabs>
        <w:rPr>
          <w:lang w:val="lt-LT"/>
        </w:rPr>
      </w:pPr>
    </w:p>
    <w:p w14:paraId="4798308F" w14:textId="77777777" w:rsidR="00433AC2" w:rsidRDefault="00433AC2" w:rsidP="004E6AB2">
      <w:pPr>
        <w:tabs>
          <w:tab w:val="left" w:pos="1717"/>
        </w:tabs>
        <w:rPr>
          <w:lang w:val="lt-LT"/>
        </w:rPr>
      </w:pPr>
    </w:p>
    <w:p w14:paraId="7999ED5C" w14:textId="77777777" w:rsidR="000915E2" w:rsidRPr="001E2B60" w:rsidRDefault="000915E2" w:rsidP="004E6AB2">
      <w:pPr>
        <w:tabs>
          <w:tab w:val="left" w:pos="1717"/>
        </w:tabs>
        <w:rPr>
          <w:lang w:val="lt-LT"/>
        </w:rPr>
      </w:pPr>
    </w:p>
    <w:p w14:paraId="77523BD7" w14:textId="25C87C68" w:rsidR="004E6AB2" w:rsidRPr="004E6AB2" w:rsidRDefault="00001DA3" w:rsidP="004E6AB2">
      <w:pPr>
        <w:rPr>
          <w:lang w:val="lt-LT"/>
        </w:rPr>
      </w:pPr>
      <w:r>
        <w:rPr>
          <w:lang w:val="lt-LT"/>
        </w:rPr>
        <w:t>Savivaldybės meras</w:t>
      </w:r>
      <w:r w:rsidR="004E6AB2" w:rsidRPr="004E6AB2">
        <w:rPr>
          <w:lang w:val="lt-LT"/>
        </w:rPr>
        <w:t xml:space="preserve">                                          </w:t>
      </w:r>
      <w:r w:rsidR="004E6AB2">
        <w:rPr>
          <w:lang w:val="lt-LT"/>
        </w:rPr>
        <w:tab/>
      </w:r>
      <w:r w:rsidR="004E6AB2">
        <w:rPr>
          <w:lang w:val="lt-LT"/>
        </w:rPr>
        <w:tab/>
      </w:r>
      <w:r w:rsidR="004E6AB2">
        <w:rPr>
          <w:lang w:val="lt-LT"/>
        </w:rPr>
        <w:tab/>
        <w:t xml:space="preserve">     </w:t>
      </w:r>
      <w:r>
        <w:rPr>
          <w:lang w:val="lt-LT"/>
        </w:rPr>
        <w:t xml:space="preserve">              Valentinas Tamulis</w:t>
      </w:r>
    </w:p>
    <w:p w14:paraId="29EB28FF" w14:textId="77777777" w:rsidR="006C7A25" w:rsidRDefault="006C7A25">
      <w:pPr>
        <w:rPr>
          <w:lang w:val="lt-LT"/>
        </w:rPr>
      </w:pPr>
    </w:p>
    <w:p w14:paraId="3A3E9785" w14:textId="77777777" w:rsidR="00503FD6" w:rsidRDefault="00503FD6">
      <w:pPr>
        <w:rPr>
          <w:lang w:val="lt-LT"/>
        </w:rPr>
      </w:pPr>
    </w:p>
    <w:p w14:paraId="6FED7312" w14:textId="77777777" w:rsidR="00DF13B1" w:rsidRDefault="00DF13B1">
      <w:pPr>
        <w:rPr>
          <w:lang w:val="lt-LT"/>
        </w:rPr>
      </w:pPr>
    </w:p>
    <w:p w14:paraId="5E9572E9" w14:textId="77777777" w:rsidR="00DF13B1" w:rsidRDefault="00DF13B1">
      <w:pPr>
        <w:rPr>
          <w:lang w:val="lt-LT"/>
        </w:rPr>
      </w:pPr>
    </w:p>
    <w:p w14:paraId="3E2B10D0" w14:textId="77777777" w:rsidR="00720D2A" w:rsidRDefault="00720D2A">
      <w:pPr>
        <w:rPr>
          <w:lang w:val="lt-LT"/>
        </w:rPr>
      </w:pPr>
    </w:p>
    <w:p w14:paraId="1530E357" w14:textId="77777777" w:rsidR="00720D2A" w:rsidRDefault="00720D2A">
      <w:pPr>
        <w:rPr>
          <w:lang w:val="lt-LT"/>
        </w:rPr>
      </w:pPr>
    </w:p>
    <w:p w14:paraId="2666445E" w14:textId="77777777" w:rsidR="00DF13B1" w:rsidRDefault="00DF13B1">
      <w:pPr>
        <w:rPr>
          <w:lang w:val="lt-LT"/>
        </w:rPr>
      </w:pPr>
    </w:p>
    <w:p w14:paraId="3C59826C" w14:textId="77777777" w:rsidR="00DF13B1" w:rsidRDefault="00DF13B1">
      <w:pPr>
        <w:rPr>
          <w:lang w:val="lt-LT"/>
        </w:rPr>
      </w:pPr>
    </w:p>
    <w:p w14:paraId="50ED2C85" w14:textId="77777777" w:rsidR="00DF13B1" w:rsidRDefault="00DF13B1">
      <w:pPr>
        <w:rPr>
          <w:lang w:val="lt-LT"/>
        </w:rPr>
      </w:pPr>
    </w:p>
    <w:p w14:paraId="35D1C881" w14:textId="2D06E7D8" w:rsidR="00DF13B1" w:rsidRPr="00542961" w:rsidRDefault="00DF13B1">
      <w:pPr>
        <w:rPr>
          <w:lang w:val="lt-LT"/>
        </w:rPr>
      </w:pPr>
    </w:p>
    <w:p w14:paraId="2CF3EDD3" w14:textId="77777777" w:rsidR="00D90228" w:rsidRDefault="00D90228">
      <w:pPr>
        <w:rPr>
          <w:lang w:val="lt-LT"/>
        </w:rPr>
      </w:pPr>
    </w:p>
    <w:p w14:paraId="71FE6D28" w14:textId="77777777" w:rsidR="00DC567B" w:rsidRDefault="00DC567B">
      <w:pPr>
        <w:rPr>
          <w:lang w:val="lt-LT"/>
        </w:rPr>
      </w:pPr>
    </w:p>
    <w:p w14:paraId="48AE9E07" w14:textId="77777777" w:rsidR="00DC567B" w:rsidRDefault="00DC567B">
      <w:pPr>
        <w:rPr>
          <w:lang w:val="lt-LT"/>
        </w:rPr>
      </w:pPr>
    </w:p>
    <w:sectPr w:rsidR="00DC567B" w:rsidSect="00DC567B">
      <w:pgSz w:w="11907" w:h="16839" w:code="9"/>
      <w:pgMar w:top="1135" w:right="708" w:bottom="1276"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ndale Sans UI">
    <w:altName w:val="Arial Unicode MS"/>
    <w:charset w:val="BA"/>
    <w:family w:val="auto"/>
    <w:pitch w:val="variable"/>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A3D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9C2423"/>
    <w:multiLevelType w:val="multilevel"/>
    <w:tmpl w:val="05D06F6A"/>
    <w:lvl w:ilvl="0">
      <w:start w:val="2"/>
      <w:numFmt w:val="decimal"/>
      <w:lvlText w:val="%1"/>
      <w:lvlJc w:val="left"/>
      <w:pPr>
        <w:ind w:left="420" w:hanging="420"/>
      </w:pPr>
      <w:rPr>
        <w:rFonts w:hint="default"/>
        <w:color w:val="000000"/>
      </w:rPr>
    </w:lvl>
    <w:lvl w:ilvl="1">
      <w:start w:val="45"/>
      <w:numFmt w:val="decimal"/>
      <w:lvlText w:val="%1.%2"/>
      <w:lvlJc w:val="left"/>
      <w:pPr>
        <w:ind w:left="846" w:hanging="42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 w15:restartNumberingAfterBreak="0">
    <w:nsid w:val="085601DB"/>
    <w:multiLevelType w:val="hybridMultilevel"/>
    <w:tmpl w:val="BCAEE668"/>
    <w:lvl w:ilvl="0" w:tplc="CF70A6C0">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A77D3"/>
    <w:multiLevelType w:val="hybridMultilevel"/>
    <w:tmpl w:val="644E7FA8"/>
    <w:lvl w:ilvl="0" w:tplc="CF70A6C0">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AD1585"/>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01C26E7"/>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28111C0"/>
    <w:multiLevelType w:val="hybridMultilevel"/>
    <w:tmpl w:val="61DA3BC4"/>
    <w:lvl w:ilvl="0" w:tplc="CF70A6C0">
      <w:start w:val="1"/>
      <w:numFmt w:val="decimal"/>
      <w:lvlText w:val="2.1%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16551B"/>
    <w:multiLevelType w:val="hybridMultilevel"/>
    <w:tmpl w:val="47FE2D5C"/>
    <w:lvl w:ilvl="0" w:tplc="0409000F">
      <w:start w:val="1"/>
      <w:numFmt w:val="decimal"/>
      <w:lvlText w:val="%1."/>
      <w:lvlJc w:val="left"/>
      <w:pPr>
        <w:ind w:left="1648" w:hanging="360"/>
      </w:pPr>
    </w:lvl>
    <w:lvl w:ilvl="1" w:tplc="04090019" w:tentative="1">
      <w:start w:val="1"/>
      <w:numFmt w:val="lowerLetter"/>
      <w:lvlText w:val="%2."/>
      <w:lvlJc w:val="left"/>
      <w:pPr>
        <w:ind w:left="2368" w:hanging="360"/>
      </w:pPr>
    </w:lvl>
    <w:lvl w:ilvl="2" w:tplc="0409001B" w:tentative="1">
      <w:start w:val="1"/>
      <w:numFmt w:val="lowerRoman"/>
      <w:lvlText w:val="%3."/>
      <w:lvlJc w:val="right"/>
      <w:pPr>
        <w:ind w:left="3088" w:hanging="180"/>
      </w:pPr>
    </w:lvl>
    <w:lvl w:ilvl="3" w:tplc="0409000F" w:tentative="1">
      <w:start w:val="1"/>
      <w:numFmt w:val="decimal"/>
      <w:lvlText w:val="%4."/>
      <w:lvlJc w:val="left"/>
      <w:pPr>
        <w:ind w:left="3808" w:hanging="360"/>
      </w:pPr>
    </w:lvl>
    <w:lvl w:ilvl="4" w:tplc="04090019" w:tentative="1">
      <w:start w:val="1"/>
      <w:numFmt w:val="lowerLetter"/>
      <w:lvlText w:val="%5."/>
      <w:lvlJc w:val="left"/>
      <w:pPr>
        <w:ind w:left="4528" w:hanging="360"/>
      </w:pPr>
    </w:lvl>
    <w:lvl w:ilvl="5" w:tplc="0409001B" w:tentative="1">
      <w:start w:val="1"/>
      <w:numFmt w:val="lowerRoman"/>
      <w:lvlText w:val="%6."/>
      <w:lvlJc w:val="right"/>
      <w:pPr>
        <w:ind w:left="5248" w:hanging="180"/>
      </w:pPr>
    </w:lvl>
    <w:lvl w:ilvl="6" w:tplc="0409000F" w:tentative="1">
      <w:start w:val="1"/>
      <w:numFmt w:val="decimal"/>
      <w:lvlText w:val="%7."/>
      <w:lvlJc w:val="left"/>
      <w:pPr>
        <w:ind w:left="5968" w:hanging="360"/>
      </w:pPr>
    </w:lvl>
    <w:lvl w:ilvl="7" w:tplc="04090019" w:tentative="1">
      <w:start w:val="1"/>
      <w:numFmt w:val="lowerLetter"/>
      <w:lvlText w:val="%8."/>
      <w:lvlJc w:val="left"/>
      <w:pPr>
        <w:ind w:left="6688" w:hanging="360"/>
      </w:pPr>
    </w:lvl>
    <w:lvl w:ilvl="8" w:tplc="0409001B" w:tentative="1">
      <w:start w:val="1"/>
      <w:numFmt w:val="lowerRoman"/>
      <w:lvlText w:val="%9."/>
      <w:lvlJc w:val="right"/>
      <w:pPr>
        <w:ind w:left="7408" w:hanging="180"/>
      </w:pPr>
    </w:lvl>
  </w:abstractNum>
  <w:abstractNum w:abstractNumId="8" w15:restartNumberingAfterBreak="0">
    <w:nsid w:val="195F153D"/>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208A73C7"/>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0BA28DB"/>
    <w:multiLevelType w:val="multilevel"/>
    <w:tmpl w:val="31141CCA"/>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 w15:restartNumberingAfterBreak="0">
    <w:nsid w:val="21CF42FA"/>
    <w:multiLevelType w:val="hybridMultilevel"/>
    <w:tmpl w:val="6CD6C9B6"/>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2" w15:restartNumberingAfterBreak="0">
    <w:nsid w:val="22D627A9"/>
    <w:multiLevelType w:val="hybridMultilevel"/>
    <w:tmpl w:val="6D7C8C0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ADA3269"/>
    <w:multiLevelType w:val="hybridMultilevel"/>
    <w:tmpl w:val="652A58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3A70EB"/>
    <w:multiLevelType w:val="hybridMultilevel"/>
    <w:tmpl w:val="6EAC141E"/>
    <w:lvl w:ilvl="0" w:tplc="09DEECAA">
      <w:start w:val="1"/>
      <w:numFmt w:val="decimal"/>
      <w:lvlText w:val="2.%1"/>
      <w:lvlJc w:val="left"/>
      <w:pPr>
        <w:ind w:left="1713" w:hanging="360"/>
      </w:pPr>
      <w:rPr>
        <w:rFonts w:hint="default"/>
        <w:b/>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5" w15:restartNumberingAfterBreak="0">
    <w:nsid w:val="2FDD68D5"/>
    <w:multiLevelType w:val="hybridMultilevel"/>
    <w:tmpl w:val="C9C2B438"/>
    <w:lvl w:ilvl="0" w:tplc="10C4A32A">
      <w:start w:val="1"/>
      <w:numFmt w:val="decimal"/>
      <w:lvlText w:val="%1."/>
      <w:lvlJc w:val="left"/>
      <w:pPr>
        <w:ind w:left="502" w:hanging="360"/>
      </w:pPr>
      <w:rPr>
        <w:b/>
        <w:i w:val="0"/>
      </w:rPr>
    </w:lvl>
    <w:lvl w:ilvl="1" w:tplc="04270019" w:tentative="1">
      <w:start w:val="1"/>
      <w:numFmt w:val="lowerLetter"/>
      <w:lvlText w:val="%2."/>
      <w:lvlJc w:val="left"/>
      <w:pPr>
        <w:ind w:left="1498" w:hanging="360"/>
      </w:pPr>
    </w:lvl>
    <w:lvl w:ilvl="2" w:tplc="0427001B" w:tentative="1">
      <w:start w:val="1"/>
      <w:numFmt w:val="lowerRoman"/>
      <w:lvlText w:val="%3."/>
      <w:lvlJc w:val="right"/>
      <w:pPr>
        <w:ind w:left="2218" w:hanging="180"/>
      </w:pPr>
    </w:lvl>
    <w:lvl w:ilvl="3" w:tplc="0427000F" w:tentative="1">
      <w:start w:val="1"/>
      <w:numFmt w:val="decimal"/>
      <w:lvlText w:val="%4."/>
      <w:lvlJc w:val="left"/>
      <w:pPr>
        <w:ind w:left="2938" w:hanging="360"/>
      </w:pPr>
    </w:lvl>
    <w:lvl w:ilvl="4" w:tplc="04270019" w:tentative="1">
      <w:start w:val="1"/>
      <w:numFmt w:val="lowerLetter"/>
      <w:lvlText w:val="%5."/>
      <w:lvlJc w:val="left"/>
      <w:pPr>
        <w:ind w:left="3658" w:hanging="360"/>
      </w:pPr>
    </w:lvl>
    <w:lvl w:ilvl="5" w:tplc="0427001B" w:tentative="1">
      <w:start w:val="1"/>
      <w:numFmt w:val="lowerRoman"/>
      <w:lvlText w:val="%6."/>
      <w:lvlJc w:val="right"/>
      <w:pPr>
        <w:ind w:left="4378" w:hanging="180"/>
      </w:pPr>
    </w:lvl>
    <w:lvl w:ilvl="6" w:tplc="0427000F" w:tentative="1">
      <w:start w:val="1"/>
      <w:numFmt w:val="decimal"/>
      <w:lvlText w:val="%7."/>
      <w:lvlJc w:val="left"/>
      <w:pPr>
        <w:ind w:left="5098" w:hanging="360"/>
      </w:pPr>
    </w:lvl>
    <w:lvl w:ilvl="7" w:tplc="04270019" w:tentative="1">
      <w:start w:val="1"/>
      <w:numFmt w:val="lowerLetter"/>
      <w:lvlText w:val="%8."/>
      <w:lvlJc w:val="left"/>
      <w:pPr>
        <w:ind w:left="5818" w:hanging="360"/>
      </w:pPr>
    </w:lvl>
    <w:lvl w:ilvl="8" w:tplc="0427001B" w:tentative="1">
      <w:start w:val="1"/>
      <w:numFmt w:val="lowerRoman"/>
      <w:lvlText w:val="%9."/>
      <w:lvlJc w:val="right"/>
      <w:pPr>
        <w:ind w:left="6538" w:hanging="180"/>
      </w:pPr>
    </w:lvl>
  </w:abstractNum>
  <w:abstractNum w:abstractNumId="16" w15:restartNumberingAfterBreak="0">
    <w:nsid w:val="342418B8"/>
    <w:multiLevelType w:val="hybridMultilevel"/>
    <w:tmpl w:val="07524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AD5B2E"/>
    <w:multiLevelType w:val="multilevel"/>
    <w:tmpl w:val="A1AE1D92"/>
    <w:lvl w:ilvl="0">
      <w:start w:val="1"/>
      <w:numFmt w:val="decimal"/>
      <w:lvlText w:val="2.%1"/>
      <w:lvlJc w:val="left"/>
      <w:pPr>
        <w:ind w:left="1779" w:hanging="360"/>
      </w:pPr>
      <w:rPr>
        <w:rFonts w:hint="default"/>
        <w:color w:val="auto"/>
      </w:rPr>
    </w:lvl>
    <w:lvl w:ilvl="1">
      <w:start w:val="1"/>
      <w:numFmt w:val="decimal"/>
      <w:lvlText w:val="%1.%2."/>
      <w:lvlJc w:val="left"/>
      <w:pPr>
        <w:ind w:left="2211" w:hanging="432"/>
      </w:pPr>
      <w:rPr>
        <w:rFonts w:hint="default"/>
        <w:color w:val="auto"/>
      </w:rPr>
    </w:lvl>
    <w:lvl w:ilvl="2">
      <w:start w:val="1"/>
      <w:numFmt w:val="decimal"/>
      <w:lvlText w:val="%1.%2.%3."/>
      <w:lvlJc w:val="left"/>
      <w:pPr>
        <w:ind w:left="2643" w:hanging="504"/>
      </w:pPr>
      <w:rPr>
        <w:rFonts w:hint="default"/>
      </w:rPr>
    </w:lvl>
    <w:lvl w:ilvl="3">
      <w:start w:val="1"/>
      <w:numFmt w:val="decimal"/>
      <w:lvlText w:val="%1.%2.%3.%4."/>
      <w:lvlJc w:val="left"/>
      <w:pPr>
        <w:ind w:left="3147" w:hanging="648"/>
      </w:pPr>
      <w:rPr>
        <w:rFonts w:hint="default"/>
      </w:rPr>
    </w:lvl>
    <w:lvl w:ilvl="4">
      <w:start w:val="1"/>
      <w:numFmt w:val="decimal"/>
      <w:lvlText w:val="%1.%2.%3.%4.%5."/>
      <w:lvlJc w:val="left"/>
      <w:pPr>
        <w:ind w:left="3651" w:hanging="792"/>
      </w:pPr>
      <w:rPr>
        <w:rFonts w:hint="default"/>
      </w:rPr>
    </w:lvl>
    <w:lvl w:ilvl="5">
      <w:start w:val="1"/>
      <w:numFmt w:val="decimal"/>
      <w:lvlText w:val="%1.%2.%3.%4.%5.%6."/>
      <w:lvlJc w:val="left"/>
      <w:pPr>
        <w:ind w:left="4155" w:hanging="936"/>
      </w:pPr>
      <w:rPr>
        <w:rFonts w:hint="default"/>
      </w:rPr>
    </w:lvl>
    <w:lvl w:ilvl="6">
      <w:start w:val="1"/>
      <w:numFmt w:val="decimal"/>
      <w:lvlText w:val="%1.%2.%3.%4.%5.%6.%7."/>
      <w:lvlJc w:val="left"/>
      <w:pPr>
        <w:ind w:left="4659" w:hanging="1080"/>
      </w:pPr>
      <w:rPr>
        <w:rFonts w:hint="default"/>
      </w:rPr>
    </w:lvl>
    <w:lvl w:ilvl="7">
      <w:start w:val="1"/>
      <w:numFmt w:val="decimal"/>
      <w:lvlText w:val="%1.%2.%3.%4.%5.%6.%7.%8."/>
      <w:lvlJc w:val="left"/>
      <w:pPr>
        <w:ind w:left="5163" w:hanging="1224"/>
      </w:pPr>
      <w:rPr>
        <w:rFonts w:hint="default"/>
      </w:rPr>
    </w:lvl>
    <w:lvl w:ilvl="8">
      <w:start w:val="1"/>
      <w:numFmt w:val="decimal"/>
      <w:lvlText w:val="%1.%2.%3.%4.%5.%6.%7.%8.%9."/>
      <w:lvlJc w:val="left"/>
      <w:pPr>
        <w:ind w:left="5739" w:hanging="1440"/>
      </w:pPr>
      <w:rPr>
        <w:rFonts w:hint="default"/>
      </w:rPr>
    </w:lvl>
  </w:abstractNum>
  <w:abstractNum w:abstractNumId="18" w15:restartNumberingAfterBreak="0">
    <w:nsid w:val="3A8E2306"/>
    <w:multiLevelType w:val="hybridMultilevel"/>
    <w:tmpl w:val="250CAF6C"/>
    <w:lvl w:ilvl="0" w:tplc="6AA25760">
      <w:start w:val="1"/>
      <w:numFmt w:val="decimal"/>
      <w:lvlText w:val="2.%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D73F12"/>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37777BB"/>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7E84D2F"/>
    <w:multiLevelType w:val="hybridMultilevel"/>
    <w:tmpl w:val="A024047C"/>
    <w:lvl w:ilvl="0" w:tplc="09DEECAA">
      <w:start w:val="1"/>
      <w:numFmt w:val="decimal"/>
      <w:lvlText w:val="2.%1"/>
      <w:lvlJc w:val="left"/>
      <w:pPr>
        <w:ind w:left="1713" w:hanging="360"/>
      </w:pPr>
      <w:rPr>
        <w:rFonts w:hint="default"/>
        <w:b/>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2" w15:restartNumberingAfterBreak="0">
    <w:nsid w:val="48CE49D7"/>
    <w:multiLevelType w:val="multilevel"/>
    <w:tmpl w:val="497A30C0"/>
    <w:lvl w:ilvl="0">
      <w:start w:val="1"/>
      <w:numFmt w:val="decimal"/>
      <w:lvlText w:val="%1."/>
      <w:lvlJc w:val="left"/>
      <w:pPr>
        <w:ind w:left="360" w:hanging="360"/>
      </w:pPr>
      <w:rPr>
        <w:b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98401D7"/>
    <w:multiLevelType w:val="hybridMultilevel"/>
    <w:tmpl w:val="90EC3CEC"/>
    <w:lvl w:ilvl="0" w:tplc="0409000F">
      <w:start w:val="1"/>
      <w:numFmt w:val="decimal"/>
      <w:lvlText w:val="%1."/>
      <w:lvlJc w:val="left"/>
      <w:pPr>
        <w:ind w:left="1777" w:hanging="360"/>
      </w:p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24" w15:restartNumberingAfterBreak="0">
    <w:nsid w:val="4E457661"/>
    <w:multiLevelType w:val="multilevel"/>
    <w:tmpl w:val="2880F9F6"/>
    <w:lvl w:ilvl="0">
      <w:start w:val="1"/>
      <w:numFmt w:val="decimal"/>
      <w:lvlText w:val="2.%1"/>
      <w:lvlJc w:val="left"/>
      <w:pPr>
        <w:ind w:left="360" w:hanging="360"/>
      </w:pPr>
      <w:rPr>
        <w:rFonts w:hint="default"/>
        <w:b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24C792D"/>
    <w:multiLevelType w:val="hybridMultilevel"/>
    <w:tmpl w:val="5B7657CC"/>
    <w:lvl w:ilvl="0" w:tplc="A23A18C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822CE7"/>
    <w:multiLevelType w:val="multilevel"/>
    <w:tmpl w:val="271E2F8E"/>
    <w:lvl w:ilvl="0">
      <w:start w:val="1"/>
      <w:numFmt w:val="decimal"/>
      <w:lvlText w:val="2.%1"/>
      <w:lvlJc w:val="left"/>
      <w:pPr>
        <w:ind w:left="360" w:hanging="360"/>
      </w:pPr>
      <w:rPr>
        <w:rFonts w:ascii="Times New Roman" w:hAnsi="Times New Roman" w:cs="Times New Roman" w:hint="default"/>
        <w:b w:val="0"/>
        <w:color w:val="auto"/>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F9095E"/>
    <w:multiLevelType w:val="hybridMultilevel"/>
    <w:tmpl w:val="23B66222"/>
    <w:lvl w:ilvl="0" w:tplc="88DE2B38">
      <w:start w:val="2"/>
      <w:numFmt w:val="decimal"/>
      <w:lvlText w:val="%1.1"/>
      <w:lvlJc w:val="left"/>
      <w:pPr>
        <w:ind w:left="1713" w:hanging="360"/>
      </w:pPr>
      <w:rPr>
        <w:rFonts w:hint="default"/>
        <w:b/>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8" w15:restartNumberingAfterBreak="0">
    <w:nsid w:val="5A6E6E55"/>
    <w:multiLevelType w:val="hybridMultilevel"/>
    <w:tmpl w:val="EFE81EEC"/>
    <w:lvl w:ilvl="0" w:tplc="CF70A6C0">
      <w:start w:val="1"/>
      <w:numFmt w:val="decimal"/>
      <w:lvlText w:val="2.1%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5C185CE2"/>
    <w:multiLevelType w:val="multilevel"/>
    <w:tmpl w:val="0C742352"/>
    <w:lvl w:ilvl="0">
      <w:start w:val="1"/>
      <w:numFmt w:val="decimal"/>
      <w:lvlText w:val="2.%1"/>
      <w:lvlJc w:val="left"/>
      <w:pPr>
        <w:ind w:left="360" w:hanging="360"/>
      </w:pPr>
      <w:rPr>
        <w:rFonts w:hint="default"/>
        <w:b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F05139F"/>
    <w:multiLevelType w:val="multilevel"/>
    <w:tmpl w:val="D758F0E6"/>
    <w:lvl w:ilvl="0">
      <w:start w:val="2"/>
      <w:numFmt w:val="decimal"/>
      <w:lvlText w:val="%1"/>
      <w:lvlJc w:val="left"/>
      <w:pPr>
        <w:ind w:left="360" w:hanging="360"/>
      </w:pPr>
      <w:rPr>
        <w:rFonts w:hint="default"/>
      </w:rPr>
    </w:lvl>
    <w:lvl w:ilvl="1">
      <w:start w:val="1"/>
      <w:numFmt w:val="decimal"/>
      <w:lvlText w:val="%1.%2"/>
      <w:lvlJc w:val="left"/>
      <w:pPr>
        <w:ind w:left="1797" w:hanging="360"/>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31" w15:restartNumberingAfterBreak="0">
    <w:nsid w:val="68C51EE5"/>
    <w:multiLevelType w:val="hybridMultilevel"/>
    <w:tmpl w:val="854E7F26"/>
    <w:lvl w:ilvl="0" w:tplc="78EA46D6">
      <w:start w:val="1"/>
      <w:numFmt w:val="decimal"/>
      <w:lvlText w:val="2.%1"/>
      <w:lvlJc w:val="left"/>
      <w:pPr>
        <w:ind w:left="72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CA015E"/>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CC515E6"/>
    <w:multiLevelType w:val="multilevel"/>
    <w:tmpl w:val="8B3AC0DE"/>
    <w:lvl w:ilvl="0">
      <w:start w:val="2"/>
      <w:numFmt w:val="decimal"/>
      <w:lvlText w:val="%1"/>
      <w:lvlJc w:val="left"/>
      <w:pPr>
        <w:ind w:left="420" w:hanging="420"/>
      </w:pPr>
      <w:rPr>
        <w:rFonts w:hint="default"/>
      </w:rPr>
    </w:lvl>
    <w:lvl w:ilvl="1">
      <w:start w:val="10"/>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4" w15:restartNumberingAfterBreak="0">
    <w:nsid w:val="70117F4C"/>
    <w:multiLevelType w:val="hybridMultilevel"/>
    <w:tmpl w:val="A2CE4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703F9C"/>
    <w:multiLevelType w:val="multilevel"/>
    <w:tmpl w:val="1DE2D4CE"/>
    <w:lvl w:ilvl="0">
      <w:start w:val="1"/>
      <w:numFmt w:val="decimal"/>
      <w:lvlText w:val="2.%1"/>
      <w:lvlJc w:val="left"/>
      <w:pPr>
        <w:ind w:left="360" w:hanging="360"/>
      </w:pPr>
      <w:rPr>
        <w:rFonts w:hint="default"/>
        <w:b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93670B0"/>
    <w:multiLevelType w:val="hybridMultilevel"/>
    <w:tmpl w:val="CDDAAA2E"/>
    <w:lvl w:ilvl="0" w:tplc="564C3D94">
      <w:start w:val="1"/>
      <w:numFmt w:val="decimal"/>
      <w:lvlText w:val="%1."/>
      <w:lvlJc w:val="left"/>
      <w:pPr>
        <w:ind w:left="928" w:hanging="360"/>
      </w:pPr>
      <w:rPr>
        <w:b/>
        <w:color w:val="auto"/>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7" w15:restartNumberingAfterBreak="0">
    <w:nsid w:val="7A846C94"/>
    <w:multiLevelType w:val="hybridMultilevel"/>
    <w:tmpl w:val="8AF8EE72"/>
    <w:lvl w:ilvl="0" w:tplc="2AA41D78">
      <w:start w:val="1"/>
      <w:numFmt w:val="decimal"/>
      <w:lvlText w:val="2.%1"/>
      <w:lvlJc w:val="left"/>
      <w:pPr>
        <w:ind w:left="1713" w:hanging="360"/>
      </w:pPr>
      <w:rPr>
        <w:rFonts w:hint="default"/>
        <w:b w:val="0"/>
        <w:color w:val="auto"/>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8" w15:restartNumberingAfterBreak="0">
    <w:nsid w:val="7EF438AC"/>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905578383">
    <w:abstractNumId w:val="15"/>
  </w:num>
  <w:num w:numId="2" w16cid:durableId="1230732123">
    <w:abstractNumId w:val="22"/>
  </w:num>
  <w:num w:numId="3" w16cid:durableId="1801848022">
    <w:abstractNumId w:val="1"/>
  </w:num>
  <w:num w:numId="4" w16cid:durableId="1247691532">
    <w:abstractNumId w:val="36"/>
  </w:num>
  <w:num w:numId="5" w16cid:durableId="209074215">
    <w:abstractNumId w:val="20"/>
  </w:num>
  <w:num w:numId="6" w16cid:durableId="1376659677">
    <w:abstractNumId w:val="9"/>
  </w:num>
  <w:num w:numId="7" w16cid:durableId="952515986">
    <w:abstractNumId w:val="32"/>
  </w:num>
  <w:num w:numId="8" w16cid:durableId="1681927937">
    <w:abstractNumId w:val="38"/>
  </w:num>
  <w:num w:numId="9" w16cid:durableId="1860775308">
    <w:abstractNumId w:val="19"/>
  </w:num>
  <w:num w:numId="10" w16cid:durableId="73401445">
    <w:abstractNumId w:val="28"/>
  </w:num>
  <w:num w:numId="11" w16cid:durableId="516500821">
    <w:abstractNumId w:val="3"/>
  </w:num>
  <w:num w:numId="12" w16cid:durableId="1159612498">
    <w:abstractNumId w:val="6"/>
  </w:num>
  <w:num w:numId="13" w16cid:durableId="816725346">
    <w:abstractNumId w:val="8"/>
  </w:num>
  <w:num w:numId="14" w16cid:durableId="1933853007">
    <w:abstractNumId w:val="4"/>
  </w:num>
  <w:num w:numId="15" w16cid:durableId="1391735970">
    <w:abstractNumId w:val="5"/>
  </w:num>
  <w:num w:numId="16" w16cid:durableId="688407676">
    <w:abstractNumId w:val="0"/>
  </w:num>
  <w:num w:numId="17" w16cid:durableId="539126859">
    <w:abstractNumId w:val="30"/>
  </w:num>
  <w:num w:numId="18" w16cid:durableId="318533699">
    <w:abstractNumId w:val="10"/>
  </w:num>
  <w:num w:numId="19" w16cid:durableId="2110588211">
    <w:abstractNumId w:val="11"/>
  </w:num>
  <w:num w:numId="20" w16cid:durableId="1327316675">
    <w:abstractNumId w:val="23"/>
  </w:num>
  <w:num w:numId="21" w16cid:durableId="558174821">
    <w:abstractNumId w:val="33"/>
  </w:num>
  <w:num w:numId="22" w16cid:durableId="769545900">
    <w:abstractNumId w:val="25"/>
  </w:num>
  <w:num w:numId="23" w16cid:durableId="20541127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43619201">
    <w:abstractNumId w:val="2"/>
  </w:num>
  <w:num w:numId="25" w16cid:durableId="538055482">
    <w:abstractNumId w:val="17"/>
  </w:num>
  <w:num w:numId="26" w16cid:durableId="1233615497">
    <w:abstractNumId w:val="16"/>
  </w:num>
  <w:num w:numId="27" w16cid:durableId="1679118614">
    <w:abstractNumId w:val="34"/>
  </w:num>
  <w:num w:numId="28" w16cid:durableId="1578250893">
    <w:abstractNumId w:val="21"/>
  </w:num>
  <w:num w:numId="29" w16cid:durableId="720790735">
    <w:abstractNumId w:val="14"/>
  </w:num>
  <w:num w:numId="30" w16cid:durableId="834762854">
    <w:abstractNumId w:val="12"/>
  </w:num>
  <w:num w:numId="31" w16cid:durableId="2118329374">
    <w:abstractNumId w:val="18"/>
  </w:num>
  <w:num w:numId="32" w16cid:durableId="918248245">
    <w:abstractNumId w:val="24"/>
  </w:num>
  <w:num w:numId="33" w16cid:durableId="2125996408">
    <w:abstractNumId w:val="29"/>
  </w:num>
  <w:num w:numId="34" w16cid:durableId="1009479275">
    <w:abstractNumId w:val="7"/>
  </w:num>
  <w:num w:numId="35" w16cid:durableId="494955495">
    <w:abstractNumId w:val="13"/>
  </w:num>
  <w:num w:numId="36" w16cid:durableId="1804158346">
    <w:abstractNumId w:val="31"/>
  </w:num>
  <w:num w:numId="37" w16cid:durableId="558249317">
    <w:abstractNumId w:val="26"/>
  </w:num>
  <w:num w:numId="38" w16cid:durableId="986518028">
    <w:abstractNumId w:val="35"/>
  </w:num>
  <w:num w:numId="39" w16cid:durableId="1128819617">
    <w:abstractNumId w:val="27"/>
  </w:num>
  <w:num w:numId="40" w16cid:durableId="184104259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C07"/>
    <w:rsid w:val="00001DA3"/>
    <w:rsid w:val="00002A7B"/>
    <w:rsid w:val="000114FE"/>
    <w:rsid w:val="00014BF8"/>
    <w:rsid w:val="00071B42"/>
    <w:rsid w:val="00075333"/>
    <w:rsid w:val="00083640"/>
    <w:rsid w:val="000915E2"/>
    <w:rsid w:val="000B4623"/>
    <w:rsid w:val="000C7E1E"/>
    <w:rsid w:val="001126DF"/>
    <w:rsid w:val="00114FC7"/>
    <w:rsid w:val="001155C5"/>
    <w:rsid w:val="00115F1D"/>
    <w:rsid w:val="00125D1E"/>
    <w:rsid w:val="001306B9"/>
    <w:rsid w:val="00134C45"/>
    <w:rsid w:val="00166AF6"/>
    <w:rsid w:val="00186896"/>
    <w:rsid w:val="00193B27"/>
    <w:rsid w:val="001A0FC7"/>
    <w:rsid w:val="001D7E30"/>
    <w:rsid w:val="001E2B60"/>
    <w:rsid w:val="002636AF"/>
    <w:rsid w:val="002675F0"/>
    <w:rsid w:val="0029348E"/>
    <w:rsid w:val="002B64C2"/>
    <w:rsid w:val="002C037D"/>
    <w:rsid w:val="002D0CDF"/>
    <w:rsid w:val="002E38A6"/>
    <w:rsid w:val="00305968"/>
    <w:rsid w:val="00314BA3"/>
    <w:rsid w:val="00330218"/>
    <w:rsid w:val="00346581"/>
    <w:rsid w:val="00347ED9"/>
    <w:rsid w:val="003662B4"/>
    <w:rsid w:val="00370E8A"/>
    <w:rsid w:val="00380506"/>
    <w:rsid w:val="00394AD1"/>
    <w:rsid w:val="003A668F"/>
    <w:rsid w:val="003B6146"/>
    <w:rsid w:val="003C5C84"/>
    <w:rsid w:val="003F408D"/>
    <w:rsid w:val="003F5C07"/>
    <w:rsid w:val="00417D3D"/>
    <w:rsid w:val="00433AC2"/>
    <w:rsid w:val="0046554E"/>
    <w:rsid w:val="00492E4B"/>
    <w:rsid w:val="004A6D0F"/>
    <w:rsid w:val="004B1E1F"/>
    <w:rsid w:val="004C4183"/>
    <w:rsid w:val="004C49CD"/>
    <w:rsid w:val="004E6AB2"/>
    <w:rsid w:val="004F7F95"/>
    <w:rsid w:val="00503FD6"/>
    <w:rsid w:val="00521613"/>
    <w:rsid w:val="005240E2"/>
    <w:rsid w:val="005262B8"/>
    <w:rsid w:val="00542961"/>
    <w:rsid w:val="005A11BE"/>
    <w:rsid w:val="005C428C"/>
    <w:rsid w:val="005E4A54"/>
    <w:rsid w:val="005F1A85"/>
    <w:rsid w:val="005F565B"/>
    <w:rsid w:val="006018B2"/>
    <w:rsid w:val="00612A29"/>
    <w:rsid w:val="006428B2"/>
    <w:rsid w:val="00645E89"/>
    <w:rsid w:val="00646E66"/>
    <w:rsid w:val="0065104E"/>
    <w:rsid w:val="006662D5"/>
    <w:rsid w:val="0068290F"/>
    <w:rsid w:val="00687634"/>
    <w:rsid w:val="006936C4"/>
    <w:rsid w:val="006A41F8"/>
    <w:rsid w:val="006C420B"/>
    <w:rsid w:val="006C7A25"/>
    <w:rsid w:val="006E742C"/>
    <w:rsid w:val="006E787A"/>
    <w:rsid w:val="00720D2A"/>
    <w:rsid w:val="007327BB"/>
    <w:rsid w:val="007628B6"/>
    <w:rsid w:val="007637EA"/>
    <w:rsid w:val="00784750"/>
    <w:rsid w:val="00795D7A"/>
    <w:rsid w:val="007A0480"/>
    <w:rsid w:val="007B1F39"/>
    <w:rsid w:val="007C584A"/>
    <w:rsid w:val="007F3B24"/>
    <w:rsid w:val="008110A9"/>
    <w:rsid w:val="00820231"/>
    <w:rsid w:val="00824285"/>
    <w:rsid w:val="008271CF"/>
    <w:rsid w:val="00837307"/>
    <w:rsid w:val="00891457"/>
    <w:rsid w:val="008C43E0"/>
    <w:rsid w:val="008C723F"/>
    <w:rsid w:val="008D39CD"/>
    <w:rsid w:val="008E6A7C"/>
    <w:rsid w:val="008E7889"/>
    <w:rsid w:val="008F1978"/>
    <w:rsid w:val="008F4A24"/>
    <w:rsid w:val="009321DF"/>
    <w:rsid w:val="009570E1"/>
    <w:rsid w:val="00963F60"/>
    <w:rsid w:val="00966424"/>
    <w:rsid w:val="009A0F15"/>
    <w:rsid w:val="009B125E"/>
    <w:rsid w:val="009B1482"/>
    <w:rsid w:val="009C114A"/>
    <w:rsid w:val="009E1815"/>
    <w:rsid w:val="009F4813"/>
    <w:rsid w:val="00A0702A"/>
    <w:rsid w:val="00A07B8C"/>
    <w:rsid w:val="00A125F7"/>
    <w:rsid w:val="00A25746"/>
    <w:rsid w:val="00A33B70"/>
    <w:rsid w:val="00A53B1D"/>
    <w:rsid w:val="00A7787B"/>
    <w:rsid w:val="00A80411"/>
    <w:rsid w:val="00A855A7"/>
    <w:rsid w:val="00A94CCE"/>
    <w:rsid w:val="00A973F3"/>
    <w:rsid w:val="00AA7BB2"/>
    <w:rsid w:val="00AB5E59"/>
    <w:rsid w:val="00AC5DA0"/>
    <w:rsid w:val="00AF3745"/>
    <w:rsid w:val="00B0580A"/>
    <w:rsid w:val="00B21B0E"/>
    <w:rsid w:val="00B347CD"/>
    <w:rsid w:val="00B45307"/>
    <w:rsid w:val="00B559F9"/>
    <w:rsid w:val="00B63EDC"/>
    <w:rsid w:val="00B82620"/>
    <w:rsid w:val="00BB775B"/>
    <w:rsid w:val="00BD431B"/>
    <w:rsid w:val="00BF5AA7"/>
    <w:rsid w:val="00C02B44"/>
    <w:rsid w:val="00C0587F"/>
    <w:rsid w:val="00C2613D"/>
    <w:rsid w:val="00C5255E"/>
    <w:rsid w:val="00C646A7"/>
    <w:rsid w:val="00C706AE"/>
    <w:rsid w:val="00C77DFD"/>
    <w:rsid w:val="00C8766C"/>
    <w:rsid w:val="00CB485A"/>
    <w:rsid w:val="00CC1DAA"/>
    <w:rsid w:val="00CD34B0"/>
    <w:rsid w:val="00D13882"/>
    <w:rsid w:val="00D51B6F"/>
    <w:rsid w:val="00D546A2"/>
    <w:rsid w:val="00D63DB3"/>
    <w:rsid w:val="00D74CFB"/>
    <w:rsid w:val="00D76B95"/>
    <w:rsid w:val="00D8220D"/>
    <w:rsid w:val="00D90228"/>
    <w:rsid w:val="00DA0149"/>
    <w:rsid w:val="00DC08D0"/>
    <w:rsid w:val="00DC4CF1"/>
    <w:rsid w:val="00DC567B"/>
    <w:rsid w:val="00DC7667"/>
    <w:rsid w:val="00DE25B9"/>
    <w:rsid w:val="00DF13B1"/>
    <w:rsid w:val="00E2578C"/>
    <w:rsid w:val="00E4498A"/>
    <w:rsid w:val="00E51F03"/>
    <w:rsid w:val="00E62DC3"/>
    <w:rsid w:val="00E77960"/>
    <w:rsid w:val="00EC6131"/>
    <w:rsid w:val="00ED4F67"/>
    <w:rsid w:val="00ED5342"/>
    <w:rsid w:val="00EF54F4"/>
    <w:rsid w:val="00F12B49"/>
    <w:rsid w:val="00F14038"/>
    <w:rsid w:val="00F23A64"/>
    <w:rsid w:val="00F75E72"/>
    <w:rsid w:val="00F92E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8094E"/>
  <w15:chartTrackingRefBased/>
  <w15:docId w15:val="{7BD509AC-0E25-4D38-8272-6344C603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1F39"/>
    <w:rPr>
      <w:sz w:val="24"/>
      <w:szCs w:val="24"/>
    </w:rPr>
  </w:style>
  <w:style w:type="paragraph" w:styleId="Antrat1">
    <w:name w:val="heading 1"/>
    <w:basedOn w:val="prastasis"/>
    <w:next w:val="prastasis"/>
    <w:link w:val="Antrat1Diagrama"/>
    <w:qFormat/>
    <w:rsid w:val="007B1F39"/>
    <w:pPr>
      <w:keepNext/>
      <w:outlineLvl w:val="0"/>
    </w:pPr>
    <w:rPr>
      <w:rFonts w:ascii="TimesLT" w:hAnsi="TimesLT"/>
      <w:b/>
      <w:sz w:val="28"/>
      <w:szCs w:val="20"/>
    </w:rPr>
  </w:style>
  <w:style w:type="paragraph" w:styleId="Antrat2">
    <w:name w:val="heading 2"/>
    <w:basedOn w:val="prastasis"/>
    <w:next w:val="prastasis"/>
    <w:link w:val="Antrat2Diagrama"/>
    <w:qFormat/>
    <w:rsid w:val="007B1F39"/>
    <w:pPr>
      <w:keepNext/>
      <w:spacing w:line="360" w:lineRule="auto"/>
      <w:outlineLvl w:val="1"/>
    </w:pPr>
    <w:rPr>
      <w:b/>
      <w:bCs/>
      <w:iCs/>
      <w:sz w:val="20"/>
    </w:rPr>
  </w:style>
  <w:style w:type="paragraph" w:styleId="Antrat3">
    <w:name w:val="heading 3"/>
    <w:basedOn w:val="prastasis"/>
    <w:next w:val="prastasis"/>
    <w:link w:val="Antrat3Diagrama"/>
    <w:qFormat/>
    <w:rsid w:val="007B1F39"/>
    <w:pPr>
      <w:keepNext/>
      <w:spacing w:line="360" w:lineRule="auto"/>
      <w:outlineLvl w:val="2"/>
    </w:pPr>
    <w:rPr>
      <w:iCs/>
      <w:sz w:val="20"/>
      <w:u w:val="single"/>
    </w:rPr>
  </w:style>
  <w:style w:type="paragraph" w:styleId="Antrat4">
    <w:name w:val="heading 4"/>
    <w:basedOn w:val="prastasis"/>
    <w:next w:val="prastasis"/>
    <w:link w:val="Antrat4Diagrama"/>
    <w:qFormat/>
    <w:rsid w:val="007B1F39"/>
    <w:pPr>
      <w:keepNext/>
      <w:outlineLvl w:val="3"/>
    </w:pPr>
    <w:rPr>
      <w:b/>
      <w:bCs/>
      <w:sz w:val="20"/>
      <w:u w:val="single"/>
    </w:rPr>
  </w:style>
  <w:style w:type="paragraph" w:styleId="Antrat5">
    <w:name w:val="heading 5"/>
    <w:basedOn w:val="prastasis"/>
    <w:next w:val="prastasis"/>
    <w:link w:val="Antrat5Diagrama"/>
    <w:qFormat/>
    <w:rsid w:val="007B1F39"/>
    <w:pPr>
      <w:keepNext/>
      <w:ind w:left="369"/>
      <w:outlineLvl w:val="4"/>
    </w:pPr>
    <w:rPr>
      <w:b/>
      <w:bCs/>
      <w:iCs/>
      <w:sz w:val="20"/>
    </w:rPr>
  </w:style>
  <w:style w:type="paragraph" w:styleId="Antrat6">
    <w:name w:val="heading 6"/>
    <w:basedOn w:val="prastasis"/>
    <w:next w:val="prastasis"/>
    <w:link w:val="Antrat6Diagrama"/>
    <w:qFormat/>
    <w:rsid w:val="007B1F39"/>
    <w:pPr>
      <w:keepNext/>
      <w:ind w:firstLine="369"/>
      <w:outlineLvl w:val="5"/>
    </w:pPr>
    <w:rPr>
      <w:b/>
      <w:bCs/>
      <w:iCs/>
      <w:sz w:val="20"/>
    </w:rPr>
  </w:style>
  <w:style w:type="paragraph" w:styleId="Antrat7">
    <w:name w:val="heading 7"/>
    <w:basedOn w:val="prastasis"/>
    <w:next w:val="prastasis"/>
    <w:link w:val="Antrat7Diagrama"/>
    <w:qFormat/>
    <w:rsid w:val="007B1F39"/>
    <w:pPr>
      <w:keepNext/>
      <w:outlineLvl w:val="6"/>
    </w:pPr>
    <w:rPr>
      <w:i/>
      <w:iCs/>
      <w:sz w:val="20"/>
    </w:rPr>
  </w:style>
  <w:style w:type="paragraph" w:styleId="Antrat8">
    <w:name w:val="heading 8"/>
    <w:basedOn w:val="prastasis"/>
    <w:next w:val="prastasis"/>
    <w:link w:val="Antrat8Diagrama"/>
    <w:qFormat/>
    <w:rsid w:val="007B1F39"/>
    <w:pPr>
      <w:keepNext/>
      <w:outlineLvl w:val="7"/>
    </w:pPr>
    <w:rPr>
      <w:b/>
      <w:bCs/>
    </w:rPr>
  </w:style>
  <w:style w:type="paragraph" w:styleId="Antrat9">
    <w:name w:val="heading 9"/>
    <w:basedOn w:val="prastasis"/>
    <w:next w:val="prastasis"/>
    <w:link w:val="Antrat9Diagrama"/>
    <w:qFormat/>
    <w:rsid w:val="007B1F39"/>
    <w:pPr>
      <w:keepNext/>
      <w:outlineLvl w:val="8"/>
    </w:pPr>
    <w:rPr>
      <w:i/>
      <w:iCs/>
      <w:sz w:val="16"/>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B1F39"/>
    <w:rPr>
      <w:rFonts w:ascii="TimesLT" w:hAnsi="TimesLT"/>
      <w:b/>
      <w:sz w:val="28"/>
    </w:rPr>
  </w:style>
  <w:style w:type="character" w:customStyle="1" w:styleId="Antrat2Diagrama">
    <w:name w:val="Antraštė 2 Diagrama"/>
    <w:basedOn w:val="Numatytasispastraiposriftas"/>
    <w:link w:val="Antrat2"/>
    <w:rsid w:val="007B1F39"/>
    <w:rPr>
      <w:b/>
      <w:bCs/>
      <w:iCs/>
      <w:szCs w:val="24"/>
    </w:rPr>
  </w:style>
  <w:style w:type="character" w:customStyle="1" w:styleId="Antrat3Diagrama">
    <w:name w:val="Antraštė 3 Diagrama"/>
    <w:basedOn w:val="Numatytasispastraiposriftas"/>
    <w:link w:val="Antrat3"/>
    <w:rsid w:val="007B1F39"/>
    <w:rPr>
      <w:iCs/>
      <w:szCs w:val="24"/>
      <w:u w:val="single"/>
    </w:rPr>
  </w:style>
  <w:style w:type="character" w:customStyle="1" w:styleId="Antrat4Diagrama">
    <w:name w:val="Antraštė 4 Diagrama"/>
    <w:basedOn w:val="Numatytasispastraiposriftas"/>
    <w:link w:val="Antrat4"/>
    <w:rsid w:val="007B1F39"/>
    <w:rPr>
      <w:b/>
      <w:bCs/>
      <w:szCs w:val="24"/>
      <w:u w:val="single"/>
    </w:rPr>
  </w:style>
  <w:style w:type="character" w:customStyle="1" w:styleId="Antrat5Diagrama">
    <w:name w:val="Antraštė 5 Diagrama"/>
    <w:basedOn w:val="Numatytasispastraiposriftas"/>
    <w:link w:val="Antrat5"/>
    <w:rsid w:val="007B1F39"/>
    <w:rPr>
      <w:b/>
      <w:bCs/>
      <w:iCs/>
      <w:szCs w:val="24"/>
    </w:rPr>
  </w:style>
  <w:style w:type="character" w:customStyle="1" w:styleId="Antrat6Diagrama">
    <w:name w:val="Antraštė 6 Diagrama"/>
    <w:basedOn w:val="Numatytasispastraiposriftas"/>
    <w:link w:val="Antrat6"/>
    <w:rsid w:val="007B1F39"/>
    <w:rPr>
      <w:b/>
      <w:bCs/>
      <w:iCs/>
      <w:szCs w:val="24"/>
    </w:rPr>
  </w:style>
  <w:style w:type="character" w:customStyle="1" w:styleId="Antrat7Diagrama">
    <w:name w:val="Antraštė 7 Diagrama"/>
    <w:basedOn w:val="Numatytasispastraiposriftas"/>
    <w:link w:val="Antrat7"/>
    <w:rsid w:val="007B1F39"/>
    <w:rPr>
      <w:i/>
      <w:iCs/>
      <w:szCs w:val="24"/>
    </w:rPr>
  </w:style>
  <w:style w:type="character" w:customStyle="1" w:styleId="Antrat8Diagrama">
    <w:name w:val="Antraštė 8 Diagrama"/>
    <w:basedOn w:val="Numatytasispastraiposriftas"/>
    <w:link w:val="Antrat8"/>
    <w:rsid w:val="007B1F39"/>
    <w:rPr>
      <w:b/>
      <w:bCs/>
      <w:sz w:val="24"/>
      <w:szCs w:val="24"/>
    </w:rPr>
  </w:style>
  <w:style w:type="character" w:customStyle="1" w:styleId="Antrat9Diagrama">
    <w:name w:val="Antraštė 9 Diagrama"/>
    <w:basedOn w:val="Numatytasispastraiposriftas"/>
    <w:link w:val="Antrat9"/>
    <w:rsid w:val="007B1F39"/>
    <w:rPr>
      <w:i/>
      <w:iCs/>
      <w:sz w:val="16"/>
    </w:rPr>
  </w:style>
  <w:style w:type="paragraph" w:styleId="Pavadinimas">
    <w:name w:val="Title"/>
    <w:basedOn w:val="prastasis"/>
    <w:link w:val="PavadinimasDiagrama"/>
    <w:qFormat/>
    <w:rsid w:val="007B1F39"/>
    <w:pPr>
      <w:ind w:left="6480" w:firstLine="720"/>
      <w:jc w:val="center"/>
    </w:pPr>
    <w:rPr>
      <w:b/>
      <w:bCs/>
      <w:sz w:val="28"/>
    </w:rPr>
  </w:style>
  <w:style w:type="character" w:customStyle="1" w:styleId="PavadinimasDiagrama">
    <w:name w:val="Pavadinimas Diagrama"/>
    <w:basedOn w:val="Numatytasispastraiposriftas"/>
    <w:link w:val="Pavadinimas"/>
    <w:rsid w:val="007B1F39"/>
    <w:rPr>
      <w:b/>
      <w:bCs/>
      <w:sz w:val="28"/>
      <w:szCs w:val="24"/>
    </w:rPr>
  </w:style>
  <w:style w:type="paragraph" w:styleId="Sraopastraipa">
    <w:name w:val="List Paragraph"/>
    <w:basedOn w:val="prastasis"/>
    <w:uiPriority w:val="34"/>
    <w:qFormat/>
    <w:rsid w:val="003F5C07"/>
    <w:pPr>
      <w:ind w:left="720"/>
      <w:contextualSpacing/>
    </w:pPr>
  </w:style>
  <w:style w:type="paragraph" w:styleId="Debesliotekstas">
    <w:name w:val="Balloon Text"/>
    <w:basedOn w:val="prastasis"/>
    <w:link w:val="DebesliotekstasDiagrama"/>
    <w:uiPriority w:val="99"/>
    <w:semiHidden/>
    <w:unhideWhenUsed/>
    <w:rsid w:val="00CB485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B485A"/>
    <w:rPr>
      <w:rFonts w:ascii="Segoe UI" w:hAnsi="Segoe UI" w:cs="Segoe UI"/>
      <w:sz w:val="18"/>
      <w:szCs w:val="18"/>
    </w:rPr>
  </w:style>
  <w:style w:type="paragraph" w:customStyle="1" w:styleId="cs2a4a7cb2">
    <w:name w:val="cs2a4a7cb2"/>
    <w:basedOn w:val="prastasis"/>
    <w:rsid w:val="000114FE"/>
    <w:pPr>
      <w:jc w:val="center"/>
    </w:pPr>
    <w:rPr>
      <w:lang w:val="lt-LT" w:eastAsia="lt-LT"/>
    </w:rPr>
  </w:style>
  <w:style w:type="paragraph" w:styleId="Paantrat">
    <w:name w:val="Subtitle"/>
    <w:basedOn w:val="prastasis"/>
    <w:next w:val="Pagrindinistekstas"/>
    <w:link w:val="PaantratDiagrama"/>
    <w:qFormat/>
    <w:rsid w:val="000114FE"/>
    <w:pPr>
      <w:suppressAutoHyphens/>
      <w:jc w:val="center"/>
    </w:pPr>
    <w:rPr>
      <w:b/>
      <w:szCs w:val="20"/>
      <w:lang w:val="lt-LT" w:eastAsia="ar-SA"/>
    </w:rPr>
  </w:style>
  <w:style w:type="character" w:customStyle="1" w:styleId="PaantratDiagrama">
    <w:name w:val="Paantraštė Diagrama"/>
    <w:basedOn w:val="Numatytasispastraiposriftas"/>
    <w:link w:val="Paantrat"/>
    <w:rsid w:val="000114FE"/>
    <w:rPr>
      <w:b/>
      <w:sz w:val="24"/>
      <w:lang w:val="lt-LT" w:eastAsia="ar-SA"/>
    </w:rPr>
  </w:style>
  <w:style w:type="paragraph" w:styleId="Pagrindinistekstas">
    <w:name w:val="Body Text"/>
    <w:basedOn w:val="prastasis"/>
    <w:link w:val="PagrindinistekstasDiagrama"/>
    <w:uiPriority w:val="99"/>
    <w:unhideWhenUsed/>
    <w:rsid w:val="000114FE"/>
    <w:pPr>
      <w:spacing w:after="120"/>
    </w:pPr>
  </w:style>
  <w:style w:type="character" w:customStyle="1" w:styleId="PagrindinistekstasDiagrama">
    <w:name w:val="Pagrindinis tekstas Diagrama"/>
    <w:basedOn w:val="Numatytasispastraiposriftas"/>
    <w:link w:val="Pagrindinistekstas"/>
    <w:uiPriority w:val="99"/>
    <w:rsid w:val="000114FE"/>
    <w:rPr>
      <w:sz w:val="24"/>
      <w:szCs w:val="24"/>
    </w:rPr>
  </w:style>
  <w:style w:type="paragraph" w:customStyle="1" w:styleId="Style3">
    <w:name w:val="Style3"/>
    <w:basedOn w:val="prastasis"/>
    <w:rsid w:val="000114FE"/>
    <w:pPr>
      <w:widowControl w:val="0"/>
      <w:autoSpaceDE w:val="0"/>
      <w:spacing w:line="278" w:lineRule="exact"/>
      <w:jc w:val="center"/>
    </w:pPr>
    <w:rPr>
      <w:lang w:val="lt-LT" w:eastAsia="ar-SA"/>
    </w:rPr>
  </w:style>
  <w:style w:type="character" w:styleId="Grietas">
    <w:name w:val="Strong"/>
    <w:qFormat/>
    <w:rsid w:val="000114FE"/>
    <w:rPr>
      <w:b/>
      <w:bCs/>
    </w:rPr>
  </w:style>
  <w:style w:type="paragraph" w:customStyle="1" w:styleId="WW-trauka11111111111">
    <w:name w:val="WW-Įtrauka11111111111"/>
    <w:basedOn w:val="Pagrindinistekstas"/>
    <w:rsid w:val="000114FE"/>
    <w:pPr>
      <w:widowControl w:val="0"/>
      <w:tabs>
        <w:tab w:val="left" w:pos="567"/>
      </w:tabs>
      <w:suppressAutoHyphens/>
      <w:ind w:left="567" w:hanging="283"/>
    </w:pPr>
    <w:rPr>
      <w:rFonts w:eastAsia="Andale Sans UI"/>
      <w:kern w:val="1"/>
      <w:lang w:eastAsia="en-GB"/>
    </w:rPr>
  </w:style>
  <w:style w:type="character" w:styleId="Emfaz">
    <w:name w:val="Emphasis"/>
    <w:uiPriority w:val="20"/>
    <w:qFormat/>
    <w:rsid w:val="00B45307"/>
    <w:rPr>
      <w:b/>
      <w:bCs/>
      <w:i w:val="0"/>
      <w:iCs w:val="0"/>
    </w:rPr>
  </w:style>
  <w:style w:type="character" w:customStyle="1" w:styleId="st1">
    <w:name w:val="st1"/>
    <w:rsid w:val="00B45307"/>
  </w:style>
  <w:style w:type="paragraph" w:styleId="Betarp">
    <w:name w:val="No Spacing"/>
    <w:uiPriority w:val="1"/>
    <w:qFormat/>
    <w:rsid w:val="00305968"/>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584842">
      <w:bodyDiv w:val="1"/>
      <w:marLeft w:val="0"/>
      <w:marRight w:val="0"/>
      <w:marTop w:val="0"/>
      <w:marBottom w:val="0"/>
      <w:divBdr>
        <w:top w:val="none" w:sz="0" w:space="0" w:color="auto"/>
        <w:left w:val="none" w:sz="0" w:space="0" w:color="auto"/>
        <w:bottom w:val="none" w:sz="0" w:space="0" w:color="auto"/>
        <w:right w:val="none" w:sz="0" w:space="0" w:color="auto"/>
      </w:divBdr>
    </w:div>
    <w:div w:id="1467501619">
      <w:bodyDiv w:val="1"/>
      <w:marLeft w:val="0"/>
      <w:marRight w:val="0"/>
      <w:marTop w:val="0"/>
      <w:marBottom w:val="0"/>
      <w:divBdr>
        <w:top w:val="none" w:sz="0" w:space="0" w:color="auto"/>
        <w:left w:val="none" w:sz="0" w:space="0" w:color="auto"/>
        <w:bottom w:val="none" w:sz="0" w:space="0" w:color="auto"/>
        <w:right w:val="none" w:sz="0" w:space="0" w:color="auto"/>
      </w:divBdr>
    </w:div>
    <w:div w:id="1918860753">
      <w:bodyDiv w:val="1"/>
      <w:marLeft w:val="0"/>
      <w:marRight w:val="0"/>
      <w:marTop w:val="0"/>
      <w:marBottom w:val="0"/>
      <w:divBdr>
        <w:top w:val="none" w:sz="0" w:space="0" w:color="auto"/>
        <w:left w:val="none" w:sz="0" w:space="0" w:color="auto"/>
        <w:bottom w:val="none" w:sz="0" w:space="0" w:color="auto"/>
        <w:right w:val="none" w:sz="0" w:space="0" w:color="auto"/>
      </w:divBdr>
    </w:div>
    <w:div w:id="214453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20118-8DF0-4614-BB9E-47EB71C80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657</Words>
  <Characters>3748</Characters>
  <Application>Microsoft Office Word</Application>
  <DocSecurity>0</DocSecurity>
  <Lines>31</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Vartotojas</cp:lastModifiedBy>
  <cp:revision>21</cp:revision>
  <cp:lastPrinted>2022-03-04T11:58:00Z</cp:lastPrinted>
  <dcterms:created xsi:type="dcterms:W3CDTF">2022-05-09T07:03:00Z</dcterms:created>
  <dcterms:modified xsi:type="dcterms:W3CDTF">2023-01-24T07:28:00Z</dcterms:modified>
</cp:coreProperties>
</file>