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D1493" w14:textId="22319FE9" w:rsidR="008B596F" w:rsidRPr="00064B29" w:rsidRDefault="000A2324" w:rsidP="000A2324">
      <w:pPr>
        <w:jc w:val="center"/>
      </w:pPr>
      <w:r w:rsidRPr="00064B29">
        <w:rPr>
          <w:noProof/>
          <w:szCs w:val="24"/>
          <w:lang w:val="en-US"/>
        </w:rPr>
        <w:drawing>
          <wp:inline distT="0" distB="0" distL="0" distR="0" wp14:anchorId="64D06AC9" wp14:editId="2A9D8341">
            <wp:extent cx="485775" cy="56197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12526" w14:textId="77777777" w:rsidR="000A2324" w:rsidRPr="00064B29" w:rsidRDefault="000A2324" w:rsidP="000A2324">
      <w:pPr>
        <w:jc w:val="center"/>
        <w:rPr>
          <w:b/>
          <w:bCs/>
          <w:caps/>
          <w:szCs w:val="24"/>
        </w:rPr>
      </w:pPr>
      <w:r w:rsidRPr="00064B29">
        <w:rPr>
          <w:b/>
          <w:bCs/>
          <w:caps/>
          <w:szCs w:val="24"/>
        </w:rPr>
        <w:t>kėdainių rajono savivaldybėS TARYBA</w:t>
      </w:r>
    </w:p>
    <w:p w14:paraId="4DD98241" w14:textId="77777777" w:rsidR="008B596F" w:rsidRPr="00064B29" w:rsidRDefault="008B596F"/>
    <w:p w14:paraId="5D9E46E3" w14:textId="77777777" w:rsidR="008B596F" w:rsidRPr="00064B29" w:rsidRDefault="008B596F" w:rsidP="008B596F">
      <w:pPr>
        <w:jc w:val="center"/>
        <w:rPr>
          <w:rFonts w:eastAsia="Calibri"/>
          <w:b/>
          <w:szCs w:val="24"/>
          <w:lang w:eastAsia="lt-LT"/>
        </w:rPr>
      </w:pPr>
      <w:r w:rsidRPr="00064B29">
        <w:rPr>
          <w:rFonts w:eastAsia="Calibri"/>
          <w:b/>
          <w:szCs w:val="24"/>
          <w:lang w:eastAsia="lt-LT"/>
        </w:rPr>
        <w:t>SPRENDIMAS</w:t>
      </w:r>
    </w:p>
    <w:p w14:paraId="1C1263FC" w14:textId="0325D4C0" w:rsidR="008B596F" w:rsidRPr="00064B29" w:rsidRDefault="008B596F" w:rsidP="008B596F">
      <w:pPr>
        <w:jc w:val="center"/>
        <w:rPr>
          <w:rFonts w:eastAsia="Calibri"/>
          <w:b/>
          <w:strike/>
          <w:szCs w:val="24"/>
          <w:lang w:eastAsia="lt-LT"/>
        </w:rPr>
      </w:pPr>
      <w:r w:rsidRPr="00064B29">
        <w:rPr>
          <w:rFonts w:eastAsia="Calibri"/>
          <w:b/>
          <w:szCs w:val="24"/>
          <w:lang w:eastAsia="lt-LT"/>
        </w:rPr>
        <w:t xml:space="preserve">DĖL </w:t>
      </w:r>
      <w:r w:rsidR="00BE5E82" w:rsidRPr="00064B29">
        <w:rPr>
          <w:rFonts w:eastAsia="Calibri"/>
          <w:b/>
          <w:szCs w:val="24"/>
          <w:lang w:eastAsia="lt-LT"/>
        </w:rPr>
        <w:t>KĖDAINIŲ</w:t>
      </w:r>
      <w:r w:rsidRPr="00064B29">
        <w:rPr>
          <w:rFonts w:eastAsia="Calibri"/>
          <w:b/>
          <w:szCs w:val="24"/>
          <w:lang w:eastAsia="lt-LT"/>
        </w:rPr>
        <w:t xml:space="preserve"> RAJONO SAVIVALDYBĖS TARYBOS 2021 M. </w:t>
      </w:r>
      <w:r w:rsidR="00BE5E82" w:rsidRPr="00064B29">
        <w:rPr>
          <w:rFonts w:eastAsia="Calibri"/>
          <w:b/>
          <w:szCs w:val="24"/>
          <w:lang w:eastAsia="lt-LT"/>
        </w:rPr>
        <w:t>SPAL</w:t>
      </w:r>
      <w:r w:rsidRPr="00064B29">
        <w:rPr>
          <w:rFonts w:eastAsia="Calibri"/>
          <w:b/>
          <w:szCs w:val="24"/>
          <w:lang w:eastAsia="lt-LT"/>
        </w:rPr>
        <w:t>IO 2</w:t>
      </w:r>
      <w:r w:rsidR="00BE5E82" w:rsidRPr="00064B29">
        <w:rPr>
          <w:rFonts w:eastAsia="Calibri"/>
          <w:b/>
          <w:szCs w:val="24"/>
          <w:lang w:eastAsia="lt-LT"/>
        </w:rPr>
        <w:t>9</w:t>
      </w:r>
      <w:r w:rsidRPr="00064B29">
        <w:rPr>
          <w:rFonts w:eastAsia="Calibri"/>
          <w:b/>
          <w:szCs w:val="24"/>
          <w:lang w:eastAsia="lt-LT"/>
        </w:rPr>
        <w:t xml:space="preserve"> D. SPRENDIMO NR. T</w:t>
      </w:r>
      <w:r w:rsidR="005A64E1">
        <w:rPr>
          <w:rFonts w:eastAsia="Calibri"/>
          <w:b/>
          <w:szCs w:val="24"/>
          <w:lang w:eastAsia="lt-LT"/>
        </w:rPr>
        <w:t>S</w:t>
      </w:r>
      <w:r w:rsidRPr="00064B29">
        <w:rPr>
          <w:rFonts w:eastAsia="Calibri"/>
          <w:b/>
          <w:szCs w:val="24"/>
          <w:lang w:eastAsia="lt-LT"/>
        </w:rPr>
        <w:t>-2</w:t>
      </w:r>
      <w:r w:rsidR="00BE5E82" w:rsidRPr="00064B29">
        <w:rPr>
          <w:rFonts w:eastAsia="Calibri"/>
          <w:b/>
          <w:szCs w:val="24"/>
          <w:lang w:eastAsia="lt-LT"/>
        </w:rPr>
        <w:t>4</w:t>
      </w:r>
      <w:r w:rsidRPr="00064B29">
        <w:rPr>
          <w:rFonts w:eastAsia="Calibri"/>
          <w:b/>
          <w:szCs w:val="24"/>
          <w:lang w:eastAsia="lt-LT"/>
        </w:rPr>
        <w:t xml:space="preserve">9 „DĖL </w:t>
      </w:r>
      <w:r w:rsidR="00BE5E82" w:rsidRPr="00064B29">
        <w:rPr>
          <w:b/>
          <w:szCs w:val="24"/>
        </w:rPr>
        <w:t xml:space="preserve">KĖDAINIŲ LOPŠELIO-DARŽELIO „PURIENA“ </w:t>
      </w:r>
      <w:r w:rsidR="00BE5E82" w:rsidRPr="00064B29">
        <w:rPr>
          <w:b/>
          <w:bCs/>
          <w:caps/>
          <w:szCs w:val="24"/>
        </w:rPr>
        <w:t xml:space="preserve">NUOSTATŲ </w:t>
      </w:r>
      <w:r w:rsidRPr="00064B29">
        <w:rPr>
          <w:b/>
          <w:bCs/>
          <w:szCs w:val="24"/>
          <w:lang w:eastAsia="lt-LT"/>
        </w:rPr>
        <w:t xml:space="preserve">PATVIRTINIMO“ PAKEITIMO </w:t>
      </w:r>
    </w:p>
    <w:p w14:paraId="08927525" w14:textId="77777777" w:rsidR="008B596F" w:rsidRPr="00064B29" w:rsidRDefault="008B596F" w:rsidP="008B596F">
      <w:pPr>
        <w:jc w:val="center"/>
        <w:rPr>
          <w:rFonts w:eastAsia="Calibri"/>
          <w:szCs w:val="24"/>
          <w:lang w:eastAsia="lt-LT"/>
        </w:rPr>
      </w:pPr>
    </w:p>
    <w:p w14:paraId="75A4C190" w14:textId="555804F2" w:rsidR="008B596F" w:rsidRPr="00064B29" w:rsidRDefault="008B596F" w:rsidP="008B596F">
      <w:pPr>
        <w:jc w:val="center"/>
        <w:rPr>
          <w:rFonts w:eastAsia="Calibri"/>
          <w:szCs w:val="24"/>
          <w:lang w:eastAsia="lt-LT"/>
        </w:rPr>
      </w:pPr>
      <w:r w:rsidRPr="00064B29">
        <w:rPr>
          <w:rFonts w:eastAsia="Calibri"/>
          <w:szCs w:val="24"/>
          <w:lang w:eastAsia="lt-LT"/>
        </w:rPr>
        <w:t xml:space="preserve">2022 m. </w:t>
      </w:r>
      <w:r w:rsidR="000A2324" w:rsidRPr="00064B29">
        <w:rPr>
          <w:rFonts w:eastAsia="Calibri"/>
          <w:szCs w:val="24"/>
          <w:lang w:eastAsia="lt-LT"/>
        </w:rPr>
        <w:t>balandž</w:t>
      </w:r>
      <w:r w:rsidRPr="00064B29">
        <w:rPr>
          <w:rFonts w:eastAsia="Calibri"/>
          <w:szCs w:val="24"/>
          <w:lang w:eastAsia="lt-LT"/>
        </w:rPr>
        <w:t xml:space="preserve">io </w:t>
      </w:r>
      <w:r w:rsidR="00D935AE">
        <w:rPr>
          <w:rFonts w:eastAsia="Calibri"/>
          <w:szCs w:val="24"/>
          <w:lang w:eastAsia="lt-LT"/>
        </w:rPr>
        <w:t>29</w:t>
      </w:r>
      <w:r w:rsidR="00E77329" w:rsidRPr="00064B29">
        <w:rPr>
          <w:rFonts w:eastAsia="Calibri"/>
          <w:szCs w:val="24"/>
          <w:lang w:eastAsia="lt-LT"/>
        </w:rPr>
        <w:t xml:space="preserve"> </w:t>
      </w:r>
      <w:r w:rsidRPr="00064B29">
        <w:rPr>
          <w:rFonts w:eastAsia="Calibri"/>
          <w:szCs w:val="24"/>
          <w:lang w:eastAsia="lt-LT"/>
        </w:rPr>
        <w:t xml:space="preserve">d. Nr. </w:t>
      </w:r>
      <w:r w:rsidR="00D935AE">
        <w:rPr>
          <w:rFonts w:eastAsia="Calibri"/>
          <w:szCs w:val="24"/>
          <w:lang w:eastAsia="lt-LT"/>
        </w:rPr>
        <w:t>T</w:t>
      </w:r>
      <w:r w:rsidR="000A2324" w:rsidRPr="00064B29">
        <w:rPr>
          <w:rFonts w:eastAsia="Calibri"/>
          <w:szCs w:val="24"/>
          <w:lang w:eastAsia="lt-LT"/>
        </w:rPr>
        <w:t>S</w:t>
      </w:r>
      <w:r w:rsidR="00352CB1">
        <w:rPr>
          <w:rFonts w:eastAsia="Calibri"/>
          <w:szCs w:val="24"/>
          <w:lang w:eastAsia="lt-LT"/>
        </w:rPr>
        <w:t>-</w:t>
      </w:r>
      <w:r w:rsidR="00873C44">
        <w:rPr>
          <w:rFonts w:eastAsia="Calibri"/>
          <w:szCs w:val="24"/>
          <w:lang w:eastAsia="lt-LT"/>
        </w:rPr>
        <w:t>12</w:t>
      </w:r>
      <w:r w:rsidR="00D935AE">
        <w:rPr>
          <w:rFonts w:eastAsia="Calibri"/>
          <w:szCs w:val="24"/>
          <w:lang w:eastAsia="lt-LT"/>
        </w:rPr>
        <w:t>5</w:t>
      </w:r>
    </w:p>
    <w:p w14:paraId="4CA2A933" w14:textId="38894D08" w:rsidR="008B596F" w:rsidRPr="00064B29" w:rsidRDefault="00352CB1" w:rsidP="008B596F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Kėdainiai</w:t>
      </w:r>
    </w:p>
    <w:p w14:paraId="7DC9BC6E" w14:textId="77777777" w:rsidR="00004D78" w:rsidRPr="00064B29" w:rsidRDefault="00004D78" w:rsidP="008B596F">
      <w:pPr>
        <w:jc w:val="center"/>
        <w:rPr>
          <w:rFonts w:eastAsia="Calibri"/>
          <w:szCs w:val="24"/>
        </w:rPr>
      </w:pPr>
    </w:p>
    <w:p w14:paraId="539477A6" w14:textId="65F59F22" w:rsidR="008B596F" w:rsidRPr="00064B29" w:rsidRDefault="008B596F" w:rsidP="008B596F">
      <w:pPr>
        <w:ind w:firstLine="851"/>
        <w:jc w:val="both"/>
        <w:rPr>
          <w:rFonts w:eastAsia="Calibri"/>
          <w:szCs w:val="24"/>
          <w:lang w:eastAsia="lt-LT"/>
        </w:rPr>
      </w:pPr>
      <w:r w:rsidRPr="00064B29">
        <w:rPr>
          <w:rFonts w:eastAsia="Calibri"/>
          <w:szCs w:val="24"/>
        </w:rPr>
        <w:t xml:space="preserve">Vadovaudamasi Lietuvos Respublikos vietos savivaldos įstatymo </w:t>
      </w:r>
      <w:r w:rsidRPr="00064B29">
        <w:rPr>
          <w:szCs w:val="24"/>
          <w:lang w:eastAsia="lt-LT"/>
        </w:rPr>
        <w:t>18 straipsnio 1 dalimi</w:t>
      </w:r>
      <w:r w:rsidR="000A2324" w:rsidRPr="00064B29">
        <w:rPr>
          <w:szCs w:val="24"/>
          <w:lang w:eastAsia="lt-LT"/>
        </w:rPr>
        <w:t xml:space="preserve"> ir </w:t>
      </w:r>
      <w:r w:rsidRPr="00064B29">
        <w:rPr>
          <w:szCs w:val="24"/>
          <w:lang w:eastAsia="lt-LT"/>
        </w:rPr>
        <w:t xml:space="preserve">atsižvelgdama į </w:t>
      </w:r>
      <w:r w:rsidR="000A2324" w:rsidRPr="00064B29">
        <w:rPr>
          <w:szCs w:val="24"/>
        </w:rPr>
        <w:t xml:space="preserve">Kėdainių lopšelio-darželio „Puriena“ direktoriaus </w:t>
      </w:r>
      <w:r w:rsidRPr="00064B29">
        <w:rPr>
          <w:szCs w:val="24"/>
          <w:lang w:eastAsia="lt-LT"/>
        </w:rPr>
        <w:t>202</w:t>
      </w:r>
      <w:r w:rsidR="000A2324" w:rsidRPr="00064B29">
        <w:rPr>
          <w:szCs w:val="24"/>
          <w:lang w:eastAsia="lt-LT"/>
        </w:rPr>
        <w:t>2</w:t>
      </w:r>
      <w:r w:rsidRPr="00064B29">
        <w:rPr>
          <w:szCs w:val="24"/>
          <w:lang w:eastAsia="lt-LT"/>
        </w:rPr>
        <w:t xml:space="preserve"> m. </w:t>
      </w:r>
      <w:r w:rsidR="000A2324" w:rsidRPr="00064B29">
        <w:rPr>
          <w:szCs w:val="24"/>
          <w:lang w:eastAsia="lt-LT"/>
        </w:rPr>
        <w:t>kov</w:t>
      </w:r>
      <w:r w:rsidRPr="00064B29">
        <w:rPr>
          <w:szCs w:val="24"/>
          <w:lang w:eastAsia="lt-LT"/>
        </w:rPr>
        <w:t xml:space="preserve">o 9 d. prašymą </w:t>
      </w:r>
      <w:r w:rsidR="000A2324" w:rsidRPr="00064B29">
        <w:rPr>
          <w:szCs w:val="24"/>
          <w:lang w:eastAsia="lt-LT"/>
        </w:rPr>
        <w:t xml:space="preserve">          </w:t>
      </w:r>
      <w:r w:rsidRPr="00064B29">
        <w:rPr>
          <w:szCs w:val="24"/>
          <w:lang w:eastAsia="lt-LT"/>
        </w:rPr>
        <w:t>Nr. S-</w:t>
      </w:r>
      <w:r w:rsidR="000A2324" w:rsidRPr="00064B29">
        <w:rPr>
          <w:szCs w:val="24"/>
          <w:lang w:eastAsia="lt-LT"/>
        </w:rPr>
        <w:t>40</w:t>
      </w:r>
      <w:r w:rsidRPr="00064B29">
        <w:rPr>
          <w:szCs w:val="24"/>
          <w:lang w:eastAsia="lt-LT"/>
        </w:rPr>
        <w:t xml:space="preserve">, </w:t>
      </w:r>
      <w:r w:rsidR="000A2324" w:rsidRPr="00064B29">
        <w:rPr>
          <w:szCs w:val="24"/>
          <w:lang w:eastAsia="lt-LT"/>
        </w:rPr>
        <w:t>Kėdainių</w:t>
      </w:r>
      <w:r w:rsidRPr="00064B29">
        <w:rPr>
          <w:szCs w:val="24"/>
          <w:lang w:eastAsia="lt-LT"/>
        </w:rPr>
        <w:t xml:space="preserve"> rajono savivaldybės taryba </w:t>
      </w:r>
      <w:r w:rsidR="00DC4FB1" w:rsidRPr="00064B29">
        <w:rPr>
          <w:szCs w:val="24"/>
          <w:lang w:eastAsia="lt-LT"/>
        </w:rPr>
        <w:t xml:space="preserve"> </w:t>
      </w:r>
      <w:r w:rsidRPr="00064B29">
        <w:rPr>
          <w:rFonts w:eastAsia="Calibri"/>
          <w:spacing w:val="60"/>
          <w:szCs w:val="24"/>
        </w:rPr>
        <w:t>nusprendžia</w:t>
      </w:r>
      <w:r w:rsidRPr="00064B29">
        <w:rPr>
          <w:rFonts w:eastAsia="Calibri"/>
          <w:szCs w:val="24"/>
        </w:rPr>
        <w:t>:</w:t>
      </w:r>
    </w:p>
    <w:p w14:paraId="01BF0CAD" w14:textId="6ED321A3" w:rsidR="008B596F" w:rsidRPr="00064B29" w:rsidRDefault="008B596F" w:rsidP="008B596F">
      <w:pPr>
        <w:ind w:firstLine="851"/>
        <w:jc w:val="both"/>
        <w:rPr>
          <w:szCs w:val="24"/>
          <w:lang w:eastAsia="lt-LT"/>
        </w:rPr>
      </w:pPr>
      <w:r w:rsidRPr="00064B29">
        <w:rPr>
          <w:szCs w:val="24"/>
          <w:lang w:eastAsia="lt-LT"/>
        </w:rPr>
        <w:t>1.</w:t>
      </w:r>
      <w:r w:rsidR="00DC4FB1" w:rsidRPr="00064B29">
        <w:rPr>
          <w:szCs w:val="24"/>
          <w:lang w:eastAsia="lt-LT"/>
        </w:rPr>
        <w:t xml:space="preserve"> </w:t>
      </w:r>
      <w:r w:rsidRPr="00064B29">
        <w:rPr>
          <w:rFonts w:eastAsia="Calibri"/>
          <w:szCs w:val="24"/>
          <w:lang w:eastAsia="lt-LT"/>
        </w:rPr>
        <w:t xml:space="preserve">Ištaisyti techninę klaidą </w:t>
      </w:r>
      <w:r w:rsidR="000A2324" w:rsidRPr="00064B29">
        <w:rPr>
          <w:szCs w:val="24"/>
        </w:rPr>
        <w:t xml:space="preserve">Kėdainių lopšelio-darželio „Puriena“ </w:t>
      </w:r>
      <w:r w:rsidRPr="00064B29">
        <w:rPr>
          <w:rFonts w:eastAsia="Calibri"/>
          <w:szCs w:val="24"/>
          <w:lang w:eastAsia="lt-LT"/>
        </w:rPr>
        <w:t>nuostatų, patvirtintų</w:t>
      </w:r>
      <w:r w:rsidR="00DC4FB1" w:rsidRPr="00064B29">
        <w:rPr>
          <w:rFonts w:eastAsia="Calibri"/>
          <w:szCs w:val="24"/>
          <w:lang w:eastAsia="lt-LT"/>
        </w:rPr>
        <w:t xml:space="preserve"> </w:t>
      </w:r>
      <w:r w:rsidR="000A2324" w:rsidRPr="00064B29">
        <w:rPr>
          <w:rFonts w:eastAsia="Calibri"/>
          <w:szCs w:val="24"/>
          <w:lang w:eastAsia="lt-LT"/>
        </w:rPr>
        <w:t>Kėdainių</w:t>
      </w:r>
      <w:r w:rsidRPr="00064B29">
        <w:rPr>
          <w:rFonts w:eastAsia="Calibri"/>
          <w:szCs w:val="24"/>
          <w:lang w:eastAsia="lt-LT"/>
        </w:rPr>
        <w:t xml:space="preserve"> rajono savivaldybės tarybos </w:t>
      </w:r>
      <w:r w:rsidRPr="00064B29">
        <w:rPr>
          <w:rFonts w:eastAsia="Calibri"/>
          <w:bCs/>
          <w:szCs w:val="24"/>
          <w:lang w:eastAsia="lt-LT"/>
        </w:rPr>
        <w:t xml:space="preserve">2021 m. </w:t>
      </w:r>
      <w:r w:rsidR="000A2324" w:rsidRPr="00064B29">
        <w:rPr>
          <w:rFonts w:eastAsia="Calibri"/>
          <w:bCs/>
          <w:szCs w:val="24"/>
          <w:lang w:eastAsia="lt-LT"/>
        </w:rPr>
        <w:t>spa</w:t>
      </w:r>
      <w:r w:rsidRPr="00064B29">
        <w:rPr>
          <w:rFonts w:eastAsia="Calibri"/>
          <w:bCs/>
          <w:szCs w:val="24"/>
          <w:lang w:eastAsia="lt-LT"/>
        </w:rPr>
        <w:t>lio 2</w:t>
      </w:r>
      <w:r w:rsidR="000A2324" w:rsidRPr="00064B29">
        <w:rPr>
          <w:rFonts w:eastAsia="Calibri"/>
          <w:bCs/>
          <w:szCs w:val="24"/>
          <w:lang w:eastAsia="lt-LT"/>
        </w:rPr>
        <w:t>9</w:t>
      </w:r>
      <w:r w:rsidRPr="00064B29">
        <w:rPr>
          <w:rFonts w:eastAsia="Calibri"/>
          <w:bCs/>
          <w:szCs w:val="24"/>
          <w:lang w:eastAsia="lt-LT"/>
        </w:rPr>
        <w:t xml:space="preserve"> d. </w:t>
      </w:r>
      <w:r w:rsidRPr="00064B29">
        <w:rPr>
          <w:rFonts w:eastAsia="Calibri"/>
          <w:szCs w:val="24"/>
          <w:lang w:eastAsia="lt-LT"/>
        </w:rPr>
        <w:t>sprendimu Nr. T</w:t>
      </w:r>
      <w:r w:rsidR="005A64E1">
        <w:rPr>
          <w:rFonts w:eastAsia="Calibri"/>
          <w:szCs w:val="24"/>
          <w:lang w:eastAsia="lt-LT"/>
        </w:rPr>
        <w:t>S</w:t>
      </w:r>
      <w:r w:rsidRPr="00064B29">
        <w:rPr>
          <w:rFonts w:eastAsia="Calibri"/>
          <w:szCs w:val="24"/>
          <w:lang w:eastAsia="lt-LT"/>
        </w:rPr>
        <w:t>-2</w:t>
      </w:r>
      <w:r w:rsidR="000A2324" w:rsidRPr="00064B29">
        <w:rPr>
          <w:rFonts w:eastAsia="Calibri"/>
          <w:szCs w:val="24"/>
          <w:lang w:eastAsia="lt-LT"/>
        </w:rPr>
        <w:t>4</w:t>
      </w:r>
      <w:r w:rsidRPr="00064B29">
        <w:rPr>
          <w:rFonts w:eastAsia="Calibri"/>
          <w:szCs w:val="24"/>
          <w:lang w:eastAsia="lt-LT"/>
        </w:rPr>
        <w:t xml:space="preserve">9 „Dėl </w:t>
      </w:r>
      <w:r w:rsidR="00380C88" w:rsidRPr="00064B29">
        <w:rPr>
          <w:szCs w:val="24"/>
        </w:rPr>
        <w:t xml:space="preserve">Kėdainių lopšelio-darželio „Puriena“ </w:t>
      </w:r>
      <w:r w:rsidRPr="00064B29">
        <w:rPr>
          <w:rFonts w:eastAsia="Calibri"/>
          <w:szCs w:val="24"/>
          <w:lang w:eastAsia="lt-LT"/>
        </w:rPr>
        <w:t>nuostatų patvirtinimo“,</w:t>
      </w:r>
      <w:r w:rsidR="00380C88" w:rsidRPr="00064B29">
        <w:rPr>
          <w:rFonts w:eastAsia="Calibri"/>
          <w:szCs w:val="24"/>
          <w:lang w:eastAsia="lt-LT"/>
        </w:rPr>
        <w:t xml:space="preserve"> 8</w:t>
      </w:r>
      <w:r w:rsidRPr="00064B29">
        <w:rPr>
          <w:rFonts w:eastAsia="Calibri"/>
          <w:szCs w:val="24"/>
          <w:lang w:eastAsia="lt-LT"/>
        </w:rPr>
        <w:t xml:space="preserve"> punkte ir jį išdėstyti taip: </w:t>
      </w:r>
    </w:p>
    <w:p w14:paraId="1955F582" w14:textId="5D3CE456" w:rsidR="008B596F" w:rsidRPr="00064B29" w:rsidRDefault="008B596F" w:rsidP="008B596F">
      <w:pPr>
        <w:ind w:left="851"/>
        <w:jc w:val="both"/>
        <w:rPr>
          <w:szCs w:val="24"/>
          <w:lang w:eastAsia="lt-LT"/>
        </w:rPr>
      </w:pPr>
      <w:r w:rsidRPr="00064B29">
        <w:rPr>
          <w:rFonts w:eastAsia="Calibri"/>
          <w:szCs w:val="24"/>
          <w:lang w:eastAsia="lt-LT"/>
        </w:rPr>
        <w:t>„</w:t>
      </w:r>
      <w:r w:rsidR="00662058" w:rsidRPr="00064B29">
        <w:rPr>
          <w:rFonts w:eastAsia="Calibri"/>
          <w:szCs w:val="24"/>
          <w:lang w:eastAsia="lt-LT"/>
        </w:rPr>
        <w:t>8</w:t>
      </w:r>
      <w:r w:rsidRPr="00064B29">
        <w:rPr>
          <w:rFonts w:eastAsia="Calibri"/>
          <w:szCs w:val="24"/>
          <w:lang w:eastAsia="lt-LT"/>
        </w:rPr>
        <w:t xml:space="preserve">. </w:t>
      </w:r>
      <w:r w:rsidR="00DC4FB1" w:rsidRPr="00064B29">
        <w:t>Lopšelio-darželio buveinė – Mindaugo g. 14</w:t>
      </w:r>
      <w:r w:rsidR="00C95A00" w:rsidRPr="00064B29">
        <w:t>, 57454</w:t>
      </w:r>
      <w:r w:rsidR="00DC4FB1" w:rsidRPr="00064B29">
        <w:t xml:space="preserve"> Kėdainiai.</w:t>
      </w:r>
      <w:r w:rsidRPr="00064B29">
        <w:rPr>
          <w:szCs w:val="24"/>
          <w:lang w:eastAsia="lt-LT"/>
        </w:rPr>
        <w:t>“</w:t>
      </w:r>
    </w:p>
    <w:p w14:paraId="11B83999" w14:textId="50056550" w:rsidR="008B596F" w:rsidRPr="00064B29" w:rsidRDefault="008B596F" w:rsidP="008B596F">
      <w:pPr>
        <w:tabs>
          <w:tab w:val="left" w:pos="1134"/>
        </w:tabs>
        <w:ind w:firstLine="851"/>
        <w:jc w:val="both"/>
        <w:rPr>
          <w:rFonts w:eastAsia="Calibri"/>
          <w:szCs w:val="24"/>
        </w:rPr>
      </w:pPr>
      <w:r w:rsidRPr="00064B29">
        <w:rPr>
          <w:szCs w:val="24"/>
        </w:rPr>
        <w:t>2.</w:t>
      </w:r>
      <w:r w:rsidR="00210975" w:rsidRPr="00064B29">
        <w:rPr>
          <w:szCs w:val="24"/>
        </w:rPr>
        <w:t xml:space="preserve"> </w:t>
      </w:r>
      <w:r w:rsidRPr="00064B29">
        <w:rPr>
          <w:szCs w:val="24"/>
          <w:lang w:eastAsia="lt-LT"/>
        </w:rPr>
        <w:t xml:space="preserve">Įpareigoti </w:t>
      </w:r>
      <w:r w:rsidR="00662058" w:rsidRPr="00064B29">
        <w:rPr>
          <w:szCs w:val="24"/>
        </w:rPr>
        <w:t xml:space="preserve">Kėdainių lopšelio-darželio „Puriena“ </w:t>
      </w:r>
      <w:r w:rsidRPr="00064B29">
        <w:rPr>
          <w:szCs w:val="24"/>
          <w:lang w:eastAsia="lt-LT"/>
        </w:rPr>
        <w:t xml:space="preserve">direktorių, atsižvelgiant į pakeitimus, parengti </w:t>
      </w:r>
      <w:r w:rsidR="00004D78" w:rsidRPr="00064B29">
        <w:rPr>
          <w:szCs w:val="24"/>
          <w:lang w:eastAsia="lt-LT"/>
        </w:rPr>
        <w:t xml:space="preserve">aktualią </w:t>
      </w:r>
      <w:r w:rsidR="00E77329" w:rsidRPr="00064B29">
        <w:rPr>
          <w:szCs w:val="24"/>
          <w:lang w:eastAsia="lt-LT"/>
        </w:rPr>
        <w:t xml:space="preserve">suvestinę </w:t>
      </w:r>
      <w:r w:rsidR="00662058" w:rsidRPr="00064B29">
        <w:rPr>
          <w:szCs w:val="24"/>
        </w:rPr>
        <w:t xml:space="preserve">Kėdainių lopšelio-darželio „Puriena“ </w:t>
      </w:r>
      <w:r w:rsidRPr="00064B29">
        <w:rPr>
          <w:szCs w:val="24"/>
          <w:lang w:eastAsia="lt-LT"/>
        </w:rPr>
        <w:t xml:space="preserve">nuostatų redakciją ir pateikti Juridinių asmenų registrui teisės aktų nustatyta tvarka.  </w:t>
      </w:r>
    </w:p>
    <w:p w14:paraId="5C7DB53A" w14:textId="5A32CB85" w:rsidR="008B596F" w:rsidRPr="00064B29" w:rsidRDefault="008B596F"/>
    <w:p w14:paraId="69B6A653" w14:textId="1F17A568" w:rsidR="008B596F" w:rsidRPr="00064B29" w:rsidRDefault="008B596F"/>
    <w:p w14:paraId="48EEBD8F" w14:textId="77777777" w:rsidR="008B596F" w:rsidRPr="00064B29" w:rsidRDefault="008B596F" w:rsidP="008B596F">
      <w:pPr>
        <w:rPr>
          <w:szCs w:val="24"/>
        </w:rPr>
      </w:pPr>
    </w:p>
    <w:p w14:paraId="09EAE28E" w14:textId="28A29125" w:rsidR="008B596F" w:rsidRPr="00064B29" w:rsidRDefault="008B596F" w:rsidP="008B596F">
      <w:pPr>
        <w:rPr>
          <w:szCs w:val="24"/>
        </w:rPr>
      </w:pPr>
      <w:r w:rsidRPr="00064B29">
        <w:rPr>
          <w:szCs w:val="24"/>
        </w:rPr>
        <w:t>Savivaldybės meras</w:t>
      </w:r>
      <w:r w:rsidR="00D935AE">
        <w:rPr>
          <w:szCs w:val="24"/>
        </w:rPr>
        <w:tab/>
      </w:r>
      <w:r w:rsidR="00D935AE">
        <w:rPr>
          <w:szCs w:val="24"/>
        </w:rPr>
        <w:tab/>
      </w:r>
      <w:r w:rsidR="00D935AE">
        <w:rPr>
          <w:szCs w:val="24"/>
        </w:rPr>
        <w:tab/>
      </w:r>
      <w:r w:rsidR="00D935AE">
        <w:rPr>
          <w:szCs w:val="24"/>
        </w:rPr>
        <w:tab/>
        <w:t xml:space="preserve">                     Valentinas Tamulis</w:t>
      </w:r>
    </w:p>
    <w:p w14:paraId="13021FA1" w14:textId="77777777" w:rsidR="008B596F" w:rsidRPr="00064B29" w:rsidRDefault="008B596F" w:rsidP="008B596F">
      <w:pPr>
        <w:pStyle w:val="Pagrindinistekstas"/>
        <w:rPr>
          <w:szCs w:val="24"/>
          <w:lang w:val="lt-LT"/>
        </w:rPr>
      </w:pPr>
    </w:p>
    <w:p w14:paraId="53842640" w14:textId="77777777" w:rsidR="008B596F" w:rsidRPr="00064B29" w:rsidRDefault="008B596F" w:rsidP="008B596F">
      <w:pPr>
        <w:pStyle w:val="Pagrindinistekstas"/>
        <w:rPr>
          <w:szCs w:val="24"/>
          <w:lang w:val="lt-LT"/>
        </w:rPr>
      </w:pPr>
    </w:p>
    <w:p w14:paraId="0FBC3906" w14:textId="77777777" w:rsidR="008B596F" w:rsidRPr="00064B29" w:rsidRDefault="008B596F" w:rsidP="008B596F">
      <w:pPr>
        <w:pStyle w:val="Pagrindinistekstas"/>
        <w:rPr>
          <w:szCs w:val="24"/>
          <w:lang w:val="lt-LT"/>
        </w:rPr>
      </w:pPr>
    </w:p>
    <w:p w14:paraId="42E45181" w14:textId="77777777" w:rsidR="008B596F" w:rsidRPr="00064B29" w:rsidRDefault="008B596F" w:rsidP="008B596F">
      <w:pPr>
        <w:pStyle w:val="Pagrindinistekstas"/>
        <w:rPr>
          <w:szCs w:val="24"/>
          <w:lang w:val="lt-LT"/>
        </w:rPr>
      </w:pPr>
    </w:p>
    <w:p w14:paraId="4C178FCA" w14:textId="77777777" w:rsidR="008B596F" w:rsidRPr="00064B29" w:rsidRDefault="008B596F" w:rsidP="008B596F">
      <w:pPr>
        <w:pStyle w:val="Pagrindinistekstas"/>
        <w:rPr>
          <w:szCs w:val="24"/>
          <w:lang w:val="lt-LT"/>
        </w:rPr>
      </w:pPr>
    </w:p>
    <w:p w14:paraId="3EF40EA0" w14:textId="77777777" w:rsidR="008B596F" w:rsidRPr="00064B29" w:rsidRDefault="008B596F" w:rsidP="008B596F">
      <w:pPr>
        <w:pStyle w:val="Pagrindinistekstas"/>
        <w:rPr>
          <w:szCs w:val="24"/>
          <w:lang w:val="lt-LT"/>
        </w:rPr>
      </w:pPr>
    </w:p>
    <w:p w14:paraId="33E1EC96" w14:textId="77777777" w:rsidR="008B596F" w:rsidRPr="00064B29" w:rsidRDefault="008B596F" w:rsidP="008B596F">
      <w:pPr>
        <w:pStyle w:val="Pagrindinistekstas"/>
        <w:rPr>
          <w:szCs w:val="24"/>
          <w:lang w:val="lt-LT"/>
        </w:rPr>
      </w:pPr>
    </w:p>
    <w:p w14:paraId="7D3E15DF" w14:textId="77777777" w:rsidR="008B596F" w:rsidRPr="00064B29" w:rsidRDefault="008B596F" w:rsidP="008B596F">
      <w:pPr>
        <w:pStyle w:val="Pagrindinistekstas"/>
        <w:rPr>
          <w:szCs w:val="24"/>
          <w:lang w:val="lt-LT"/>
        </w:rPr>
      </w:pPr>
    </w:p>
    <w:p w14:paraId="51DA14FB" w14:textId="77777777" w:rsidR="008B596F" w:rsidRPr="00064B29" w:rsidRDefault="008B596F" w:rsidP="008B596F">
      <w:pPr>
        <w:pStyle w:val="Pagrindinistekstas"/>
        <w:rPr>
          <w:szCs w:val="24"/>
          <w:lang w:val="lt-LT"/>
        </w:rPr>
      </w:pPr>
    </w:p>
    <w:p w14:paraId="3663BC86" w14:textId="77777777" w:rsidR="008B596F" w:rsidRDefault="008B596F" w:rsidP="008B596F">
      <w:pPr>
        <w:pStyle w:val="Pagrindinistekstas"/>
        <w:rPr>
          <w:szCs w:val="24"/>
          <w:lang w:val="lt-LT"/>
        </w:rPr>
      </w:pPr>
    </w:p>
    <w:p w14:paraId="37901AA2" w14:textId="77777777" w:rsidR="00352CB1" w:rsidRDefault="00352CB1" w:rsidP="008B596F">
      <w:pPr>
        <w:pStyle w:val="Pagrindinistekstas"/>
        <w:rPr>
          <w:szCs w:val="24"/>
          <w:lang w:val="lt-LT"/>
        </w:rPr>
      </w:pPr>
    </w:p>
    <w:p w14:paraId="2E5A7B9D" w14:textId="77777777" w:rsidR="00352CB1" w:rsidRDefault="00352CB1" w:rsidP="008B596F">
      <w:pPr>
        <w:pStyle w:val="Pagrindinistekstas"/>
        <w:rPr>
          <w:szCs w:val="24"/>
          <w:lang w:val="lt-LT"/>
        </w:rPr>
      </w:pPr>
      <w:bookmarkStart w:id="0" w:name="_GoBack"/>
      <w:bookmarkEnd w:id="0"/>
    </w:p>
    <w:sectPr w:rsidR="00352CB1" w:rsidSect="00CF391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AB7"/>
    <w:multiLevelType w:val="multilevel"/>
    <w:tmpl w:val="CD7ED6C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96F"/>
    <w:rsid w:val="00004D78"/>
    <w:rsid w:val="00064B29"/>
    <w:rsid w:val="000A2324"/>
    <w:rsid w:val="00210975"/>
    <w:rsid w:val="0027089D"/>
    <w:rsid w:val="0035105C"/>
    <w:rsid w:val="00352CB1"/>
    <w:rsid w:val="00380C88"/>
    <w:rsid w:val="005A64E1"/>
    <w:rsid w:val="00662058"/>
    <w:rsid w:val="00873C44"/>
    <w:rsid w:val="008B596F"/>
    <w:rsid w:val="00A21E3A"/>
    <w:rsid w:val="00BE5E82"/>
    <w:rsid w:val="00C95A00"/>
    <w:rsid w:val="00CF3916"/>
    <w:rsid w:val="00D935AE"/>
    <w:rsid w:val="00DC4FB1"/>
    <w:rsid w:val="00E64695"/>
    <w:rsid w:val="00E7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8D704"/>
  <w15:chartTrackingRefBased/>
  <w15:docId w15:val="{AD88B5DD-9248-47A8-8969-AD8DBD85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8B596F"/>
    <w:pPr>
      <w:jc w:val="both"/>
    </w:pPr>
    <w:rPr>
      <w:rFonts w:eastAsia="Times New Roman" w:cs="Times New Roman"/>
      <w:b/>
      <w:szCs w:val="20"/>
      <w:lang w:val="en-GB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B596F"/>
    <w:rPr>
      <w:rFonts w:eastAsia="Times New Roman" w:cs="Times New Roman"/>
      <w:b/>
      <w:szCs w:val="20"/>
      <w:lang w:val="en-GB" w:eastAsia="lt-LT"/>
    </w:rPr>
  </w:style>
  <w:style w:type="paragraph" w:styleId="Pavadinimas">
    <w:name w:val="Title"/>
    <w:basedOn w:val="prastasis"/>
    <w:next w:val="Paantrat"/>
    <w:link w:val="PavadinimasDiagrama"/>
    <w:qFormat/>
    <w:rsid w:val="008B596F"/>
    <w:pPr>
      <w:suppressAutoHyphens/>
      <w:overflowPunct w:val="0"/>
      <w:autoSpaceDE w:val="0"/>
      <w:ind w:left="720"/>
      <w:jc w:val="center"/>
      <w:textAlignment w:val="baseline"/>
    </w:pPr>
    <w:rPr>
      <w:rFonts w:eastAsia="Times New Roman" w:cs="Calibri"/>
      <w:b/>
      <w:bCs/>
      <w:caps/>
      <w:szCs w:val="20"/>
      <w:lang w:eastAsia="ar-SA"/>
    </w:rPr>
  </w:style>
  <w:style w:type="character" w:customStyle="1" w:styleId="PavadinimasDiagrama">
    <w:name w:val="Pavadinimas Diagrama"/>
    <w:basedOn w:val="Numatytasispastraiposriftas"/>
    <w:link w:val="Pavadinimas"/>
    <w:rsid w:val="008B596F"/>
    <w:rPr>
      <w:rFonts w:eastAsia="Times New Roman" w:cs="Calibri"/>
      <w:b/>
      <w:bCs/>
      <w:caps/>
      <w:szCs w:val="20"/>
      <w:lang w:eastAsia="ar-SA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B596F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B596F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table" w:styleId="Lentelstinklelis">
    <w:name w:val="Table Grid"/>
    <w:basedOn w:val="prastojilentel"/>
    <w:uiPriority w:val="39"/>
    <w:rsid w:val="00E64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E64695"/>
    <w:pPr>
      <w:ind w:left="720"/>
      <w:contextualSpacing/>
    </w:pPr>
    <w:rPr>
      <w:rFonts w:eastAsia="Times New Roman" w:cs="Times New Roman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2022-04-07T07:22:00Z</cp:lastPrinted>
  <dcterms:created xsi:type="dcterms:W3CDTF">2022-05-02T06:03:00Z</dcterms:created>
  <dcterms:modified xsi:type="dcterms:W3CDTF">2022-05-02T06:03:00Z</dcterms:modified>
</cp:coreProperties>
</file>