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866EF" w14:textId="77777777" w:rsidR="00E7143A" w:rsidRDefault="00E7143A" w:rsidP="00E7143A">
      <w:pPr>
        <w:jc w:val="center"/>
      </w:pPr>
      <w:r>
        <w:rPr>
          <w:noProof/>
        </w:rPr>
        <w:drawing>
          <wp:inline distT="0" distB="0" distL="0" distR="0" wp14:anchorId="20186711" wp14:editId="20186712">
            <wp:extent cx="485775" cy="5715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p>
    <w:p w14:paraId="201866F0" w14:textId="77777777" w:rsidR="00E7143A" w:rsidRDefault="00E7143A" w:rsidP="00E7143A">
      <w:pPr>
        <w:jc w:val="center"/>
      </w:pPr>
      <w:r>
        <w:tab/>
      </w:r>
    </w:p>
    <w:p w14:paraId="201866F1" w14:textId="77777777" w:rsidR="00E7143A" w:rsidRDefault="00E7143A" w:rsidP="00E7143A">
      <w:pPr>
        <w:jc w:val="center"/>
        <w:rPr>
          <w:b/>
        </w:rPr>
      </w:pPr>
      <w:r>
        <w:rPr>
          <w:b/>
        </w:rPr>
        <w:t>KĖDAINIŲ RAJONO SAVIVALDYBĖS ADMINISTRACIJOS DIREKTORIUS</w:t>
      </w:r>
    </w:p>
    <w:p w14:paraId="201866F2" w14:textId="77777777" w:rsidR="00E7143A" w:rsidRDefault="00E7143A" w:rsidP="00E7143A">
      <w:pPr>
        <w:jc w:val="center"/>
        <w:rPr>
          <w:b/>
        </w:rPr>
      </w:pPr>
    </w:p>
    <w:p w14:paraId="201866F3" w14:textId="77777777" w:rsidR="00E7143A" w:rsidRDefault="00E7143A" w:rsidP="00E7143A">
      <w:pPr>
        <w:jc w:val="center"/>
        <w:rPr>
          <w:b/>
        </w:rPr>
      </w:pPr>
      <w:r>
        <w:rPr>
          <w:b/>
        </w:rPr>
        <w:t>ĮSAKYMAS</w:t>
      </w:r>
    </w:p>
    <w:p w14:paraId="201866F4" w14:textId="77777777" w:rsidR="00E7143A" w:rsidRDefault="00E7143A" w:rsidP="00E7143A">
      <w:pPr>
        <w:jc w:val="center"/>
        <w:rPr>
          <w:b/>
        </w:rPr>
      </w:pPr>
      <w:r>
        <w:rPr>
          <w:b/>
        </w:rPr>
        <w:t>DĖL KĖDAINIŲ RAJONO SAVIVALDYBĖS ADMINISTRACIJOS DIREKTORIAUS 2021 M. RUGSĖJO 10 D. ĮSAKYMO NR. AD-1-1069 „DĖL KĖDAINIŲ RAJONO SAVIVALDYBĖS ADMINISTRACIJOS ADMINISTRACINIŲ PASLAUGŲ, KURIOS GALI BŪTI TEIKIAMOS KONTAKTINIU BŪDU ASMENIMS, NEATITINKANTIEMS NĖ VIENO LIETUVOS RESPUBLIKOS VYRIAUSYBĖS 2020 M. VASARIO 26 D. NUTARIMO NR. 152 „DĖL VALSTYBĖS LYGIO EKSTREMALIOSIOS SITUACIJOS PASKELBIMO“ 3.1.1 PAPUNKTYJE NURODYTO KRITERIJAUS, SĄRAŠO PATVIRTINIMO“ PAKEITIMO</w:t>
      </w:r>
    </w:p>
    <w:p w14:paraId="201866F5" w14:textId="77777777" w:rsidR="00E7143A" w:rsidRDefault="00E7143A" w:rsidP="00E7143A">
      <w:pPr>
        <w:jc w:val="center"/>
      </w:pPr>
    </w:p>
    <w:p w14:paraId="201866F6" w14:textId="490A2E41" w:rsidR="00E7143A" w:rsidRDefault="00A8354D" w:rsidP="00E7143A">
      <w:pPr>
        <w:jc w:val="center"/>
      </w:pPr>
      <w:r>
        <w:t xml:space="preserve">2021 m. rugsėjo </w:t>
      </w:r>
      <w:r w:rsidR="000E0005">
        <w:t xml:space="preserve">15 </w:t>
      </w:r>
      <w:r w:rsidR="00E7143A">
        <w:t>d.  Nr.</w:t>
      </w:r>
      <w:r w:rsidR="000E0005">
        <w:t xml:space="preserve"> AD-1-1087</w:t>
      </w:r>
    </w:p>
    <w:p w14:paraId="201866F7" w14:textId="77777777" w:rsidR="00E7143A" w:rsidRDefault="00E7143A" w:rsidP="00E7143A">
      <w:pPr>
        <w:jc w:val="center"/>
      </w:pPr>
      <w:r>
        <w:t>Kėdainiai</w:t>
      </w:r>
    </w:p>
    <w:p w14:paraId="201866F8" w14:textId="77777777" w:rsidR="00E7143A" w:rsidRDefault="00E7143A" w:rsidP="00E7143A"/>
    <w:p w14:paraId="201866F9" w14:textId="77777777" w:rsidR="00E7143A" w:rsidRDefault="00E7143A" w:rsidP="00C255AF">
      <w:pPr>
        <w:ind w:firstLine="709"/>
        <w:jc w:val="both"/>
      </w:pPr>
      <w:r>
        <w:t>Vadovaudamasis Lietuvos Respublikos vietos savivaldos įstatymo 18 straipsnio 1 dalimi:</w:t>
      </w:r>
    </w:p>
    <w:p w14:paraId="201866FA" w14:textId="77777777" w:rsidR="00E7143A" w:rsidRDefault="00E7143A" w:rsidP="00C255AF">
      <w:pPr>
        <w:ind w:firstLine="709"/>
        <w:jc w:val="both"/>
      </w:pPr>
      <w:r>
        <w:t>P a k e i č i u K</w:t>
      </w:r>
      <w:r w:rsidRPr="00E7143A">
        <w:t>ėdainių rajono savivaldybės administracijos direktoriaus</w:t>
      </w:r>
      <w:r>
        <w:t xml:space="preserve"> 2021 m. rugsėjo 10 d. įsakymo Nr. AD-1-1069 „Dėl Kėdainių</w:t>
      </w:r>
      <w:r w:rsidRPr="00E7143A">
        <w:t xml:space="preserve"> rajono savivaldybės administracijos administracinių paslaugų, kurios gali būti teikiamos kontaktiniu būdu asmen</w:t>
      </w:r>
      <w:r>
        <w:t>ims, neatitinkantiems nė vieno Lietuvos Respublikos V</w:t>
      </w:r>
      <w:r w:rsidRPr="00E7143A">
        <w:t xml:space="preserve">yriausybės </w:t>
      </w:r>
      <w:r>
        <w:t>2020 m. vasario 26 d. nutarimo N</w:t>
      </w:r>
      <w:r w:rsidR="00C255AF">
        <w:t>r. 152 „D</w:t>
      </w:r>
      <w:r w:rsidRPr="00E7143A">
        <w:t>ėl valstybės lygio ekstremaliosios situacijos paskelbimo“ 3.1.1 papunktyje nurodyto kriterijaus, sąrašo patvirtinimo“</w:t>
      </w:r>
      <w:r>
        <w:t xml:space="preserve"> preambulę ir ją išdėstau taip:</w:t>
      </w:r>
    </w:p>
    <w:p w14:paraId="201866FB" w14:textId="77777777" w:rsidR="00E7143A" w:rsidRDefault="00A8354D" w:rsidP="00C255AF">
      <w:pPr>
        <w:ind w:firstLine="709"/>
        <w:jc w:val="both"/>
      </w:pPr>
      <w:r>
        <w:t>„</w:t>
      </w:r>
      <w:r w:rsidR="00E7143A" w:rsidRPr="00E7143A">
        <w:t xml:space="preserve">Vadovaudamasis Lietuvos Respublikos vietos savivaldos įstatymo </w:t>
      </w:r>
      <w:r w:rsidR="00E7143A">
        <w:t>29 straipsnio 8 dalies 1 ir 2 punktais</w:t>
      </w:r>
      <w:r w:rsidR="00E7143A" w:rsidRPr="00E7143A">
        <w:t xml:space="preserve"> ir Lietuvos Respublikos Vyriausybės 2020 m. vasario 26 d. nutarimo Nr. 152 „Dėl valstybės lygio ekstremalio</w:t>
      </w:r>
      <w:r w:rsidR="006C5B58">
        <w:t>sios situacijos paskelbimo“</w:t>
      </w:r>
      <w:r w:rsidR="00E7143A">
        <w:t xml:space="preserve"> </w:t>
      </w:r>
      <w:r w:rsidR="00E7143A">
        <w:rPr>
          <w:color w:val="000000"/>
        </w:rPr>
        <w:t>3</w:t>
      </w:r>
      <w:r w:rsidR="00E7143A">
        <w:rPr>
          <w:color w:val="000000"/>
          <w:vertAlign w:val="superscript"/>
        </w:rPr>
        <w:t>1</w:t>
      </w:r>
      <w:r w:rsidR="00E7143A">
        <w:rPr>
          <w:color w:val="000000"/>
        </w:rPr>
        <w:t>.16.</w:t>
      </w:r>
      <w:r w:rsidR="00E7143A">
        <w:t xml:space="preserve"> papunkčiu</w:t>
      </w:r>
      <w:r>
        <w:t>:“</w:t>
      </w:r>
      <w:r w:rsidR="006C5B58">
        <w:t>.</w:t>
      </w:r>
    </w:p>
    <w:p w14:paraId="201866FC" w14:textId="77777777" w:rsidR="00A8354D" w:rsidRDefault="00A8354D" w:rsidP="00E7143A">
      <w:pPr>
        <w:ind w:firstLine="709"/>
      </w:pPr>
    </w:p>
    <w:p w14:paraId="201866FD" w14:textId="77777777" w:rsidR="00E7143A" w:rsidRDefault="00E7143A" w:rsidP="00E7143A"/>
    <w:p w14:paraId="201866FE" w14:textId="77777777" w:rsidR="00E7143A" w:rsidRDefault="00E7143A" w:rsidP="00E7143A"/>
    <w:p w14:paraId="201866FF" w14:textId="77777777" w:rsidR="00E7143A" w:rsidRDefault="00E7143A" w:rsidP="00E7143A"/>
    <w:p w14:paraId="20186700" w14:textId="77777777" w:rsidR="00E7143A" w:rsidRDefault="00E7143A" w:rsidP="00E7143A"/>
    <w:p w14:paraId="20186701" w14:textId="77777777" w:rsidR="00E7143A" w:rsidRDefault="00E7143A" w:rsidP="00E7143A">
      <w:r>
        <w:t>Administracijos direktorius</w:t>
      </w:r>
      <w:r>
        <w:tab/>
      </w:r>
      <w:r>
        <w:tab/>
      </w:r>
      <w:r>
        <w:tab/>
        <w:t xml:space="preserve">              </w:t>
      </w:r>
      <w:r>
        <w:tab/>
        <w:t>Arūnas Kacevičius</w:t>
      </w:r>
    </w:p>
    <w:p w14:paraId="20186702" w14:textId="77777777" w:rsidR="00E7143A" w:rsidRDefault="00E7143A" w:rsidP="00E7143A">
      <w:pPr>
        <w:jc w:val="both"/>
        <w:rPr>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0186703" w14:textId="77777777" w:rsidR="00E7143A" w:rsidRDefault="00E7143A" w:rsidP="00E7143A">
      <w:pPr>
        <w:jc w:val="both"/>
        <w:rPr>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0186704" w14:textId="77777777" w:rsidR="00E7143A" w:rsidRDefault="00E7143A" w:rsidP="00E7143A">
      <w:pPr>
        <w:jc w:val="both"/>
        <w:rPr>
          <w:szCs w:val="24"/>
        </w:rPr>
      </w:pPr>
    </w:p>
    <w:p w14:paraId="20186705" w14:textId="77777777" w:rsidR="00E7143A" w:rsidRDefault="00E7143A" w:rsidP="00E7143A">
      <w:pPr>
        <w:jc w:val="both"/>
        <w:rPr>
          <w:szCs w:val="24"/>
        </w:rPr>
      </w:pPr>
    </w:p>
    <w:p w14:paraId="20186706" w14:textId="77777777" w:rsidR="00E7143A" w:rsidRDefault="00E7143A" w:rsidP="00E7143A">
      <w:pPr>
        <w:jc w:val="both"/>
        <w:rPr>
          <w:szCs w:val="24"/>
        </w:rPr>
      </w:pPr>
    </w:p>
    <w:p w14:paraId="20186707" w14:textId="77777777" w:rsidR="00E7143A" w:rsidRDefault="00E7143A" w:rsidP="00E7143A">
      <w:pPr>
        <w:jc w:val="both"/>
        <w:rPr>
          <w:szCs w:val="24"/>
        </w:rPr>
      </w:pPr>
    </w:p>
    <w:p w14:paraId="20186708" w14:textId="77777777" w:rsidR="00E7143A" w:rsidRDefault="00E7143A" w:rsidP="00E7143A">
      <w:pPr>
        <w:jc w:val="both"/>
        <w:rPr>
          <w:szCs w:val="24"/>
        </w:rPr>
      </w:pPr>
    </w:p>
    <w:p w14:paraId="20186709" w14:textId="77777777" w:rsidR="00E7143A" w:rsidRDefault="00E7143A" w:rsidP="00E7143A">
      <w:pPr>
        <w:jc w:val="both"/>
        <w:rPr>
          <w:szCs w:val="24"/>
        </w:rPr>
      </w:pPr>
    </w:p>
    <w:p w14:paraId="2018670A" w14:textId="77777777" w:rsidR="00E7143A" w:rsidRDefault="00E7143A" w:rsidP="00E7143A">
      <w:pPr>
        <w:jc w:val="both"/>
        <w:rPr>
          <w:szCs w:val="24"/>
        </w:rPr>
      </w:pPr>
    </w:p>
    <w:p w14:paraId="2018670B" w14:textId="77777777" w:rsidR="00E7143A" w:rsidRDefault="00E7143A" w:rsidP="00E7143A">
      <w:pPr>
        <w:jc w:val="both"/>
        <w:rPr>
          <w:szCs w:val="24"/>
        </w:rPr>
      </w:pPr>
    </w:p>
    <w:p w14:paraId="2018670C" w14:textId="77777777" w:rsidR="00E7143A" w:rsidRDefault="00E7143A" w:rsidP="00E7143A">
      <w:pPr>
        <w:jc w:val="both"/>
        <w:rPr>
          <w:szCs w:val="24"/>
        </w:rPr>
      </w:pPr>
    </w:p>
    <w:p w14:paraId="2018670D" w14:textId="77777777" w:rsidR="00E7143A" w:rsidRDefault="00E7143A" w:rsidP="00E7143A">
      <w:pPr>
        <w:jc w:val="both"/>
        <w:rPr>
          <w:szCs w:val="24"/>
        </w:rPr>
      </w:pPr>
      <w:r>
        <w:rPr>
          <w:szCs w:val="24"/>
        </w:rPr>
        <w:t>Parengė</w:t>
      </w:r>
    </w:p>
    <w:p w14:paraId="2018670E" w14:textId="77777777" w:rsidR="00E7143A" w:rsidRDefault="00E7143A" w:rsidP="00E7143A">
      <w:pPr>
        <w:rPr>
          <w:szCs w:val="24"/>
        </w:rPr>
      </w:pPr>
      <w:r>
        <w:rPr>
          <w:szCs w:val="24"/>
        </w:rPr>
        <w:t xml:space="preserve">Vladas Rimkus               Darius </w:t>
      </w:r>
      <w:proofErr w:type="spellStart"/>
      <w:r>
        <w:rPr>
          <w:szCs w:val="24"/>
        </w:rPr>
        <w:t>Rušinas</w:t>
      </w:r>
      <w:proofErr w:type="spellEnd"/>
      <w:r>
        <w:rPr>
          <w:szCs w:val="24"/>
        </w:rPr>
        <w:t xml:space="preserve">      </w:t>
      </w:r>
    </w:p>
    <w:p w14:paraId="2018670F" w14:textId="79E54180" w:rsidR="00E7143A" w:rsidRDefault="00E7143A" w:rsidP="00E7143A">
      <w:pPr>
        <w:rPr>
          <w:szCs w:val="24"/>
        </w:rPr>
      </w:pPr>
      <w:r>
        <w:rPr>
          <w:szCs w:val="24"/>
        </w:rPr>
        <w:t>2021-09-</w:t>
      </w:r>
      <w:r w:rsidR="000E0005">
        <w:rPr>
          <w:szCs w:val="24"/>
        </w:rPr>
        <w:t>14</w:t>
      </w:r>
    </w:p>
    <w:p w14:paraId="20186710" w14:textId="77777777" w:rsidR="00682514" w:rsidRPr="00A8354D" w:rsidRDefault="00E7143A" w:rsidP="00A8354D">
      <w:pPr>
        <w:jc w:val="right"/>
        <w:rPr>
          <w:szCs w:val="24"/>
        </w:rPr>
      </w:pPr>
      <w:r>
        <w:rPr>
          <w:szCs w:val="24"/>
        </w:rPr>
        <w:t>V sistemoje</w:t>
      </w:r>
    </w:p>
    <w:sectPr w:rsidR="00682514" w:rsidRPr="00A8354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43A"/>
    <w:rsid w:val="000E0005"/>
    <w:rsid w:val="001847F0"/>
    <w:rsid w:val="00682514"/>
    <w:rsid w:val="006C5B58"/>
    <w:rsid w:val="008C1FBA"/>
    <w:rsid w:val="00A8354D"/>
    <w:rsid w:val="00C255AF"/>
    <w:rsid w:val="00E7143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866EF"/>
  <w15:chartTrackingRefBased/>
  <w15:docId w15:val="{198D4D05-8F2B-461E-856C-BD1C3CA48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7143A"/>
    <w:pPr>
      <w:suppressAutoHyphens/>
      <w:spacing w:after="0" w:line="240" w:lineRule="auto"/>
    </w:pPr>
    <w:rPr>
      <w:rFonts w:ascii="Times New Roman" w:eastAsia="Times New Roman" w:hAnsi="Times New Roman" w:cs="Times New Roman"/>
      <w:sz w:val="24"/>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C255AF"/>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255AF"/>
    <w:rPr>
      <w:rFonts w:ascii="Segoe UI" w:eastAsia="Times New Roman"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23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1009</Words>
  <Characters>576</Characters>
  <Application>Microsoft Office Word</Application>
  <DocSecurity>0</DocSecurity>
  <Lines>4</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Laikinas</dc:creator>
  <cp:keywords/>
  <dc:description/>
  <cp:lastModifiedBy>User</cp:lastModifiedBy>
  <cp:revision>2</cp:revision>
  <cp:lastPrinted>2021-09-14T08:25:00Z</cp:lastPrinted>
  <dcterms:created xsi:type="dcterms:W3CDTF">2021-09-15T07:13:00Z</dcterms:created>
  <dcterms:modified xsi:type="dcterms:W3CDTF">2021-09-15T07:13:00Z</dcterms:modified>
</cp:coreProperties>
</file>