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537" w:rsidRPr="00556004" w:rsidRDefault="00AF7537" w:rsidP="00AF7537">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rsidR="00AF7537" w:rsidRPr="005723ED" w:rsidRDefault="00AF7537" w:rsidP="00AF7537">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ed="t">
            <v:fill color2="black" type="frame"/>
            <v:imagedata r:id="rId5" o:title=""/>
          </v:shape>
          <o:OLEObject Type="Embed" ProgID="OutPlace" ShapeID="_x0000_i1025" DrawAspect="Content" ObjectID="_1708949721" r:id="rId6"/>
        </w:object>
      </w:r>
    </w:p>
    <w:p w:rsidR="00AF7537" w:rsidRPr="005723ED" w:rsidRDefault="00AF7537" w:rsidP="00AF7537">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AF7537" w:rsidRPr="005723ED" w:rsidRDefault="00AF7537" w:rsidP="00AF7537">
      <w:pPr>
        <w:jc w:val="center"/>
        <w:rPr>
          <w:rFonts w:eastAsia="SimSun" w:cs="Times New Roman"/>
          <w:b/>
          <w:szCs w:val="24"/>
          <w:lang w:eastAsia="zh-CN"/>
        </w:rPr>
      </w:pPr>
    </w:p>
    <w:p w:rsidR="00AF7537" w:rsidRPr="005723ED" w:rsidRDefault="00AF7537" w:rsidP="00AF7537">
      <w:pPr>
        <w:jc w:val="center"/>
        <w:rPr>
          <w:rFonts w:eastAsia="SimSun" w:cs="Times New Roman"/>
          <w:b/>
          <w:szCs w:val="24"/>
          <w:lang w:eastAsia="zh-CN"/>
        </w:rPr>
      </w:pPr>
      <w:r w:rsidRPr="005723ED">
        <w:rPr>
          <w:rFonts w:eastAsia="SimSun" w:cs="Times New Roman"/>
          <w:b/>
          <w:szCs w:val="24"/>
          <w:lang w:eastAsia="zh-CN"/>
        </w:rPr>
        <w:t>SPRENDIMAS</w:t>
      </w:r>
    </w:p>
    <w:p w:rsidR="00AF7537" w:rsidRPr="005723ED" w:rsidRDefault="00AF7537" w:rsidP="00AF7537">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sidR="00B13DC4" w:rsidRPr="00AC31C5">
        <w:rPr>
          <w:rFonts w:eastAsia="Times New Roman" w:cs="Times New Roman"/>
          <w:b/>
          <w:bCs/>
          <w:szCs w:val="24"/>
          <w:lang w:eastAsia="ar-SA"/>
        </w:rPr>
        <w:t xml:space="preserve">NEVYRIAUSYBINIŲ ORGANIZACIJŲ FINANSAVIMO KĖDAINIŲ RAJONO SAVIVALDYBĖS BIUDŽETO LĖŠOMIS </w:t>
      </w:r>
      <w:r w:rsidR="00B13DC4" w:rsidRPr="00AC31C5">
        <w:rPr>
          <w:b/>
          <w:caps/>
          <w:szCs w:val="24"/>
          <w:lang w:eastAsia="lt-LT"/>
        </w:rPr>
        <w:t xml:space="preserve">IR ŠIŲ LĖŠŲ ADMINISTRAVIMO TVARKOS </w:t>
      </w:r>
      <w:r>
        <w:rPr>
          <w:rFonts w:eastAsia="Times New Roman" w:cs="Times New Roman"/>
          <w:b/>
          <w:bCs/>
          <w:szCs w:val="24"/>
          <w:lang w:eastAsia="lt-LT"/>
        </w:rPr>
        <w:t>APRAŠO PATVIRTINIMO</w:t>
      </w:r>
    </w:p>
    <w:p w:rsidR="00AF7537" w:rsidRPr="005723ED" w:rsidRDefault="00AF7537" w:rsidP="00AF7537">
      <w:pPr>
        <w:jc w:val="center"/>
        <w:rPr>
          <w:rFonts w:eastAsia="SimSun" w:cs="Times New Roman"/>
          <w:b/>
          <w:szCs w:val="24"/>
          <w:lang w:eastAsia="zh-CN"/>
        </w:rPr>
      </w:pPr>
    </w:p>
    <w:p w:rsidR="00AF7537" w:rsidRPr="005723ED" w:rsidRDefault="00AF7537" w:rsidP="00AF7537">
      <w:pPr>
        <w:jc w:val="center"/>
        <w:rPr>
          <w:rFonts w:eastAsia="SimSun" w:cs="Times New Roman"/>
          <w:szCs w:val="24"/>
          <w:lang w:eastAsia="zh-CN"/>
        </w:rPr>
      </w:pPr>
      <w:r>
        <w:rPr>
          <w:rFonts w:eastAsia="SimSun" w:cs="Times New Roman"/>
          <w:szCs w:val="24"/>
          <w:lang w:eastAsia="zh-CN"/>
        </w:rPr>
        <w:t>2022</w:t>
      </w:r>
      <w:r w:rsidRPr="005723ED">
        <w:rPr>
          <w:rFonts w:eastAsia="SimSun" w:cs="Times New Roman"/>
          <w:szCs w:val="24"/>
          <w:lang w:eastAsia="zh-CN"/>
        </w:rPr>
        <w:t xml:space="preserve"> m. </w:t>
      </w:r>
      <w:r w:rsidR="006A00E2">
        <w:rPr>
          <w:rFonts w:eastAsia="SimSun" w:cs="Times New Roman"/>
          <w:szCs w:val="24"/>
          <w:lang w:eastAsia="zh-CN"/>
        </w:rPr>
        <w:t xml:space="preserve">kovo 16 </w:t>
      </w:r>
      <w:r>
        <w:rPr>
          <w:rFonts w:eastAsia="SimSun" w:cs="Times New Roman"/>
          <w:szCs w:val="24"/>
          <w:lang w:eastAsia="zh-CN"/>
        </w:rPr>
        <w:t xml:space="preserve">d. </w:t>
      </w:r>
      <w:r w:rsidRPr="005723ED">
        <w:rPr>
          <w:rFonts w:eastAsia="SimSun" w:cs="Times New Roman"/>
          <w:szCs w:val="24"/>
          <w:lang w:eastAsia="zh-CN"/>
        </w:rPr>
        <w:t>Nr.</w:t>
      </w:r>
      <w:r w:rsidR="006A00E2">
        <w:rPr>
          <w:rFonts w:eastAsia="SimSun" w:cs="Times New Roman"/>
          <w:szCs w:val="24"/>
          <w:lang w:eastAsia="zh-CN"/>
        </w:rPr>
        <w:t xml:space="preserve"> SP-</w:t>
      </w:r>
      <w:r w:rsidR="00EA539C">
        <w:rPr>
          <w:rFonts w:eastAsia="SimSun" w:cs="Times New Roman"/>
          <w:szCs w:val="24"/>
          <w:lang w:eastAsia="zh-CN"/>
        </w:rPr>
        <w:t>63</w:t>
      </w:r>
      <w:bookmarkStart w:id="0" w:name="_GoBack"/>
      <w:bookmarkEnd w:id="0"/>
      <w:r w:rsidRPr="005723ED">
        <w:rPr>
          <w:rFonts w:eastAsia="SimSun" w:cs="Times New Roman"/>
          <w:szCs w:val="24"/>
          <w:lang w:eastAsia="zh-CN"/>
        </w:rPr>
        <w:t xml:space="preserve"> </w:t>
      </w:r>
    </w:p>
    <w:p w:rsidR="00AF7537" w:rsidRPr="005723ED" w:rsidRDefault="00AF7537" w:rsidP="00AF7537">
      <w:pPr>
        <w:jc w:val="center"/>
        <w:rPr>
          <w:rFonts w:eastAsia="SimSun" w:cs="Times New Roman"/>
          <w:szCs w:val="24"/>
          <w:lang w:eastAsia="zh-CN"/>
        </w:rPr>
      </w:pPr>
      <w:r w:rsidRPr="005723ED">
        <w:rPr>
          <w:rFonts w:eastAsia="SimSun" w:cs="Times New Roman"/>
          <w:szCs w:val="24"/>
          <w:lang w:eastAsia="zh-CN"/>
        </w:rPr>
        <w:t>Kėdainiai</w:t>
      </w:r>
    </w:p>
    <w:p w:rsidR="00AF7537" w:rsidRDefault="00AF7537" w:rsidP="00AF7537">
      <w:pPr>
        <w:tabs>
          <w:tab w:val="left" w:pos="567"/>
        </w:tabs>
        <w:ind w:firstLine="851"/>
        <w:rPr>
          <w:rFonts w:eastAsia="Times New Roman" w:cs="Times New Roman"/>
          <w:szCs w:val="24"/>
        </w:rPr>
      </w:pPr>
    </w:p>
    <w:p w:rsidR="00AF7537" w:rsidRPr="00ED737C" w:rsidRDefault="00AF7537" w:rsidP="00AF7537">
      <w:pPr>
        <w:ind w:firstLine="851"/>
        <w:rPr>
          <w:szCs w:val="24"/>
        </w:rPr>
      </w:pPr>
      <w:r w:rsidRPr="00ED737C">
        <w:rPr>
          <w:szCs w:val="24"/>
        </w:rPr>
        <w:t xml:space="preserve">Vadovaudamasi Lietuvos Respublikos vietos savivaldos įstatymo </w:t>
      </w:r>
      <w:r w:rsidRPr="00ED737C">
        <w:rPr>
          <w:szCs w:val="24"/>
          <w:lang w:eastAsia="lt-LT"/>
        </w:rPr>
        <w:t>16 straipsnio 4 dalimi</w:t>
      </w:r>
      <w:r w:rsidR="007D0EC7">
        <w:rPr>
          <w:szCs w:val="24"/>
          <w:lang w:eastAsia="lt-LT"/>
        </w:rPr>
        <w:t>,</w:t>
      </w:r>
      <w:r w:rsidRPr="00ED737C">
        <w:rPr>
          <w:szCs w:val="24"/>
          <w:lang w:eastAsia="lt-LT"/>
        </w:rPr>
        <w:t xml:space="preserve"> </w:t>
      </w:r>
      <w:r w:rsidR="00D531CF">
        <w:rPr>
          <w:szCs w:val="24"/>
          <w:lang w:eastAsia="lt-LT"/>
        </w:rPr>
        <w:t>Lietuvos Respublikos nevyriausybinių organizacijų plėtros</w:t>
      </w:r>
      <w:r w:rsidR="007D0EC7">
        <w:rPr>
          <w:szCs w:val="24"/>
          <w:lang w:eastAsia="lt-LT"/>
        </w:rPr>
        <w:t xml:space="preserve"> įstatymo 4 straipsnio 4 dalimi ir                     </w:t>
      </w:r>
      <w:r w:rsidR="00D531CF">
        <w:rPr>
          <w:szCs w:val="24"/>
          <w:lang w:eastAsia="lt-LT"/>
        </w:rPr>
        <w:t xml:space="preserve">7 straipsnio 4 dalimi, </w:t>
      </w:r>
      <w:r w:rsidRPr="00ED737C">
        <w:rPr>
          <w:szCs w:val="24"/>
        </w:rPr>
        <w:t>Kėdainių rajono savivaldybės taryba n u s p r e n d ž i a:</w:t>
      </w:r>
    </w:p>
    <w:p w:rsidR="00BB1535" w:rsidRDefault="00AF7537" w:rsidP="00AF7537">
      <w:pPr>
        <w:ind w:firstLine="851"/>
        <w:rPr>
          <w:szCs w:val="24"/>
        </w:rPr>
      </w:pPr>
      <w:r w:rsidRPr="00ED737C">
        <w:rPr>
          <w:szCs w:val="24"/>
        </w:rPr>
        <w:t>Patvirtinti </w:t>
      </w:r>
      <w:r w:rsidR="00FF62A3">
        <w:rPr>
          <w:color w:val="000000"/>
        </w:rPr>
        <w:t xml:space="preserve">Nevyriausybinių organizacijų </w:t>
      </w:r>
      <w:r w:rsidR="00BB1535">
        <w:rPr>
          <w:color w:val="000000"/>
        </w:rPr>
        <w:t xml:space="preserve">finansavimo Kėdainių rajono savivaldybės biudžeto lėšomis ir šių lėšų administravimo </w:t>
      </w:r>
      <w:r w:rsidR="00BB1535" w:rsidRPr="00AC07E5">
        <w:rPr>
          <w:color w:val="000000"/>
        </w:rPr>
        <w:t>tvarkos</w:t>
      </w:r>
      <w:r w:rsidR="00BB1535">
        <w:rPr>
          <w:color w:val="000000"/>
        </w:rPr>
        <w:t xml:space="preserve"> aprašą </w:t>
      </w:r>
      <w:r w:rsidR="00BB1535" w:rsidRPr="00ED737C">
        <w:rPr>
          <w:lang w:eastAsia="lt-LT"/>
        </w:rPr>
        <w:t>(</w:t>
      </w:r>
      <w:r w:rsidR="00BB1535" w:rsidRPr="00ED737C">
        <w:rPr>
          <w:szCs w:val="24"/>
        </w:rPr>
        <w:t>pridedama</w:t>
      </w:r>
      <w:r w:rsidR="00BB1535" w:rsidRPr="00047BCC">
        <w:rPr>
          <w:szCs w:val="24"/>
        </w:rPr>
        <w:t>).</w:t>
      </w:r>
    </w:p>
    <w:p w:rsidR="00AF7537" w:rsidRDefault="00AF7537" w:rsidP="00AF7537">
      <w:pPr>
        <w:rPr>
          <w:color w:val="000000"/>
        </w:rPr>
      </w:pPr>
    </w:p>
    <w:p w:rsidR="00BB1535" w:rsidRPr="005723ED" w:rsidRDefault="00BB1535" w:rsidP="00AF7537">
      <w:pPr>
        <w:rPr>
          <w:rFonts w:eastAsia="SimSun" w:cs="Times New Roman"/>
          <w:szCs w:val="24"/>
          <w:lang w:eastAsia="zh-CN"/>
        </w:rPr>
      </w:pPr>
    </w:p>
    <w:p w:rsidR="00AF7537" w:rsidRPr="005723ED" w:rsidRDefault="00AF7537" w:rsidP="00AF7537">
      <w:pPr>
        <w:rPr>
          <w:rFonts w:eastAsia="SimSun" w:cs="Times New Roman"/>
          <w:szCs w:val="24"/>
          <w:lang w:eastAsia="zh-CN"/>
        </w:rPr>
      </w:pPr>
      <w:r w:rsidRPr="005723ED">
        <w:rPr>
          <w:rFonts w:eastAsia="SimSun" w:cs="Times New Roman"/>
          <w:szCs w:val="24"/>
          <w:lang w:eastAsia="zh-CN"/>
        </w:rPr>
        <w:t xml:space="preserve">Savivaldybės meras                                                                                           </w:t>
      </w:r>
    </w:p>
    <w:p w:rsidR="00AF7537" w:rsidRPr="005723ED" w:rsidRDefault="00AF7537" w:rsidP="00AF7537">
      <w:pPr>
        <w:rPr>
          <w:rFonts w:eastAsia="SimSun" w:cs="Times New Roman"/>
          <w:szCs w:val="24"/>
          <w:lang w:eastAsia="zh-CN"/>
        </w:rPr>
      </w:pPr>
    </w:p>
    <w:p w:rsidR="00AF7537" w:rsidRPr="005723ED" w:rsidRDefault="00AF7537" w:rsidP="00AF7537">
      <w:pPr>
        <w:rPr>
          <w:rFonts w:eastAsia="SimSun" w:cs="Times New Roman"/>
          <w:szCs w:val="24"/>
          <w:lang w:eastAsia="zh-CN"/>
        </w:rPr>
      </w:pPr>
    </w:p>
    <w:p w:rsidR="00AF7537" w:rsidRPr="000E636E" w:rsidRDefault="00AF7537" w:rsidP="00AF7537">
      <w:pPr>
        <w:shd w:val="clear" w:color="auto" w:fill="FFFFFF"/>
        <w:jc w:val="left"/>
        <w:rPr>
          <w:rFonts w:eastAsia="Times New Roman" w:cs="Times New Roman"/>
          <w:color w:val="000000"/>
          <w:szCs w:val="24"/>
          <w:lang w:eastAsia="lt-LT"/>
        </w:rPr>
      </w:pPr>
      <w:r w:rsidRPr="000E636E">
        <w:rPr>
          <w:rFonts w:eastAsia="Times New Roman" w:cs="Times New Roman"/>
          <w:color w:val="000000"/>
          <w:sz w:val="2"/>
          <w:szCs w:val="2"/>
          <w:lang w:eastAsia="lt-LT"/>
        </w:rPr>
        <w:t> </w:t>
      </w:r>
    </w:p>
    <w:p w:rsidR="00AF7537" w:rsidRPr="000E636E" w:rsidRDefault="00AF7537" w:rsidP="00AF7537">
      <w:pPr>
        <w:shd w:val="clear" w:color="auto" w:fill="FFFFFF"/>
        <w:spacing w:line="360" w:lineRule="atLeast"/>
        <w:jc w:val="left"/>
        <w:rPr>
          <w:rFonts w:eastAsia="Times New Roman" w:cs="Times New Roman"/>
          <w:color w:val="000000"/>
          <w:szCs w:val="24"/>
          <w:lang w:eastAsia="lt-LT"/>
        </w:rPr>
      </w:pPr>
      <w:r w:rsidRPr="000E636E">
        <w:rPr>
          <w:rFonts w:eastAsia="Times New Roman" w:cs="Times New Roman"/>
          <w:color w:val="000000"/>
          <w:szCs w:val="24"/>
          <w:lang w:eastAsia="lt-LT"/>
        </w:rPr>
        <w:t> </w:t>
      </w:r>
    </w:p>
    <w:p w:rsidR="00AF7537" w:rsidRPr="000E636E" w:rsidRDefault="00AF7537" w:rsidP="00AF7537">
      <w:pPr>
        <w:shd w:val="clear" w:color="auto" w:fill="FFFFFF"/>
        <w:jc w:val="left"/>
        <w:rPr>
          <w:rFonts w:eastAsia="Times New Roman" w:cs="Times New Roman"/>
          <w:color w:val="000000"/>
          <w:szCs w:val="24"/>
          <w:lang w:eastAsia="lt-LT"/>
        </w:rPr>
      </w:pPr>
      <w:r w:rsidRPr="000E636E">
        <w:rPr>
          <w:rFonts w:eastAsia="Times New Roman" w:cs="Times New Roman"/>
          <w:color w:val="000000"/>
          <w:sz w:val="2"/>
          <w:szCs w:val="2"/>
          <w:lang w:eastAsia="lt-LT"/>
        </w:rPr>
        <w:t> </w:t>
      </w:r>
    </w:p>
    <w:p w:rsidR="00AF7537" w:rsidRPr="000E636E" w:rsidRDefault="00AF7537" w:rsidP="00AF7537">
      <w:pPr>
        <w:shd w:val="clear" w:color="auto" w:fill="FFFFFF"/>
        <w:spacing w:line="360" w:lineRule="atLeast"/>
        <w:jc w:val="left"/>
        <w:rPr>
          <w:rFonts w:eastAsia="Times New Roman" w:cs="Times New Roman"/>
          <w:color w:val="000000"/>
          <w:szCs w:val="24"/>
          <w:lang w:eastAsia="lt-LT"/>
        </w:rPr>
      </w:pPr>
      <w:r w:rsidRPr="000E636E">
        <w:rPr>
          <w:rFonts w:eastAsia="Times New Roman" w:cs="Times New Roman"/>
          <w:color w:val="000000"/>
          <w:szCs w:val="24"/>
          <w:lang w:eastAsia="lt-LT"/>
        </w:rPr>
        <w:t> </w:t>
      </w:r>
    </w:p>
    <w:p w:rsidR="00AF7537" w:rsidRDefault="00AF7537" w:rsidP="00AF7537">
      <w:pPr>
        <w:rPr>
          <w:rFonts w:eastAsia="SimSun" w:cs="Times New Roman"/>
          <w:sz w:val="23"/>
          <w:szCs w:val="23"/>
          <w:lang w:eastAsia="zh-CN"/>
        </w:rPr>
      </w:pPr>
    </w:p>
    <w:p w:rsidR="00AF7537" w:rsidRPr="005723ED" w:rsidRDefault="00AF7537" w:rsidP="00AF7537">
      <w:pPr>
        <w:rPr>
          <w:rFonts w:eastAsia="SimSun" w:cs="Times New Roman"/>
          <w:szCs w:val="24"/>
          <w:lang w:eastAsia="zh-CN"/>
        </w:rPr>
      </w:pPr>
    </w:p>
    <w:p w:rsidR="00AF7537" w:rsidRDefault="00AF7537" w:rsidP="00AF7537">
      <w:pPr>
        <w:rPr>
          <w:rFonts w:eastAsia="SimSun" w:cs="Times New Roman"/>
          <w:szCs w:val="24"/>
          <w:lang w:eastAsia="zh-CN"/>
        </w:rPr>
      </w:pPr>
    </w:p>
    <w:p w:rsidR="00AF7537"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p w:rsidR="00AF7537" w:rsidRPr="00CA6D9F" w:rsidRDefault="00AF7537" w:rsidP="00AF7537">
      <w:pPr>
        <w:rPr>
          <w:rFonts w:eastAsia="SimSun" w:cs="Times New Roman"/>
          <w:szCs w:val="24"/>
          <w:lang w:eastAsia="zh-CN"/>
        </w:rPr>
      </w:pPr>
    </w:p>
    <w:tbl>
      <w:tblPr>
        <w:tblStyle w:val="Lentelstinklelis"/>
        <w:tblW w:w="12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3402"/>
        <w:gridCol w:w="4252"/>
      </w:tblGrid>
      <w:tr w:rsidR="00CA6D9F" w:rsidRPr="00CA6D9F" w:rsidTr="00860472">
        <w:trPr>
          <w:trHeight w:val="521"/>
        </w:trPr>
        <w:tc>
          <w:tcPr>
            <w:tcW w:w="4536" w:type="dxa"/>
          </w:tcPr>
          <w:p w:rsidR="00CA6D9F" w:rsidRPr="00CA6D9F" w:rsidRDefault="00CA6D9F" w:rsidP="00D70558">
            <w:pPr>
              <w:rPr>
                <w:sz w:val="24"/>
                <w:szCs w:val="24"/>
                <w:lang w:eastAsia="zh-CN"/>
              </w:rPr>
            </w:pPr>
            <w:r w:rsidRPr="00CA6D9F">
              <w:rPr>
                <w:sz w:val="24"/>
                <w:szCs w:val="24"/>
                <w:lang w:eastAsia="zh-CN"/>
              </w:rPr>
              <w:t>Audronė Stadalnykienė</w:t>
            </w:r>
          </w:p>
          <w:p w:rsidR="00CA6D9F" w:rsidRPr="00CA6D9F" w:rsidRDefault="00CA6D9F" w:rsidP="00D70558">
            <w:pPr>
              <w:rPr>
                <w:sz w:val="24"/>
                <w:szCs w:val="24"/>
                <w:lang w:eastAsia="zh-CN"/>
              </w:rPr>
            </w:pPr>
            <w:r>
              <w:rPr>
                <w:sz w:val="24"/>
                <w:szCs w:val="24"/>
                <w:lang w:eastAsia="zh-CN"/>
              </w:rPr>
              <w:t>2022</w:t>
            </w:r>
            <w:r w:rsidRPr="00CA6D9F">
              <w:rPr>
                <w:sz w:val="24"/>
                <w:szCs w:val="24"/>
                <w:lang w:eastAsia="zh-CN"/>
              </w:rPr>
              <w:t>-</w:t>
            </w:r>
            <w:r>
              <w:rPr>
                <w:sz w:val="24"/>
                <w:szCs w:val="24"/>
                <w:lang w:eastAsia="zh-CN"/>
              </w:rPr>
              <w:t>03-</w:t>
            </w:r>
          </w:p>
          <w:p w:rsidR="00CA6D9F" w:rsidRPr="00CA6D9F" w:rsidRDefault="00CA6D9F" w:rsidP="00D70558">
            <w:pPr>
              <w:rPr>
                <w:sz w:val="24"/>
                <w:szCs w:val="24"/>
                <w:lang w:eastAsia="zh-CN"/>
              </w:rPr>
            </w:pPr>
          </w:p>
        </w:tc>
        <w:tc>
          <w:tcPr>
            <w:tcW w:w="3402" w:type="dxa"/>
          </w:tcPr>
          <w:p w:rsidR="00CA6D9F" w:rsidRPr="00CA6D9F" w:rsidRDefault="00CA6D9F" w:rsidP="00D70558">
            <w:pPr>
              <w:rPr>
                <w:sz w:val="24"/>
                <w:szCs w:val="24"/>
                <w:lang w:eastAsia="zh-CN"/>
              </w:rPr>
            </w:pPr>
            <w:r w:rsidRPr="00CA6D9F">
              <w:rPr>
                <w:sz w:val="24"/>
                <w:szCs w:val="24"/>
                <w:lang w:eastAsia="zh-CN"/>
              </w:rPr>
              <w:t xml:space="preserve">Arūnas Kacevičius </w:t>
            </w:r>
          </w:p>
          <w:p w:rsidR="00CA6D9F" w:rsidRPr="00CA6D9F" w:rsidRDefault="00CA6D9F" w:rsidP="00D70558">
            <w:pPr>
              <w:rPr>
                <w:sz w:val="24"/>
                <w:szCs w:val="24"/>
                <w:lang w:eastAsia="zh-CN"/>
              </w:rPr>
            </w:pPr>
            <w:r>
              <w:rPr>
                <w:sz w:val="24"/>
                <w:szCs w:val="24"/>
                <w:lang w:eastAsia="zh-CN"/>
              </w:rPr>
              <w:t>2022</w:t>
            </w:r>
            <w:r w:rsidRPr="00CA6D9F">
              <w:rPr>
                <w:sz w:val="24"/>
                <w:szCs w:val="24"/>
                <w:lang w:eastAsia="zh-CN"/>
              </w:rPr>
              <w:t>-</w:t>
            </w:r>
            <w:r>
              <w:rPr>
                <w:sz w:val="24"/>
                <w:szCs w:val="24"/>
                <w:lang w:eastAsia="zh-CN"/>
              </w:rPr>
              <w:t>03-</w:t>
            </w:r>
          </w:p>
          <w:p w:rsidR="00CA6D9F" w:rsidRPr="00CA6D9F" w:rsidRDefault="00CA6D9F" w:rsidP="00D70558">
            <w:pPr>
              <w:rPr>
                <w:sz w:val="24"/>
                <w:szCs w:val="24"/>
                <w:lang w:eastAsia="zh-CN"/>
              </w:rPr>
            </w:pPr>
          </w:p>
        </w:tc>
        <w:tc>
          <w:tcPr>
            <w:tcW w:w="4252" w:type="dxa"/>
          </w:tcPr>
          <w:p w:rsidR="00860472" w:rsidRDefault="00860472" w:rsidP="00CA6D9F">
            <w:pPr>
              <w:rPr>
                <w:sz w:val="24"/>
                <w:szCs w:val="24"/>
                <w:lang w:eastAsia="zh-CN"/>
              </w:rPr>
            </w:pPr>
          </w:p>
          <w:p w:rsidR="00CA6D9F" w:rsidRDefault="00CA6D9F" w:rsidP="00D70558">
            <w:pPr>
              <w:rPr>
                <w:sz w:val="24"/>
                <w:szCs w:val="24"/>
                <w:lang w:eastAsia="zh-CN"/>
              </w:rPr>
            </w:pPr>
          </w:p>
          <w:p w:rsidR="00CA6D9F" w:rsidRPr="00CA6D9F" w:rsidRDefault="00CA6D9F" w:rsidP="00D70558">
            <w:pPr>
              <w:rPr>
                <w:sz w:val="24"/>
                <w:szCs w:val="24"/>
                <w:lang w:eastAsia="zh-CN"/>
              </w:rPr>
            </w:pPr>
          </w:p>
        </w:tc>
      </w:tr>
    </w:tbl>
    <w:p w:rsidR="00BB1535" w:rsidRDefault="00CA6D9F" w:rsidP="00AF7537">
      <w:pPr>
        <w:rPr>
          <w:rFonts w:eastAsia="SimSun" w:cs="Times New Roman"/>
          <w:szCs w:val="24"/>
          <w:lang w:eastAsia="zh-CN"/>
        </w:rPr>
      </w:pPr>
      <w:r>
        <w:rPr>
          <w:rFonts w:eastAsia="SimSun" w:cs="Times New Roman"/>
          <w:szCs w:val="24"/>
          <w:lang w:eastAsia="zh-CN"/>
        </w:rPr>
        <w:t xml:space="preserve"> </w:t>
      </w:r>
    </w:p>
    <w:p w:rsidR="00860472" w:rsidRDefault="00860472" w:rsidP="00AF7537">
      <w:pPr>
        <w:rPr>
          <w:rFonts w:eastAsia="SimSun" w:cs="Times New Roman"/>
          <w:szCs w:val="24"/>
          <w:lang w:eastAsia="zh-CN"/>
        </w:rPr>
      </w:pPr>
    </w:p>
    <w:p w:rsidR="00CA6D9F" w:rsidRPr="00CA6D9F" w:rsidRDefault="00CA6D9F" w:rsidP="00AF7537">
      <w:pPr>
        <w:rPr>
          <w:rFonts w:eastAsia="SimSun" w:cs="Times New Roman"/>
          <w:szCs w:val="24"/>
          <w:lang w:eastAsia="zh-CN"/>
        </w:rPr>
      </w:pPr>
    </w:p>
    <w:p w:rsidR="00CA6D9F" w:rsidRPr="00CA6D9F" w:rsidRDefault="00CA6D9F" w:rsidP="00CA6D9F">
      <w:pPr>
        <w:rPr>
          <w:szCs w:val="24"/>
          <w:lang w:eastAsia="zh-CN"/>
        </w:rPr>
      </w:pPr>
      <w:r w:rsidRPr="00CA6D9F">
        <w:rPr>
          <w:szCs w:val="24"/>
          <w:lang w:eastAsia="zh-CN"/>
        </w:rPr>
        <w:t xml:space="preserve">Darius Rušinas              </w:t>
      </w:r>
      <w:r>
        <w:rPr>
          <w:szCs w:val="24"/>
          <w:lang w:eastAsia="zh-CN"/>
        </w:rPr>
        <w:t xml:space="preserve">                   </w:t>
      </w:r>
      <w:r w:rsidR="00860472">
        <w:rPr>
          <w:szCs w:val="24"/>
          <w:lang w:eastAsia="zh-CN"/>
        </w:rPr>
        <w:t xml:space="preserve">                    </w:t>
      </w:r>
      <w:r w:rsidRPr="00CA6D9F">
        <w:rPr>
          <w:szCs w:val="24"/>
          <w:lang w:eastAsia="zh-CN"/>
        </w:rPr>
        <w:t>Rūta Švedienė</w:t>
      </w:r>
    </w:p>
    <w:p w:rsidR="00BB1535" w:rsidRPr="00CA6D9F" w:rsidRDefault="00CA6D9F" w:rsidP="00CA6D9F">
      <w:pPr>
        <w:rPr>
          <w:rFonts w:eastAsia="SimSun" w:cs="Times New Roman"/>
          <w:szCs w:val="24"/>
          <w:lang w:eastAsia="zh-CN"/>
        </w:rPr>
      </w:pPr>
      <w:r>
        <w:rPr>
          <w:szCs w:val="24"/>
          <w:lang w:eastAsia="zh-CN"/>
        </w:rPr>
        <w:t>2022</w:t>
      </w:r>
      <w:r w:rsidRPr="00CA6D9F">
        <w:rPr>
          <w:szCs w:val="24"/>
          <w:lang w:eastAsia="zh-CN"/>
        </w:rPr>
        <w:t>-</w:t>
      </w:r>
      <w:r>
        <w:rPr>
          <w:szCs w:val="24"/>
          <w:lang w:eastAsia="zh-CN"/>
        </w:rPr>
        <w:t>03-</w:t>
      </w:r>
      <w:r w:rsidRPr="00CA6D9F">
        <w:rPr>
          <w:szCs w:val="24"/>
          <w:lang w:eastAsia="zh-CN"/>
        </w:rPr>
        <w:t xml:space="preserve">                            </w:t>
      </w:r>
      <w:r>
        <w:rPr>
          <w:szCs w:val="24"/>
          <w:lang w:eastAsia="zh-CN"/>
        </w:rPr>
        <w:t xml:space="preserve">              </w:t>
      </w:r>
      <w:r w:rsidR="00860472">
        <w:rPr>
          <w:szCs w:val="24"/>
          <w:lang w:eastAsia="zh-CN"/>
        </w:rPr>
        <w:t xml:space="preserve">                     </w:t>
      </w:r>
      <w:r>
        <w:rPr>
          <w:szCs w:val="24"/>
          <w:lang w:eastAsia="zh-CN"/>
        </w:rPr>
        <w:t>2022</w:t>
      </w:r>
      <w:r w:rsidRPr="00CA6D9F">
        <w:rPr>
          <w:szCs w:val="24"/>
          <w:lang w:eastAsia="zh-CN"/>
        </w:rPr>
        <w:t>-</w:t>
      </w:r>
      <w:r>
        <w:rPr>
          <w:szCs w:val="24"/>
          <w:lang w:eastAsia="zh-CN"/>
        </w:rPr>
        <w:t>03-</w:t>
      </w:r>
    </w:p>
    <w:p w:rsidR="00BB1535" w:rsidRPr="00CA6D9F" w:rsidRDefault="00BB1535" w:rsidP="00AF7537">
      <w:pPr>
        <w:rPr>
          <w:rFonts w:eastAsia="SimSun" w:cs="Times New Roman"/>
          <w:szCs w:val="24"/>
          <w:lang w:eastAsia="zh-CN"/>
        </w:rPr>
      </w:pPr>
    </w:p>
    <w:p w:rsidR="00BB1535" w:rsidRPr="00CA6D9F" w:rsidRDefault="00BB1535" w:rsidP="00AF7537">
      <w:pPr>
        <w:rPr>
          <w:rFonts w:eastAsia="SimSun" w:cs="Times New Roman"/>
          <w:szCs w:val="24"/>
          <w:lang w:eastAsia="zh-CN"/>
        </w:rPr>
      </w:pPr>
    </w:p>
    <w:p w:rsidR="00BB1535" w:rsidRPr="00CA6D9F" w:rsidRDefault="00BB1535" w:rsidP="00AF7537">
      <w:pPr>
        <w:rPr>
          <w:rFonts w:eastAsia="SimSun" w:cs="Times New Roman"/>
          <w:szCs w:val="24"/>
          <w:lang w:eastAsia="zh-CN"/>
        </w:rPr>
      </w:pPr>
    </w:p>
    <w:p w:rsidR="00BB1535" w:rsidRPr="00CA6D9F" w:rsidRDefault="00BB1535" w:rsidP="00AF7537">
      <w:pPr>
        <w:rPr>
          <w:rFonts w:eastAsia="SimSun" w:cs="Times New Roman"/>
          <w:szCs w:val="24"/>
          <w:lang w:eastAsia="zh-CN"/>
        </w:rPr>
      </w:pPr>
    </w:p>
    <w:p w:rsidR="00BB1535" w:rsidRPr="00CA6D9F" w:rsidRDefault="00BB1535" w:rsidP="00AF7537">
      <w:pPr>
        <w:rPr>
          <w:rFonts w:eastAsia="SimSun" w:cs="Times New Roman"/>
          <w:szCs w:val="24"/>
          <w:lang w:eastAsia="zh-CN"/>
        </w:rPr>
      </w:pPr>
    </w:p>
    <w:p w:rsidR="00BB1535" w:rsidRPr="00CA6D9F" w:rsidRDefault="00BB1535" w:rsidP="00AF7537">
      <w:pPr>
        <w:rPr>
          <w:rFonts w:eastAsia="SimSun" w:cs="Times New Roman"/>
          <w:szCs w:val="24"/>
          <w:lang w:eastAsia="zh-CN"/>
        </w:rPr>
      </w:pPr>
    </w:p>
    <w:p w:rsidR="00FF62A3" w:rsidRPr="00B01054" w:rsidRDefault="00FF62A3" w:rsidP="00FF62A3">
      <w:pPr>
        <w:suppressAutoHyphens/>
        <w:rPr>
          <w:rFonts w:eastAsia="Times New Roman" w:cs="Times New Roman"/>
          <w:b/>
          <w:szCs w:val="24"/>
          <w:lang w:eastAsia="ar-SA"/>
        </w:rPr>
      </w:pPr>
      <w:r w:rsidRPr="00B01054">
        <w:rPr>
          <w:rFonts w:eastAsia="Times New Roman" w:cs="Times New Roman"/>
          <w:b/>
          <w:szCs w:val="24"/>
          <w:lang w:eastAsia="ar-SA"/>
        </w:rPr>
        <w:lastRenderedPageBreak/>
        <w:t xml:space="preserve">                                                                                   Projektas  </w:t>
      </w:r>
    </w:p>
    <w:p w:rsidR="00FF62A3" w:rsidRPr="00BC3942" w:rsidRDefault="00FF62A3" w:rsidP="00FF62A3">
      <w:pPr>
        <w:suppressAutoHyphens/>
        <w:rPr>
          <w:rFonts w:eastAsia="Times New Roman" w:cs="Times New Roman"/>
          <w:szCs w:val="24"/>
          <w:lang w:eastAsia="ar-SA"/>
        </w:rPr>
      </w:pPr>
      <w:r>
        <w:rPr>
          <w:rFonts w:eastAsia="Times New Roman" w:cs="Times New Roman"/>
          <w:szCs w:val="24"/>
          <w:lang w:eastAsia="ar-SA"/>
        </w:rPr>
        <w:t xml:space="preserve">                                                                                   </w:t>
      </w:r>
      <w:r w:rsidRPr="00BC3942">
        <w:rPr>
          <w:rFonts w:eastAsia="Times New Roman" w:cs="Times New Roman"/>
          <w:szCs w:val="24"/>
          <w:lang w:eastAsia="ar-SA"/>
        </w:rPr>
        <w:t>PATVIRTINTA</w:t>
      </w:r>
    </w:p>
    <w:p w:rsidR="00FF62A3" w:rsidRPr="00BC3942" w:rsidRDefault="00FF62A3" w:rsidP="00FF62A3">
      <w:pPr>
        <w:suppressAutoHyphens/>
        <w:ind w:firstLine="567"/>
        <w:jc w:val="center"/>
        <w:rPr>
          <w:rFonts w:eastAsia="Times New Roman" w:cs="Times New Roman"/>
          <w:szCs w:val="24"/>
          <w:lang w:eastAsia="ar-SA"/>
        </w:rPr>
      </w:pPr>
      <w:r w:rsidRPr="00BC3942">
        <w:rPr>
          <w:rFonts w:eastAsia="Times New Roman" w:cs="Times New Roman"/>
          <w:szCs w:val="24"/>
          <w:lang w:eastAsia="ar-SA"/>
        </w:rPr>
        <w:t xml:space="preserve">                                                        Kėdainių rajono savivaldybės tarybos </w:t>
      </w:r>
    </w:p>
    <w:p w:rsidR="00FF62A3" w:rsidRDefault="00FF62A3" w:rsidP="00FF62A3">
      <w:pPr>
        <w:suppressAutoHyphens/>
        <w:ind w:firstLine="567"/>
        <w:jc w:val="center"/>
        <w:rPr>
          <w:rFonts w:eastAsia="Times New Roman" w:cs="Times New Roman"/>
          <w:szCs w:val="24"/>
          <w:lang w:eastAsia="ar-SA"/>
        </w:rPr>
      </w:pPr>
      <w:r w:rsidRPr="00BC3942">
        <w:rPr>
          <w:rFonts w:eastAsia="Times New Roman" w:cs="Times New Roman"/>
          <w:szCs w:val="24"/>
          <w:lang w:eastAsia="ar-SA"/>
        </w:rPr>
        <w:t xml:space="preserve">                                    </w:t>
      </w:r>
      <w:r>
        <w:rPr>
          <w:rFonts w:eastAsia="Times New Roman" w:cs="Times New Roman"/>
          <w:szCs w:val="24"/>
          <w:lang w:eastAsia="ar-SA"/>
        </w:rPr>
        <w:t xml:space="preserve">                            2022</w:t>
      </w:r>
      <w:r w:rsidRPr="00BC3942">
        <w:rPr>
          <w:rFonts w:eastAsia="Times New Roman" w:cs="Times New Roman"/>
          <w:szCs w:val="24"/>
          <w:lang w:eastAsia="ar-SA"/>
        </w:rPr>
        <w:t xml:space="preserve"> m.                     d. sprendimu Nr. TS-  </w:t>
      </w:r>
    </w:p>
    <w:p w:rsidR="00FF62A3" w:rsidRDefault="00FF62A3" w:rsidP="00FF62A3">
      <w:pPr>
        <w:suppressAutoHyphens/>
        <w:ind w:firstLine="567"/>
        <w:jc w:val="center"/>
        <w:rPr>
          <w:rFonts w:eastAsia="Times New Roman" w:cs="Times New Roman"/>
          <w:szCs w:val="24"/>
          <w:lang w:eastAsia="ar-SA"/>
        </w:rPr>
      </w:pPr>
    </w:p>
    <w:p w:rsidR="00FF62A3" w:rsidRPr="00AC31C5" w:rsidRDefault="00FF62A3" w:rsidP="00FF62A3">
      <w:pPr>
        <w:tabs>
          <w:tab w:val="right" w:pos="9158"/>
        </w:tabs>
        <w:suppressAutoHyphens/>
        <w:ind w:right="480"/>
        <w:jc w:val="center"/>
        <w:rPr>
          <w:b/>
          <w:caps/>
          <w:szCs w:val="24"/>
          <w:lang w:eastAsia="lt-LT"/>
        </w:rPr>
      </w:pPr>
      <w:r w:rsidRPr="00BC3942">
        <w:rPr>
          <w:rFonts w:eastAsia="Times New Roman" w:cs="Times New Roman"/>
          <w:szCs w:val="24"/>
          <w:lang w:eastAsia="ar-SA"/>
        </w:rPr>
        <w:t xml:space="preserve">     </w:t>
      </w:r>
      <w:r w:rsidRPr="00AC31C5">
        <w:rPr>
          <w:rFonts w:eastAsia="Times New Roman" w:cs="Times New Roman"/>
          <w:b/>
          <w:bCs/>
          <w:szCs w:val="24"/>
          <w:lang w:eastAsia="ar-SA"/>
        </w:rPr>
        <w:t xml:space="preserve">NEVYRIAUSYBINIŲ ORGANIZACIJŲ FINANSAVIMO KĖDAINIŲ RAJONO SAVIVALDYBĖS BIUDŽETO LĖŠOMIS </w:t>
      </w:r>
      <w:r w:rsidRPr="00AC31C5">
        <w:rPr>
          <w:b/>
          <w:caps/>
          <w:szCs w:val="24"/>
          <w:lang w:eastAsia="lt-LT"/>
        </w:rPr>
        <w:t>IR ŠIŲ LĖŠŲ ADMINISTRAVIMO TVARKOS APRAŠAS</w:t>
      </w:r>
    </w:p>
    <w:p w:rsidR="00FF62A3" w:rsidRPr="00BC3942" w:rsidRDefault="00FF62A3" w:rsidP="00FF62A3">
      <w:pPr>
        <w:suppressAutoHyphens/>
        <w:ind w:firstLine="567"/>
        <w:jc w:val="center"/>
        <w:rPr>
          <w:rFonts w:eastAsia="Times New Roman" w:cs="Times New Roman"/>
          <w:szCs w:val="24"/>
          <w:lang w:eastAsia="ar-SA"/>
        </w:rPr>
      </w:pPr>
      <w:r w:rsidRPr="00BC3942">
        <w:rPr>
          <w:rFonts w:eastAsia="Times New Roman" w:cs="Times New Roman"/>
          <w:szCs w:val="24"/>
          <w:lang w:eastAsia="ar-SA"/>
        </w:rPr>
        <w:t xml:space="preserve">                                                           </w:t>
      </w:r>
    </w:p>
    <w:p w:rsidR="00FF62A3" w:rsidRPr="00BC3942" w:rsidRDefault="00FF62A3" w:rsidP="00FF62A3">
      <w:pPr>
        <w:tabs>
          <w:tab w:val="right" w:pos="9158"/>
        </w:tabs>
        <w:suppressAutoHyphens/>
        <w:ind w:right="480"/>
        <w:jc w:val="center"/>
        <w:rPr>
          <w:rFonts w:eastAsia="Times New Roman" w:cs="Times New Roman"/>
          <w:b/>
          <w:szCs w:val="24"/>
          <w:lang w:eastAsia="ar-SA"/>
        </w:rPr>
      </w:pPr>
      <w:r w:rsidRPr="00BC3942">
        <w:rPr>
          <w:rFonts w:eastAsia="Times New Roman" w:cs="Times New Roman"/>
          <w:b/>
          <w:szCs w:val="24"/>
          <w:lang w:eastAsia="ar-SA"/>
        </w:rPr>
        <w:t>I SKYRIUS</w:t>
      </w:r>
    </w:p>
    <w:p w:rsidR="00FF62A3" w:rsidRPr="00BC3942" w:rsidRDefault="00FF62A3" w:rsidP="00FF62A3">
      <w:pPr>
        <w:tabs>
          <w:tab w:val="right" w:pos="9158"/>
        </w:tabs>
        <w:suppressAutoHyphens/>
        <w:ind w:right="480"/>
        <w:jc w:val="center"/>
        <w:rPr>
          <w:rFonts w:eastAsia="Times New Roman" w:cs="Times New Roman"/>
          <w:b/>
          <w:szCs w:val="24"/>
          <w:lang w:eastAsia="ar-SA"/>
        </w:rPr>
      </w:pPr>
      <w:r w:rsidRPr="00BC3942">
        <w:rPr>
          <w:rFonts w:eastAsia="Times New Roman" w:cs="Times New Roman"/>
          <w:b/>
          <w:szCs w:val="24"/>
          <w:lang w:eastAsia="ar-SA"/>
        </w:rPr>
        <w:t>BENDROSIOS NUOSTATOS</w:t>
      </w:r>
    </w:p>
    <w:p w:rsidR="00FF62A3" w:rsidRDefault="00FF62A3" w:rsidP="00FF62A3">
      <w:pPr>
        <w:tabs>
          <w:tab w:val="right" w:pos="9158"/>
        </w:tabs>
        <w:suppressAutoHyphens/>
        <w:ind w:right="480"/>
        <w:jc w:val="center"/>
        <w:rPr>
          <w:rFonts w:eastAsia="Times New Roman" w:cs="Times New Roman"/>
          <w:b/>
          <w:szCs w:val="24"/>
          <w:lang w:eastAsia="ar-SA"/>
        </w:rPr>
      </w:pPr>
    </w:p>
    <w:p w:rsidR="00FF62A3" w:rsidRPr="009525AA" w:rsidRDefault="00FF62A3" w:rsidP="00FF62A3">
      <w:pPr>
        <w:suppressAutoHyphens/>
        <w:ind w:firstLine="851"/>
        <w:rPr>
          <w:szCs w:val="24"/>
          <w:lang w:eastAsia="lt-LT"/>
        </w:rPr>
      </w:pPr>
      <w:r>
        <w:rPr>
          <w:color w:val="000000"/>
        </w:rPr>
        <w:t xml:space="preserve">1. Nevyriausybinių organizacijų finansavimo Kėdainių rajono savivaldybės biudžeto lėšomis ir šių lėšų administravimo </w:t>
      </w:r>
      <w:r w:rsidRPr="00AC07E5">
        <w:rPr>
          <w:color w:val="000000"/>
        </w:rPr>
        <w:t>tvarkos</w:t>
      </w:r>
      <w:r>
        <w:rPr>
          <w:color w:val="000000"/>
        </w:rPr>
        <w:t xml:space="preserve"> aprašas </w:t>
      </w:r>
      <w:r w:rsidRPr="00BC3942">
        <w:rPr>
          <w:rFonts w:eastAsia="Arial" w:cs="Times New Roman"/>
          <w:szCs w:val="24"/>
          <w:lang w:eastAsia="ar-SA"/>
        </w:rPr>
        <w:t xml:space="preserve">(toliau – Aprašas) </w:t>
      </w:r>
      <w:r w:rsidRPr="00BC3942">
        <w:rPr>
          <w:rFonts w:cs="Times New Roman"/>
          <w:szCs w:val="24"/>
        </w:rPr>
        <w:t xml:space="preserve">nustato </w:t>
      </w:r>
      <w:r>
        <w:rPr>
          <w:rFonts w:cs="Times New Roman"/>
          <w:szCs w:val="24"/>
        </w:rPr>
        <w:t xml:space="preserve">nevyriausybinių organizacijų projektams, kurie </w:t>
      </w:r>
      <w:r>
        <w:rPr>
          <w:color w:val="000000"/>
          <w:szCs w:val="24"/>
          <w:lang w:eastAsia="lt-LT"/>
        </w:rPr>
        <w:t>finansuojami iš Kėdainių rajono savivaldybės biudžeto asignavimų, taikomus bendruosius paraiškų teikimo ir pildymo reikalavimus, reikalavimus pareiškėjams, projektų atrankos ir</w:t>
      </w:r>
      <w:r>
        <w:t xml:space="preserve"> vertinimo procedūras, </w:t>
      </w:r>
      <w:r>
        <w:rPr>
          <w:color w:val="000000"/>
          <w:szCs w:val="24"/>
          <w:lang w:eastAsia="lt-LT"/>
        </w:rPr>
        <w:t>Kėdainių rajono savivaldybės biudžeto</w:t>
      </w:r>
      <w:r>
        <w:t xml:space="preserve"> </w:t>
      </w:r>
      <w:r w:rsidR="008C7597">
        <w:t>(toliau – Savivaldybės biudžetas</w:t>
      </w:r>
      <w:r>
        <w:t xml:space="preserve">) </w:t>
      </w:r>
      <w:r w:rsidR="008C7597">
        <w:t xml:space="preserve">lėšų </w:t>
      </w:r>
      <w:r>
        <w:t>skyrimo, administravimo ir atsiskaitymo už gautą finansavimą tvarką</w:t>
      </w:r>
      <w:r w:rsidRPr="009525AA">
        <w:t>.</w:t>
      </w:r>
    </w:p>
    <w:p w:rsidR="00FF62A3" w:rsidRPr="009525AA" w:rsidRDefault="00FF62A3" w:rsidP="00FF62A3">
      <w:pPr>
        <w:pBdr>
          <w:top w:val="nil"/>
          <w:left w:val="nil"/>
          <w:bottom w:val="nil"/>
          <w:right w:val="nil"/>
          <w:between w:val="nil"/>
        </w:pBdr>
        <w:ind w:firstLine="851"/>
        <w:rPr>
          <w:szCs w:val="24"/>
          <w:lang w:eastAsia="lt-LT"/>
        </w:rPr>
      </w:pPr>
      <w:r w:rsidRPr="009525AA">
        <w:rPr>
          <w:szCs w:val="24"/>
          <w:lang w:eastAsia="lt-LT"/>
        </w:rPr>
        <w:t>Aprašu vadovaujamasi rengiant nevyriausybinių organizacijų projektų finansavimo  Savivaldybės biudžeto</w:t>
      </w:r>
      <w:r w:rsidR="00DC5D53">
        <w:rPr>
          <w:szCs w:val="24"/>
          <w:lang w:eastAsia="lt-LT"/>
        </w:rPr>
        <w:t xml:space="preserve"> lėšomis</w:t>
      </w:r>
      <w:r w:rsidRPr="009525AA">
        <w:rPr>
          <w:szCs w:val="24"/>
          <w:lang w:eastAsia="lt-LT"/>
        </w:rPr>
        <w:t xml:space="preserve"> konkursų (toliau – konkursas)</w:t>
      </w:r>
      <w:r w:rsidR="006661B5">
        <w:rPr>
          <w:szCs w:val="24"/>
          <w:lang w:eastAsia="lt-LT"/>
        </w:rPr>
        <w:t>, vykdomų įgyvendinant atitinkamas Savivaldybės planavimo dokumentų priemones</w:t>
      </w:r>
      <w:r w:rsidR="00DC5D53">
        <w:rPr>
          <w:szCs w:val="24"/>
          <w:lang w:eastAsia="lt-LT"/>
        </w:rPr>
        <w:t>,</w:t>
      </w:r>
      <w:r w:rsidRPr="009525AA">
        <w:rPr>
          <w:szCs w:val="24"/>
          <w:lang w:eastAsia="lt-LT"/>
        </w:rPr>
        <w:t xml:space="preserve"> nuostatus.  </w:t>
      </w:r>
    </w:p>
    <w:p w:rsidR="00FF62A3" w:rsidRPr="009525AA" w:rsidRDefault="00FF62A3" w:rsidP="00FF62A3">
      <w:pPr>
        <w:pBdr>
          <w:top w:val="nil"/>
          <w:left w:val="nil"/>
          <w:bottom w:val="nil"/>
          <w:right w:val="nil"/>
          <w:between w:val="nil"/>
        </w:pBdr>
        <w:ind w:firstLine="851"/>
      </w:pPr>
      <w:r w:rsidRPr="009525AA">
        <w:t xml:space="preserve">2. </w:t>
      </w:r>
      <w:r w:rsidRPr="009525AA">
        <w:rPr>
          <w:rFonts w:cs="Times New Roman"/>
          <w:szCs w:val="24"/>
        </w:rPr>
        <w:t>Savivaldybės biudžeto lėšos nevyriausybinių organizacijų projektams skiriamos</w:t>
      </w:r>
      <w:r w:rsidRPr="009525AA">
        <w:t xml:space="preserve"> siekiant šių ilgalaikių nevyriausybinių organizacijų plėtros tikslų: </w:t>
      </w:r>
    </w:p>
    <w:p w:rsidR="00FF62A3" w:rsidRPr="00702CF6" w:rsidRDefault="00FF62A3" w:rsidP="00FF62A3">
      <w:pPr>
        <w:pBdr>
          <w:top w:val="nil"/>
          <w:left w:val="nil"/>
          <w:bottom w:val="nil"/>
          <w:right w:val="nil"/>
          <w:between w:val="nil"/>
        </w:pBdr>
        <w:ind w:firstLine="851"/>
        <w:rPr>
          <w:color w:val="000000"/>
        </w:rPr>
      </w:pPr>
      <w:r w:rsidRPr="009525AA">
        <w:t xml:space="preserve">2.1. sudaryti ilgalaikės nevyriausybinių organizacijų plėtros sąlygas, stiprinant jų institucinius gebėjimus ir didinant visuomenės </w:t>
      </w:r>
      <w:r w:rsidRPr="00702CF6">
        <w:rPr>
          <w:color w:val="000000"/>
        </w:rPr>
        <w:t xml:space="preserve">informuotumą apie nevyriausybinį sektorių, savanorišką veiklą; </w:t>
      </w:r>
    </w:p>
    <w:p w:rsidR="00FF62A3" w:rsidRPr="00702CF6" w:rsidRDefault="00FF62A3" w:rsidP="00FF62A3">
      <w:pPr>
        <w:pBdr>
          <w:top w:val="nil"/>
          <w:left w:val="nil"/>
          <w:bottom w:val="nil"/>
          <w:right w:val="nil"/>
          <w:between w:val="nil"/>
        </w:pBdr>
        <w:ind w:firstLine="851"/>
        <w:rPr>
          <w:color w:val="000000"/>
        </w:rPr>
      </w:pPr>
      <w:r w:rsidRPr="00702CF6">
        <w:rPr>
          <w:color w:val="000000"/>
        </w:rPr>
        <w:t xml:space="preserve">2.2. skatinti nevyriausybinių organizacijų vienijimąsi ir jų bendradarbiavimą su viešuoju sektoriumi; </w:t>
      </w:r>
    </w:p>
    <w:p w:rsidR="00FF62A3" w:rsidRPr="00702CF6" w:rsidRDefault="00FF62A3" w:rsidP="00FF62A3">
      <w:pPr>
        <w:pBdr>
          <w:top w:val="nil"/>
          <w:left w:val="nil"/>
          <w:bottom w:val="nil"/>
          <w:right w:val="nil"/>
          <w:between w:val="nil"/>
        </w:pBdr>
        <w:ind w:firstLine="851"/>
        <w:rPr>
          <w:color w:val="000000"/>
        </w:rPr>
      </w:pPr>
      <w:r w:rsidRPr="00702CF6">
        <w:rPr>
          <w:color w:val="000000"/>
        </w:rPr>
        <w:t xml:space="preserve">2.3. stiprinti nevyriausybinių organizacijų finansinį savarankiškumą, verslumą, </w:t>
      </w:r>
      <w:r>
        <w:t xml:space="preserve">teikiamų viešųjų paslaugų plėtrą; </w:t>
      </w:r>
    </w:p>
    <w:p w:rsidR="00FF62A3" w:rsidRDefault="00FF62A3" w:rsidP="00FF62A3">
      <w:pPr>
        <w:pBdr>
          <w:top w:val="nil"/>
          <w:left w:val="nil"/>
          <w:bottom w:val="nil"/>
          <w:right w:val="nil"/>
          <w:between w:val="nil"/>
        </w:pBdr>
        <w:ind w:firstLine="851"/>
        <w:rPr>
          <w:color w:val="000000"/>
        </w:rPr>
      </w:pPr>
      <w:r>
        <w:rPr>
          <w:color w:val="000000"/>
        </w:rPr>
        <w:t xml:space="preserve">2.4. </w:t>
      </w:r>
      <w:r w:rsidRPr="00702CF6">
        <w:rPr>
          <w:color w:val="000000"/>
        </w:rPr>
        <w:t>stiprinti bendruomeninę veiklą.</w:t>
      </w:r>
    </w:p>
    <w:p w:rsidR="00FF62A3" w:rsidRPr="00BC3942" w:rsidRDefault="00FF62A3" w:rsidP="00FF62A3">
      <w:pPr>
        <w:suppressAutoHyphens/>
        <w:autoSpaceDE w:val="0"/>
        <w:ind w:firstLine="851"/>
        <w:rPr>
          <w:rFonts w:eastAsia="Arial" w:cs="Times New Roman"/>
          <w:color w:val="000000"/>
          <w:szCs w:val="24"/>
          <w:lang w:eastAsia="ar-SA"/>
        </w:rPr>
      </w:pPr>
      <w:r>
        <w:rPr>
          <w:color w:val="000000"/>
        </w:rPr>
        <w:t xml:space="preserve">3. </w:t>
      </w:r>
      <w:r w:rsidRPr="00BC3942">
        <w:rPr>
          <w:rFonts w:eastAsia="Arial" w:cs="Times New Roman"/>
          <w:color w:val="000000"/>
          <w:szCs w:val="24"/>
          <w:lang w:eastAsia="ar-SA"/>
        </w:rPr>
        <w:t xml:space="preserve">Lėšos </w:t>
      </w:r>
      <w:r>
        <w:rPr>
          <w:rFonts w:eastAsia="Arial" w:cs="Times New Roman"/>
          <w:color w:val="000000"/>
          <w:szCs w:val="24"/>
          <w:lang w:eastAsia="ar-SA"/>
        </w:rPr>
        <w:t xml:space="preserve">nevyriausybinių organizacijų </w:t>
      </w:r>
      <w:r w:rsidRPr="00BC3942">
        <w:rPr>
          <w:rFonts w:eastAsia="Arial" w:cs="Times New Roman"/>
          <w:color w:val="000000"/>
          <w:szCs w:val="24"/>
          <w:lang w:eastAsia="ar-SA"/>
        </w:rPr>
        <w:t>projektams finansuoti yra numatomos kiekvienai</w:t>
      </w:r>
      <w:r>
        <w:rPr>
          <w:rFonts w:eastAsia="Arial" w:cs="Times New Roman"/>
          <w:color w:val="000000"/>
          <w:szCs w:val="24"/>
          <w:lang w:eastAsia="ar-SA"/>
        </w:rPr>
        <w:t xml:space="preserve">s metais Savivaldybės biudžete.  </w:t>
      </w:r>
    </w:p>
    <w:p w:rsidR="00FF62A3" w:rsidRPr="00BC3942" w:rsidRDefault="00FF62A3" w:rsidP="00FF62A3">
      <w:pPr>
        <w:tabs>
          <w:tab w:val="left" w:pos="851"/>
          <w:tab w:val="left" w:pos="6840"/>
        </w:tabs>
        <w:ind w:firstLine="851"/>
        <w:rPr>
          <w:rFonts w:eastAsia="Times New Roman" w:cs="Times New Roman"/>
          <w:szCs w:val="24"/>
          <w:lang w:eastAsia="ar-SA"/>
        </w:rPr>
      </w:pPr>
      <w:r>
        <w:rPr>
          <w:rFonts w:eastAsia="Times New Roman" w:cs="Times New Roman"/>
          <w:szCs w:val="24"/>
        </w:rPr>
        <w:t>4</w:t>
      </w:r>
      <w:r w:rsidRPr="00BC3942">
        <w:rPr>
          <w:rFonts w:eastAsia="Times New Roman" w:cs="Times New Roman"/>
          <w:szCs w:val="24"/>
        </w:rPr>
        <w:t xml:space="preserve">. </w:t>
      </w:r>
      <w:r w:rsidRPr="00BC3942">
        <w:rPr>
          <w:rFonts w:eastAsia="Times New Roman" w:cs="Times New Roman"/>
          <w:szCs w:val="24"/>
          <w:lang w:eastAsia="ar-SA"/>
        </w:rPr>
        <w:t>Apraše vartojamos sąvokos:</w:t>
      </w:r>
    </w:p>
    <w:p w:rsidR="00FF62A3" w:rsidRDefault="00FF62A3" w:rsidP="00FF62A3">
      <w:pPr>
        <w:ind w:firstLine="720"/>
        <w:rPr>
          <w:rFonts w:eastAsia="Times New Roman" w:cs="Times New Roman"/>
          <w:szCs w:val="24"/>
          <w:lang w:eastAsia="ar-SA"/>
        </w:rPr>
      </w:pPr>
      <w:r w:rsidRPr="00BC3942">
        <w:rPr>
          <w:rFonts w:eastAsia="Times New Roman" w:cs="Times New Roman"/>
          <w:szCs w:val="24"/>
          <w:lang w:eastAsia="ar-SA"/>
        </w:rPr>
        <w:t xml:space="preserve"> </w:t>
      </w:r>
      <w:r>
        <w:rPr>
          <w:rFonts w:eastAsia="Times New Roman" w:cs="Times New Roman"/>
          <w:szCs w:val="24"/>
          <w:lang w:eastAsia="ar-SA"/>
        </w:rPr>
        <w:t xml:space="preserve"> 4.1</w:t>
      </w:r>
      <w:r w:rsidRPr="000D0E6E">
        <w:rPr>
          <w:rFonts w:eastAsia="Times New Roman" w:cs="Times New Roman"/>
          <w:szCs w:val="24"/>
          <w:lang w:eastAsia="ar-SA"/>
        </w:rPr>
        <w:t xml:space="preserve">. </w:t>
      </w:r>
      <w:r w:rsidRPr="00BB59C4">
        <w:rPr>
          <w:b/>
          <w:color w:val="000000"/>
          <w:szCs w:val="24"/>
          <w:lang w:eastAsia="lt-LT"/>
        </w:rPr>
        <w:t>konkurso organizatorius</w:t>
      </w:r>
      <w:r>
        <w:rPr>
          <w:color w:val="000000"/>
          <w:szCs w:val="24"/>
          <w:lang w:eastAsia="lt-LT"/>
        </w:rPr>
        <w:t xml:space="preserve"> – konkurso nuostatuose nurodyta konkursą organizuojanti įstaiga (Savivaldybės administracija, Savivaldyb</w:t>
      </w:r>
      <w:r w:rsidR="00680357">
        <w:rPr>
          <w:color w:val="000000"/>
          <w:szCs w:val="24"/>
          <w:lang w:eastAsia="lt-LT"/>
        </w:rPr>
        <w:t>ės administracijos struktūrinis padalinys</w:t>
      </w:r>
      <w:r>
        <w:rPr>
          <w:color w:val="000000"/>
          <w:szCs w:val="24"/>
          <w:lang w:eastAsia="lt-LT"/>
        </w:rPr>
        <w:t xml:space="preserve"> ar Savivaldybės biudžetinė įstaiga), vykdanti Apraše ir konkurso nuostatuose konkurso organizatoriui  nustatytas funkcijas;</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4.2. </w:t>
      </w:r>
      <w:r w:rsidRPr="00BB59C4">
        <w:rPr>
          <w:b/>
          <w:color w:val="000000"/>
          <w:szCs w:val="24"/>
          <w:lang w:eastAsia="lt-LT"/>
        </w:rPr>
        <w:t>konkurso koordinatorius</w:t>
      </w:r>
      <w:r>
        <w:rPr>
          <w:color w:val="000000"/>
          <w:szCs w:val="24"/>
          <w:lang w:eastAsia="lt-LT"/>
        </w:rPr>
        <w:t xml:space="preserve"> – konkurso organizatoriaus paskirtas už konkurso vykdymą atsakingas darbuotojas; </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4.3. </w:t>
      </w:r>
      <w:r w:rsidRPr="00BB59C4">
        <w:rPr>
          <w:b/>
          <w:color w:val="000000"/>
          <w:szCs w:val="24"/>
          <w:lang w:eastAsia="lt-LT"/>
        </w:rPr>
        <w:t>konkurso nuostatai</w:t>
      </w:r>
      <w:r>
        <w:rPr>
          <w:color w:val="000000"/>
          <w:szCs w:val="24"/>
          <w:lang w:eastAsia="lt-LT"/>
        </w:rPr>
        <w:t xml:space="preserve"> – konkurso organizatoriaus patvirtintas teisės aktas, kuriuo nustatomos finansavimo pagal tam tikrą Savivaldybės planavimo dokumento priemonę teikimo sąlygos ir tvarka;</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4.4. </w:t>
      </w:r>
      <w:r w:rsidRPr="00BB59C4">
        <w:rPr>
          <w:b/>
          <w:color w:val="000000"/>
          <w:szCs w:val="24"/>
          <w:lang w:eastAsia="lt-LT"/>
        </w:rPr>
        <w:t>komisija</w:t>
      </w:r>
      <w:r>
        <w:rPr>
          <w:color w:val="000000"/>
          <w:szCs w:val="24"/>
          <w:lang w:eastAsia="lt-LT"/>
        </w:rPr>
        <w:t xml:space="preserve"> – konkurso organizatoriaus vadovo įsakymu iš ne mažiau </w:t>
      </w:r>
      <w:r w:rsidRPr="005A391E">
        <w:rPr>
          <w:color w:val="000000"/>
          <w:szCs w:val="24"/>
          <w:lang w:eastAsia="lt-LT"/>
        </w:rPr>
        <w:t>kaip 3 (trijų) asmenų</w:t>
      </w:r>
      <w:r>
        <w:rPr>
          <w:color w:val="000000"/>
          <w:szCs w:val="24"/>
          <w:lang w:eastAsia="lt-LT"/>
        </w:rPr>
        <w:t xml:space="preserve"> sudaryta komisija, turinti teisę vertinti konkursui pateiktas projektų paraiškas;</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4.5</w:t>
      </w:r>
      <w:r w:rsidRPr="000D0E6E">
        <w:rPr>
          <w:color w:val="000000"/>
          <w:szCs w:val="24"/>
          <w:lang w:eastAsia="lt-LT"/>
        </w:rPr>
        <w:t xml:space="preserve">. </w:t>
      </w:r>
      <w:r w:rsidRPr="00BB59C4">
        <w:rPr>
          <w:b/>
          <w:color w:val="000000"/>
          <w:szCs w:val="24"/>
          <w:lang w:eastAsia="lt-LT"/>
        </w:rPr>
        <w:t>paraiška</w:t>
      </w:r>
      <w:r>
        <w:rPr>
          <w:b/>
          <w:color w:val="000000"/>
          <w:szCs w:val="24"/>
          <w:lang w:eastAsia="lt-LT"/>
        </w:rPr>
        <w:t xml:space="preserve"> </w:t>
      </w:r>
      <w:r>
        <w:rPr>
          <w:color w:val="000000"/>
          <w:szCs w:val="24"/>
          <w:lang w:eastAsia="lt-LT"/>
        </w:rPr>
        <w:t>– pareiškėjo pagal konkurso nuostatuose nustatytą formą užpildytas ir pareiškėjo vadovo arba jo įgalioto asmens, turinčio teisę veikti pareiškėjo vardu, pasirašytas dokumentas, kuris kartu su visais jo priedais ir papildomais dokumentais konkurso nuostatuose nurodytu būdu pateikiamas konkurso organizatoriui, siekiant gauti finansavimą projektui įgyvendinti;</w:t>
      </w:r>
    </w:p>
    <w:p w:rsidR="00FF62A3" w:rsidRDefault="00FF62A3" w:rsidP="00FF62A3">
      <w:pPr>
        <w:pBdr>
          <w:top w:val="nil"/>
          <w:left w:val="nil"/>
          <w:bottom w:val="nil"/>
          <w:right w:val="nil"/>
          <w:between w:val="nil"/>
        </w:pBdr>
        <w:ind w:firstLine="851"/>
        <w:rPr>
          <w:szCs w:val="24"/>
          <w:lang w:eastAsia="lt-LT"/>
        </w:rPr>
      </w:pPr>
      <w:r>
        <w:rPr>
          <w:color w:val="000000"/>
          <w:szCs w:val="24"/>
          <w:lang w:eastAsia="lt-LT"/>
        </w:rPr>
        <w:t>4.6</w:t>
      </w:r>
      <w:r w:rsidRPr="00CB00A1">
        <w:rPr>
          <w:color w:val="000000"/>
          <w:szCs w:val="24"/>
          <w:lang w:eastAsia="lt-LT"/>
        </w:rPr>
        <w:t>.</w:t>
      </w:r>
      <w:r w:rsidRPr="00BB59C4">
        <w:rPr>
          <w:b/>
          <w:color w:val="000000"/>
          <w:szCs w:val="24"/>
          <w:lang w:eastAsia="lt-LT"/>
        </w:rPr>
        <w:t xml:space="preserve"> </w:t>
      </w:r>
      <w:r w:rsidRPr="00BB59C4">
        <w:rPr>
          <w:b/>
          <w:szCs w:val="24"/>
          <w:lang w:eastAsia="lt-LT"/>
        </w:rPr>
        <w:t>pareiškėjas</w:t>
      </w:r>
      <w:r w:rsidRPr="00CB00A1">
        <w:rPr>
          <w:szCs w:val="24"/>
          <w:lang w:eastAsia="lt-LT"/>
        </w:rPr>
        <w:t xml:space="preserve"> </w:t>
      </w:r>
      <w:r w:rsidRPr="00CB00A1">
        <w:rPr>
          <w:color w:val="000000"/>
          <w:szCs w:val="24"/>
          <w:lang w:eastAsia="lt-LT"/>
        </w:rPr>
        <w:t>–</w:t>
      </w:r>
      <w:r>
        <w:rPr>
          <w:szCs w:val="24"/>
          <w:lang w:eastAsia="lt-LT"/>
        </w:rPr>
        <w:t xml:space="preserve"> juridinis </w:t>
      </w:r>
      <w:r w:rsidRPr="00CB00A1">
        <w:rPr>
          <w:szCs w:val="24"/>
          <w:lang w:eastAsia="lt-LT"/>
        </w:rPr>
        <w:t xml:space="preserve">asmuo, </w:t>
      </w:r>
      <w:r>
        <w:rPr>
          <w:szCs w:val="24"/>
          <w:lang w:eastAsia="lt-LT"/>
        </w:rPr>
        <w:t xml:space="preserve">pagal Lietuvos Respublikos nevyriausybinių organizacijų plėtros įstatymą laikomas nevyriausybine organizacija, </w:t>
      </w:r>
      <w:r w:rsidRPr="00CB00A1">
        <w:rPr>
          <w:szCs w:val="24"/>
          <w:lang w:eastAsia="lt-LT"/>
        </w:rPr>
        <w:t>Juridinių asmenų registre įregistravęs ž</w:t>
      </w:r>
      <w:r>
        <w:rPr>
          <w:szCs w:val="24"/>
          <w:lang w:eastAsia="lt-LT"/>
        </w:rPr>
        <w:t xml:space="preserve">ymą, kad juridinis asmuo yra nevyriausybinė organizacija, ir siekiantis gauti Savivaldybės biudžeto lėšų projektui vykdyti; </w:t>
      </w:r>
    </w:p>
    <w:p w:rsidR="00FF62A3" w:rsidRDefault="00FF62A3" w:rsidP="00FF62A3">
      <w:pPr>
        <w:pBdr>
          <w:top w:val="nil"/>
          <w:left w:val="nil"/>
          <w:bottom w:val="nil"/>
          <w:right w:val="nil"/>
          <w:between w:val="nil"/>
        </w:pBdr>
        <w:ind w:firstLine="709"/>
        <w:rPr>
          <w:color w:val="000000"/>
          <w:szCs w:val="24"/>
          <w:lang w:eastAsia="lt-LT"/>
        </w:rPr>
      </w:pPr>
      <w:r>
        <w:rPr>
          <w:color w:val="000000"/>
          <w:szCs w:val="24"/>
          <w:lang w:eastAsia="lt-LT"/>
        </w:rPr>
        <w:t xml:space="preserve">  4.7</w:t>
      </w:r>
      <w:r w:rsidRPr="00CB00A1">
        <w:rPr>
          <w:color w:val="000000"/>
          <w:szCs w:val="24"/>
          <w:lang w:eastAsia="lt-LT"/>
        </w:rPr>
        <w:t>.</w:t>
      </w:r>
      <w:r w:rsidRPr="00BB59C4">
        <w:rPr>
          <w:b/>
          <w:color w:val="000000"/>
          <w:szCs w:val="24"/>
          <w:lang w:eastAsia="lt-LT"/>
        </w:rPr>
        <w:t xml:space="preserve"> projektas</w:t>
      </w:r>
      <w:r>
        <w:rPr>
          <w:color w:val="000000"/>
          <w:szCs w:val="24"/>
          <w:lang w:eastAsia="lt-LT"/>
        </w:rPr>
        <w:t xml:space="preserve"> </w:t>
      </w:r>
      <w:r w:rsidRPr="00CB00A1">
        <w:rPr>
          <w:color w:val="000000"/>
          <w:szCs w:val="24"/>
          <w:lang w:eastAsia="lt-LT"/>
        </w:rPr>
        <w:t>–</w:t>
      </w:r>
      <w:r>
        <w:rPr>
          <w:color w:val="000000"/>
          <w:szCs w:val="24"/>
          <w:lang w:eastAsia="lt-LT"/>
        </w:rPr>
        <w:t xml:space="preserve"> konkurso nuostatuose nustatyta tvarka įvertinta paraiška su visais pridedamais dokumentais, kurią pateikusiam pareiškėjui skirtas finansavimas iš Savivaldybės biudžeto lėšų;</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4.8. </w:t>
      </w:r>
      <w:r w:rsidRPr="00BB59C4">
        <w:rPr>
          <w:b/>
          <w:color w:val="000000"/>
          <w:szCs w:val="24"/>
          <w:lang w:eastAsia="lt-LT"/>
        </w:rPr>
        <w:t>projekto vykdytojas</w:t>
      </w:r>
      <w:r w:rsidRPr="00CB00A1">
        <w:rPr>
          <w:color w:val="000000"/>
          <w:szCs w:val="24"/>
          <w:lang w:eastAsia="lt-LT"/>
        </w:rPr>
        <w:t xml:space="preserve"> – pareiškėjas, kuris atitinka visus reikalavimus finansavimui gauti, kuriam konkurso </w:t>
      </w:r>
      <w:r>
        <w:rPr>
          <w:color w:val="000000"/>
          <w:szCs w:val="24"/>
          <w:lang w:eastAsia="lt-LT"/>
        </w:rPr>
        <w:t>organizatoriaus sprendimu skirta Savivaldybės biudžeto lėšų</w:t>
      </w:r>
      <w:r w:rsidRPr="00CB00A1">
        <w:rPr>
          <w:color w:val="000000"/>
          <w:szCs w:val="24"/>
          <w:lang w:eastAsia="lt-LT"/>
        </w:rPr>
        <w:t xml:space="preserve"> projektui į</w:t>
      </w:r>
      <w:r>
        <w:rPr>
          <w:color w:val="000000"/>
          <w:szCs w:val="24"/>
          <w:lang w:eastAsia="lt-LT"/>
        </w:rPr>
        <w:t xml:space="preserve">gyvendinti ir kuris su konkurso organizatoriumi </w:t>
      </w:r>
      <w:r w:rsidRPr="00CB00A1">
        <w:rPr>
          <w:color w:val="000000"/>
          <w:szCs w:val="24"/>
          <w:lang w:eastAsia="lt-LT"/>
        </w:rPr>
        <w:t>yra pas</w:t>
      </w:r>
      <w:r>
        <w:rPr>
          <w:color w:val="000000"/>
          <w:szCs w:val="24"/>
          <w:lang w:eastAsia="lt-LT"/>
        </w:rPr>
        <w:t>irašęs Savivaldybės biudžeto lėšų naudojimo sutartį;</w:t>
      </w:r>
    </w:p>
    <w:p w:rsidR="00FF62A3" w:rsidRPr="009416D4" w:rsidRDefault="00FF62A3" w:rsidP="00FF62A3">
      <w:pPr>
        <w:ind w:firstLine="851"/>
      </w:pPr>
      <w:r>
        <w:rPr>
          <w:bCs/>
          <w:color w:val="000000"/>
        </w:rPr>
        <w:t xml:space="preserve">4.9. </w:t>
      </w:r>
      <w:r w:rsidRPr="00FF4B07">
        <w:rPr>
          <w:b/>
          <w:bCs/>
          <w:color w:val="000000"/>
        </w:rPr>
        <w:t>viešosios naudos nevyriausybinė organizacija</w:t>
      </w:r>
      <w:r w:rsidRPr="009416D4">
        <w:rPr>
          <w:color w:val="000000"/>
        </w:rPr>
        <w:t xml:space="preserve"> </w:t>
      </w:r>
      <w:r w:rsidRPr="009416D4">
        <w:t>– nevyriausybinė organizacija, kurios veikla teikia naudą ne tik jos dalyviams, bet ir visuomenei</w:t>
      </w:r>
      <w:r>
        <w:t xml:space="preserve"> ir,</w:t>
      </w:r>
      <w:r w:rsidRPr="009416D4">
        <w:t xml:space="preserve"> kuri </w:t>
      </w:r>
      <w:r>
        <w:t xml:space="preserve">yra pripažinta </w:t>
      </w:r>
      <w:r>
        <w:rPr>
          <w:bCs/>
          <w:color w:val="000000"/>
        </w:rPr>
        <w:t>viešosios naudos nevyriausybine</w:t>
      </w:r>
      <w:r w:rsidRPr="007900A5">
        <w:rPr>
          <w:bCs/>
          <w:color w:val="000000"/>
        </w:rPr>
        <w:t xml:space="preserve"> organizacija</w:t>
      </w:r>
      <w:r w:rsidRPr="009416D4">
        <w:rPr>
          <w:color w:val="000000"/>
        </w:rPr>
        <w:t xml:space="preserve"> </w:t>
      </w:r>
      <w:r>
        <w:rPr>
          <w:bCs/>
          <w:szCs w:val="24"/>
        </w:rPr>
        <w:t xml:space="preserve">Lietuvos Respublikos nevyriausybinių organizacijų plėtros įstatymo nustatyta tvarka. </w:t>
      </w:r>
      <w:r>
        <w:t xml:space="preserve"> </w:t>
      </w:r>
    </w:p>
    <w:p w:rsidR="00FF62A3" w:rsidRDefault="00FF62A3" w:rsidP="00FF62A3">
      <w:pPr>
        <w:pBdr>
          <w:top w:val="nil"/>
          <w:left w:val="nil"/>
          <w:bottom w:val="nil"/>
          <w:right w:val="nil"/>
          <w:between w:val="nil"/>
        </w:pBdr>
        <w:ind w:firstLine="851"/>
        <w:rPr>
          <w:rFonts w:eastAsia="Times New Roman" w:cs="Times New Roman"/>
          <w:b/>
          <w:szCs w:val="24"/>
        </w:rPr>
      </w:pPr>
      <w:r>
        <w:rPr>
          <w:rFonts w:eastAsia="Times New Roman" w:cs="Times New Roman"/>
          <w:szCs w:val="24"/>
        </w:rPr>
        <w:t>5.</w:t>
      </w:r>
      <w:r w:rsidRPr="00CB00A1">
        <w:rPr>
          <w:rFonts w:eastAsia="Times New Roman" w:cs="Times New Roman"/>
          <w:szCs w:val="24"/>
        </w:rPr>
        <w:t xml:space="preserve"> </w:t>
      </w:r>
      <w:r w:rsidRPr="009416D4">
        <w:rPr>
          <w:szCs w:val="24"/>
        </w:rPr>
        <w:t xml:space="preserve">Kitos šiame </w:t>
      </w:r>
      <w:r>
        <w:rPr>
          <w:szCs w:val="24"/>
        </w:rPr>
        <w:t xml:space="preserve">Apraše </w:t>
      </w:r>
      <w:r w:rsidRPr="009416D4">
        <w:rPr>
          <w:szCs w:val="24"/>
        </w:rPr>
        <w:t xml:space="preserve">vartojamos sąvokos suprantamos taip, kaip jos apibrėžtos Lietuvos Respublikos civiliniame kodekse, Lietuvos Respublikos vietos savivaldos įstatyme, </w:t>
      </w:r>
      <w:r>
        <w:rPr>
          <w:szCs w:val="24"/>
        </w:rPr>
        <w:t xml:space="preserve">Lietuvos Respublikos nevyriausybinių </w:t>
      </w:r>
      <w:r w:rsidRPr="009416D4">
        <w:rPr>
          <w:szCs w:val="24"/>
        </w:rPr>
        <w:t xml:space="preserve">organizacijų plėtros įstatyme, Lietuvos Respublikos bendruomeninių organizacijų plėtros įstatyme, </w:t>
      </w:r>
      <w:r>
        <w:rPr>
          <w:color w:val="000000"/>
          <w:szCs w:val="24"/>
          <w:lang w:eastAsia="lt-LT"/>
        </w:rPr>
        <w:t>Lietuvos Respublikos asociacijų įstatyme, Lietuvos Respublikos labdaros ir paramos fondų įstatyme, Lietuvos Respublikos viešųjų įstaigų įstatyme, Lietuvos Respublikos savanoriškos veiklos įstatyme ir jų lydimuosiuose teisės aktuose.</w:t>
      </w:r>
    </w:p>
    <w:p w:rsidR="00FF62A3" w:rsidRPr="00B01120" w:rsidRDefault="00FF62A3" w:rsidP="00FF62A3">
      <w:pPr>
        <w:ind w:firstLine="851"/>
        <w:jc w:val="center"/>
        <w:rPr>
          <w:rFonts w:eastAsia="Times New Roman" w:cs="Times New Roman"/>
          <w:b/>
          <w:szCs w:val="24"/>
        </w:rPr>
      </w:pPr>
    </w:p>
    <w:p w:rsidR="00FF62A3" w:rsidRDefault="00FF62A3" w:rsidP="00FF62A3">
      <w:pPr>
        <w:jc w:val="center"/>
        <w:rPr>
          <w:rFonts w:eastAsia="Times New Roman" w:cs="Times New Roman"/>
          <w:b/>
          <w:bCs/>
          <w:smallCaps/>
          <w:color w:val="000000"/>
          <w:szCs w:val="24"/>
          <w:lang w:eastAsia="lt-LT"/>
        </w:rPr>
      </w:pPr>
      <w:r>
        <w:rPr>
          <w:rFonts w:eastAsia="Times New Roman" w:cs="Times New Roman"/>
          <w:b/>
          <w:bCs/>
          <w:smallCaps/>
          <w:color w:val="000000"/>
          <w:szCs w:val="24"/>
          <w:lang w:eastAsia="lt-LT"/>
        </w:rPr>
        <w:t xml:space="preserve">II SKYRIUS </w:t>
      </w:r>
    </w:p>
    <w:p w:rsidR="00FF62A3" w:rsidRDefault="00FF62A3" w:rsidP="00FF62A3">
      <w:pPr>
        <w:jc w:val="center"/>
        <w:rPr>
          <w:b/>
          <w:bCs/>
          <w:szCs w:val="24"/>
        </w:rPr>
      </w:pPr>
      <w:r w:rsidRPr="00AB4BC6">
        <w:rPr>
          <w:b/>
          <w:bCs/>
          <w:szCs w:val="24"/>
        </w:rPr>
        <w:t>NEVYRIAUSYBINIŲ ORGANIZACIJŲ FINANSAVIMAS</w:t>
      </w:r>
    </w:p>
    <w:p w:rsidR="00FF62A3" w:rsidRDefault="00FF62A3" w:rsidP="00FF62A3">
      <w:pPr>
        <w:ind w:firstLine="851"/>
        <w:rPr>
          <w:bCs/>
          <w:strike/>
          <w:szCs w:val="24"/>
        </w:rPr>
      </w:pPr>
    </w:p>
    <w:p w:rsidR="00FF62A3" w:rsidRPr="00F86AFD" w:rsidRDefault="00FF62A3" w:rsidP="00FF62A3">
      <w:pPr>
        <w:ind w:firstLine="851"/>
        <w:rPr>
          <w:rFonts w:eastAsia="Calibri" w:cs="Times New Roman"/>
          <w:szCs w:val="24"/>
          <w:lang w:bidi="en-US"/>
        </w:rPr>
      </w:pPr>
      <w:r>
        <w:rPr>
          <w:rFonts w:eastAsia="Calibri" w:cs="Times New Roman"/>
          <w:szCs w:val="24"/>
          <w:lang w:bidi="en-US"/>
        </w:rPr>
        <w:t>6. Nevyriausybinėms organizacijoms</w:t>
      </w:r>
      <w:r w:rsidRPr="00720728">
        <w:rPr>
          <w:rFonts w:eastAsia="Calibri" w:cs="Times New Roman"/>
          <w:szCs w:val="24"/>
          <w:lang w:bidi="en-US"/>
        </w:rPr>
        <w:t xml:space="preserve"> finansavimas konkurso būdu gali būti skiriamas iš Savivaldybės </w:t>
      </w:r>
      <w:r w:rsidRPr="00F86AFD">
        <w:rPr>
          <w:rFonts w:eastAsia="Calibri" w:cs="Times New Roman"/>
          <w:szCs w:val="24"/>
          <w:lang w:bidi="en-US"/>
        </w:rPr>
        <w:t>biudžeto šiems tikslams:</w:t>
      </w:r>
    </w:p>
    <w:p w:rsidR="00FF62A3" w:rsidRPr="00F86AFD" w:rsidRDefault="00FF62A3" w:rsidP="00FF62A3">
      <w:pPr>
        <w:ind w:firstLine="851"/>
        <w:rPr>
          <w:rFonts w:eastAsia="Calibri" w:cs="Times New Roman"/>
          <w:szCs w:val="24"/>
          <w:lang w:bidi="en-US"/>
        </w:rPr>
      </w:pPr>
      <w:r>
        <w:rPr>
          <w:rFonts w:eastAsia="Calibri" w:cs="Times New Roman"/>
          <w:szCs w:val="24"/>
          <w:lang w:bidi="en-US"/>
        </w:rPr>
        <w:t>6</w:t>
      </w:r>
      <w:r w:rsidRPr="00F86AFD">
        <w:rPr>
          <w:rFonts w:eastAsia="Calibri" w:cs="Times New Roman"/>
          <w:szCs w:val="24"/>
          <w:lang w:bidi="en-US"/>
        </w:rPr>
        <w:t>.1. nevyriausybinių organizacijų veiklai stiprinti;</w:t>
      </w:r>
    </w:p>
    <w:p w:rsidR="00FF62A3" w:rsidRPr="00F86AFD" w:rsidRDefault="00FF62A3" w:rsidP="00FF62A3">
      <w:pPr>
        <w:ind w:firstLine="851"/>
        <w:rPr>
          <w:rFonts w:eastAsia="Calibri" w:cs="Times New Roman"/>
          <w:szCs w:val="24"/>
          <w:lang w:bidi="en-US"/>
        </w:rPr>
      </w:pPr>
      <w:r>
        <w:rPr>
          <w:rFonts w:eastAsia="Calibri" w:cs="Times New Roman"/>
          <w:szCs w:val="24"/>
          <w:lang w:bidi="en-US"/>
        </w:rPr>
        <w:t>6</w:t>
      </w:r>
      <w:r w:rsidRPr="00F86AFD">
        <w:rPr>
          <w:rFonts w:eastAsia="Calibri" w:cs="Times New Roman"/>
          <w:szCs w:val="24"/>
          <w:lang w:bidi="en-US"/>
        </w:rPr>
        <w:t xml:space="preserve">.2. tiksliniams nevyriausybinių organizacijų veiklos projektams finansuoti; </w:t>
      </w:r>
    </w:p>
    <w:p w:rsidR="00FF62A3" w:rsidRPr="00F86AFD" w:rsidRDefault="00FF62A3" w:rsidP="00FF62A3">
      <w:pPr>
        <w:ind w:firstLine="851"/>
        <w:rPr>
          <w:rFonts w:eastAsia="Calibri" w:cs="Times New Roman"/>
          <w:szCs w:val="24"/>
          <w:lang w:bidi="en-US"/>
        </w:rPr>
      </w:pPr>
      <w:r>
        <w:rPr>
          <w:rFonts w:eastAsia="Calibri" w:cs="Times New Roman"/>
          <w:szCs w:val="24"/>
          <w:lang w:bidi="en-US"/>
        </w:rPr>
        <w:t>6</w:t>
      </w:r>
      <w:r w:rsidRPr="00F86AFD">
        <w:rPr>
          <w:rFonts w:eastAsia="Calibri" w:cs="Times New Roman"/>
          <w:szCs w:val="24"/>
          <w:lang w:bidi="en-US"/>
        </w:rPr>
        <w:t xml:space="preserve">.3. teikiant viešąsias paslaugas reikalingų gebėjimų stiprinimo projektams įgyvendinti; </w:t>
      </w:r>
    </w:p>
    <w:p w:rsidR="00FF62A3" w:rsidRPr="00F86AFD" w:rsidRDefault="00FF62A3" w:rsidP="00FF62A3">
      <w:pPr>
        <w:ind w:firstLine="851"/>
        <w:rPr>
          <w:rFonts w:eastAsia="Calibri" w:cs="Times New Roman"/>
          <w:szCs w:val="24"/>
          <w:lang w:bidi="en-US"/>
        </w:rPr>
      </w:pPr>
      <w:r>
        <w:rPr>
          <w:rFonts w:eastAsia="Calibri" w:cs="Times New Roman"/>
          <w:szCs w:val="24"/>
          <w:lang w:bidi="en-US"/>
        </w:rPr>
        <w:t>6</w:t>
      </w:r>
      <w:r w:rsidRPr="00F86AFD">
        <w:rPr>
          <w:rFonts w:eastAsia="Calibri" w:cs="Times New Roman"/>
          <w:szCs w:val="24"/>
          <w:lang w:bidi="en-US"/>
        </w:rPr>
        <w:t xml:space="preserve">.4. Bendruomeninių organizacijų plėtros įstatymui įgyvendinti. </w:t>
      </w:r>
    </w:p>
    <w:p w:rsidR="00FF62A3" w:rsidRPr="00F86AFD" w:rsidRDefault="00FF62A3" w:rsidP="00FF62A3">
      <w:pPr>
        <w:pBdr>
          <w:top w:val="nil"/>
          <w:left w:val="nil"/>
          <w:bottom w:val="nil"/>
          <w:right w:val="nil"/>
          <w:between w:val="nil"/>
        </w:pBdr>
        <w:ind w:firstLine="851"/>
        <w:rPr>
          <w:szCs w:val="24"/>
          <w:lang w:eastAsia="lt-LT"/>
        </w:rPr>
      </w:pPr>
      <w:r>
        <w:rPr>
          <w:rFonts w:cs="Times New Roman"/>
          <w:szCs w:val="24"/>
        </w:rPr>
        <w:t>7</w:t>
      </w:r>
      <w:r w:rsidRPr="00F86AFD">
        <w:rPr>
          <w:rFonts w:cs="Times New Roman"/>
          <w:szCs w:val="24"/>
        </w:rPr>
        <w:t xml:space="preserve">. Savivaldybės biudžeto lėšos konkurso būdu skiriamos nevyriausybinių organizacijų projektams skelbiant projektų finansavimo konkursus. </w:t>
      </w:r>
      <w:r>
        <w:rPr>
          <w:szCs w:val="24"/>
          <w:lang w:eastAsia="lt-LT"/>
        </w:rPr>
        <w:t>Konkursų organizatoriai, įgyvendindami nevyriausybinių organizacijų finansavimo programas ir priemones, rengia konkurso nuostatus, skelbia ir organizuoja konkursus, vykdo kitas k</w:t>
      </w:r>
      <w:r w:rsidRPr="00F86AFD">
        <w:rPr>
          <w:szCs w:val="24"/>
          <w:lang w:eastAsia="lt-LT"/>
        </w:rPr>
        <w:t xml:space="preserve">onkurso nuostatuose konkurso organizatoriui nustatytas funkcijas. </w:t>
      </w:r>
    </w:p>
    <w:p w:rsidR="00FF62A3" w:rsidRPr="00F86AFD" w:rsidRDefault="00FF62A3" w:rsidP="00FF62A3">
      <w:pPr>
        <w:ind w:firstLine="851"/>
        <w:rPr>
          <w:rFonts w:eastAsia="Times New Roman" w:cs="Times New Roman"/>
          <w:bCs/>
          <w:color w:val="000000"/>
          <w:szCs w:val="24"/>
          <w:lang w:eastAsia="lt-LT"/>
        </w:rPr>
      </w:pPr>
      <w:r>
        <w:rPr>
          <w:szCs w:val="24"/>
        </w:rPr>
        <w:t>8</w:t>
      </w:r>
      <w:r w:rsidRPr="00F86AFD">
        <w:rPr>
          <w:szCs w:val="24"/>
        </w:rPr>
        <w:t xml:space="preserve">. </w:t>
      </w:r>
      <w:r w:rsidRPr="00F86AFD">
        <w:rPr>
          <w:rFonts w:eastAsia="Times New Roman" w:cs="Times New Roman"/>
          <w:bCs/>
          <w:color w:val="000000"/>
          <w:szCs w:val="24"/>
          <w:lang w:eastAsia="lt-LT"/>
        </w:rPr>
        <w:t>Savivaldybės biudžeto lėšomis finansuotinos šios nevyriausybinių organizacijų veiklos sritys:</w:t>
      </w:r>
    </w:p>
    <w:p w:rsidR="00FF62A3" w:rsidRPr="00F86AFD" w:rsidRDefault="00FF62A3" w:rsidP="00FF62A3">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.1. nevyriausybinių organizacijų institucinis stiprinimas ir veiklos plėtojimas; </w:t>
      </w:r>
    </w:p>
    <w:p w:rsidR="00FF62A3" w:rsidRPr="00F86AFD" w:rsidRDefault="00FF62A3" w:rsidP="00FF62A3">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2. jaunimo politikos įgyvendinimas;</w:t>
      </w:r>
    </w:p>
    <w:p w:rsidR="00FF62A3" w:rsidRPr="00F86AFD" w:rsidRDefault="00FF62A3" w:rsidP="00FF62A3">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.3. gyventojų bendrosios kultūros plėtojimas ir etnokultūros puoselėjimas; </w:t>
      </w:r>
    </w:p>
    <w:p w:rsidR="00FF62A3" w:rsidRPr="00F86AFD" w:rsidRDefault="00FF62A3" w:rsidP="00FF62A3">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.4. socialinės paramos ir pagalbos užtikrinimas; </w:t>
      </w:r>
    </w:p>
    <w:p w:rsidR="00FF62A3" w:rsidRPr="00F86AFD" w:rsidRDefault="00FF62A3" w:rsidP="00FF62A3">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.5. fizinio aktyvumo ir sporto plėtojimas; </w:t>
      </w:r>
    </w:p>
    <w:p w:rsidR="00FF62A3" w:rsidRPr="00FA2539" w:rsidRDefault="00FF62A3" w:rsidP="00FF62A3">
      <w:pPr>
        <w:ind w:firstLine="851"/>
        <w:rPr>
          <w:rFonts w:eastAsia="Calibri" w:cs="Times New Roman"/>
          <w:szCs w:val="24"/>
          <w:lang w:bidi="en-US"/>
        </w:rPr>
      </w:pPr>
      <w:r>
        <w:rPr>
          <w:rFonts w:eastAsia="Times New Roman" w:cs="Times New Roman"/>
          <w:bCs/>
          <w:szCs w:val="24"/>
          <w:lang w:eastAsia="lt-LT"/>
        </w:rPr>
        <w:t>8</w:t>
      </w:r>
      <w:r w:rsidRPr="00FA2539">
        <w:rPr>
          <w:rFonts w:eastAsia="Times New Roman" w:cs="Times New Roman"/>
          <w:bCs/>
          <w:szCs w:val="24"/>
          <w:lang w:eastAsia="lt-LT"/>
        </w:rPr>
        <w:t>.</w:t>
      </w:r>
      <w:r>
        <w:rPr>
          <w:rFonts w:eastAsia="Times New Roman" w:cs="Times New Roman"/>
          <w:bCs/>
          <w:szCs w:val="24"/>
          <w:lang w:eastAsia="lt-LT"/>
        </w:rPr>
        <w:t>6</w:t>
      </w:r>
      <w:r w:rsidRPr="00FA2539">
        <w:rPr>
          <w:rFonts w:eastAsia="Times New Roman" w:cs="Times New Roman"/>
          <w:bCs/>
          <w:szCs w:val="24"/>
          <w:lang w:eastAsia="lt-LT"/>
        </w:rPr>
        <w:t>.</w:t>
      </w:r>
      <w:r>
        <w:rPr>
          <w:rFonts w:eastAsia="Times New Roman" w:cs="Times New Roman"/>
          <w:bCs/>
          <w:szCs w:val="24"/>
          <w:lang w:eastAsia="lt-LT"/>
        </w:rPr>
        <w:t xml:space="preserve"> visuomenės sveikatos stiprinimas; </w:t>
      </w:r>
    </w:p>
    <w:p w:rsidR="00FF62A3"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w:t>
      </w:r>
      <w:r>
        <w:rPr>
          <w:rFonts w:eastAsia="Calibri" w:cs="Times New Roman"/>
          <w:szCs w:val="24"/>
          <w:lang w:bidi="en-US"/>
        </w:rPr>
        <w:t>7</w:t>
      </w:r>
      <w:r w:rsidRPr="00FA2539">
        <w:rPr>
          <w:rFonts w:eastAsia="Calibri" w:cs="Times New Roman"/>
          <w:szCs w:val="24"/>
          <w:lang w:bidi="en-US"/>
        </w:rPr>
        <w:t xml:space="preserve">. švietimo </w:t>
      </w:r>
      <w:r>
        <w:rPr>
          <w:rFonts w:eastAsia="Calibri" w:cs="Times New Roman"/>
          <w:szCs w:val="24"/>
          <w:lang w:bidi="en-US"/>
        </w:rPr>
        <w:t>politikos srities plėtojimas</w:t>
      </w:r>
      <w:r w:rsidRPr="00FA2539">
        <w:rPr>
          <w:rFonts w:eastAsia="Calibri" w:cs="Times New Roman"/>
          <w:szCs w:val="24"/>
          <w:lang w:bidi="en-US"/>
        </w:rPr>
        <w:t>;</w:t>
      </w:r>
    </w:p>
    <w:p w:rsidR="00FF62A3" w:rsidRDefault="00FF62A3" w:rsidP="00FF62A3">
      <w:pPr>
        <w:ind w:firstLine="851"/>
        <w:rPr>
          <w:rFonts w:eastAsia="Calibri" w:cs="Times New Roman"/>
          <w:szCs w:val="24"/>
          <w:lang w:bidi="en-US"/>
        </w:rPr>
      </w:pPr>
      <w:r>
        <w:rPr>
          <w:rFonts w:eastAsia="Calibri" w:cs="Times New Roman"/>
          <w:szCs w:val="24"/>
          <w:lang w:bidi="en-US"/>
        </w:rPr>
        <w:t xml:space="preserve">8.8. vaikų ir suaugusiųjų neformaliojo švietimo organizavimas; </w:t>
      </w:r>
    </w:p>
    <w:p w:rsidR="00FF62A3" w:rsidRPr="00FA2539"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 xml:space="preserve">.9. vaikų ir </w:t>
      </w:r>
      <w:r>
        <w:rPr>
          <w:rFonts w:eastAsia="Calibri" w:cs="Times New Roman"/>
          <w:szCs w:val="24"/>
          <w:lang w:bidi="en-US"/>
        </w:rPr>
        <w:t>jaunimo užimtumo organizavimas</w:t>
      </w:r>
      <w:r w:rsidRPr="00FA2539">
        <w:rPr>
          <w:rFonts w:eastAsia="Calibri" w:cs="Times New Roman"/>
          <w:szCs w:val="24"/>
          <w:lang w:bidi="en-US"/>
        </w:rPr>
        <w:t xml:space="preserve">; </w:t>
      </w:r>
    </w:p>
    <w:p w:rsidR="00FF62A3" w:rsidRPr="00FA2539"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.10</w:t>
      </w:r>
      <w:r>
        <w:rPr>
          <w:rFonts w:eastAsia="Calibri" w:cs="Times New Roman"/>
          <w:szCs w:val="24"/>
          <w:lang w:bidi="en-US"/>
        </w:rPr>
        <w:t>. žmogaus teisių apsauga</w:t>
      </w:r>
      <w:r w:rsidRPr="00FA2539">
        <w:rPr>
          <w:rFonts w:eastAsia="Calibri" w:cs="Times New Roman"/>
          <w:szCs w:val="24"/>
          <w:lang w:bidi="en-US"/>
        </w:rPr>
        <w:t>;</w:t>
      </w:r>
    </w:p>
    <w:p w:rsidR="00FF62A3" w:rsidRPr="00FA2539"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 xml:space="preserve">.11. pilietiškumo ugdymas ir skatinimas; </w:t>
      </w:r>
    </w:p>
    <w:p w:rsidR="00FF62A3" w:rsidRPr="00FA2539"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 xml:space="preserve">.12. bendruomeniškumo ir lyderystės skatinimas; </w:t>
      </w:r>
    </w:p>
    <w:p w:rsidR="00FF62A3" w:rsidRDefault="00FF62A3" w:rsidP="00FF62A3">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.13</w:t>
      </w:r>
      <w:r>
        <w:rPr>
          <w:rFonts w:eastAsia="Calibri" w:cs="Times New Roman"/>
          <w:szCs w:val="24"/>
          <w:lang w:bidi="en-US"/>
        </w:rPr>
        <w:t xml:space="preserve">. </w:t>
      </w:r>
      <w:r w:rsidRPr="00720728">
        <w:rPr>
          <w:rFonts w:eastAsia="Calibri" w:cs="Times New Roman"/>
          <w:szCs w:val="24"/>
          <w:lang w:bidi="en-US"/>
        </w:rPr>
        <w:t xml:space="preserve">verslumo skatinimas. </w:t>
      </w:r>
    </w:p>
    <w:p w:rsidR="00FF62A3" w:rsidRPr="00EC62E0" w:rsidRDefault="00FF62A3" w:rsidP="00FF62A3">
      <w:pPr>
        <w:ind w:firstLine="851"/>
        <w:rPr>
          <w:rFonts w:eastAsia="Times New Roman" w:cs="Times New Roman"/>
          <w:bCs/>
          <w:szCs w:val="24"/>
          <w:lang w:eastAsia="lt-LT"/>
        </w:rPr>
      </w:pPr>
      <w:r>
        <w:rPr>
          <w:rFonts w:eastAsia="Times New Roman" w:cs="Times New Roman"/>
          <w:bCs/>
          <w:szCs w:val="24"/>
          <w:lang w:eastAsia="lt-LT"/>
        </w:rPr>
        <w:t>9</w:t>
      </w:r>
      <w:r w:rsidRPr="00EC62E0">
        <w:rPr>
          <w:rFonts w:eastAsia="Times New Roman" w:cs="Times New Roman"/>
          <w:bCs/>
          <w:szCs w:val="24"/>
          <w:lang w:eastAsia="lt-LT"/>
        </w:rPr>
        <w:t>. Savivaldybės biudžeto lėšos nevyriausybinėms organizacijoms negali būti skiriamos, jeigu nustatoma bent viena iš šių aplinkybių:</w:t>
      </w:r>
    </w:p>
    <w:p w:rsidR="00FF62A3" w:rsidRPr="00EC62E0" w:rsidRDefault="00FF62A3" w:rsidP="00FF62A3">
      <w:pPr>
        <w:ind w:firstLine="851"/>
        <w:rPr>
          <w:bCs/>
          <w:szCs w:val="24"/>
        </w:rPr>
      </w:pPr>
      <w:r>
        <w:rPr>
          <w:rFonts w:eastAsia="Times New Roman" w:cs="Times New Roman"/>
          <w:bCs/>
          <w:szCs w:val="24"/>
          <w:lang w:eastAsia="lt-LT"/>
        </w:rPr>
        <w:t>9</w:t>
      </w:r>
      <w:r w:rsidRPr="00EC62E0">
        <w:rPr>
          <w:rFonts w:eastAsia="Times New Roman" w:cs="Times New Roman"/>
          <w:bCs/>
          <w:szCs w:val="24"/>
          <w:lang w:eastAsia="lt-LT"/>
        </w:rPr>
        <w:t xml:space="preserve">.1. </w:t>
      </w:r>
      <w:r w:rsidRPr="00EC62E0">
        <w:rPr>
          <w:bCs/>
          <w:szCs w:val="24"/>
        </w:rPr>
        <w:t xml:space="preserve">juridinio asmens veikla sustabdyta ar apribota įstatymų </w:t>
      </w:r>
      <w:r>
        <w:rPr>
          <w:bCs/>
          <w:szCs w:val="24"/>
        </w:rPr>
        <w:t xml:space="preserve">nustatytais pagrindais </w:t>
      </w:r>
      <w:r w:rsidRPr="00BC3942">
        <w:rPr>
          <w:rFonts w:eastAsia="Times New Roman" w:cs="Times New Roman"/>
          <w:szCs w:val="24"/>
          <w:lang w:eastAsia="ar-SA"/>
        </w:rPr>
        <w:t>(tikrinama vadovaujant</w:t>
      </w:r>
      <w:r>
        <w:rPr>
          <w:rFonts w:eastAsia="Times New Roman" w:cs="Times New Roman"/>
          <w:szCs w:val="24"/>
          <w:lang w:eastAsia="ar-SA"/>
        </w:rPr>
        <w:t xml:space="preserve">is </w:t>
      </w:r>
      <w:r>
        <w:rPr>
          <w:color w:val="000000"/>
          <w:szCs w:val="24"/>
          <w:lang w:eastAsia="lt-LT"/>
        </w:rPr>
        <w:t>Juridinių asmenų registro</w:t>
      </w:r>
      <w:r>
        <w:rPr>
          <w:rFonts w:eastAsia="Times New Roman" w:cs="Times New Roman"/>
          <w:szCs w:val="24"/>
          <w:lang w:eastAsia="ar-SA"/>
        </w:rPr>
        <w:t xml:space="preserve"> viešais duomenimis); </w:t>
      </w:r>
    </w:p>
    <w:p w:rsidR="00FF62A3" w:rsidRPr="00AB4BC6" w:rsidRDefault="00FF62A3" w:rsidP="00FF62A3">
      <w:pPr>
        <w:tabs>
          <w:tab w:val="left" w:pos="720"/>
          <w:tab w:val="left" w:pos="851"/>
          <w:tab w:val="left" w:pos="990"/>
        </w:tabs>
        <w:ind w:firstLine="720"/>
        <w:rPr>
          <w:bCs/>
          <w:szCs w:val="24"/>
        </w:rPr>
      </w:pPr>
      <w:r>
        <w:rPr>
          <w:bCs/>
          <w:szCs w:val="24"/>
        </w:rPr>
        <w:t xml:space="preserve">  9</w:t>
      </w:r>
      <w:r w:rsidRPr="00EC62E0">
        <w:rPr>
          <w:bCs/>
          <w:szCs w:val="24"/>
        </w:rPr>
        <w:t xml:space="preserve">.2. </w:t>
      </w:r>
      <w:r w:rsidRPr="00AB4BC6">
        <w:rPr>
          <w:bCs/>
          <w:szCs w:val="24"/>
        </w:rPr>
        <w:t xml:space="preserve">juridiniam asmeniui taikomas turto areštas ir išieškojimas galėtų būti nukreiptas į projektui </w:t>
      </w:r>
      <w:r>
        <w:rPr>
          <w:bCs/>
          <w:szCs w:val="24"/>
        </w:rPr>
        <w:t>įgyvendinti skirtas Savivaldybės biudžeto</w:t>
      </w:r>
      <w:r w:rsidRPr="00AB4BC6">
        <w:rPr>
          <w:bCs/>
          <w:szCs w:val="24"/>
        </w:rPr>
        <w:t xml:space="preserve"> lėšas, juridinis asmuo yra likviduojamas arba pradėtos juridinio asmens bankroto procedūros ir išieškojimas galėtų būti nukreiptas į projektui įgyvendinti skirtas </w:t>
      </w:r>
      <w:r>
        <w:rPr>
          <w:bCs/>
          <w:szCs w:val="24"/>
        </w:rPr>
        <w:t>Savivaldybės biudžeto</w:t>
      </w:r>
      <w:r w:rsidRPr="00AB4BC6">
        <w:rPr>
          <w:bCs/>
          <w:szCs w:val="24"/>
        </w:rPr>
        <w:t xml:space="preserve"> lėšas;</w:t>
      </w:r>
    </w:p>
    <w:p w:rsidR="00FF62A3" w:rsidRPr="00F86AFD" w:rsidRDefault="00FF62A3" w:rsidP="00FF62A3">
      <w:pPr>
        <w:tabs>
          <w:tab w:val="left" w:pos="720"/>
          <w:tab w:val="left" w:pos="851"/>
          <w:tab w:val="left" w:pos="990"/>
        </w:tabs>
        <w:ind w:firstLine="851"/>
        <w:rPr>
          <w:bCs/>
          <w:szCs w:val="24"/>
        </w:rPr>
      </w:pPr>
      <w:r>
        <w:rPr>
          <w:bCs/>
          <w:szCs w:val="24"/>
        </w:rPr>
        <w:t xml:space="preserve">9.3. </w:t>
      </w:r>
      <w:r w:rsidRPr="00AB4BC6">
        <w:rPr>
          <w:bCs/>
          <w:szCs w:val="24"/>
        </w:rPr>
        <w:t xml:space="preserve">juridinis asmuo, prašydamas </w:t>
      </w:r>
      <w:r w:rsidRPr="00F86AFD">
        <w:rPr>
          <w:bCs/>
          <w:szCs w:val="24"/>
        </w:rPr>
        <w:t>Savivaldybės biudžeto lėšų, pateikė tikrovės neatitinkančius duomenis arba suklastotus dokumentus;</w:t>
      </w:r>
    </w:p>
    <w:p w:rsidR="00FF62A3" w:rsidRPr="00F86AFD" w:rsidRDefault="00FF62A3" w:rsidP="00FF62A3">
      <w:pPr>
        <w:ind w:firstLine="862"/>
        <w:rPr>
          <w:szCs w:val="24"/>
        </w:rPr>
      </w:pPr>
      <w:r>
        <w:rPr>
          <w:bCs/>
          <w:szCs w:val="24"/>
        </w:rPr>
        <w:t>9</w:t>
      </w:r>
      <w:r w:rsidRPr="00F86AFD">
        <w:rPr>
          <w:bCs/>
          <w:szCs w:val="24"/>
        </w:rPr>
        <w:t>.4. juridinis asmuo, ankstesniais metais naudodamas Savivaldybės biudžeto lėšas, neįvykdė ar netinkamai įvykdė Savivaldybės biudžeto lėšų naudojimo sutartį ir tai buvo esminis (kaip nurodyta sutartyje) Savivaldybės biudžeto lėšų naudojimo sutarties pažeidimas</w:t>
      </w:r>
      <w:r w:rsidRPr="00F86AFD">
        <w:rPr>
          <w:szCs w:val="24"/>
        </w:rPr>
        <w:t xml:space="preserve"> ir nuo pažeidimo nepraėjo 1 (vieneri) metai; </w:t>
      </w:r>
    </w:p>
    <w:p w:rsidR="00FF62A3" w:rsidRPr="00F86AFD" w:rsidRDefault="00FF62A3" w:rsidP="00FF62A3">
      <w:pPr>
        <w:tabs>
          <w:tab w:val="left" w:pos="720"/>
          <w:tab w:val="left" w:pos="851"/>
          <w:tab w:val="left" w:pos="990"/>
        </w:tabs>
        <w:ind w:firstLine="851"/>
        <w:rPr>
          <w:bCs/>
          <w:szCs w:val="24"/>
        </w:rPr>
      </w:pPr>
      <w:r>
        <w:rPr>
          <w:bCs/>
          <w:szCs w:val="24"/>
        </w:rPr>
        <w:t>9</w:t>
      </w:r>
      <w:r w:rsidRPr="00F86AFD">
        <w:rPr>
          <w:bCs/>
          <w:szCs w:val="24"/>
        </w:rPr>
        <w:t xml:space="preserve">.5. juridinis asmuo neatitinka pareiškėjui konkurso nuostatuose nustatytų reikalavimų;   </w:t>
      </w:r>
    </w:p>
    <w:p w:rsidR="00FF62A3" w:rsidRPr="00F86AFD" w:rsidRDefault="00FF62A3" w:rsidP="00FF62A3">
      <w:pPr>
        <w:tabs>
          <w:tab w:val="left" w:pos="720"/>
          <w:tab w:val="left" w:pos="851"/>
          <w:tab w:val="left" w:pos="990"/>
        </w:tabs>
        <w:ind w:firstLine="851"/>
        <w:rPr>
          <w:bCs/>
          <w:szCs w:val="24"/>
        </w:rPr>
      </w:pPr>
      <w:r>
        <w:t>9</w:t>
      </w:r>
      <w:r w:rsidRPr="00F86AFD">
        <w:t xml:space="preserve">.6. </w:t>
      </w:r>
      <w:r w:rsidRPr="00F86AFD">
        <w:rPr>
          <w:szCs w:val="24"/>
        </w:rPr>
        <w:t xml:space="preserve">juridinis asmuo teisės aktų nustatyta tvarka </w:t>
      </w:r>
      <w:r w:rsidRPr="00F86AFD">
        <w:t>Jurid</w:t>
      </w:r>
      <w:r w:rsidR="00050872">
        <w:t>inių asmenų registrui</w:t>
      </w:r>
      <w:r w:rsidRPr="00F86AFD">
        <w:rPr>
          <w:szCs w:val="24"/>
        </w:rPr>
        <w:t xml:space="preserve"> nėra pateikęs finansinių ataskaitų rinkinio, veiklos ataskaitos </w:t>
      </w:r>
      <w:r w:rsidRPr="00F86AFD">
        <w:rPr>
          <w:rFonts w:eastAsia="Times New Roman" w:cs="Times New Roman"/>
          <w:szCs w:val="24"/>
          <w:lang w:eastAsia="ar-SA"/>
        </w:rPr>
        <w:t xml:space="preserve">(tikrinama vadovaujantis </w:t>
      </w:r>
      <w:r w:rsidRPr="00F86AFD">
        <w:rPr>
          <w:szCs w:val="24"/>
          <w:lang w:eastAsia="lt-LT"/>
        </w:rPr>
        <w:t xml:space="preserve">Juridinių asmenų registro </w:t>
      </w:r>
      <w:r w:rsidRPr="00F86AFD">
        <w:rPr>
          <w:rFonts w:eastAsia="Times New Roman" w:cs="Times New Roman"/>
          <w:szCs w:val="24"/>
          <w:lang w:eastAsia="ar-SA"/>
        </w:rPr>
        <w:t>viešais duomenimis)</w:t>
      </w:r>
      <w:r w:rsidRPr="00F86AFD">
        <w:rPr>
          <w:bCs/>
          <w:szCs w:val="24"/>
        </w:rPr>
        <w:t xml:space="preserve"> ir savo interneto svetainėje (jeigu ją turi) viešai neskelbia informacijos </w:t>
      </w:r>
      <w:r w:rsidRPr="00F86AFD">
        <w:t xml:space="preserve">apie įgyvendinamus ar įgyvendintus projektus. </w:t>
      </w:r>
    </w:p>
    <w:p w:rsidR="00FF62A3" w:rsidRDefault="00FF62A3" w:rsidP="00FF62A3">
      <w:pPr>
        <w:tabs>
          <w:tab w:val="left" w:pos="720"/>
          <w:tab w:val="left" w:pos="851"/>
          <w:tab w:val="left" w:pos="990"/>
        </w:tabs>
        <w:ind w:firstLine="851"/>
        <w:rPr>
          <w:bCs/>
          <w:szCs w:val="24"/>
        </w:rPr>
      </w:pPr>
      <w:r w:rsidRPr="00F86AFD">
        <w:rPr>
          <w:bCs/>
          <w:szCs w:val="24"/>
        </w:rPr>
        <w:t>1</w:t>
      </w:r>
      <w:r>
        <w:rPr>
          <w:bCs/>
          <w:szCs w:val="24"/>
        </w:rPr>
        <w:t>0</w:t>
      </w:r>
      <w:r w:rsidRPr="00F86AFD">
        <w:rPr>
          <w:bCs/>
          <w:szCs w:val="24"/>
        </w:rPr>
        <w:t xml:space="preserve">. Jeigu </w:t>
      </w:r>
      <w:r>
        <w:rPr>
          <w:bCs/>
          <w:szCs w:val="24"/>
        </w:rPr>
        <w:t>Aprašo 9</w:t>
      </w:r>
      <w:r w:rsidRPr="00F86AFD">
        <w:rPr>
          <w:bCs/>
          <w:szCs w:val="24"/>
        </w:rPr>
        <w:t xml:space="preserve"> punkte nurodytos aplinkybės atsiranda arba paaiškėja po sprendimo skirti Savivaldybės biudžeto lėšas nevyriausybinei organizacijai </w:t>
      </w:r>
      <w:r w:rsidRPr="00AB4BC6">
        <w:rPr>
          <w:bCs/>
          <w:szCs w:val="24"/>
        </w:rPr>
        <w:t xml:space="preserve">priėmimo, </w:t>
      </w:r>
      <w:r>
        <w:rPr>
          <w:bCs/>
          <w:szCs w:val="24"/>
        </w:rPr>
        <w:t>Savivaldybės biudžeto lėšų</w:t>
      </w:r>
      <w:r w:rsidRPr="00AB4BC6">
        <w:rPr>
          <w:bCs/>
          <w:szCs w:val="24"/>
        </w:rPr>
        <w:t xml:space="preserve"> mokėjimas sustabdomas, o šiomis aplinkybėmis išmokėtos </w:t>
      </w:r>
      <w:r>
        <w:rPr>
          <w:bCs/>
          <w:szCs w:val="24"/>
        </w:rPr>
        <w:t>Savivaldybės biudžeto</w:t>
      </w:r>
      <w:r w:rsidRPr="00AB4BC6">
        <w:rPr>
          <w:bCs/>
          <w:szCs w:val="24"/>
        </w:rPr>
        <w:t xml:space="preserve"> lėšos nustatyta tvarka per nustatytus terminus turi būti grąžintos </w:t>
      </w:r>
      <w:r>
        <w:rPr>
          <w:bCs/>
          <w:szCs w:val="24"/>
        </w:rPr>
        <w:t xml:space="preserve">į Savivaldybės biudžeto lėšų naudojimo sutartyje nurodytą konkurso organizatoriaus </w:t>
      </w:r>
      <w:r w:rsidRPr="00AB4BC6">
        <w:rPr>
          <w:bCs/>
          <w:szCs w:val="24"/>
        </w:rPr>
        <w:t xml:space="preserve">sąskaitą. Jeigu </w:t>
      </w:r>
      <w:r>
        <w:rPr>
          <w:bCs/>
          <w:szCs w:val="24"/>
        </w:rPr>
        <w:t xml:space="preserve">šiame punkte </w:t>
      </w:r>
      <w:r w:rsidRPr="00AB4BC6">
        <w:rPr>
          <w:bCs/>
          <w:szCs w:val="24"/>
        </w:rPr>
        <w:t>nurodytos aplinkybės</w:t>
      </w:r>
      <w:r>
        <w:rPr>
          <w:bCs/>
          <w:szCs w:val="24"/>
        </w:rPr>
        <w:t xml:space="preserve"> išnyksta nepasibaigus projekto</w:t>
      </w:r>
      <w:r w:rsidRPr="00AB4BC6">
        <w:rPr>
          <w:bCs/>
          <w:szCs w:val="24"/>
        </w:rPr>
        <w:t xml:space="preserve"> įgyvendinimo terminui, </w:t>
      </w:r>
      <w:r>
        <w:rPr>
          <w:bCs/>
          <w:szCs w:val="24"/>
        </w:rPr>
        <w:t>Savivaldybės biudžeto</w:t>
      </w:r>
      <w:r w:rsidRPr="00AB4BC6">
        <w:rPr>
          <w:bCs/>
          <w:szCs w:val="24"/>
        </w:rPr>
        <w:t xml:space="preserve"> lėšų m</w:t>
      </w:r>
      <w:r>
        <w:rPr>
          <w:bCs/>
          <w:szCs w:val="24"/>
        </w:rPr>
        <w:t>okėjimas atnaujinamas projektui, kurio</w:t>
      </w:r>
      <w:r w:rsidRPr="00AB4BC6">
        <w:rPr>
          <w:bCs/>
          <w:szCs w:val="24"/>
        </w:rPr>
        <w:t xml:space="preserve"> vykdymo terminai nėra pasibaigę, įgyvendinti.</w:t>
      </w:r>
    </w:p>
    <w:p w:rsidR="00FF62A3" w:rsidRDefault="00FF62A3" w:rsidP="00FF62A3">
      <w:pPr>
        <w:jc w:val="center"/>
        <w:rPr>
          <w:b/>
          <w:szCs w:val="24"/>
        </w:rPr>
      </w:pPr>
    </w:p>
    <w:p w:rsidR="00FF62A3" w:rsidRDefault="00FF62A3" w:rsidP="00FF62A3">
      <w:pPr>
        <w:jc w:val="center"/>
        <w:rPr>
          <w:b/>
          <w:szCs w:val="24"/>
        </w:rPr>
      </w:pPr>
      <w:r w:rsidRPr="00AC757F">
        <w:rPr>
          <w:b/>
          <w:szCs w:val="24"/>
        </w:rPr>
        <w:t xml:space="preserve">III SKYRIUS </w:t>
      </w:r>
    </w:p>
    <w:p w:rsidR="00FF62A3" w:rsidRDefault="00FF62A3" w:rsidP="00FF62A3">
      <w:pPr>
        <w:jc w:val="center"/>
        <w:rPr>
          <w:b/>
          <w:szCs w:val="24"/>
        </w:rPr>
      </w:pPr>
      <w:r>
        <w:rPr>
          <w:b/>
          <w:szCs w:val="24"/>
        </w:rPr>
        <w:t xml:space="preserve">KONKURSO SKELBIMAS </w:t>
      </w:r>
    </w:p>
    <w:p w:rsidR="00FF62A3" w:rsidRDefault="00FF62A3" w:rsidP="00FF62A3">
      <w:pPr>
        <w:jc w:val="center"/>
        <w:rPr>
          <w:b/>
          <w:szCs w:val="24"/>
        </w:rPr>
      </w:pPr>
    </w:p>
    <w:p w:rsidR="00FF62A3" w:rsidRDefault="00FF62A3" w:rsidP="00FF62A3">
      <w:pPr>
        <w:pBdr>
          <w:top w:val="nil"/>
          <w:left w:val="nil"/>
          <w:bottom w:val="nil"/>
          <w:right w:val="nil"/>
          <w:between w:val="nil"/>
        </w:pBdr>
        <w:ind w:firstLine="851"/>
        <w:rPr>
          <w:szCs w:val="24"/>
        </w:rPr>
      </w:pPr>
      <w:r>
        <w:rPr>
          <w:szCs w:val="24"/>
        </w:rPr>
        <w:t>11. Konkursas skelbiamas viešai konkurso organizatoriaus interneto svetainėje. Skelbime nurodoma:</w:t>
      </w:r>
    </w:p>
    <w:p w:rsidR="00FF62A3" w:rsidRDefault="00FF62A3" w:rsidP="00FF62A3">
      <w:pPr>
        <w:pBdr>
          <w:top w:val="nil"/>
          <w:left w:val="nil"/>
          <w:bottom w:val="nil"/>
          <w:right w:val="nil"/>
          <w:between w:val="nil"/>
        </w:pBdr>
        <w:ind w:firstLine="851"/>
        <w:rPr>
          <w:szCs w:val="24"/>
        </w:rPr>
      </w:pPr>
      <w:r>
        <w:rPr>
          <w:szCs w:val="24"/>
        </w:rPr>
        <w:t>11.1. organizuojamo konkurso tikslas;</w:t>
      </w:r>
    </w:p>
    <w:p w:rsidR="00FF62A3" w:rsidRDefault="00FF62A3" w:rsidP="00FF62A3">
      <w:pPr>
        <w:pBdr>
          <w:top w:val="nil"/>
          <w:left w:val="nil"/>
          <w:bottom w:val="nil"/>
          <w:right w:val="nil"/>
          <w:between w:val="nil"/>
        </w:pBdr>
        <w:ind w:firstLine="851"/>
        <w:rPr>
          <w:szCs w:val="24"/>
        </w:rPr>
      </w:pPr>
      <w:r>
        <w:rPr>
          <w:szCs w:val="24"/>
        </w:rPr>
        <w:t>11.2. konkursui numatyta skirti Savivaldybės biudžeto lėšų suma;</w:t>
      </w:r>
    </w:p>
    <w:p w:rsidR="00FF62A3" w:rsidRDefault="00FF62A3" w:rsidP="00FF62A3">
      <w:pPr>
        <w:pBdr>
          <w:top w:val="nil"/>
          <w:left w:val="nil"/>
          <w:bottom w:val="nil"/>
          <w:right w:val="nil"/>
          <w:between w:val="nil"/>
        </w:pBdr>
        <w:ind w:firstLine="851"/>
        <w:rPr>
          <w:szCs w:val="24"/>
        </w:rPr>
      </w:pPr>
      <w:r>
        <w:rPr>
          <w:szCs w:val="24"/>
        </w:rPr>
        <w:t>11.3. didžiausia ir mažiausia vienam projektui galima skirti Savivaldybės biudžeto lėšų suma;</w:t>
      </w:r>
    </w:p>
    <w:p w:rsidR="00FF62A3" w:rsidRDefault="00FF62A3" w:rsidP="00FF62A3">
      <w:pPr>
        <w:pBdr>
          <w:top w:val="nil"/>
          <w:left w:val="nil"/>
          <w:bottom w:val="nil"/>
          <w:right w:val="nil"/>
          <w:between w:val="nil"/>
        </w:pBdr>
        <w:ind w:firstLine="851"/>
        <w:rPr>
          <w:szCs w:val="24"/>
        </w:rPr>
      </w:pPr>
      <w:r>
        <w:rPr>
          <w:color w:val="000000"/>
          <w:szCs w:val="24"/>
          <w:lang w:eastAsia="lt-LT"/>
        </w:rPr>
        <w:t xml:space="preserve">11.4. </w:t>
      </w:r>
      <w:r>
        <w:rPr>
          <w:szCs w:val="24"/>
        </w:rPr>
        <w:t>reikalavimai pareiškėjams, projektų turiniui;</w:t>
      </w:r>
      <w:r w:rsidRPr="003E01C5">
        <w:rPr>
          <w:color w:val="000000"/>
          <w:szCs w:val="24"/>
          <w:lang w:eastAsia="lt-LT"/>
        </w:rPr>
        <w:t xml:space="preserve"> </w:t>
      </w:r>
    </w:p>
    <w:p w:rsidR="00FF62A3" w:rsidRDefault="00FF62A3" w:rsidP="00FF62A3">
      <w:pPr>
        <w:suppressAutoHyphens/>
        <w:overflowPunct w:val="0"/>
        <w:autoSpaceDE w:val="0"/>
        <w:ind w:firstLine="851"/>
        <w:textAlignment w:val="baseline"/>
        <w:rPr>
          <w:rFonts w:cs="Times New Roman"/>
          <w:szCs w:val="24"/>
        </w:rPr>
      </w:pPr>
      <w:r>
        <w:rPr>
          <w:szCs w:val="24"/>
        </w:rPr>
        <w:t xml:space="preserve">11.5. </w:t>
      </w:r>
      <w:r>
        <w:rPr>
          <w:color w:val="000000"/>
          <w:szCs w:val="24"/>
          <w:lang w:eastAsia="lt-LT"/>
        </w:rPr>
        <w:t xml:space="preserve">projekto paraiškos forma ir </w:t>
      </w:r>
      <w:r w:rsidRPr="00BC3942">
        <w:rPr>
          <w:rFonts w:cs="Times New Roman"/>
          <w:szCs w:val="24"/>
        </w:rPr>
        <w:t>dokumentai</w:t>
      </w:r>
      <w:r>
        <w:rPr>
          <w:rFonts w:cs="Times New Roman"/>
          <w:szCs w:val="24"/>
        </w:rPr>
        <w:t xml:space="preserve"> </w:t>
      </w:r>
      <w:r w:rsidRPr="00BC3942">
        <w:rPr>
          <w:rFonts w:cs="Times New Roman"/>
          <w:szCs w:val="24"/>
        </w:rPr>
        <w:t>(</w:t>
      </w:r>
      <w:r>
        <w:rPr>
          <w:rFonts w:cs="Times New Roman"/>
          <w:szCs w:val="24"/>
        </w:rPr>
        <w:t>paraiškos priedai)</w:t>
      </w:r>
      <w:r w:rsidRPr="00BC3942">
        <w:rPr>
          <w:rFonts w:cs="Times New Roman"/>
          <w:szCs w:val="24"/>
        </w:rPr>
        <w:t>, kuriuos reikia pateikti</w:t>
      </w:r>
      <w:r>
        <w:rPr>
          <w:rFonts w:cs="Times New Roman"/>
          <w:szCs w:val="24"/>
        </w:rPr>
        <w:t xml:space="preserve">; </w:t>
      </w:r>
      <w:r w:rsidRPr="00BC3942">
        <w:rPr>
          <w:rFonts w:cs="Times New Roman"/>
          <w:szCs w:val="24"/>
        </w:rPr>
        <w:t xml:space="preserve"> </w:t>
      </w:r>
    </w:p>
    <w:p w:rsidR="00FF62A3" w:rsidRDefault="00FF62A3" w:rsidP="00FF62A3">
      <w:pPr>
        <w:pBdr>
          <w:top w:val="nil"/>
          <w:left w:val="nil"/>
          <w:bottom w:val="nil"/>
          <w:right w:val="nil"/>
          <w:between w:val="nil"/>
        </w:pBdr>
        <w:tabs>
          <w:tab w:val="left" w:pos="528"/>
        </w:tabs>
        <w:ind w:firstLine="720"/>
        <w:rPr>
          <w:color w:val="000000"/>
          <w:szCs w:val="24"/>
          <w:lang w:eastAsia="lt-LT"/>
        </w:rPr>
      </w:pPr>
      <w:r>
        <w:rPr>
          <w:color w:val="000000"/>
          <w:szCs w:val="24"/>
          <w:lang w:eastAsia="lt-LT"/>
        </w:rPr>
        <w:t xml:space="preserve">  11.6. paraiškų pateikimo būdai, kuriais pareiškėjai gali pateikti paraiškas konkursui;</w:t>
      </w:r>
    </w:p>
    <w:p w:rsidR="00FF62A3" w:rsidRDefault="00FF62A3" w:rsidP="00FF62A3">
      <w:pPr>
        <w:pBdr>
          <w:top w:val="nil"/>
          <w:left w:val="nil"/>
          <w:bottom w:val="nil"/>
          <w:right w:val="nil"/>
          <w:between w:val="nil"/>
        </w:pBdr>
        <w:tabs>
          <w:tab w:val="left" w:pos="528"/>
        </w:tabs>
        <w:ind w:firstLine="720"/>
        <w:rPr>
          <w:color w:val="000000"/>
          <w:szCs w:val="24"/>
          <w:lang w:eastAsia="lt-LT"/>
        </w:rPr>
      </w:pPr>
      <w:r>
        <w:rPr>
          <w:color w:val="000000"/>
          <w:szCs w:val="24"/>
          <w:lang w:eastAsia="lt-LT"/>
        </w:rPr>
        <w:t xml:space="preserve">  11.7. paraiškų priėmimo pradžia ir pabaiga, tikslus paskutinės paraiškų priėmimo dienos laikas. Paraiškų pateikimo terminas turi būti ne trumpesnis nei 30 (trisdešimt) kalendorinių dienų nuo konkurso paskelbimo dienos </w:t>
      </w:r>
      <w:r>
        <w:rPr>
          <w:rFonts w:eastAsia="Times New Roman" w:cs="Times New Roman"/>
          <w:szCs w:val="24"/>
        </w:rPr>
        <w:t>(naujo k</w:t>
      </w:r>
      <w:r w:rsidRPr="00BC3942">
        <w:rPr>
          <w:rFonts w:eastAsia="Times New Roman" w:cs="Times New Roman"/>
          <w:szCs w:val="24"/>
        </w:rPr>
        <w:t xml:space="preserve">onkurso paraiškų </w:t>
      </w:r>
      <w:r>
        <w:rPr>
          <w:rFonts w:eastAsia="Times New Roman" w:cs="Times New Roman"/>
          <w:szCs w:val="24"/>
        </w:rPr>
        <w:t>pa</w:t>
      </w:r>
      <w:r w:rsidRPr="00BC3942">
        <w:rPr>
          <w:rFonts w:eastAsia="Times New Roman" w:cs="Times New Roman"/>
          <w:szCs w:val="24"/>
        </w:rPr>
        <w:t>teikimo termina</w:t>
      </w:r>
      <w:r>
        <w:rPr>
          <w:rFonts w:eastAsia="Times New Roman" w:cs="Times New Roman"/>
          <w:szCs w:val="24"/>
        </w:rPr>
        <w:t>s – ne ilgesnis nei 20 (dvidešimt</w:t>
      </w:r>
      <w:r w:rsidRPr="00BC3942">
        <w:rPr>
          <w:rFonts w:eastAsia="Times New Roman" w:cs="Times New Roman"/>
          <w:szCs w:val="24"/>
        </w:rPr>
        <w:t>) kalendorinių dienų);</w:t>
      </w:r>
    </w:p>
    <w:p w:rsidR="003B346D" w:rsidRDefault="00FF62A3" w:rsidP="00FF62A3">
      <w:pPr>
        <w:pBdr>
          <w:top w:val="nil"/>
          <w:left w:val="nil"/>
          <w:bottom w:val="nil"/>
          <w:right w:val="nil"/>
          <w:between w:val="nil"/>
        </w:pBdr>
        <w:tabs>
          <w:tab w:val="left" w:pos="528"/>
        </w:tabs>
        <w:ind w:firstLine="851"/>
        <w:rPr>
          <w:rFonts w:cs="Times New Roman"/>
          <w:szCs w:val="24"/>
        </w:rPr>
      </w:pPr>
      <w:r>
        <w:rPr>
          <w:color w:val="000000"/>
          <w:szCs w:val="24"/>
          <w:lang w:eastAsia="lt-LT"/>
        </w:rPr>
        <w:t xml:space="preserve">11.8. kontaktinio asmens (konkurso koordinatoriaus), teikiančio konsultacijas pareiškėjams su konkursu susijusiais klausimais, </w:t>
      </w:r>
      <w:r w:rsidR="003B346D">
        <w:rPr>
          <w:color w:val="000000"/>
          <w:szCs w:val="24"/>
          <w:lang w:eastAsia="lt-LT"/>
        </w:rPr>
        <w:t xml:space="preserve">vardas, pavardė, pareigos, telefono numeris, elektroninio pašto adresas ir konsultacijų teikimo laikas; </w:t>
      </w:r>
    </w:p>
    <w:p w:rsidR="00FF62A3" w:rsidRDefault="00FF62A3" w:rsidP="00FF62A3">
      <w:pPr>
        <w:pBdr>
          <w:top w:val="nil"/>
          <w:left w:val="nil"/>
          <w:bottom w:val="nil"/>
          <w:right w:val="nil"/>
          <w:between w:val="nil"/>
        </w:pBdr>
        <w:tabs>
          <w:tab w:val="left" w:pos="528"/>
        </w:tabs>
        <w:ind w:firstLine="851"/>
        <w:rPr>
          <w:color w:val="000000"/>
          <w:szCs w:val="24"/>
          <w:lang w:eastAsia="lt-LT"/>
        </w:rPr>
      </w:pPr>
      <w:r>
        <w:rPr>
          <w:color w:val="000000"/>
          <w:szCs w:val="24"/>
          <w:lang w:eastAsia="lt-LT"/>
        </w:rPr>
        <w:t>11.9. kita reikalinga informacija.</w:t>
      </w:r>
    </w:p>
    <w:p w:rsidR="00FF62A3" w:rsidRDefault="00FF62A3" w:rsidP="00FF62A3">
      <w:pPr>
        <w:pBdr>
          <w:top w:val="nil"/>
          <w:left w:val="nil"/>
          <w:bottom w:val="nil"/>
          <w:right w:val="nil"/>
          <w:between w:val="nil"/>
        </w:pBdr>
        <w:tabs>
          <w:tab w:val="left" w:pos="528"/>
        </w:tabs>
        <w:ind w:firstLine="851"/>
        <w:rPr>
          <w:color w:val="000000"/>
          <w:szCs w:val="24"/>
          <w:lang w:eastAsia="lt-LT"/>
        </w:rPr>
      </w:pPr>
    </w:p>
    <w:p w:rsidR="00FF62A3" w:rsidRDefault="00FF62A3" w:rsidP="00FF62A3">
      <w:pPr>
        <w:pBdr>
          <w:top w:val="nil"/>
          <w:left w:val="nil"/>
          <w:bottom w:val="nil"/>
          <w:right w:val="nil"/>
          <w:between w:val="nil"/>
        </w:pBdr>
        <w:jc w:val="center"/>
        <w:rPr>
          <w:color w:val="000000"/>
          <w:szCs w:val="24"/>
          <w:lang w:eastAsia="lt-LT"/>
        </w:rPr>
      </w:pPr>
      <w:r>
        <w:rPr>
          <w:b/>
          <w:color w:val="000000"/>
          <w:szCs w:val="24"/>
          <w:lang w:eastAsia="lt-LT"/>
        </w:rPr>
        <w:t>IV SKYRIUS</w:t>
      </w:r>
    </w:p>
    <w:p w:rsidR="00FF62A3" w:rsidRDefault="00FF62A3" w:rsidP="00FF62A3">
      <w:pPr>
        <w:pBdr>
          <w:top w:val="nil"/>
          <w:left w:val="nil"/>
          <w:bottom w:val="nil"/>
          <w:right w:val="nil"/>
          <w:between w:val="nil"/>
        </w:pBdr>
        <w:jc w:val="center"/>
        <w:rPr>
          <w:color w:val="000000"/>
          <w:szCs w:val="24"/>
          <w:lang w:eastAsia="lt-LT"/>
        </w:rPr>
      </w:pPr>
      <w:r>
        <w:rPr>
          <w:b/>
          <w:color w:val="000000"/>
          <w:szCs w:val="24"/>
          <w:lang w:eastAsia="lt-LT"/>
        </w:rPr>
        <w:t>KONKURSO NUOSTATAI</w:t>
      </w:r>
    </w:p>
    <w:p w:rsidR="00FF62A3" w:rsidRDefault="00FF62A3" w:rsidP="00FF62A3">
      <w:pPr>
        <w:pBdr>
          <w:top w:val="nil"/>
          <w:left w:val="nil"/>
          <w:bottom w:val="nil"/>
          <w:right w:val="nil"/>
          <w:between w:val="nil"/>
        </w:pBdr>
        <w:jc w:val="center"/>
        <w:rPr>
          <w:color w:val="000000"/>
          <w:szCs w:val="24"/>
          <w:lang w:eastAsia="lt-LT"/>
        </w:rPr>
      </w:pP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 Konkurso nuostatuose nustatoma:</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12.1. konkurso tikslas;</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12.2. konkurso nuostatuose vartojamos sąvokos;</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12.3. pareiškėjų, turinčių teisę teikti projektų paraiškas, grupė;</w:t>
      </w:r>
    </w:p>
    <w:p w:rsidR="00FF62A3" w:rsidRPr="004F71EE"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12.4. projektų įgyvendinimo laikotarpis, </w:t>
      </w:r>
      <w:r w:rsidRPr="004F71EE">
        <w:rPr>
          <w:color w:val="000000"/>
          <w:szCs w:val="24"/>
          <w:lang w:eastAsia="lt-LT"/>
        </w:rPr>
        <w:t xml:space="preserve">didžiausia ir mažiausia vienam projektui galima skirti Savivaldybės biudžeto lėšų suma; </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12.5. reikalavimai pareiškėjams ir (ar) projekto veiklų įgyvendintojams (jei taikoma);</w:t>
      </w:r>
    </w:p>
    <w:p w:rsidR="00FF62A3" w:rsidRDefault="00FF62A3" w:rsidP="00FF62A3">
      <w:pPr>
        <w:pBdr>
          <w:top w:val="nil"/>
          <w:left w:val="nil"/>
          <w:bottom w:val="nil"/>
          <w:right w:val="nil"/>
          <w:between w:val="nil"/>
        </w:pBdr>
        <w:tabs>
          <w:tab w:val="left" w:pos="528"/>
        </w:tabs>
        <w:ind w:firstLine="851"/>
        <w:rPr>
          <w:color w:val="000000"/>
          <w:szCs w:val="24"/>
          <w:lang w:eastAsia="lt-LT"/>
        </w:rPr>
      </w:pPr>
      <w:r>
        <w:rPr>
          <w:color w:val="000000"/>
          <w:szCs w:val="24"/>
          <w:lang w:eastAsia="lt-LT"/>
        </w:rPr>
        <w:t>12.6. finansuojamos veiklos ir projekto turinio reikalavimai;</w:t>
      </w:r>
    </w:p>
    <w:p w:rsidR="00FF62A3" w:rsidRPr="007842F2" w:rsidRDefault="00FF62A3" w:rsidP="00FF62A3">
      <w:pPr>
        <w:pBdr>
          <w:top w:val="nil"/>
          <w:left w:val="nil"/>
          <w:bottom w:val="nil"/>
          <w:right w:val="nil"/>
          <w:between w:val="nil"/>
        </w:pBdr>
        <w:ind w:firstLine="720"/>
        <w:rPr>
          <w:szCs w:val="24"/>
          <w:lang w:eastAsia="lt-LT"/>
        </w:rPr>
      </w:pPr>
      <w:r>
        <w:rPr>
          <w:color w:val="000000"/>
          <w:szCs w:val="24"/>
          <w:lang w:eastAsia="lt-LT"/>
        </w:rPr>
        <w:t xml:space="preserve">  12.7. pareiškėjams, projektams ar konkrečioms projektų veikloms teikiami finansavimo prioritetai (jei taikoma). Konkurso nuostatuose, nustačius finansavimo prioritetus, nurodoma, kad už </w:t>
      </w:r>
      <w:r w:rsidRPr="007842F2">
        <w:rPr>
          <w:szCs w:val="24"/>
          <w:lang w:eastAsia="lt-LT"/>
        </w:rPr>
        <w:t xml:space="preserve">atitiktį finansavimo prioritetams, vertinant projektus, </w:t>
      </w:r>
      <w:r>
        <w:rPr>
          <w:szCs w:val="24"/>
          <w:lang w:eastAsia="lt-LT"/>
        </w:rPr>
        <w:t xml:space="preserve">skiriami papildomi balai. </w:t>
      </w:r>
      <w:r w:rsidRPr="007842F2">
        <w:rPr>
          <w:szCs w:val="24"/>
          <w:lang w:eastAsia="lt-LT"/>
        </w:rPr>
        <w:t xml:space="preserve">Konkurso nuostatuose gali būti numatyta, kad prioritetas </w:t>
      </w:r>
      <w:r>
        <w:rPr>
          <w:szCs w:val="24"/>
          <w:lang w:eastAsia="lt-LT"/>
        </w:rPr>
        <w:t xml:space="preserve">yra </w:t>
      </w:r>
      <w:r w:rsidRPr="007842F2">
        <w:rPr>
          <w:szCs w:val="24"/>
          <w:lang w:eastAsia="lt-LT"/>
        </w:rPr>
        <w:t xml:space="preserve">teikiamas viešosios naudos nevyriausybinėms organizacijoms; </w:t>
      </w:r>
    </w:p>
    <w:p w:rsidR="00FF62A3" w:rsidRPr="007842F2" w:rsidRDefault="00FF62A3" w:rsidP="00FF62A3">
      <w:pPr>
        <w:ind w:firstLine="851"/>
        <w:rPr>
          <w:szCs w:val="24"/>
          <w:lang w:eastAsia="lt-LT"/>
        </w:rPr>
      </w:pPr>
      <w:r>
        <w:rPr>
          <w:szCs w:val="24"/>
          <w:lang w:eastAsia="lt-LT"/>
        </w:rPr>
        <w:t>12</w:t>
      </w:r>
      <w:r w:rsidRPr="007842F2">
        <w:rPr>
          <w:szCs w:val="24"/>
          <w:lang w:eastAsia="lt-LT"/>
        </w:rPr>
        <w:t xml:space="preserve">.8. pareiškėjų (projektų vykdytojų) įsipareigojimai; </w:t>
      </w:r>
    </w:p>
    <w:p w:rsidR="00FF62A3" w:rsidRPr="00C376C3" w:rsidRDefault="00FF62A3" w:rsidP="00FF62A3">
      <w:pPr>
        <w:pBdr>
          <w:top w:val="nil"/>
          <w:left w:val="nil"/>
          <w:bottom w:val="nil"/>
          <w:right w:val="nil"/>
          <w:between w:val="nil"/>
        </w:pBdr>
        <w:ind w:firstLine="851"/>
        <w:rPr>
          <w:szCs w:val="24"/>
          <w:lang w:eastAsia="lt-LT"/>
        </w:rPr>
      </w:pPr>
      <w:r w:rsidRPr="00C376C3">
        <w:rPr>
          <w:szCs w:val="24"/>
          <w:lang w:eastAsia="lt-LT"/>
        </w:rPr>
        <w:t>1</w:t>
      </w:r>
      <w:r>
        <w:rPr>
          <w:szCs w:val="24"/>
          <w:lang w:eastAsia="lt-LT"/>
        </w:rPr>
        <w:t>2</w:t>
      </w:r>
      <w:r w:rsidRPr="00C376C3">
        <w:rPr>
          <w:szCs w:val="24"/>
          <w:lang w:eastAsia="lt-LT"/>
        </w:rPr>
        <w:t>.9. paraiškos forma, kuri pareiškėjo užpildyta turi būti pat</w:t>
      </w:r>
      <w:r w:rsidR="009C0E86">
        <w:rPr>
          <w:szCs w:val="24"/>
          <w:lang w:eastAsia="lt-LT"/>
        </w:rPr>
        <w:t>eikiama konkurso organizatoriui;</w:t>
      </w:r>
      <w:r w:rsidRPr="00C376C3">
        <w:rPr>
          <w:szCs w:val="24"/>
          <w:lang w:eastAsia="lt-LT"/>
        </w:rPr>
        <w:t xml:space="preserve"> </w:t>
      </w:r>
    </w:p>
    <w:p w:rsidR="00FF62A3" w:rsidRPr="00C376C3" w:rsidRDefault="00FF62A3" w:rsidP="00FF62A3">
      <w:pPr>
        <w:pBdr>
          <w:top w:val="nil"/>
          <w:left w:val="nil"/>
          <w:bottom w:val="nil"/>
          <w:right w:val="nil"/>
          <w:between w:val="nil"/>
        </w:pBdr>
        <w:ind w:firstLine="851"/>
        <w:rPr>
          <w:strike/>
          <w:szCs w:val="24"/>
          <w:lang w:eastAsia="lt-LT"/>
        </w:rPr>
      </w:pPr>
      <w:r w:rsidRPr="00C376C3">
        <w:rPr>
          <w:szCs w:val="24"/>
          <w:lang w:eastAsia="lt-LT"/>
        </w:rPr>
        <w:t>1</w:t>
      </w:r>
      <w:r>
        <w:rPr>
          <w:szCs w:val="24"/>
          <w:lang w:eastAsia="lt-LT"/>
        </w:rPr>
        <w:t>2</w:t>
      </w:r>
      <w:r w:rsidRPr="00C376C3">
        <w:rPr>
          <w:szCs w:val="24"/>
          <w:lang w:eastAsia="lt-LT"/>
        </w:rPr>
        <w:t xml:space="preserve">.10. </w:t>
      </w:r>
      <w:r w:rsidR="009C0E86" w:rsidRPr="00C376C3">
        <w:rPr>
          <w:szCs w:val="24"/>
          <w:lang w:eastAsia="lt-LT"/>
        </w:rPr>
        <w:t>paraiškų teikimo tvarka ir būdai</w:t>
      </w:r>
      <w:r w:rsidR="009C0E86">
        <w:rPr>
          <w:szCs w:val="24"/>
          <w:lang w:eastAsia="lt-LT"/>
        </w:rPr>
        <w:t xml:space="preserve">, </w:t>
      </w:r>
      <w:r w:rsidRPr="00C376C3">
        <w:rPr>
          <w:szCs w:val="24"/>
          <w:lang w:eastAsia="lt-LT"/>
        </w:rPr>
        <w:t>paraiškų pateikimo pradžios ir pabaigos laikas, nurodant tikslų paskutinės paraiškų priėmimo dienos laiką;</w:t>
      </w:r>
      <w:r w:rsidRPr="00C376C3">
        <w:rPr>
          <w:strike/>
          <w:szCs w:val="24"/>
          <w:lang w:eastAsia="lt-LT"/>
        </w:rPr>
        <w:t xml:space="preserve"> </w:t>
      </w:r>
    </w:p>
    <w:p w:rsidR="00FF62A3" w:rsidRPr="00C94F49" w:rsidRDefault="00FF62A3" w:rsidP="00FF62A3">
      <w:pPr>
        <w:pBdr>
          <w:top w:val="nil"/>
          <w:left w:val="nil"/>
          <w:bottom w:val="nil"/>
          <w:right w:val="nil"/>
          <w:between w:val="nil"/>
        </w:pBdr>
        <w:ind w:firstLine="851"/>
        <w:rPr>
          <w:color w:val="FF0000"/>
          <w:szCs w:val="24"/>
          <w:lang w:eastAsia="lt-LT"/>
        </w:rPr>
      </w:pPr>
      <w:r>
        <w:rPr>
          <w:color w:val="000000"/>
          <w:szCs w:val="24"/>
          <w:lang w:eastAsia="lt-LT"/>
        </w:rPr>
        <w:t xml:space="preserve">12.11. tinkamų ir netinkamų finansuoti išlaidų sąrašas; </w:t>
      </w:r>
    </w:p>
    <w:p w:rsidR="00FF62A3" w:rsidRDefault="00FF62A3" w:rsidP="00FF62A3">
      <w:pPr>
        <w:ind w:firstLine="860"/>
        <w:rPr>
          <w:color w:val="000000"/>
          <w:szCs w:val="24"/>
          <w:lang w:eastAsia="lt-LT"/>
        </w:rPr>
      </w:pPr>
      <w:r>
        <w:rPr>
          <w:color w:val="000000"/>
          <w:szCs w:val="24"/>
          <w:lang w:eastAsia="lt-LT"/>
        </w:rPr>
        <w:t xml:space="preserve">12.12. privalomi pateikti dokumentai (jei taikoma); </w:t>
      </w:r>
    </w:p>
    <w:p w:rsidR="00FF62A3" w:rsidRDefault="00FF62A3" w:rsidP="00FF62A3">
      <w:pPr>
        <w:ind w:firstLine="720"/>
        <w:rPr>
          <w:szCs w:val="24"/>
          <w:lang w:eastAsia="lt-LT"/>
        </w:rPr>
      </w:pPr>
      <w:r>
        <w:rPr>
          <w:color w:val="000000"/>
          <w:szCs w:val="24"/>
          <w:lang w:eastAsia="lt-LT"/>
        </w:rPr>
        <w:t xml:space="preserve">  12.13. paraiškų vertinimo procedūros, vertinimo kriterijai, projektų vertinimo komisijos sudarymo, jos darbo organizavimo tvarka ir terminai;</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12.14. finansavimo skyrimo pirmumo kriterijai, jei paraiškų vertinimo komisijos vertinimo metu dviejų ar daugiau paraiškų vertintojų skirtų balų vidurkis yra vienodas ir numatyta skirti Savivaldybės biudžeto lėšų suma yra nepakankama finansuoti nurodytas paraiškas;</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12.15. Savivaldybės biudžeto lėšų naudojimo sutarčių sudarymo tvarka ir jų turinio reikalavimai;</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12.16. projektų vykdymo,</w:t>
      </w:r>
      <w:r w:rsidRPr="00714B1F">
        <w:rPr>
          <w:color w:val="000000"/>
          <w:szCs w:val="24"/>
          <w:lang w:eastAsia="lt-LT"/>
        </w:rPr>
        <w:t xml:space="preserve"> </w:t>
      </w:r>
      <w:r>
        <w:rPr>
          <w:color w:val="000000"/>
          <w:szCs w:val="24"/>
          <w:lang w:eastAsia="lt-LT"/>
        </w:rPr>
        <w:t xml:space="preserve">administravimo, atsiskaitymo už gautų lėšų panaudojimą ir kontrolės tvarka; </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 xml:space="preserve">12.17. kiti pareiškėjams (projektų vykdytojams) ir projektams taikomi reikalavimai. </w:t>
      </w:r>
    </w:p>
    <w:p w:rsidR="00FF62A3" w:rsidRPr="00F86AFD" w:rsidRDefault="00FF62A3" w:rsidP="00FF62A3">
      <w:pPr>
        <w:pBdr>
          <w:top w:val="nil"/>
          <w:left w:val="nil"/>
          <w:bottom w:val="nil"/>
          <w:right w:val="nil"/>
          <w:between w:val="nil"/>
        </w:pBdr>
        <w:ind w:firstLine="851"/>
        <w:rPr>
          <w:szCs w:val="24"/>
          <w:lang w:eastAsia="lt-LT"/>
        </w:rPr>
      </w:pPr>
      <w:r w:rsidRPr="00F86AFD">
        <w:rPr>
          <w:szCs w:val="24"/>
          <w:lang w:eastAsia="lt-LT"/>
        </w:rPr>
        <w:t>1</w:t>
      </w:r>
      <w:r>
        <w:rPr>
          <w:szCs w:val="24"/>
          <w:lang w:eastAsia="lt-LT"/>
        </w:rPr>
        <w:t>3</w:t>
      </w:r>
      <w:r w:rsidRPr="00F86AFD">
        <w:rPr>
          <w:szCs w:val="24"/>
          <w:lang w:eastAsia="lt-LT"/>
        </w:rPr>
        <w:t xml:space="preserve">. Konkursų nuostatuose, vadovaujantis Aprašo 12.5 papunkčiu, turi būti nurodyti šie reikalavimai pareiškėjams: </w:t>
      </w:r>
    </w:p>
    <w:p w:rsidR="00FF62A3" w:rsidRPr="00BD6AF3" w:rsidRDefault="00FF62A3" w:rsidP="00FF62A3">
      <w:pPr>
        <w:ind w:firstLine="851"/>
        <w:rPr>
          <w:rFonts w:eastAsia="Times New Roman" w:cs="Times New Roman"/>
          <w:szCs w:val="24"/>
          <w:lang w:eastAsia="ar-SA"/>
        </w:rPr>
      </w:pPr>
      <w:r w:rsidRPr="00F86AFD">
        <w:rPr>
          <w:szCs w:val="24"/>
          <w:lang w:eastAsia="lt-LT"/>
        </w:rPr>
        <w:t>13.1. k</w:t>
      </w:r>
      <w:r w:rsidRPr="00F86AFD">
        <w:rPr>
          <w:rFonts w:eastAsia="Times New Roman" w:cs="Times New Roman"/>
          <w:szCs w:val="24"/>
          <w:lang w:eastAsia="ar-SA"/>
        </w:rPr>
        <w:t xml:space="preserve">onkursui paraišką teikti </w:t>
      </w:r>
      <w:r w:rsidRPr="00F86AFD">
        <w:t>gali</w:t>
      </w:r>
      <w:r w:rsidRPr="00F86AFD">
        <w:rPr>
          <w:rFonts w:eastAsia="Times New Roman" w:cs="Times New Roman"/>
          <w:szCs w:val="24"/>
          <w:lang w:eastAsia="ar-SA"/>
        </w:rPr>
        <w:t xml:space="preserve"> </w:t>
      </w:r>
      <w:r w:rsidRPr="00F86AFD">
        <w:t xml:space="preserve">Lietuvos Respublikos įstatymų nustatyta tvarka registruotas viešasis juridinis asmuo, </w:t>
      </w:r>
      <w:r w:rsidRPr="00F86AFD">
        <w:rPr>
          <w:rFonts w:cs="Times New Roman"/>
        </w:rPr>
        <w:t xml:space="preserve">kuris atitinka </w:t>
      </w:r>
      <w:r w:rsidRPr="00F86AFD">
        <w:rPr>
          <w:rFonts w:cs="Times New Roman"/>
          <w:bCs/>
          <w:szCs w:val="24"/>
        </w:rPr>
        <w:t xml:space="preserve">Lietuvos Respublikos nevyriausybinių organizacijų plėtros įstatymo 2 straipsnio 3 dalyje nustatytą nevyriausybinės organizacijos sąvoką </w:t>
      </w:r>
      <w:r w:rsidRPr="00F86AFD">
        <w:rPr>
          <w:szCs w:val="24"/>
        </w:rPr>
        <w:t xml:space="preserve">ir </w:t>
      </w:r>
      <w:r w:rsidRPr="00F86AFD">
        <w:rPr>
          <w:bCs/>
          <w:szCs w:val="24"/>
          <w:lang w:eastAsia="lt-LT"/>
        </w:rPr>
        <w:t xml:space="preserve">Juridinių asmenų registre nustatyta tvarka yra įregistravęs žymą, kad juridinis asmuo yra nevyriausybinė </w:t>
      </w:r>
      <w:r w:rsidRPr="00BD6AF3">
        <w:rPr>
          <w:bCs/>
          <w:szCs w:val="24"/>
          <w:lang w:eastAsia="lt-LT"/>
        </w:rPr>
        <w:t>organizacija</w:t>
      </w:r>
      <w:r w:rsidRPr="00BD6AF3">
        <w:rPr>
          <w:rFonts w:eastAsia="Times New Roman" w:cs="Times New Roman"/>
          <w:szCs w:val="24"/>
          <w:lang w:eastAsia="ar-SA"/>
        </w:rPr>
        <w:t xml:space="preserve"> (tikrinama vadovaujantis </w:t>
      </w:r>
      <w:r w:rsidRPr="00BD6AF3">
        <w:rPr>
          <w:szCs w:val="24"/>
          <w:lang w:eastAsia="lt-LT"/>
        </w:rPr>
        <w:t>Juridinių asmenų registro</w:t>
      </w:r>
      <w:r w:rsidRPr="00BD6AF3">
        <w:rPr>
          <w:rFonts w:eastAsia="Times New Roman" w:cs="Times New Roman"/>
          <w:szCs w:val="24"/>
          <w:lang w:eastAsia="ar-SA"/>
        </w:rPr>
        <w:t xml:space="preserve"> viešais duomenimis); </w:t>
      </w:r>
    </w:p>
    <w:p w:rsidR="00FF62A3" w:rsidRPr="00BD6AF3" w:rsidRDefault="00FF62A3" w:rsidP="00FF62A3">
      <w:pPr>
        <w:suppressAutoHyphens/>
        <w:ind w:firstLine="851"/>
        <w:rPr>
          <w:rFonts w:eastAsia="Times New Roman" w:cs="Times New Roman"/>
          <w:szCs w:val="24"/>
        </w:rPr>
      </w:pPr>
      <w:r w:rsidRPr="00BD6AF3">
        <w:rPr>
          <w:bCs/>
          <w:szCs w:val="24"/>
          <w:lang w:eastAsia="lt-LT"/>
        </w:rPr>
        <w:t xml:space="preserve">13.2. </w:t>
      </w:r>
      <w:r w:rsidRPr="00BD6AF3">
        <w:rPr>
          <w:szCs w:val="24"/>
          <w:lang w:eastAsia="lt-LT"/>
        </w:rPr>
        <w:t>k</w:t>
      </w:r>
      <w:r w:rsidRPr="00BD6AF3">
        <w:rPr>
          <w:rFonts w:eastAsia="Times New Roman" w:cs="Times New Roman"/>
          <w:szCs w:val="24"/>
          <w:lang w:eastAsia="ar-SA"/>
        </w:rPr>
        <w:t xml:space="preserve">onkursui paraišką teikiantis juridinis asmuo </w:t>
      </w:r>
      <w:r w:rsidRPr="00BD6AF3">
        <w:t>Jurid</w:t>
      </w:r>
      <w:r w:rsidR="000C47B1">
        <w:t>inių asmenų registrui</w:t>
      </w:r>
      <w:r w:rsidRPr="00BD6AF3">
        <w:rPr>
          <w:szCs w:val="24"/>
        </w:rPr>
        <w:t xml:space="preserve"> </w:t>
      </w:r>
      <w:r w:rsidR="000C47B1" w:rsidRPr="00BD6AF3">
        <w:rPr>
          <w:szCs w:val="24"/>
        </w:rPr>
        <w:t xml:space="preserve">teisės aktų nustatyta tvarka </w:t>
      </w:r>
      <w:r w:rsidRPr="00BD6AF3">
        <w:rPr>
          <w:szCs w:val="24"/>
        </w:rPr>
        <w:t>yra pateikęs metini</w:t>
      </w:r>
      <w:r w:rsidR="000C47B1">
        <w:rPr>
          <w:szCs w:val="24"/>
        </w:rPr>
        <w:t>ų finansinių ataskaitų rinkinį</w:t>
      </w:r>
      <w:r w:rsidRPr="00BD6AF3">
        <w:rPr>
          <w:szCs w:val="24"/>
        </w:rPr>
        <w:t xml:space="preserve"> ir veiklos ataskaitas </w:t>
      </w:r>
      <w:r w:rsidR="000C47B1">
        <w:rPr>
          <w:szCs w:val="24"/>
        </w:rPr>
        <w:t>už 2 (dvejus</w:t>
      </w:r>
      <w:r w:rsidR="00DD13CA">
        <w:rPr>
          <w:szCs w:val="24"/>
        </w:rPr>
        <w:t xml:space="preserve">) praėjusius finansinius metus </w:t>
      </w:r>
      <w:r w:rsidRPr="00BD6AF3">
        <w:rPr>
          <w:rFonts w:eastAsia="Times New Roman" w:cs="Times New Roman"/>
          <w:szCs w:val="24"/>
          <w:lang w:eastAsia="ar-SA"/>
        </w:rPr>
        <w:t xml:space="preserve">(tikrinama vadovaujantis </w:t>
      </w:r>
      <w:r w:rsidRPr="00BD6AF3">
        <w:rPr>
          <w:szCs w:val="24"/>
          <w:lang w:eastAsia="lt-LT"/>
        </w:rPr>
        <w:t>Juridinių asmenų registro</w:t>
      </w:r>
      <w:r w:rsidRPr="00BD6AF3">
        <w:rPr>
          <w:rFonts w:eastAsia="Times New Roman" w:cs="Times New Roman"/>
          <w:szCs w:val="24"/>
          <w:lang w:eastAsia="ar-SA"/>
        </w:rPr>
        <w:t xml:space="preserve"> viešais duomenimis).  Šis reikalavimas netaikomas pareiškėjui, kuris </w:t>
      </w:r>
      <w:r w:rsidRPr="00BD6AF3">
        <w:rPr>
          <w:rFonts w:eastAsia="Times New Roman" w:cs="Times New Roman"/>
          <w:szCs w:val="24"/>
        </w:rPr>
        <w:t xml:space="preserve">veikia trumpiau nei vienerius metus. Tokiu atveju, pareiškėjas kartu su paraiška turi pateikti faktinės veiklos, vykdytos nuo įsteigimo datos, laisvos formos ataskaitą. </w:t>
      </w:r>
    </w:p>
    <w:p w:rsidR="00FF62A3" w:rsidRPr="00BD6AF3" w:rsidRDefault="00FF62A3" w:rsidP="00FF62A3">
      <w:pPr>
        <w:suppressAutoHyphens/>
        <w:ind w:firstLine="851"/>
        <w:rPr>
          <w:szCs w:val="24"/>
          <w:lang w:eastAsia="lt-LT"/>
        </w:rPr>
      </w:pPr>
      <w:r w:rsidRPr="00BD6AF3">
        <w:rPr>
          <w:szCs w:val="24"/>
          <w:lang w:eastAsia="lt-LT"/>
        </w:rPr>
        <w:t>14. Konkursų nuos</w:t>
      </w:r>
      <w:r w:rsidR="00A30E20">
        <w:rPr>
          <w:szCs w:val="24"/>
          <w:lang w:eastAsia="lt-LT"/>
        </w:rPr>
        <w:t>tatuose, vadovaujantis Aprašo 12</w:t>
      </w:r>
      <w:r w:rsidRPr="00BD6AF3">
        <w:rPr>
          <w:szCs w:val="24"/>
          <w:lang w:eastAsia="lt-LT"/>
        </w:rPr>
        <w:t xml:space="preserve">.8 papunkčiu, turi būti nurodyti šie privalomi pareiškėjų (projektų vykdytojų) įsipareigojimai: </w:t>
      </w:r>
    </w:p>
    <w:p w:rsidR="00FF62A3" w:rsidRDefault="00FF62A3" w:rsidP="00FF62A3">
      <w:pPr>
        <w:tabs>
          <w:tab w:val="left" w:pos="0"/>
        </w:tabs>
        <w:suppressAutoHyphens/>
        <w:autoSpaceDN w:val="0"/>
        <w:ind w:firstLine="851"/>
        <w:rPr>
          <w:szCs w:val="24"/>
          <w:lang w:eastAsia="lt-LT"/>
        </w:rPr>
      </w:pPr>
      <w:r w:rsidRPr="00BD6AF3">
        <w:rPr>
          <w:szCs w:val="24"/>
          <w:lang w:eastAsia="lt-LT"/>
        </w:rPr>
        <w:t xml:space="preserve">14.1. </w:t>
      </w:r>
      <w:r w:rsidRPr="00BD6AF3">
        <w:rPr>
          <w:rFonts w:cs="Times New Roman"/>
          <w:szCs w:val="24"/>
        </w:rPr>
        <w:t>p</w:t>
      </w:r>
      <w:r w:rsidRPr="00BD6AF3">
        <w:rPr>
          <w:szCs w:val="24"/>
          <w:lang w:eastAsia="lt-LT"/>
        </w:rPr>
        <w:t xml:space="preserve">rojekto vykdytojas turi </w:t>
      </w:r>
      <w:r w:rsidRPr="00313AC0">
        <w:rPr>
          <w:szCs w:val="24"/>
          <w:lang w:eastAsia="lt-LT"/>
        </w:rPr>
        <w:t xml:space="preserve">viešinti projektą, kad projekto tikslinė (-ės) grupė (-ės) ir visuomenė daugiau sužinotų apie projekto tikslus, uždavinius, vykdymo eigą ir rezultatus. Viešindamas projektą, projekto vykdytojas turi nepažeisti viešosios </w:t>
      </w:r>
      <w:r>
        <w:rPr>
          <w:color w:val="000000"/>
          <w:szCs w:val="24"/>
          <w:lang w:eastAsia="lt-LT"/>
        </w:rPr>
        <w:t>tvarkos, laikytis teisės aktų nustatytos tvarkos, nurodyti, kad projektui įgyvendinti lėšos skirtos iš Savivaldybės biudžeto;</w:t>
      </w:r>
    </w:p>
    <w:p w:rsidR="00FF62A3" w:rsidRDefault="00FF62A3" w:rsidP="00FF62A3">
      <w:pPr>
        <w:pBdr>
          <w:top w:val="nil"/>
          <w:left w:val="nil"/>
          <w:bottom w:val="nil"/>
          <w:right w:val="nil"/>
          <w:between w:val="nil"/>
        </w:pBdr>
        <w:ind w:firstLine="851"/>
        <w:rPr>
          <w:szCs w:val="24"/>
          <w:lang w:eastAsia="lt-LT"/>
        </w:rPr>
      </w:pPr>
      <w:r>
        <w:rPr>
          <w:szCs w:val="24"/>
          <w:lang w:eastAsia="lt-LT"/>
        </w:rPr>
        <w:t>14</w:t>
      </w:r>
      <w:r w:rsidRPr="00753434">
        <w:rPr>
          <w:szCs w:val="24"/>
          <w:lang w:eastAsia="lt-LT"/>
        </w:rPr>
        <w:t>.2. teikdamas paraišką ir įgyvendindamas projektą, pareiškėjas (</w:t>
      </w:r>
      <w:r>
        <w:rPr>
          <w:color w:val="000000"/>
          <w:szCs w:val="24"/>
          <w:lang w:eastAsia="lt-LT"/>
        </w:rPr>
        <w:t xml:space="preserve">projekto vykdytojas)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Pr="00F86AFD">
        <w:rPr>
          <w:szCs w:val="24"/>
          <w:lang w:eastAsia="lt-LT"/>
        </w:rPr>
        <w:t xml:space="preserve"> </w:t>
      </w:r>
    </w:p>
    <w:p w:rsidR="00FF62A3" w:rsidRDefault="00FF62A3" w:rsidP="00FF62A3">
      <w:pPr>
        <w:pBdr>
          <w:top w:val="nil"/>
          <w:left w:val="nil"/>
          <w:bottom w:val="nil"/>
          <w:right w:val="nil"/>
          <w:between w:val="nil"/>
        </w:pBdr>
        <w:ind w:firstLine="851"/>
        <w:rPr>
          <w:color w:val="000000"/>
          <w:szCs w:val="24"/>
          <w:lang w:eastAsia="lt-LT"/>
        </w:rPr>
      </w:pPr>
      <w:r>
        <w:rPr>
          <w:szCs w:val="24"/>
          <w:lang w:eastAsia="lt-LT"/>
        </w:rPr>
        <w:t xml:space="preserve">14.3. </w:t>
      </w:r>
      <w:r w:rsidRPr="00753434">
        <w:rPr>
          <w:szCs w:val="24"/>
          <w:lang w:eastAsia="lt-LT"/>
        </w:rPr>
        <w:t xml:space="preserve">pasikeitus pareiškėjo </w:t>
      </w:r>
      <w:r>
        <w:rPr>
          <w:szCs w:val="24"/>
          <w:lang w:eastAsia="lt-LT"/>
        </w:rPr>
        <w:t xml:space="preserve">(projekto vykdytojo) </w:t>
      </w:r>
      <w:r w:rsidRPr="00753434">
        <w:rPr>
          <w:szCs w:val="24"/>
          <w:lang w:eastAsia="lt-LT"/>
        </w:rPr>
        <w:t>kontaktiniams duomenims,</w:t>
      </w:r>
      <w:r>
        <w:rPr>
          <w:szCs w:val="24"/>
          <w:lang w:eastAsia="lt-LT"/>
        </w:rPr>
        <w:t xml:space="preserve"> </w:t>
      </w:r>
      <w:r w:rsidRPr="00753434">
        <w:rPr>
          <w:szCs w:val="24"/>
          <w:lang w:eastAsia="lt-LT"/>
        </w:rPr>
        <w:t>pareiškėjas (projekto vykdytojas) per 10 (dešimt) darbo dienų nuo duomenų pasikeitimo dienos privalo informuoti konkurso organizatorių apie pasikeitusius pareiškėjo (projekto vykdytojo) kontaktinius duomenis</w:t>
      </w:r>
      <w:r>
        <w:rPr>
          <w:szCs w:val="24"/>
          <w:lang w:eastAsia="lt-LT"/>
        </w:rPr>
        <w:t>.</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15. Konkursų nuostatuose gali būti įtvirtintos ir kitos nuostatos, nenustatytos šiame Apraše, neprieštaraujančios Lietuvos Respublikos teisės aktams.</w:t>
      </w:r>
      <w:r>
        <w:t xml:space="preserve"> </w:t>
      </w:r>
      <w:r>
        <w:rPr>
          <w:color w:val="000000"/>
          <w:szCs w:val="24"/>
          <w:lang w:eastAsia="lt-LT"/>
        </w:rPr>
        <w:t>Jeigu yra neatitikimų tarp Aprašo ir konkretaus konkurso nuostatų reikalavimų, vadovaujamasi konkretaus konkurso nuostatais.</w:t>
      </w:r>
    </w:p>
    <w:p w:rsidR="00FF62A3" w:rsidRDefault="00FF62A3" w:rsidP="00FF62A3">
      <w:pPr>
        <w:pBdr>
          <w:top w:val="nil"/>
          <w:left w:val="nil"/>
          <w:bottom w:val="nil"/>
          <w:right w:val="nil"/>
          <w:between w:val="nil"/>
        </w:pBdr>
        <w:rPr>
          <w:rFonts w:eastAsia="Roboto"/>
          <w:color w:val="3C4043"/>
          <w:szCs w:val="24"/>
          <w:lang w:eastAsia="lt-LT"/>
        </w:rPr>
      </w:pPr>
    </w:p>
    <w:p w:rsidR="00FF62A3" w:rsidRDefault="00FF62A3" w:rsidP="00FF62A3">
      <w:pPr>
        <w:jc w:val="center"/>
        <w:rPr>
          <w:rFonts w:eastAsia="Times New Roman" w:cs="Times New Roman"/>
          <w:b/>
          <w:szCs w:val="24"/>
        </w:rPr>
      </w:pPr>
      <w:r>
        <w:rPr>
          <w:rFonts w:eastAsia="Times New Roman" w:cs="Times New Roman"/>
          <w:b/>
          <w:szCs w:val="24"/>
        </w:rPr>
        <w:t>V</w:t>
      </w:r>
      <w:r w:rsidRPr="00B01120">
        <w:rPr>
          <w:rFonts w:eastAsia="Times New Roman" w:cs="Times New Roman"/>
          <w:b/>
          <w:szCs w:val="24"/>
        </w:rPr>
        <w:t xml:space="preserve"> SKYRIUS </w:t>
      </w:r>
    </w:p>
    <w:p w:rsidR="00FF62A3" w:rsidRDefault="00FF62A3" w:rsidP="00FF62A3">
      <w:pPr>
        <w:jc w:val="center"/>
        <w:rPr>
          <w:rFonts w:eastAsia="Times New Roman" w:cs="Times New Roman"/>
          <w:b/>
          <w:szCs w:val="24"/>
        </w:rPr>
      </w:pPr>
      <w:r>
        <w:rPr>
          <w:rFonts w:eastAsia="Times New Roman" w:cs="Times New Roman"/>
          <w:b/>
          <w:szCs w:val="24"/>
        </w:rPr>
        <w:t xml:space="preserve">PARAIŠKŲ TURINIO REIKALAVIMAI IR PARAIŠKŲ TEIKIMAS </w:t>
      </w:r>
    </w:p>
    <w:p w:rsidR="00FF62A3" w:rsidRDefault="00FF62A3" w:rsidP="00FF62A3">
      <w:pPr>
        <w:jc w:val="center"/>
        <w:rPr>
          <w:rFonts w:eastAsia="Times New Roman" w:cs="Times New Roman"/>
          <w:b/>
          <w:szCs w:val="24"/>
        </w:rPr>
      </w:pP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szCs w:val="24"/>
          <w:lang w:eastAsia="lt-LT"/>
        </w:rPr>
        <w:t>16</w:t>
      </w:r>
      <w:r w:rsidRPr="00061D61">
        <w:rPr>
          <w:szCs w:val="24"/>
          <w:lang w:eastAsia="lt-LT"/>
        </w:rPr>
        <w:t xml:space="preserve">. </w:t>
      </w:r>
      <w:r>
        <w:rPr>
          <w:color w:val="000000"/>
          <w:szCs w:val="24"/>
          <w:lang w:eastAsia="lt-LT"/>
        </w:rPr>
        <w:t xml:space="preserve">Paraiška turi būti užpildyta kompiuteriu lietuvių kalba pagal konkurso nuostatuose nurodytą informaciją </w:t>
      </w:r>
      <w:r>
        <w:rPr>
          <w:szCs w:val="24"/>
        </w:rPr>
        <w:t xml:space="preserve">ir pasirašyta pareiškėjo vadovo arba jo įgalioto asmens, turinčio teisę veikti pareiškėjo vardu, nurodant vardą, pavardę ir pareigas, bei patvirtinta antspaudu, jei pareiškėjas </w:t>
      </w:r>
      <w:r w:rsidR="00A95613">
        <w:rPr>
          <w:szCs w:val="24"/>
        </w:rPr>
        <w:t xml:space="preserve">antspaudą </w:t>
      </w:r>
      <w:r>
        <w:rPr>
          <w:szCs w:val="24"/>
        </w:rPr>
        <w:t>privalo turėti</w:t>
      </w:r>
      <w:r w:rsidR="00A95613">
        <w:rPr>
          <w:szCs w:val="24"/>
        </w:rPr>
        <w:t xml:space="preserve">. </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17. Pareiškėjas konkursui gali pateikti tik vieną paraišką, jei konkurso nuostatuose nenustatyta kitaip. Pareiškėjui pateikus daugiau nei vieną paraišką, jei konkurso nuostatuose numatyta galimybė pateikti tik vieną paraišką, vertinama ta paraiška, kurios pateikimo data yra vėliausia, tačiau ne vėlesnė nei konkurso nuostatuose nurodyta vėliausia paraiškų pateikimo data, išskyrus atvejus, kai pareiškėjas ne vėliau kaip paskutinę paraiškų pateikimo dieną nurodo, kurią paraišką vertinti.</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18. Siekiant užtikrinti paraiškų vertinimo skaidrumą ir pareiškėjų lygiateisiškumą, konkurso organizatoriui pateiktą paraišką taisyti, tikslinti, pildyti ar teikti papildomus dokumentus pareiškėjo iniciatyva negalima.</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 Jei konkurso nuostatuose nenumatyta kitaip, paraiškoje pateikiama:</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 xml:space="preserve">19.1. informacija apie pareiškėją ir </w:t>
      </w:r>
      <w:r w:rsidR="00A95613">
        <w:rPr>
          <w:color w:val="000000"/>
          <w:szCs w:val="24"/>
          <w:lang w:eastAsia="lt-LT"/>
        </w:rPr>
        <w:t xml:space="preserve">(ar) </w:t>
      </w:r>
      <w:r>
        <w:rPr>
          <w:color w:val="000000"/>
          <w:szCs w:val="24"/>
          <w:lang w:eastAsia="lt-LT"/>
        </w:rPr>
        <w:t>projekto vadovą;</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19.2. projekto pavadinimas;</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19.3. paraiškos užpildymo data;</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19.4. projektui įgyvendinti prašoma Savivaldybės biudžeto lėšų suma;</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19.5. informacija apie pareiškėjo, projekto ar tam tikrų projekto veiklų atitiktį konkurso nuostatuose nustatytiems finansavimo prioritetams (jeigu konkurso nuostatuose nustatyti finansavimo prioritetai);</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19.6. trumpas projekto aprašymas (santrauka);</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19.7. problemos iškėlimas ir pagrindimas;</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19.8. projekto tikslas;</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19.9. projekto uždaviniai;</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19.10. projekto tikslinė (-ės) grupė (-ės) (jei numatoma konkurso nuostatuose); </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19.11. projekto įgyvendinimo laikotarpis;</w:t>
      </w:r>
    </w:p>
    <w:p w:rsidR="00FF62A3" w:rsidRDefault="00E64534"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19.12. priemonių (</w:t>
      </w:r>
      <w:r w:rsidR="00FF62A3">
        <w:rPr>
          <w:color w:val="000000"/>
          <w:szCs w:val="24"/>
          <w:lang w:eastAsia="lt-LT"/>
        </w:rPr>
        <w:t>veiklų</w:t>
      </w:r>
      <w:r>
        <w:rPr>
          <w:color w:val="000000"/>
          <w:szCs w:val="24"/>
          <w:lang w:eastAsia="lt-LT"/>
        </w:rPr>
        <w:t>)</w:t>
      </w:r>
      <w:r w:rsidR="00FF62A3">
        <w:rPr>
          <w:color w:val="000000"/>
          <w:szCs w:val="24"/>
          <w:lang w:eastAsia="lt-LT"/>
        </w:rPr>
        <w:t xml:space="preserve"> planas, kuriame turi būti nurodytas projekto </w:t>
      </w:r>
      <w:r>
        <w:rPr>
          <w:color w:val="000000"/>
          <w:szCs w:val="24"/>
          <w:lang w:eastAsia="lt-LT"/>
        </w:rPr>
        <w:t xml:space="preserve">priemonės (veiklos) </w:t>
      </w:r>
      <w:r w:rsidR="00FF62A3">
        <w:rPr>
          <w:color w:val="000000"/>
          <w:szCs w:val="24"/>
          <w:lang w:eastAsia="lt-LT"/>
        </w:rPr>
        <w:t xml:space="preserve">pavadinimas, </w:t>
      </w:r>
      <w:r w:rsidR="00922DF6">
        <w:rPr>
          <w:color w:val="000000"/>
          <w:szCs w:val="24"/>
          <w:lang w:eastAsia="lt-LT"/>
        </w:rPr>
        <w:t xml:space="preserve">jos </w:t>
      </w:r>
      <w:r w:rsidR="00FF62A3">
        <w:rPr>
          <w:color w:val="000000"/>
          <w:szCs w:val="24"/>
          <w:lang w:eastAsia="lt-LT"/>
        </w:rPr>
        <w:t xml:space="preserve">įgyvendinimo terminai; </w:t>
      </w:r>
    </w:p>
    <w:p w:rsidR="00922DF6" w:rsidRDefault="00FF62A3" w:rsidP="00922DF6">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19.13. siektini </w:t>
      </w:r>
      <w:r w:rsidR="00922DF6">
        <w:rPr>
          <w:color w:val="000000"/>
          <w:szCs w:val="24"/>
          <w:lang w:eastAsia="lt-LT"/>
        </w:rPr>
        <w:t xml:space="preserve">kiekybiniai ir kokybiniai </w:t>
      </w:r>
      <w:r>
        <w:rPr>
          <w:color w:val="000000"/>
          <w:szCs w:val="24"/>
          <w:lang w:eastAsia="lt-LT"/>
        </w:rPr>
        <w:t xml:space="preserve">rezultatai </w:t>
      </w:r>
      <w:r w:rsidR="00922DF6">
        <w:rPr>
          <w:color w:val="000000"/>
          <w:szCs w:val="24"/>
          <w:lang w:eastAsia="lt-LT"/>
        </w:rPr>
        <w:t xml:space="preserve">(jei numatyta konkurso nuostatuose); </w:t>
      </w:r>
    </w:p>
    <w:p w:rsidR="00FF62A3" w:rsidRDefault="00FF62A3" w:rsidP="00FF62A3">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19.14. informacija apie planuojamą projekto </w:t>
      </w:r>
      <w:r w:rsidR="00E64534">
        <w:rPr>
          <w:color w:val="000000"/>
          <w:szCs w:val="24"/>
          <w:lang w:eastAsia="lt-LT"/>
        </w:rPr>
        <w:t>priemonių (</w:t>
      </w:r>
      <w:r>
        <w:rPr>
          <w:color w:val="000000"/>
          <w:szCs w:val="24"/>
          <w:lang w:eastAsia="lt-LT"/>
        </w:rPr>
        <w:t>veiklų</w:t>
      </w:r>
      <w:r w:rsidR="00E64534">
        <w:rPr>
          <w:color w:val="000000"/>
          <w:szCs w:val="24"/>
          <w:lang w:eastAsia="lt-LT"/>
        </w:rPr>
        <w:t>)</w:t>
      </w:r>
      <w:r>
        <w:rPr>
          <w:color w:val="000000"/>
          <w:szCs w:val="24"/>
          <w:lang w:eastAsia="lt-LT"/>
        </w:rPr>
        <w:t xml:space="preserve"> ir (ar) rezultatų viešinimą (jei numatyta konkurso nuostatuose); </w:t>
      </w:r>
    </w:p>
    <w:p w:rsidR="00FF62A3" w:rsidRDefault="00FF62A3" w:rsidP="00FF62A3">
      <w:pPr>
        <w:pBdr>
          <w:top w:val="nil"/>
          <w:left w:val="nil"/>
          <w:bottom w:val="nil"/>
          <w:right w:val="nil"/>
          <w:between w:val="nil"/>
        </w:pBdr>
        <w:tabs>
          <w:tab w:val="left" w:pos="643"/>
        </w:tabs>
        <w:ind w:firstLine="851"/>
        <w:rPr>
          <w:color w:val="000000"/>
          <w:szCs w:val="24"/>
          <w:lang w:eastAsia="lt-LT"/>
        </w:rPr>
      </w:pPr>
      <w:r>
        <w:rPr>
          <w:color w:val="000000"/>
          <w:szCs w:val="24"/>
          <w:lang w:eastAsia="lt-LT"/>
        </w:rPr>
        <w:t>19.15. bendra projekto įgyvendinimo sąmata (toliau – sąmata), jei konkurso nuostatuose yra papildomo finansavimo reikalavimas, nurodant lėšų šaltinius ir kiek lėšų prašoma iš konkurso organizavimui skirtų Savivaldybės biudžeto asignavimų. Sąmatoje nurodomos tik tinkamos finansuoti išlaidos;</w:t>
      </w:r>
    </w:p>
    <w:p w:rsidR="00FF62A3" w:rsidRPr="00753434" w:rsidRDefault="00FF62A3" w:rsidP="00FF62A3">
      <w:pPr>
        <w:pBdr>
          <w:top w:val="nil"/>
          <w:left w:val="nil"/>
          <w:bottom w:val="nil"/>
          <w:right w:val="nil"/>
          <w:between w:val="nil"/>
        </w:pBdr>
        <w:tabs>
          <w:tab w:val="left" w:pos="763"/>
        </w:tabs>
        <w:ind w:firstLine="851"/>
        <w:rPr>
          <w:strike/>
          <w:szCs w:val="24"/>
          <w:lang w:eastAsia="lt-LT"/>
        </w:rPr>
      </w:pPr>
      <w:r>
        <w:rPr>
          <w:szCs w:val="24"/>
          <w:lang w:eastAsia="lt-LT"/>
        </w:rPr>
        <w:t>19.16</w:t>
      </w:r>
      <w:r w:rsidRPr="00753434">
        <w:rPr>
          <w:szCs w:val="24"/>
          <w:lang w:eastAsia="lt-LT"/>
        </w:rPr>
        <w:t>. informacija apie projekto partnerį (-</w:t>
      </w:r>
      <w:proofErr w:type="spellStart"/>
      <w:r w:rsidRPr="00753434">
        <w:rPr>
          <w:szCs w:val="24"/>
          <w:lang w:eastAsia="lt-LT"/>
        </w:rPr>
        <w:t>ius</w:t>
      </w:r>
      <w:proofErr w:type="spellEnd"/>
      <w:r w:rsidRPr="00753434">
        <w:rPr>
          <w:szCs w:val="24"/>
          <w:lang w:eastAsia="lt-LT"/>
        </w:rPr>
        <w:t>), jei projektas vykdomas su partneriu (-</w:t>
      </w:r>
      <w:proofErr w:type="spellStart"/>
      <w:r w:rsidRPr="00753434">
        <w:rPr>
          <w:szCs w:val="24"/>
          <w:lang w:eastAsia="lt-LT"/>
        </w:rPr>
        <w:t>iais</w:t>
      </w:r>
      <w:proofErr w:type="spellEnd"/>
      <w:r w:rsidRPr="00753434">
        <w:rPr>
          <w:szCs w:val="24"/>
          <w:lang w:eastAsia="lt-LT"/>
        </w:rPr>
        <w:t xml:space="preserve">); </w:t>
      </w:r>
    </w:p>
    <w:p w:rsidR="00FF62A3" w:rsidRPr="00753434" w:rsidRDefault="00FF62A3" w:rsidP="00FF62A3">
      <w:pPr>
        <w:pBdr>
          <w:top w:val="nil"/>
          <w:left w:val="nil"/>
          <w:bottom w:val="nil"/>
          <w:right w:val="nil"/>
          <w:between w:val="nil"/>
        </w:pBdr>
        <w:tabs>
          <w:tab w:val="left" w:pos="763"/>
        </w:tabs>
        <w:ind w:firstLine="851"/>
        <w:rPr>
          <w:szCs w:val="24"/>
          <w:lang w:eastAsia="lt-LT"/>
        </w:rPr>
      </w:pPr>
      <w:r>
        <w:rPr>
          <w:szCs w:val="24"/>
          <w:lang w:eastAsia="lt-LT"/>
        </w:rPr>
        <w:t>19.17</w:t>
      </w:r>
      <w:r w:rsidRPr="00753434">
        <w:rPr>
          <w:szCs w:val="24"/>
          <w:lang w:eastAsia="lt-LT"/>
        </w:rPr>
        <w:t>. pareiškėjo pateikiama papildoma informacija, susijusi su projektu.</w:t>
      </w:r>
    </w:p>
    <w:p w:rsidR="00FF62A3" w:rsidRDefault="00FF62A3" w:rsidP="00FF62A3">
      <w:pPr>
        <w:pBdr>
          <w:top w:val="nil"/>
          <w:left w:val="nil"/>
          <w:bottom w:val="nil"/>
          <w:right w:val="nil"/>
          <w:between w:val="nil"/>
        </w:pBdr>
        <w:tabs>
          <w:tab w:val="left" w:pos="514"/>
        </w:tabs>
        <w:ind w:firstLine="851"/>
        <w:rPr>
          <w:color w:val="000000"/>
          <w:szCs w:val="24"/>
          <w:lang w:eastAsia="lt-LT"/>
        </w:rPr>
      </w:pPr>
      <w:r>
        <w:rPr>
          <w:szCs w:val="24"/>
          <w:lang w:eastAsia="lt-LT"/>
        </w:rPr>
        <w:t>20</w:t>
      </w:r>
      <w:r w:rsidRPr="00753434">
        <w:rPr>
          <w:szCs w:val="24"/>
          <w:lang w:eastAsia="lt-LT"/>
        </w:rPr>
        <w:t>.</w:t>
      </w:r>
      <w:r>
        <w:rPr>
          <w:szCs w:val="24"/>
          <w:lang w:eastAsia="lt-LT"/>
        </w:rPr>
        <w:t xml:space="preserve"> P</w:t>
      </w:r>
      <w:r w:rsidRPr="00753434">
        <w:rPr>
          <w:szCs w:val="24"/>
          <w:lang w:eastAsia="lt-LT"/>
        </w:rPr>
        <w:t>areiškėjas</w:t>
      </w:r>
      <w:r>
        <w:rPr>
          <w:color w:val="000000"/>
          <w:szCs w:val="24"/>
          <w:lang w:eastAsia="lt-LT"/>
        </w:rPr>
        <w:t xml:space="preserve"> </w:t>
      </w:r>
      <w:r w:rsidRPr="00753434">
        <w:rPr>
          <w:szCs w:val="24"/>
          <w:lang w:eastAsia="lt-LT"/>
        </w:rPr>
        <w:t xml:space="preserve">kartu su paraiška </w:t>
      </w:r>
      <w:r>
        <w:rPr>
          <w:szCs w:val="24"/>
          <w:lang w:eastAsia="lt-LT"/>
        </w:rPr>
        <w:t>pateikia</w:t>
      </w:r>
      <w:r w:rsidRPr="00753434">
        <w:rPr>
          <w:szCs w:val="24"/>
          <w:lang w:eastAsia="lt-LT"/>
        </w:rPr>
        <w:t xml:space="preserve"> šių lietuvių kalba </w:t>
      </w:r>
      <w:r>
        <w:rPr>
          <w:color w:val="000000"/>
          <w:szCs w:val="24"/>
          <w:lang w:eastAsia="lt-LT"/>
        </w:rPr>
        <w:t>surašytų dokumentų kopijas:</w:t>
      </w:r>
    </w:p>
    <w:p w:rsidR="00FF62A3" w:rsidRDefault="00FF62A3" w:rsidP="00FF62A3">
      <w:pPr>
        <w:ind w:firstLine="862"/>
        <w:rPr>
          <w:rFonts w:eastAsia="Times New Roman" w:cs="Times New Roman"/>
          <w:szCs w:val="24"/>
        </w:rPr>
      </w:pPr>
      <w:r>
        <w:rPr>
          <w:rFonts w:eastAsia="Times New Roman" w:cs="Times New Roman"/>
          <w:szCs w:val="24"/>
        </w:rPr>
        <w:t>20</w:t>
      </w:r>
      <w:r w:rsidRPr="00D839C7">
        <w:rPr>
          <w:rFonts w:eastAsia="Times New Roman" w:cs="Times New Roman"/>
          <w:szCs w:val="24"/>
        </w:rPr>
        <w:t>.1. asmens, turinčio teisę veikti pareiškėjo vardu, pasirašy</w:t>
      </w:r>
      <w:r>
        <w:rPr>
          <w:rFonts w:eastAsia="Times New Roman" w:cs="Times New Roman"/>
          <w:szCs w:val="24"/>
        </w:rPr>
        <w:t>tos deklaracijos (pagal Aprašo 1</w:t>
      </w:r>
      <w:r w:rsidRPr="00D839C7">
        <w:rPr>
          <w:rFonts w:eastAsia="Times New Roman" w:cs="Times New Roman"/>
          <w:szCs w:val="24"/>
        </w:rPr>
        <w:t xml:space="preserve"> priedo formą);</w:t>
      </w:r>
    </w:p>
    <w:p w:rsidR="00FF62A3" w:rsidRPr="00D839C7" w:rsidRDefault="00FF62A3" w:rsidP="00FF62A3">
      <w:pPr>
        <w:ind w:firstLine="862"/>
        <w:rPr>
          <w:rFonts w:eastAsia="Times New Roman" w:cs="Times New Roman"/>
          <w:szCs w:val="24"/>
        </w:rPr>
      </w:pPr>
      <w:r>
        <w:rPr>
          <w:rFonts w:eastAsia="Times New Roman" w:cs="Times New Roman"/>
          <w:szCs w:val="24"/>
        </w:rPr>
        <w:t>20</w:t>
      </w:r>
      <w:r w:rsidRPr="00D839C7">
        <w:rPr>
          <w:rFonts w:eastAsia="Times New Roman" w:cs="Times New Roman"/>
          <w:szCs w:val="24"/>
        </w:rPr>
        <w:t>.2. jei pareiškėjui atstovauja ne jo vadovas, – dokumento, patvirtinančio asmens teisę veikti pareiškėjo vardu;</w:t>
      </w:r>
    </w:p>
    <w:p w:rsidR="00FF62A3" w:rsidRPr="00D839C7" w:rsidRDefault="00FF62A3" w:rsidP="00FF62A3">
      <w:pPr>
        <w:ind w:firstLine="862"/>
        <w:rPr>
          <w:rFonts w:eastAsia="Times New Roman" w:cs="Times New Roman"/>
          <w:szCs w:val="24"/>
        </w:rPr>
      </w:pPr>
      <w:r>
        <w:rPr>
          <w:rFonts w:eastAsia="Times New Roman" w:cs="Times New Roman"/>
          <w:szCs w:val="24"/>
        </w:rPr>
        <w:t>20</w:t>
      </w:r>
      <w:r w:rsidRPr="00D839C7">
        <w:rPr>
          <w:rFonts w:eastAsia="Times New Roman" w:cs="Times New Roman"/>
          <w:szCs w:val="24"/>
        </w:rPr>
        <w:t xml:space="preserve">.3. jei juridinis asmuo veikia trumpiau nei </w:t>
      </w:r>
      <w:r>
        <w:rPr>
          <w:rFonts w:eastAsia="Times New Roman" w:cs="Times New Roman"/>
          <w:szCs w:val="24"/>
        </w:rPr>
        <w:t xml:space="preserve">vienerius </w:t>
      </w:r>
      <w:r w:rsidRPr="00D839C7">
        <w:rPr>
          <w:rFonts w:eastAsia="Times New Roman" w:cs="Times New Roman"/>
          <w:szCs w:val="24"/>
        </w:rPr>
        <w:t>metus, – faktinės veiklos, vykdytos nuo įsteigimo datos, laisvos formos ataskaitos;</w:t>
      </w:r>
    </w:p>
    <w:p w:rsidR="00FF62A3" w:rsidRDefault="00FF62A3" w:rsidP="00FF62A3">
      <w:pPr>
        <w:ind w:firstLine="862"/>
        <w:rPr>
          <w:rFonts w:eastAsia="Times New Roman" w:cs="Times New Roman"/>
          <w:szCs w:val="24"/>
        </w:rPr>
      </w:pPr>
      <w:r>
        <w:rPr>
          <w:rFonts w:eastAsia="Times New Roman" w:cs="Times New Roman"/>
          <w:szCs w:val="24"/>
        </w:rPr>
        <w:t>20</w:t>
      </w:r>
      <w:r w:rsidRPr="00D839C7">
        <w:rPr>
          <w:rFonts w:eastAsia="Times New Roman" w:cs="Times New Roman"/>
          <w:szCs w:val="24"/>
        </w:rPr>
        <w:t>.4. jeigu projektas įg</w:t>
      </w:r>
      <w:r>
        <w:rPr>
          <w:rFonts w:eastAsia="Times New Roman" w:cs="Times New Roman"/>
          <w:szCs w:val="24"/>
        </w:rPr>
        <w:t>yvendinamas su partneriu</w:t>
      </w:r>
      <w:r w:rsidRPr="00D839C7">
        <w:rPr>
          <w:rFonts w:eastAsia="Times New Roman" w:cs="Times New Roman"/>
          <w:szCs w:val="24"/>
        </w:rPr>
        <w:t>, – bendradarbiavimo susitarimo / jungtinės sutarties, įvardijant konkrečią partnerio veiklą ir funkcijas įgyvendinant projektą</w:t>
      </w:r>
      <w:r>
        <w:rPr>
          <w:rFonts w:eastAsia="Times New Roman" w:cs="Times New Roman"/>
          <w:szCs w:val="24"/>
        </w:rPr>
        <w:t xml:space="preserve">; </w:t>
      </w:r>
    </w:p>
    <w:p w:rsidR="00FF62A3" w:rsidRPr="00090068" w:rsidRDefault="00FF62A3" w:rsidP="00FF62A3">
      <w:pPr>
        <w:ind w:firstLine="862"/>
        <w:rPr>
          <w:szCs w:val="24"/>
          <w:lang w:eastAsia="lt-LT"/>
        </w:rPr>
      </w:pPr>
      <w:r>
        <w:rPr>
          <w:rFonts w:eastAsia="Times New Roman" w:cs="Times New Roman"/>
          <w:szCs w:val="24"/>
        </w:rPr>
        <w:t xml:space="preserve">20.5. </w:t>
      </w:r>
      <w:r>
        <w:rPr>
          <w:color w:val="000000"/>
          <w:szCs w:val="24"/>
          <w:lang w:eastAsia="lt-LT"/>
        </w:rPr>
        <w:t xml:space="preserve">dokumentų, patvirtinančių pareiškėjo teisę naudotis nekilnojamuoju turtu, jeigu konkurso nuostatuose nustatyti </w:t>
      </w:r>
      <w:r w:rsidRPr="00090068">
        <w:rPr>
          <w:szCs w:val="24"/>
          <w:lang w:eastAsia="lt-LT"/>
        </w:rPr>
        <w:t xml:space="preserve">reikalavimai patalpoms ir (ar) joms išlaikyti prašoma Savivaldybės biudžeto lėšų. </w:t>
      </w:r>
    </w:p>
    <w:p w:rsidR="00FF62A3" w:rsidRPr="00E33CEB" w:rsidRDefault="00FF62A3" w:rsidP="00FF62A3">
      <w:pPr>
        <w:ind w:firstLine="860"/>
        <w:rPr>
          <w:strike/>
          <w:color w:val="FF0000"/>
          <w:szCs w:val="24"/>
          <w:lang w:eastAsia="lt-LT"/>
        </w:rPr>
      </w:pPr>
      <w:r w:rsidRPr="00090068">
        <w:rPr>
          <w:szCs w:val="24"/>
          <w:lang w:eastAsia="lt-LT"/>
        </w:rPr>
        <w:t>2</w:t>
      </w:r>
      <w:r>
        <w:rPr>
          <w:szCs w:val="24"/>
          <w:lang w:eastAsia="lt-LT"/>
        </w:rPr>
        <w:t>1</w:t>
      </w:r>
      <w:r w:rsidRPr="00090068">
        <w:rPr>
          <w:szCs w:val="24"/>
          <w:lang w:eastAsia="lt-LT"/>
        </w:rPr>
        <w:t xml:space="preserve">. Konkurso nuostatuose, atsižvelgiant į konkurso specifiką, gali būti numatyti ir kiti kartu su paraiška privalomi pateikti dokumentai. </w:t>
      </w:r>
      <w:r w:rsidRPr="00090068">
        <w:rPr>
          <w:rFonts w:eastAsia="Times New Roman" w:cs="Times New Roman"/>
          <w:szCs w:val="24"/>
        </w:rPr>
        <w:t>Konkurso organizatorius, pareiškėjų prašydamas pateikti dokumentus, privalo vadovautis Lietuvos Respublikos viešojo administravimo įstatymo 12</w:t>
      </w:r>
      <w:r>
        <w:rPr>
          <w:rFonts w:eastAsia="Times New Roman" w:cs="Times New Roman"/>
          <w:szCs w:val="24"/>
        </w:rPr>
        <w:t xml:space="preserve"> straipsnio 2 dalimi. </w:t>
      </w:r>
      <w:r w:rsidRPr="00090068">
        <w:rPr>
          <w:rFonts w:eastAsia="Times New Roman" w:cs="Times New Roman"/>
          <w:szCs w:val="24"/>
        </w:rPr>
        <w:t xml:space="preserve"> </w:t>
      </w:r>
    </w:p>
    <w:p w:rsidR="00FF62A3" w:rsidRPr="00090068" w:rsidRDefault="00FF62A3" w:rsidP="00FF62A3">
      <w:pPr>
        <w:pBdr>
          <w:top w:val="nil"/>
          <w:left w:val="nil"/>
          <w:bottom w:val="nil"/>
          <w:right w:val="nil"/>
          <w:between w:val="nil"/>
        </w:pBdr>
        <w:ind w:firstLine="851"/>
        <w:rPr>
          <w:szCs w:val="24"/>
          <w:lang w:eastAsia="lt-LT"/>
        </w:rPr>
      </w:pPr>
      <w:r>
        <w:rPr>
          <w:szCs w:val="24"/>
          <w:lang w:eastAsia="lt-LT"/>
        </w:rPr>
        <w:t>22</w:t>
      </w:r>
      <w:r w:rsidRPr="00090068">
        <w:rPr>
          <w:szCs w:val="24"/>
          <w:lang w:eastAsia="lt-LT"/>
        </w:rPr>
        <w:t>. Jei konkurso organizatoriui paraiška teikiama elektroniniu paštu, pareiškėjas vienu elektroniniu laišku paraišką ir Aprašo</w:t>
      </w:r>
      <w:r>
        <w:rPr>
          <w:szCs w:val="24"/>
          <w:lang w:eastAsia="lt-LT"/>
        </w:rPr>
        <w:t xml:space="preserve"> 20</w:t>
      </w:r>
      <w:r w:rsidRPr="00090068">
        <w:rPr>
          <w:szCs w:val="24"/>
          <w:lang w:eastAsia="lt-LT"/>
        </w:rPr>
        <w:t xml:space="preserve"> punkte bei konkurso nuostatuose nurodytus reikalingus pateikti dokumentus pateikia konkurso nuostatuose ir (ar) konkurso skelbime nurodytu elektroninio pašto adresu. Paraiška ir visi kartu su paraiška privalomi pateikti dokumentai vienu laišku gali būti pateikiami naudojantis specialiomis didelės apimties byloms siųsti pritaikytomis programomis. </w:t>
      </w:r>
    </w:p>
    <w:p w:rsidR="00FF62A3" w:rsidRDefault="00FF62A3" w:rsidP="00FF62A3">
      <w:pPr>
        <w:pBdr>
          <w:top w:val="nil"/>
          <w:left w:val="nil"/>
          <w:bottom w:val="nil"/>
          <w:right w:val="nil"/>
          <w:between w:val="nil"/>
        </w:pBdr>
        <w:tabs>
          <w:tab w:val="left" w:pos="595"/>
        </w:tabs>
        <w:ind w:firstLine="851"/>
        <w:rPr>
          <w:color w:val="000000"/>
          <w:szCs w:val="24"/>
          <w:lang w:eastAsia="lt-LT"/>
        </w:rPr>
      </w:pPr>
      <w:r>
        <w:rPr>
          <w:szCs w:val="24"/>
          <w:lang w:eastAsia="lt-LT"/>
        </w:rPr>
        <w:t>23</w:t>
      </w:r>
      <w:r w:rsidRPr="00090068">
        <w:rPr>
          <w:szCs w:val="24"/>
          <w:lang w:eastAsia="lt-LT"/>
        </w:rPr>
        <w:t xml:space="preserve">. Pareiškėjai, pildydami paraiškas, </w:t>
      </w:r>
      <w:r>
        <w:rPr>
          <w:color w:val="000000"/>
          <w:szCs w:val="24"/>
          <w:lang w:eastAsia="lt-LT"/>
        </w:rPr>
        <w:t>turi teisę raštu ir žodžiu gauti informaciją bei konsultacijas su konkursu susijusiais klausimais, kurias pagal kompetenciją teikia konkurso skelbime nurodytas</w:t>
      </w:r>
      <w:r w:rsidR="004C74D8">
        <w:rPr>
          <w:color w:val="000000"/>
          <w:szCs w:val="24"/>
          <w:lang w:eastAsia="lt-LT"/>
        </w:rPr>
        <w:t xml:space="preserve"> kontaktinis asmuo (konkurso koordinatorius)</w:t>
      </w:r>
      <w:r>
        <w:rPr>
          <w:color w:val="000000"/>
          <w:szCs w:val="24"/>
          <w:lang w:eastAsia="lt-LT"/>
        </w:rPr>
        <w:t>. Į pareiškėjo pateiktus klausimus turi būti atsakoma per 3 (tris) darbo dienas nuo klausimo gavimo dienos naudojantis tomis pačiomis ryšio priemonėmis, kuriomis pareiškėjas pateikė klausimą. Informacija pareiškėjams teikiama iki paskutinės paraiškų pateikimo dienos.</w:t>
      </w:r>
    </w:p>
    <w:p w:rsidR="00FF62A3" w:rsidRDefault="00FF62A3" w:rsidP="00FF62A3">
      <w:pPr>
        <w:jc w:val="center"/>
        <w:rPr>
          <w:rFonts w:eastAsia="Times New Roman" w:cs="Times New Roman"/>
          <w:b/>
          <w:szCs w:val="24"/>
        </w:rPr>
      </w:pPr>
    </w:p>
    <w:p w:rsidR="00FF62A3" w:rsidRDefault="00FF62A3" w:rsidP="00FF62A3">
      <w:pPr>
        <w:jc w:val="center"/>
        <w:rPr>
          <w:rFonts w:eastAsia="Times New Roman" w:cs="Times New Roman"/>
          <w:b/>
          <w:szCs w:val="24"/>
        </w:rPr>
      </w:pPr>
      <w:r>
        <w:rPr>
          <w:rFonts w:eastAsia="Times New Roman" w:cs="Times New Roman"/>
          <w:b/>
          <w:szCs w:val="24"/>
        </w:rPr>
        <w:t xml:space="preserve">VI SKYRIUS </w:t>
      </w:r>
    </w:p>
    <w:p w:rsidR="00FF62A3" w:rsidRDefault="00FF62A3" w:rsidP="00FF62A3">
      <w:pPr>
        <w:jc w:val="center"/>
        <w:rPr>
          <w:rFonts w:eastAsia="Times New Roman" w:cs="Times New Roman"/>
          <w:b/>
          <w:szCs w:val="24"/>
        </w:rPr>
      </w:pPr>
      <w:r>
        <w:rPr>
          <w:rFonts w:eastAsia="Times New Roman" w:cs="Times New Roman"/>
          <w:b/>
          <w:szCs w:val="24"/>
        </w:rPr>
        <w:t xml:space="preserve">PARAIŠKŲ VERTINIMO TVARKA </w:t>
      </w:r>
    </w:p>
    <w:p w:rsidR="00FF62A3" w:rsidRDefault="00FF62A3" w:rsidP="00FF62A3">
      <w:pPr>
        <w:jc w:val="center"/>
        <w:rPr>
          <w:rFonts w:eastAsia="Times New Roman" w:cs="Times New Roman"/>
          <w:b/>
          <w:szCs w:val="24"/>
        </w:rPr>
      </w:pPr>
    </w:p>
    <w:p w:rsidR="00FF62A3" w:rsidRPr="00CF5DCD" w:rsidRDefault="00FF62A3" w:rsidP="00FF62A3">
      <w:pPr>
        <w:tabs>
          <w:tab w:val="left" w:pos="1298"/>
        </w:tabs>
        <w:ind w:firstLine="851"/>
        <w:rPr>
          <w:rFonts w:eastAsia="Times New Roman" w:cs="Times New Roman"/>
          <w:szCs w:val="24"/>
        </w:rPr>
      </w:pPr>
      <w:r>
        <w:rPr>
          <w:color w:val="000000"/>
          <w:szCs w:val="24"/>
          <w:lang w:eastAsia="lt-LT"/>
        </w:rPr>
        <w:t xml:space="preserve">24. Konkursui pateiktos paraiškos </w:t>
      </w:r>
      <w:r>
        <w:rPr>
          <w:rFonts w:eastAsia="Times New Roman" w:cs="Times New Roman"/>
          <w:szCs w:val="24"/>
        </w:rPr>
        <w:t>registruojamos</w:t>
      </w:r>
      <w:r w:rsidRPr="00CF5DCD">
        <w:rPr>
          <w:rFonts w:eastAsia="Times New Roman" w:cs="Times New Roman"/>
          <w:szCs w:val="24"/>
        </w:rPr>
        <w:t xml:space="preserve"> </w:t>
      </w:r>
      <w:r>
        <w:rPr>
          <w:rFonts w:eastAsia="Times New Roman" w:cs="Times New Roman"/>
          <w:szCs w:val="24"/>
        </w:rPr>
        <w:t xml:space="preserve">konkurso organizatoriaus įstaigoje </w:t>
      </w:r>
      <w:r w:rsidRPr="00CF5DCD">
        <w:rPr>
          <w:rFonts w:eastAsia="Times New Roman" w:cs="Times New Roman"/>
          <w:szCs w:val="24"/>
        </w:rPr>
        <w:t>galiojančia bendra gautų dokumentų registravimo tvarka.</w:t>
      </w:r>
      <w:r>
        <w:rPr>
          <w:rFonts w:eastAsia="Times New Roman" w:cs="Times New Roman"/>
          <w:szCs w:val="24"/>
        </w:rPr>
        <w:t xml:space="preserve">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25. </w:t>
      </w:r>
      <w:r>
        <w:rPr>
          <w:szCs w:val="24"/>
        </w:rPr>
        <w:t xml:space="preserve">Pasibaigus paraiškų teikimo terminui, paraiškos vertinamos </w:t>
      </w:r>
      <w:r>
        <w:rPr>
          <w:color w:val="000000"/>
          <w:szCs w:val="24"/>
          <w:lang w:eastAsia="lt-LT"/>
        </w:rPr>
        <w:t xml:space="preserve">vadovaujantis Apraše ir konkurso nuostatuose nustatyta tvarka. Jei konkurso nuostatuose nenumatyta kitaip, paraiškų vertinimas vykdomas dviem etapais: atliekamas paraiškų administracinės atitikties vertinimas ir projektų turinio vertinimas. </w:t>
      </w:r>
    </w:p>
    <w:p w:rsidR="00FF62A3" w:rsidRDefault="00FF62A3" w:rsidP="00FF62A3">
      <w:pPr>
        <w:ind w:firstLine="851"/>
        <w:rPr>
          <w:color w:val="000000"/>
          <w:lang w:eastAsia="en-GB"/>
        </w:rPr>
      </w:pPr>
      <w:r>
        <w:rPr>
          <w:color w:val="000000"/>
          <w:szCs w:val="24"/>
          <w:lang w:eastAsia="lt-LT"/>
        </w:rPr>
        <w:t>26. K</w:t>
      </w:r>
      <w:r>
        <w:rPr>
          <w:rFonts w:eastAsia="Times New Roman" w:cs="Times New Roman"/>
          <w:szCs w:val="24"/>
        </w:rPr>
        <w:t xml:space="preserve">onkurso organizatorius </w:t>
      </w:r>
      <w:r w:rsidR="008A3BDE">
        <w:rPr>
          <w:color w:val="000000"/>
          <w:lang w:eastAsia="en-GB"/>
        </w:rPr>
        <w:t>per 3 (tris) darbo dienas nuo paskutinės paraiškų pateikimo dienos savo interneto svetainėj</w:t>
      </w:r>
      <w:r w:rsidRPr="005F54FD">
        <w:rPr>
          <w:color w:val="000000"/>
          <w:lang w:eastAsia="en-GB"/>
        </w:rPr>
        <w:t xml:space="preserve">e </w:t>
      </w:r>
      <w:r>
        <w:rPr>
          <w:color w:val="000000"/>
          <w:lang w:eastAsia="en-GB"/>
        </w:rPr>
        <w:t xml:space="preserve">paskelbia konkursui pateiktų (gautų) paraiškų sąrašą </w:t>
      </w:r>
      <w:r w:rsidRPr="00F86AFD">
        <w:rPr>
          <w:color w:val="000000"/>
          <w:lang w:eastAsia="en-GB"/>
        </w:rPr>
        <w:t>(nevyriausybinės organizacijos pavadinimas, projekto pavadinimas ir</w:t>
      </w:r>
      <w:r w:rsidRPr="005F54FD">
        <w:rPr>
          <w:i/>
          <w:color w:val="000000"/>
          <w:lang w:eastAsia="en-GB"/>
        </w:rPr>
        <w:t xml:space="preserve"> </w:t>
      </w:r>
      <w:r w:rsidRPr="00F86AFD">
        <w:rPr>
          <w:color w:val="000000"/>
          <w:lang w:eastAsia="en-GB"/>
        </w:rPr>
        <w:t xml:space="preserve">prašoma skirti </w:t>
      </w:r>
      <w:r>
        <w:rPr>
          <w:color w:val="000000"/>
          <w:lang w:eastAsia="en-GB"/>
        </w:rPr>
        <w:t xml:space="preserve">Savivaldybės biudžeto </w:t>
      </w:r>
      <w:r w:rsidRPr="00F86AFD">
        <w:rPr>
          <w:color w:val="000000"/>
          <w:lang w:eastAsia="en-GB"/>
        </w:rPr>
        <w:t>lėšų suma</w:t>
      </w:r>
      <w:r>
        <w:rPr>
          <w:color w:val="000000"/>
          <w:lang w:eastAsia="en-GB"/>
        </w:rPr>
        <w:t>)</w:t>
      </w:r>
      <w:r w:rsidR="008A3BDE">
        <w:rPr>
          <w:color w:val="000000"/>
          <w:lang w:eastAsia="en-GB"/>
        </w:rPr>
        <w:t>.</w:t>
      </w:r>
      <w:r>
        <w:rPr>
          <w:color w:val="000000"/>
          <w:lang w:eastAsia="en-GB"/>
        </w:rPr>
        <w:t xml:space="preserve">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27. Konkurso koordinatorius per konkurso nuostatuose nustatytą terminą, bet ne vėliau nei per 5 (penkias) darbo dienas nuo paskutinės skelbime nurodytos paraiškų pateikimo dienos atlieka paraiškų administracinės atitikties vertinimą. Administracinės atitikties vertinimo metu vertinama, ar:</w:t>
      </w:r>
    </w:p>
    <w:p w:rsidR="00FF62A3" w:rsidRPr="00DF3F92" w:rsidRDefault="00FF62A3" w:rsidP="00FF62A3">
      <w:pPr>
        <w:pBdr>
          <w:top w:val="nil"/>
          <w:left w:val="nil"/>
          <w:bottom w:val="nil"/>
          <w:right w:val="nil"/>
          <w:between w:val="nil"/>
        </w:pBdr>
        <w:tabs>
          <w:tab w:val="left" w:pos="773"/>
        </w:tabs>
        <w:ind w:firstLine="851"/>
        <w:rPr>
          <w:szCs w:val="24"/>
          <w:lang w:eastAsia="lt-LT"/>
        </w:rPr>
      </w:pPr>
      <w:r>
        <w:rPr>
          <w:color w:val="000000"/>
          <w:szCs w:val="24"/>
          <w:lang w:eastAsia="lt-LT"/>
        </w:rPr>
        <w:t xml:space="preserve">27.1. </w:t>
      </w:r>
      <w:r w:rsidRPr="00DF3F92">
        <w:rPr>
          <w:szCs w:val="24"/>
          <w:lang w:eastAsia="lt-LT"/>
        </w:rPr>
        <w:t xml:space="preserve">paraiška pateikta iki konkurso skelbime nurodytos paskutinės paraiškų pateikimo dienos; </w:t>
      </w:r>
    </w:p>
    <w:p w:rsidR="00FF62A3" w:rsidRPr="00DF3F92" w:rsidRDefault="00FF62A3" w:rsidP="00FF62A3">
      <w:pPr>
        <w:pBdr>
          <w:top w:val="nil"/>
          <w:left w:val="nil"/>
          <w:bottom w:val="nil"/>
          <w:right w:val="nil"/>
          <w:between w:val="nil"/>
        </w:pBdr>
        <w:tabs>
          <w:tab w:val="left" w:pos="773"/>
        </w:tabs>
        <w:ind w:firstLine="851"/>
        <w:rPr>
          <w:szCs w:val="24"/>
          <w:lang w:eastAsia="lt-LT"/>
        </w:rPr>
      </w:pPr>
      <w:r>
        <w:rPr>
          <w:szCs w:val="24"/>
          <w:lang w:eastAsia="lt-LT"/>
        </w:rPr>
        <w:t>27</w:t>
      </w:r>
      <w:r w:rsidRPr="00DF3F92">
        <w:rPr>
          <w:szCs w:val="24"/>
          <w:lang w:eastAsia="lt-LT"/>
        </w:rPr>
        <w:t>.2. paraišką pateikė pareiškėjas, kuris priklauso konkurso nuostatuose nurodytų pareiškėjų, turinčių teisę teikti paraiškas, grupei. Paraišką pateikė nevyriausybinė org</w:t>
      </w:r>
      <w:r>
        <w:rPr>
          <w:szCs w:val="24"/>
          <w:lang w:eastAsia="lt-LT"/>
        </w:rPr>
        <w:t>anizacija, atitinkanti Aprašo 13</w:t>
      </w:r>
      <w:r w:rsidRPr="00DF3F92">
        <w:rPr>
          <w:szCs w:val="24"/>
          <w:lang w:eastAsia="lt-LT"/>
        </w:rPr>
        <w:t xml:space="preserve"> punkte nurodytus reikalavimus; </w:t>
      </w:r>
    </w:p>
    <w:p w:rsidR="00FF62A3" w:rsidRPr="00BD6AF3" w:rsidRDefault="00FF62A3" w:rsidP="00FF62A3">
      <w:pPr>
        <w:pBdr>
          <w:top w:val="nil"/>
          <w:left w:val="nil"/>
          <w:bottom w:val="nil"/>
          <w:right w:val="nil"/>
          <w:between w:val="nil"/>
        </w:pBdr>
        <w:ind w:firstLine="851"/>
        <w:rPr>
          <w:szCs w:val="24"/>
          <w:lang w:eastAsia="lt-LT"/>
        </w:rPr>
      </w:pPr>
      <w:r>
        <w:rPr>
          <w:szCs w:val="24"/>
          <w:lang w:eastAsia="lt-LT"/>
        </w:rPr>
        <w:t>27</w:t>
      </w:r>
      <w:r w:rsidRPr="00DF3F92">
        <w:rPr>
          <w:szCs w:val="24"/>
          <w:lang w:eastAsia="lt-LT"/>
        </w:rPr>
        <w:t xml:space="preserve">.3. </w:t>
      </w:r>
      <w:r w:rsidRPr="00DF3F92">
        <w:rPr>
          <w:rFonts w:eastAsia="Times New Roman" w:cs="Times New Roman"/>
          <w:szCs w:val="24"/>
        </w:rPr>
        <w:t xml:space="preserve">pareiškėjas yra atsiskaitęs už ankstesniais kalendoriniais metais iš Savivaldybės  biudžeto konkurso būdu gautas </w:t>
      </w:r>
      <w:r w:rsidR="002561B0">
        <w:rPr>
          <w:rFonts w:eastAsia="Times New Roman" w:cs="Times New Roman"/>
          <w:szCs w:val="24"/>
        </w:rPr>
        <w:t>lėšas ir (ar</w:t>
      </w:r>
      <w:r w:rsidRPr="00BD6AF3">
        <w:rPr>
          <w:rFonts w:eastAsia="Times New Roman" w:cs="Times New Roman"/>
          <w:szCs w:val="24"/>
        </w:rPr>
        <w:t>) gautas lėšas panaudojo tikslingai, nėra kitų aplinkybių, nurodytų Aprašo 9 punkte;</w:t>
      </w:r>
    </w:p>
    <w:p w:rsidR="00FF62A3" w:rsidRPr="00BD6AF3" w:rsidRDefault="00FF62A3" w:rsidP="00FF62A3">
      <w:pPr>
        <w:pBdr>
          <w:top w:val="nil"/>
          <w:left w:val="nil"/>
          <w:bottom w:val="nil"/>
          <w:right w:val="nil"/>
          <w:between w:val="nil"/>
        </w:pBdr>
        <w:tabs>
          <w:tab w:val="left" w:pos="773"/>
        </w:tabs>
        <w:ind w:firstLine="851"/>
        <w:rPr>
          <w:szCs w:val="24"/>
          <w:lang w:eastAsia="lt-LT"/>
        </w:rPr>
      </w:pPr>
      <w:r w:rsidRPr="00BD6AF3">
        <w:rPr>
          <w:szCs w:val="24"/>
          <w:lang w:eastAsia="lt-LT"/>
        </w:rPr>
        <w:t>27.4. paraiška atitinka Aprašo 16 punkte nustatytus reikalavimus;</w:t>
      </w:r>
    </w:p>
    <w:p w:rsidR="00FF62A3" w:rsidRPr="00BD6AF3" w:rsidRDefault="00FF62A3" w:rsidP="00FF62A3">
      <w:pPr>
        <w:pBdr>
          <w:top w:val="nil"/>
          <w:left w:val="nil"/>
          <w:bottom w:val="nil"/>
          <w:right w:val="nil"/>
          <w:between w:val="nil"/>
        </w:pBdr>
        <w:ind w:firstLine="851"/>
        <w:rPr>
          <w:szCs w:val="24"/>
          <w:lang w:eastAsia="lt-LT"/>
        </w:rPr>
      </w:pPr>
      <w:r w:rsidRPr="00BD6AF3">
        <w:rPr>
          <w:szCs w:val="24"/>
          <w:lang w:eastAsia="lt-LT"/>
        </w:rPr>
        <w:t>27.5. pareiškėjas kartu su paraiška pateikė visus konkurso nuostatuose nurodytus privalomus pateikti dokumentus;</w:t>
      </w:r>
    </w:p>
    <w:p w:rsidR="00FF62A3" w:rsidRPr="00BD6AF3" w:rsidRDefault="00FF62A3" w:rsidP="00FF62A3">
      <w:pPr>
        <w:pBdr>
          <w:top w:val="nil"/>
          <w:left w:val="nil"/>
          <w:bottom w:val="nil"/>
          <w:right w:val="nil"/>
          <w:between w:val="nil"/>
        </w:pBdr>
        <w:tabs>
          <w:tab w:val="left" w:pos="773"/>
        </w:tabs>
        <w:ind w:firstLine="851"/>
        <w:rPr>
          <w:szCs w:val="24"/>
          <w:lang w:eastAsia="lt-LT"/>
        </w:rPr>
      </w:pPr>
      <w:r w:rsidRPr="00BD6AF3">
        <w:rPr>
          <w:szCs w:val="24"/>
          <w:lang w:eastAsia="lt-LT"/>
        </w:rPr>
        <w:t xml:space="preserve">27.6. paraiška ir kartu su ja pateikti dokumentai surašyti lietuvių kalba, pateikti dokumentų užsienio kalba vertimai, patvirtinti vertėjo, notaro arba pareiškėjo vadovo ar jo įgalioto asmens; </w:t>
      </w:r>
    </w:p>
    <w:p w:rsidR="00FF62A3" w:rsidRPr="00BD6AF3" w:rsidRDefault="00FF62A3" w:rsidP="00FF62A3">
      <w:pPr>
        <w:pBdr>
          <w:top w:val="nil"/>
          <w:left w:val="nil"/>
          <w:bottom w:val="nil"/>
          <w:right w:val="nil"/>
          <w:between w:val="nil"/>
        </w:pBdr>
        <w:ind w:firstLine="851"/>
        <w:rPr>
          <w:szCs w:val="24"/>
          <w:lang w:eastAsia="lt-LT"/>
        </w:rPr>
      </w:pPr>
      <w:r w:rsidRPr="00BD6AF3">
        <w:rPr>
          <w:szCs w:val="24"/>
          <w:lang w:eastAsia="lt-LT"/>
        </w:rPr>
        <w:t xml:space="preserve">27.7. pareiškėjo prašoma skirti Savivaldybės biudžeto lėšų suma nėra mažesnė nei konkurso nuostatuose nurodyta mažiausia vienam projektui galima skirti Savivaldybės biudžeto lėšų suma ir nėra didesnė nei konkurso nuostatuose nurodyta didžiausia vienam projektui galima skirti Savivaldybės biudžeto lėšų suma; </w:t>
      </w:r>
    </w:p>
    <w:p w:rsidR="00FF62A3" w:rsidRPr="00BD6AF3" w:rsidRDefault="0060720F" w:rsidP="00FF62A3">
      <w:pPr>
        <w:pBdr>
          <w:top w:val="nil"/>
          <w:left w:val="nil"/>
          <w:bottom w:val="nil"/>
          <w:right w:val="nil"/>
          <w:between w:val="nil"/>
        </w:pBdr>
        <w:tabs>
          <w:tab w:val="left" w:pos="773"/>
        </w:tabs>
        <w:ind w:firstLine="851"/>
        <w:rPr>
          <w:rFonts w:eastAsia="Times New Roman" w:cs="Times New Roman"/>
          <w:szCs w:val="24"/>
        </w:rPr>
      </w:pPr>
      <w:r>
        <w:rPr>
          <w:szCs w:val="24"/>
          <w:lang w:eastAsia="lt-LT"/>
        </w:rPr>
        <w:t xml:space="preserve">27.8. paraiška atitinka </w:t>
      </w:r>
      <w:r w:rsidR="00FF62A3" w:rsidRPr="00BD6AF3">
        <w:rPr>
          <w:szCs w:val="24"/>
          <w:lang w:eastAsia="lt-LT"/>
        </w:rPr>
        <w:t xml:space="preserve">kitus konkurso nuostatuose nurodytus administracinius reikalavimus. </w:t>
      </w:r>
    </w:p>
    <w:p w:rsidR="00FF62A3" w:rsidRDefault="00FF62A3" w:rsidP="00FF62A3">
      <w:pPr>
        <w:pBdr>
          <w:top w:val="nil"/>
          <w:left w:val="nil"/>
          <w:bottom w:val="nil"/>
          <w:right w:val="nil"/>
          <w:between w:val="nil"/>
        </w:pBdr>
        <w:ind w:firstLine="851"/>
        <w:rPr>
          <w:color w:val="000000"/>
          <w:szCs w:val="24"/>
          <w:lang w:eastAsia="lt-LT"/>
        </w:rPr>
      </w:pPr>
      <w:r w:rsidRPr="00BD6AF3">
        <w:rPr>
          <w:szCs w:val="24"/>
          <w:lang w:eastAsia="lt-LT"/>
        </w:rPr>
        <w:t xml:space="preserve">28. </w:t>
      </w:r>
      <w:r w:rsidRPr="00BD6AF3">
        <w:t xml:space="preserve">Jeigu vertinant paraiškos administracinę atitiktį nustatoma, kad paraiška pateikta nesilaikant konkurso nuostatuose nustatytų administracinių reikalavimų ar </w:t>
      </w:r>
      <w:r w:rsidRPr="00BD6AF3">
        <w:rPr>
          <w:szCs w:val="24"/>
          <w:lang w:eastAsia="lt-LT"/>
        </w:rPr>
        <w:t xml:space="preserve">su paraiška pateikti ne visi konkurso nuostatuose nurodyti privalomi pateikti dokumentai </w:t>
      </w:r>
      <w:r>
        <w:rPr>
          <w:color w:val="000000"/>
          <w:szCs w:val="24"/>
          <w:lang w:eastAsia="lt-LT"/>
        </w:rPr>
        <w:t>arba informacija pateikta netinkamai,</w:t>
      </w:r>
      <w:r w:rsidRPr="00565D7C">
        <w:rPr>
          <w:color w:val="000000"/>
          <w:szCs w:val="24"/>
          <w:lang w:eastAsia="lt-LT"/>
        </w:rPr>
        <w:t xml:space="preserve"> </w:t>
      </w:r>
      <w:r>
        <w:rPr>
          <w:color w:val="000000"/>
          <w:szCs w:val="24"/>
          <w:lang w:eastAsia="lt-LT"/>
        </w:rPr>
        <w:t xml:space="preserve">konkurso koordinatorius </w:t>
      </w:r>
      <w:r>
        <w:t>paraiškoje nurodytu pareiškėjo elektroninio pašto adresu apie tai informuoja pareiškėją vieną kartą, nustatydamas ne trumpesnį nei 3 (trijų) darbo dienų terminą trūkumams pašalinti.</w:t>
      </w:r>
    </w:p>
    <w:p w:rsidR="00FF62A3" w:rsidRDefault="00FF62A3" w:rsidP="00FF62A3">
      <w:pPr>
        <w:pBdr>
          <w:top w:val="nil"/>
          <w:left w:val="nil"/>
          <w:bottom w:val="nil"/>
          <w:right w:val="nil"/>
          <w:between w:val="nil"/>
        </w:pBdr>
        <w:tabs>
          <w:tab w:val="left" w:pos="600"/>
        </w:tabs>
        <w:ind w:firstLine="851"/>
        <w:rPr>
          <w:szCs w:val="24"/>
          <w:lang w:eastAsia="lt-LT"/>
        </w:rPr>
      </w:pPr>
      <w:r>
        <w:rPr>
          <w:color w:val="000000"/>
          <w:szCs w:val="24"/>
          <w:lang w:eastAsia="lt-LT"/>
        </w:rPr>
        <w:t xml:space="preserve">29. Paraiška atmetama ir nevertinama, jei paraiška ar pareiškėjas neatitinka konkurso nuostatuose išvardytų administracinių reikalavimų ar per konkurso </w:t>
      </w:r>
      <w:r w:rsidR="0060720F">
        <w:rPr>
          <w:color w:val="000000"/>
          <w:szCs w:val="24"/>
          <w:lang w:eastAsia="lt-LT"/>
        </w:rPr>
        <w:t xml:space="preserve">koordinatoriaus </w:t>
      </w:r>
      <w:r>
        <w:rPr>
          <w:color w:val="000000"/>
          <w:szCs w:val="24"/>
          <w:lang w:eastAsia="lt-LT"/>
        </w:rPr>
        <w:t xml:space="preserve">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Konkurso </w:t>
      </w:r>
      <w:r w:rsidRPr="00BE4E10">
        <w:rPr>
          <w:szCs w:val="24"/>
          <w:lang w:eastAsia="lt-LT"/>
        </w:rPr>
        <w:t xml:space="preserve">koordinatorius per 5 (penkias) darbo dienas nuo paraiškų </w:t>
      </w:r>
      <w:r>
        <w:rPr>
          <w:szCs w:val="24"/>
          <w:lang w:eastAsia="lt-LT"/>
        </w:rPr>
        <w:t xml:space="preserve">administracinės atitikties </w:t>
      </w:r>
      <w:r w:rsidRPr="00BE4E10">
        <w:rPr>
          <w:szCs w:val="24"/>
          <w:lang w:eastAsia="lt-LT"/>
        </w:rPr>
        <w:t xml:space="preserve">įvertinimo dienos </w:t>
      </w:r>
      <w:r>
        <w:t xml:space="preserve">paraiškoje nurodytu elektroninio pašto adresu informuoja pareiškėją apie priimtą sprendimą, nurodydamas paraiškos atmetimo priežastis ir sprendimo apskundimo tvarką. </w:t>
      </w:r>
    </w:p>
    <w:p w:rsidR="00FF62A3" w:rsidRPr="004A2ABA" w:rsidRDefault="00FF62A3" w:rsidP="00FF62A3">
      <w:pPr>
        <w:pBdr>
          <w:top w:val="nil"/>
          <w:left w:val="nil"/>
          <w:bottom w:val="nil"/>
          <w:right w:val="nil"/>
          <w:between w:val="nil"/>
        </w:pBdr>
        <w:ind w:firstLine="851"/>
        <w:rPr>
          <w:strike/>
          <w:color w:val="FF0000"/>
          <w:szCs w:val="24"/>
          <w:lang w:eastAsia="lt-LT"/>
        </w:rPr>
      </w:pPr>
      <w:r>
        <w:rPr>
          <w:szCs w:val="24"/>
          <w:lang w:eastAsia="lt-LT"/>
        </w:rPr>
        <w:t>30</w:t>
      </w:r>
      <w:r w:rsidRPr="00BE4E10">
        <w:rPr>
          <w:szCs w:val="24"/>
          <w:lang w:eastAsia="lt-LT"/>
        </w:rPr>
        <w:t>. Projektų turinio vertinimą atlieka konkurso organizatoriaus vadovo įsakymu iš ne mažiau kaip 3 (trijų) asmenų sudaryta projektų vertinim</w:t>
      </w:r>
      <w:r>
        <w:rPr>
          <w:szCs w:val="24"/>
          <w:lang w:eastAsia="lt-LT"/>
        </w:rPr>
        <w:t xml:space="preserve">o komisija (toliau – komisija), kurios tikslas yra </w:t>
      </w:r>
      <w:r>
        <w:rPr>
          <w:color w:val="000000"/>
          <w:szCs w:val="24"/>
          <w:lang w:eastAsia="lt-LT"/>
        </w:rPr>
        <w:t xml:space="preserve">nagrinėti ir vertinti konkursui pateiktas projektų paraiškas, </w:t>
      </w:r>
      <w:r w:rsidR="009F5F43">
        <w:rPr>
          <w:color w:val="000000"/>
          <w:szCs w:val="24"/>
          <w:lang w:eastAsia="lt-LT"/>
        </w:rPr>
        <w:t xml:space="preserve">konkurso organizatoriaus vadovui </w:t>
      </w:r>
      <w:r>
        <w:rPr>
          <w:color w:val="000000"/>
          <w:szCs w:val="24"/>
          <w:lang w:eastAsia="lt-LT"/>
        </w:rPr>
        <w:t xml:space="preserve">teikti siūlymus dėl projektų finansavimo. </w:t>
      </w:r>
      <w:r w:rsidRPr="00BE4E10">
        <w:rPr>
          <w:rFonts w:eastAsia="Times New Roman" w:cs="Times New Roman"/>
          <w:szCs w:val="24"/>
        </w:rPr>
        <w:t xml:space="preserve">Pirmojo komisijos posėdžio metu iš jos narių balsų dauguma išrenkamas </w:t>
      </w:r>
      <w:r w:rsidR="009F5F43">
        <w:rPr>
          <w:rFonts w:eastAsia="Times New Roman" w:cs="Times New Roman"/>
          <w:szCs w:val="24"/>
        </w:rPr>
        <w:t xml:space="preserve">komisijos </w:t>
      </w:r>
      <w:r w:rsidRPr="00BE4E10">
        <w:rPr>
          <w:rFonts w:eastAsia="Times New Roman" w:cs="Times New Roman"/>
          <w:szCs w:val="24"/>
        </w:rPr>
        <w:t xml:space="preserve">pirmininkas. </w:t>
      </w:r>
    </w:p>
    <w:p w:rsidR="00FF62A3" w:rsidRPr="00BE4E10" w:rsidRDefault="00FF62A3" w:rsidP="00FF62A3">
      <w:pPr>
        <w:ind w:firstLine="862"/>
        <w:rPr>
          <w:szCs w:val="24"/>
          <w:lang w:eastAsia="lt-LT"/>
        </w:rPr>
      </w:pPr>
      <w:r>
        <w:rPr>
          <w:szCs w:val="24"/>
          <w:lang w:eastAsia="lt-LT"/>
        </w:rPr>
        <w:t>31</w:t>
      </w:r>
      <w:r w:rsidRPr="00BE4E10">
        <w:rPr>
          <w:szCs w:val="24"/>
          <w:lang w:eastAsia="lt-LT"/>
        </w:rPr>
        <w:t xml:space="preserve">. </w:t>
      </w:r>
      <w:r w:rsidRPr="00BE4E10">
        <w:rPr>
          <w:szCs w:val="24"/>
        </w:rPr>
        <w:t xml:space="preserve">Pirmojo posėdžio metu komisijos nariai pasirašo konfidencialumo </w:t>
      </w:r>
      <w:proofErr w:type="spellStart"/>
      <w:r w:rsidRPr="00BE4E10">
        <w:rPr>
          <w:szCs w:val="24"/>
        </w:rPr>
        <w:t>pasižadėjimus</w:t>
      </w:r>
      <w:proofErr w:type="spellEnd"/>
      <w:r w:rsidRPr="00BE4E10">
        <w:rPr>
          <w:szCs w:val="24"/>
        </w:rPr>
        <w:t xml:space="preserve"> viešai neskelbti ir neplatinti su paraiškų vertinimu susijusios informacijos (pagal Aprašo 2 priedo formą), taip pat nešališkumo deklaracijas (pagal Aprašo 3 priedo formą) dėl objektyvių sprendimų priėmimo bei viešųjų ir privačių interesų konflikto vengimo.</w:t>
      </w:r>
      <w:r w:rsidRPr="00BE4E10">
        <w:rPr>
          <w:rFonts w:eastAsia="Times New Roman" w:cs="Times New Roman"/>
          <w:szCs w:val="24"/>
        </w:rPr>
        <w:t xml:space="preserve"> </w:t>
      </w:r>
      <w:r w:rsidRPr="00BE4E10">
        <w:rPr>
          <w:szCs w:val="24"/>
          <w:lang w:eastAsia="lt-LT"/>
        </w:rPr>
        <w:t xml:space="preserve">Komisijos nariams pasirašius šiame punkte nurodytus dokumentus, konkurso koordinatorius trumpai supažindina komisijos narius su konkurso tikslais, numatoma darbo organizavimo tvarka, paaiškina, kaip pildyti vertinimo anketas, į ką tikslinga atsižvelgti vertinant paraiškas, apžvelgia vertinimo ypatumus, kitas aplinkybes, atsako į komisijos narių klausimus.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32. Konkurso koordinatorius komisijai perduoda vertintinas paraiškas ir bendrą paraiškų suvestinę, kurioje nurodoma informacija apie tinkamai, atitikusias konkurso nuostatuose nustatytus administracinius reikalavimus, pateiktas projektų paraiškas. </w:t>
      </w:r>
    </w:p>
    <w:p w:rsidR="00FF62A3" w:rsidRDefault="00FF62A3" w:rsidP="00FF62A3">
      <w:pPr>
        <w:ind w:firstLine="851"/>
        <w:rPr>
          <w:rFonts w:eastAsia="Times New Roman" w:cs="Times New Roman"/>
          <w:szCs w:val="24"/>
        </w:rPr>
      </w:pPr>
      <w:r>
        <w:rPr>
          <w:color w:val="000000"/>
          <w:szCs w:val="24"/>
          <w:lang w:eastAsia="lt-LT"/>
        </w:rPr>
        <w:t xml:space="preserve">33. </w:t>
      </w:r>
      <w:r>
        <w:rPr>
          <w:rFonts w:eastAsia="Times New Roman" w:cs="Times New Roman"/>
          <w:szCs w:val="24"/>
        </w:rPr>
        <w:t>K</w:t>
      </w:r>
      <w:r w:rsidRPr="003373F9">
        <w:rPr>
          <w:rFonts w:eastAsia="Times New Roman" w:cs="Times New Roman"/>
          <w:szCs w:val="24"/>
        </w:rPr>
        <w:t>omisijos narys pr</w:t>
      </w:r>
      <w:r>
        <w:rPr>
          <w:rFonts w:eastAsia="Times New Roman" w:cs="Times New Roman"/>
          <w:szCs w:val="24"/>
        </w:rPr>
        <w:t xml:space="preserve">ivalo nusišalinti nuo paraiškos </w:t>
      </w:r>
      <w:r w:rsidRPr="003373F9">
        <w:rPr>
          <w:rFonts w:eastAsia="Times New Roman" w:cs="Times New Roman"/>
          <w:szCs w:val="24"/>
        </w:rPr>
        <w:t>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w:t>
      </w:r>
      <w:r>
        <w:rPr>
          <w:rFonts w:eastAsia="Times New Roman" w:cs="Times New Roman"/>
          <w:szCs w:val="24"/>
        </w:rPr>
        <w:t xml:space="preserve"> partneriai) yra, paraiška</w:t>
      </w:r>
      <w:r w:rsidRPr="003373F9">
        <w:rPr>
          <w:rFonts w:eastAsia="Times New Roman" w:cs="Times New Roman"/>
          <w:szCs w:val="24"/>
        </w:rPr>
        <w:t>. Jeigu komisijos narys nenusišalina, komisija privalo priimti sprendimą dėl jo nušalinimo. Jeigu komisijos narys nenusišalina ir tik vėliau paaiškėja, kad dėl to kilo interesų konfliktas, jo vertinimo rezultatai laikomi n</w:t>
      </w:r>
      <w:r>
        <w:rPr>
          <w:rFonts w:eastAsia="Times New Roman" w:cs="Times New Roman"/>
          <w:szCs w:val="24"/>
        </w:rPr>
        <w:t>egaliojančiais, o paraišką</w:t>
      </w:r>
      <w:r w:rsidRPr="003373F9">
        <w:rPr>
          <w:rFonts w:eastAsia="Times New Roman" w:cs="Times New Roman"/>
          <w:szCs w:val="24"/>
        </w:rPr>
        <w:t xml:space="preserve"> ve</w:t>
      </w:r>
      <w:r>
        <w:rPr>
          <w:rFonts w:eastAsia="Times New Roman" w:cs="Times New Roman"/>
          <w:szCs w:val="24"/>
        </w:rPr>
        <w:t>rtina kitas komisijos narys</w:t>
      </w:r>
      <w:r w:rsidRPr="003373F9">
        <w:rPr>
          <w:rFonts w:eastAsia="Times New Roman" w:cs="Times New Roman"/>
          <w:szCs w:val="24"/>
        </w:rPr>
        <w:t xml:space="preserve">. </w:t>
      </w:r>
    </w:p>
    <w:p w:rsidR="00FF62A3" w:rsidRPr="00F86AFD" w:rsidRDefault="00FF62A3" w:rsidP="00FF62A3">
      <w:pPr>
        <w:ind w:firstLine="851"/>
        <w:rPr>
          <w:rFonts w:eastAsia="Times New Roman" w:cs="Times New Roman"/>
          <w:color w:val="00B0F0"/>
          <w:szCs w:val="24"/>
        </w:rPr>
      </w:pPr>
      <w:r>
        <w:rPr>
          <w:color w:val="000000"/>
          <w:szCs w:val="24"/>
          <w:lang w:eastAsia="lt-LT"/>
        </w:rPr>
        <w:t xml:space="preserve">34. Vieną paraišką vertina ne mažiau kaip du komisijos nariai (vertintojai). Komisijos nariai paraiškas vertina, užpildydami kiekvienos paraiškos vertinimo anketą (toliau – vertinimo anketa), vadovaudamiesi konkurso nuostatuose ir vertinimo anketoje nurodytais projekto turinio ir lėšų vertinimo kriterijais ir už juos galimais skirti balais. Vertinimo anketoje nustatomas galimas didžiausias paraiškai skirtinų balų </w:t>
      </w:r>
      <w:r w:rsidRPr="00BD6AF3">
        <w:rPr>
          <w:szCs w:val="24"/>
          <w:lang w:eastAsia="lt-LT"/>
        </w:rPr>
        <w:t>skaičius ir privaloma surinkti minimali balų suma. Jeigu vertintojo siūlymu mažinamas pareiškėjo prašomas finansavimas, turi būti išsamiai pagrįstos šio siūlymo priežastys.</w:t>
      </w:r>
      <w:r w:rsidRPr="00BD6AF3">
        <w:rPr>
          <w:rFonts w:eastAsia="Times New Roman" w:cs="Times New Roman"/>
          <w:szCs w:val="24"/>
        </w:rPr>
        <w:t xml:space="preserve"> Vertintojas, įvertinęs gautas vertinti paraiškas, vertinimo anketas pateikia konkurso koordinatoriui, kuris yra ir komisijos sekretorius</w:t>
      </w:r>
      <w:r w:rsidRPr="00F86AFD">
        <w:rPr>
          <w:rFonts w:eastAsia="Times New Roman" w:cs="Times New Roman"/>
          <w:color w:val="00B0F0"/>
          <w:szCs w:val="24"/>
        </w:rPr>
        <w:t xml:space="preserve">. </w:t>
      </w:r>
    </w:p>
    <w:p w:rsidR="00FF62A3" w:rsidRDefault="00FF62A3" w:rsidP="00FF62A3">
      <w:pPr>
        <w:pBdr>
          <w:top w:val="nil"/>
          <w:left w:val="nil"/>
          <w:bottom w:val="nil"/>
          <w:right w:val="nil"/>
          <w:between w:val="nil"/>
        </w:pBdr>
        <w:ind w:firstLine="851"/>
        <w:rPr>
          <w:rFonts w:eastAsia="Times New Roman" w:cs="Times New Roman"/>
          <w:szCs w:val="24"/>
        </w:rPr>
      </w:pPr>
      <w:r>
        <w:rPr>
          <w:color w:val="000000"/>
          <w:szCs w:val="24"/>
          <w:lang w:eastAsia="lt-LT"/>
        </w:rPr>
        <w:t>35. Konkurso koordinatorius apibendrina gautas komisijos narių vertinimo anketa</w:t>
      </w:r>
      <w:r w:rsidR="00BD57E9">
        <w:rPr>
          <w:color w:val="000000"/>
          <w:szCs w:val="24"/>
          <w:lang w:eastAsia="lt-LT"/>
        </w:rPr>
        <w:t>s ir parengia paraiškų vertinimų</w:t>
      </w:r>
      <w:r>
        <w:rPr>
          <w:color w:val="000000"/>
          <w:szCs w:val="24"/>
          <w:lang w:eastAsia="lt-LT"/>
        </w:rPr>
        <w:t xml:space="preserve"> </w:t>
      </w:r>
      <w:r w:rsidR="00C3402F">
        <w:rPr>
          <w:color w:val="000000"/>
          <w:szCs w:val="24"/>
          <w:lang w:eastAsia="lt-LT"/>
        </w:rPr>
        <w:t xml:space="preserve">suvestinę (joje </w:t>
      </w:r>
      <w:r w:rsidR="00BD57E9">
        <w:rPr>
          <w:color w:val="000000"/>
          <w:szCs w:val="24"/>
          <w:lang w:eastAsia="lt-LT"/>
        </w:rPr>
        <w:t xml:space="preserve">nurodydamas </w:t>
      </w:r>
      <w:r w:rsidR="00BD57E9">
        <w:rPr>
          <w:rFonts w:eastAsia="Times New Roman" w:cs="Times New Roman"/>
          <w:szCs w:val="24"/>
        </w:rPr>
        <w:t xml:space="preserve">dviejų paraišką vertinusių </w:t>
      </w:r>
      <w:r w:rsidRPr="00F41A57">
        <w:rPr>
          <w:rFonts w:eastAsia="Times New Roman" w:cs="Times New Roman"/>
          <w:szCs w:val="24"/>
        </w:rPr>
        <w:t xml:space="preserve">komisijos narių skirtų balų </w:t>
      </w:r>
      <w:r w:rsidR="00BD57E9">
        <w:rPr>
          <w:rFonts w:eastAsia="Times New Roman" w:cs="Times New Roman"/>
          <w:szCs w:val="24"/>
        </w:rPr>
        <w:t xml:space="preserve">ir </w:t>
      </w:r>
      <w:r>
        <w:rPr>
          <w:rFonts w:eastAsia="Times New Roman" w:cs="Times New Roman"/>
          <w:szCs w:val="24"/>
        </w:rPr>
        <w:t xml:space="preserve">siūlomų skirti Savivaldybės </w:t>
      </w:r>
      <w:r w:rsidRPr="00F41A57">
        <w:rPr>
          <w:rFonts w:eastAsia="Times New Roman" w:cs="Times New Roman"/>
          <w:szCs w:val="24"/>
        </w:rPr>
        <w:t>biudžeto lėšų sumų vidurkį</w:t>
      </w:r>
      <w:r w:rsidR="00BD57E9">
        <w:rPr>
          <w:rFonts w:eastAsia="Times New Roman" w:cs="Times New Roman"/>
          <w:szCs w:val="24"/>
        </w:rPr>
        <w:t>)</w:t>
      </w:r>
      <w:r w:rsidRPr="00F41A57">
        <w:rPr>
          <w:rFonts w:eastAsia="Times New Roman" w:cs="Times New Roman"/>
          <w:szCs w:val="24"/>
        </w:rPr>
        <w:t xml:space="preserve"> ir reitinguoja</w:t>
      </w:r>
      <w:r>
        <w:rPr>
          <w:rFonts w:eastAsia="Times New Roman" w:cs="Times New Roman"/>
          <w:szCs w:val="24"/>
        </w:rPr>
        <w:t xml:space="preserve"> projektus balų mažėjimo tvarka, jeigu konkurso nuostatuose nenumatyta kitaip.</w:t>
      </w:r>
    </w:p>
    <w:p w:rsidR="00FF62A3" w:rsidRDefault="00FF62A3" w:rsidP="00FF62A3">
      <w:pPr>
        <w:pBdr>
          <w:top w:val="nil"/>
          <w:left w:val="nil"/>
          <w:bottom w:val="nil"/>
          <w:right w:val="nil"/>
          <w:between w:val="nil"/>
        </w:pBdr>
        <w:ind w:firstLine="851"/>
        <w:rPr>
          <w:color w:val="000000"/>
          <w:szCs w:val="24"/>
          <w:lang w:eastAsia="lt-LT"/>
        </w:rPr>
      </w:pPr>
      <w:r>
        <w:rPr>
          <w:color w:val="000000"/>
          <w:szCs w:val="24"/>
          <w:lang w:eastAsia="lt-LT"/>
        </w:rPr>
        <w:t>36. Paraiškos turi būti įvertintos per laikotarpį, ne ilgesnį kaip 20 (dvidešimt) darbo dienų, pradedant skaičiuoti nuo vertintinų paraiškų pateikimo komisijos nariams dienos iki konkurso koordinatoriaus parengtos komis</w:t>
      </w:r>
      <w:r w:rsidR="00A1710E">
        <w:rPr>
          <w:color w:val="000000"/>
          <w:szCs w:val="24"/>
          <w:lang w:eastAsia="lt-LT"/>
        </w:rPr>
        <w:t>ijos narių paraiškų vertinimų</w:t>
      </w:r>
      <w:r>
        <w:rPr>
          <w:color w:val="000000"/>
          <w:szCs w:val="24"/>
          <w:lang w:eastAsia="lt-LT"/>
        </w:rPr>
        <w:t xml:space="preserve"> suvestinės pateikimo komisijai dienos.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37. Komisijos pirmininkas gali paskirti paraišką papildomai įvertinti trečiajam vertintojui, jei: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37.1. sutampa komisijos narių tos pačios paraiškos vertinimo balai ir (ar) pateikiamas identiškas skiriamų balų pagrindimas;</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37.2. komisijos narių tos pačios paraiškos vertinimo balai skiriasi daugiau </w:t>
      </w:r>
      <w:r>
        <w:rPr>
          <w:szCs w:val="24"/>
        </w:rPr>
        <w:t>kaip 20 balų;</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37.3. vienas vertintojas siūlo vertinamą projektą finansuoti, o kitas – ne;</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37.4. vertintojo siūloma skirti Savivaldybės biudžeto lėšų suma projektui įgyvendinti skiriasi daugiau nei 25 procentais, palyginti su kito paraišką vertinusio komisijos nario siūlymu;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37.5. komisija nepritaria dviejų vertintojų skirtų balų vidurkiui ir (ar) siūlomų skirti Savivaldybės biudžeto lėšų vidurkiui.</w:t>
      </w:r>
    </w:p>
    <w:p w:rsidR="00FF62A3" w:rsidRDefault="00FF62A3" w:rsidP="00FF62A3">
      <w:pPr>
        <w:ind w:firstLine="851"/>
        <w:rPr>
          <w:color w:val="000000"/>
          <w:szCs w:val="24"/>
          <w:lang w:eastAsia="lt-LT"/>
        </w:rPr>
      </w:pPr>
      <w:r>
        <w:rPr>
          <w:color w:val="000000"/>
          <w:szCs w:val="24"/>
          <w:lang w:eastAsia="lt-LT"/>
        </w:rPr>
        <w:t xml:space="preserve">38. Jeigu Aprašo 37 punkte nurodytais atvejais paraiškai įvertinti paskiriamas trečiasis vertintojas, konkurso koordinatorius apibendrina jo </w:t>
      </w:r>
      <w:r w:rsidR="00140B8A">
        <w:rPr>
          <w:color w:val="000000"/>
          <w:szCs w:val="24"/>
          <w:lang w:eastAsia="lt-LT"/>
        </w:rPr>
        <w:t>vertinimą ir</w:t>
      </w:r>
      <w:r>
        <w:rPr>
          <w:color w:val="000000"/>
          <w:szCs w:val="24"/>
          <w:lang w:eastAsia="lt-LT"/>
        </w:rPr>
        <w:t xml:space="preserve"> parengia paraiškos vertinimų suvestinę, nurodydamas dviejų iš trijų paraišką vertinusių vertintojų, kurių skirtų balų skaičius panašiausias, skirtų balų ir siūlomų skirti Savivaldybės biudžeto lėšų sumų vidurkį, ir ją pateikia komisijai.</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39. Jeigu komisijos nariams, vertinant gautą paraišką ir su ja pateiktus dokumentus kyla </w:t>
      </w:r>
      <w:proofErr w:type="spellStart"/>
      <w:r>
        <w:rPr>
          <w:color w:val="000000"/>
          <w:szCs w:val="24"/>
          <w:lang w:eastAsia="lt-LT"/>
        </w:rPr>
        <w:t>neaiškumų</w:t>
      </w:r>
      <w:proofErr w:type="spellEnd"/>
      <w:r>
        <w:rPr>
          <w:color w:val="000000"/>
          <w:szCs w:val="24"/>
          <w:lang w:eastAsia="lt-LT"/>
        </w:rPr>
        <w:t xml:space="preserve">, trūksta informacijos, galinčios turėti esminę įtaką paraiškos vertinimui, jie kreipiasi į konkurso koordinatorių su prašymu patikslinti pareiškėjo pateiktą informaciją, nurodydami savo prašymo motyvus.  Konkurso koordinatorius </w:t>
      </w:r>
      <w:r>
        <w:t xml:space="preserve">paraiškoje nurodytu pareiškėjo elektroninio pašto adresu informuoja pareiškėją, nustatydamas ne trumpesnį nei 3 (trijų) darbo dienų terminą informacijai patikslinti. </w:t>
      </w:r>
      <w:r>
        <w:rPr>
          <w:color w:val="000000"/>
          <w:szCs w:val="24"/>
          <w:lang w:eastAsia="lt-LT"/>
        </w:rPr>
        <w:t xml:space="preserve">Pareiškėjo gali būti prašoma tik tos informacijos, kurios pats konkurso organizatorius negali gauti. Pareiškėjo negali būti prašoma pateikti nepagrįstai daug informacijos, kuri </w:t>
      </w:r>
      <w:r w:rsidR="00ED3181">
        <w:rPr>
          <w:color w:val="000000"/>
          <w:szCs w:val="24"/>
          <w:lang w:eastAsia="lt-LT"/>
        </w:rPr>
        <w:t>nebūtų svarbi paraiškos vertinimui</w:t>
      </w:r>
      <w:r>
        <w:rPr>
          <w:color w:val="000000"/>
          <w:szCs w:val="24"/>
          <w:lang w:eastAsia="lt-LT"/>
        </w:rPr>
        <w:t>. Konkurso koordinatorius, gavęs prašomą informaciją iš pareiškėjo ar pats ją surinkęs, informaciją pateikia komisijos nariams arba juos informuoja, kad pagal nustatytą terminą pareiškėjas prašomos informacijos</w:t>
      </w:r>
      <w:r w:rsidR="00ED3181" w:rsidRPr="00ED3181">
        <w:rPr>
          <w:color w:val="000000"/>
          <w:szCs w:val="24"/>
          <w:lang w:eastAsia="lt-LT"/>
        </w:rPr>
        <w:t xml:space="preserve"> </w:t>
      </w:r>
      <w:r w:rsidR="00ED3181">
        <w:rPr>
          <w:color w:val="000000"/>
          <w:szCs w:val="24"/>
          <w:lang w:eastAsia="lt-LT"/>
        </w:rPr>
        <w:t>nepateikė</w:t>
      </w:r>
      <w:r>
        <w:rPr>
          <w:color w:val="000000"/>
          <w:szCs w:val="24"/>
          <w:lang w:eastAsia="lt-LT"/>
        </w:rPr>
        <w:t xml:space="preserve">.  </w:t>
      </w:r>
    </w:p>
    <w:p w:rsidR="00FF62A3" w:rsidRDefault="00FF62A3" w:rsidP="00FF62A3">
      <w:pPr>
        <w:pBdr>
          <w:top w:val="nil"/>
          <w:left w:val="nil"/>
          <w:bottom w:val="nil"/>
          <w:right w:val="nil"/>
          <w:between w:val="nil"/>
        </w:pBdr>
        <w:tabs>
          <w:tab w:val="left" w:pos="744"/>
        </w:tabs>
        <w:ind w:firstLine="851"/>
        <w:rPr>
          <w:color w:val="000000"/>
          <w:szCs w:val="24"/>
          <w:lang w:eastAsia="lt-LT"/>
        </w:rPr>
      </w:pPr>
      <w:r>
        <w:rPr>
          <w:color w:val="000000"/>
          <w:szCs w:val="24"/>
          <w:lang w:eastAsia="lt-LT"/>
        </w:rPr>
        <w:t>40. Jei, atlikus paraiškų vertinimą, sutampa kelių pareiškėjų paraiškoms skirtų balų vidurkis ir neužtenka konkursui vykdyti numatytų Savivaldybės biudžeto lėšų, komisija gali siūlyti finansuoti šias paraiškas vadovaujantis konkurso nuostatuose nurodytais finansavimo skyrimo pirmumo kriterijais (pvz.: prašoma mažesnė Savivaldybės biudžeto lėšų suma, vertintojų skirtų balų, neįtraukiant balų, skirtų už finansavimo prioritetus, vidurkis, vykdomų veiklų skaičius ir pan.).</w:t>
      </w:r>
    </w:p>
    <w:p w:rsidR="00FF62A3" w:rsidRDefault="00FF62A3" w:rsidP="00FF62A3">
      <w:pPr>
        <w:pBdr>
          <w:top w:val="nil"/>
          <w:left w:val="nil"/>
          <w:bottom w:val="nil"/>
          <w:right w:val="nil"/>
          <w:between w:val="nil"/>
        </w:pBdr>
        <w:tabs>
          <w:tab w:val="left" w:pos="744"/>
        </w:tabs>
        <w:ind w:firstLine="851"/>
        <w:rPr>
          <w:color w:val="000000"/>
          <w:szCs w:val="24"/>
          <w:lang w:eastAsia="lt-LT"/>
        </w:rPr>
      </w:pPr>
      <w:r>
        <w:rPr>
          <w:color w:val="000000"/>
          <w:szCs w:val="24"/>
          <w:lang w:eastAsia="lt-LT"/>
        </w:rPr>
        <w:t>41. Jei komisija,</w:t>
      </w:r>
      <w:r w:rsidR="00140B8A">
        <w:rPr>
          <w:color w:val="000000"/>
          <w:szCs w:val="24"/>
          <w:lang w:eastAsia="lt-LT"/>
        </w:rPr>
        <w:t xml:space="preserve"> įvertinusi paraiškų vertinimų</w:t>
      </w:r>
      <w:r>
        <w:rPr>
          <w:color w:val="000000"/>
          <w:szCs w:val="24"/>
          <w:lang w:eastAsia="lt-LT"/>
        </w:rPr>
        <w:t xml:space="preserve"> suvestinę, vadovaudamasi konkurso nuostatuose nustatytais kriterijais, priima protokolinį sprendimą siūlyti pareiškėjui skirti dalį paraiškoje prašomų Savivaldybės biudžeto lėšų, jame rekomenduoja (pvz., kai siūloma mažinti veiklų apimtį) arba nurodo (pvz., kai konkurso nuostatuose nurodomas konkrečios paslaugos gavėjo ar veiklos dalyvio įkainis ir vertintojai nurodo mažinti paslaugos gavėjų ar dalyvių skaičių), kurių veiklų atsisakyti ar kurių veiklų apimtį mažinti ir kurias priemones (veiklas) ir (ar) išlaidas finansuoti. </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42. Konkurso koordinatorius nedelsdamas, bet ne vėliau nei per 3 (tris) darbo dienas nuo komisijos sprendimo siūlyti pareiškėjui skirti dalį paraiškoje prašomų Savivaldybės biudžeto lėšų sumos priėmimo dienos, </w:t>
      </w:r>
      <w:r>
        <w:t xml:space="preserve">paraiškoje nurodytu pareiškėjo elektroninio pašto adresu </w:t>
      </w:r>
      <w:r>
        <w:rPr>
          <w:color w:val="000000"/>
          <w:szCs w:val="24"/>
          <w:lang w:eastAsia="lt-LT"/>
        </w:rPr>
        <w:t xml:space="preserve">informuoja pareiškėją apie komisijos siūlomų skirti Savivaldybės biudžeto lėšų dydį, apie rekomendaciją arba nurodymą, kurias priemones (veiklas) ir (ar) išlaidas finansuoti, taip pat nurodo pareiškėjui patvirtinti, kad jis sutinka su siūloma skirti lėšų suma ir kad siūlomas sprendimas skirti dalį paraiškoje prašomų lėšų neturės neigiamos įtakos įgyvendinant konkurso tikslus, </w:t>
      </w:r>
      <w:r>
        <w:rPr>
          <w:szCs w:val="24"/>
        </w:rPr>
        <w:t>pagal komisijos priimtą protokolinį sprendimą prašo patikslinti sąmatą ir (ar) priemonių (veiklų) planą.</w:t>
      </w:r>
    </w:p>
    <w:p w:rsidR="00FF62A3" w:rsidRDefault="00FF62A3" w:rsidP="00FF62A3">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43. Jei pareiškėjas sutinka su komisijos siūloma skirti Savivaldybės biudžeto lėšų suma, jis per 3 (tris) darbo dienas nuo pranešimo gavimo dienos komisijai patvirtina, kad sutinka su siūloma skirti lėšų suma, kad komisijos siūlomas sprendimas skirti dalį paraiškoje prašomų lėšų neturės neigiamos įtakos įgyvendinant konkurso tikslus, ir, atsižvelgdamas į komisijos rašte pateiktus nurodymus, konkurso koordinatoriui pateikia patikslintą sąmatą ir (ar) priemonių (veiklų) planą. </w:t>
      </w:r>
    </w:p>
    <w:p w:rsidR="00FF62A3" w:rsidRPr="003C1F3E" w:rsidRDefault="00FF62A3" w:rsidP="00FF62A3">
      <w:pPr>
        <w:pBdr>
          <w:top w:val="nil"/>
          <w:left w:val="nil"/>
          <w:bottom w:val="nil"/>
          <w:right w:val="nil"/>
          <w:between w:val="nil"/>
        </w:pBdr>
        <w:tabs>
          <w:tab w:val="left" w:pos="600"/>
        </w:tabs>
        <w:ind w:firstLine="851"/>
        <w:rPr>
          <w:rFonts w:eastAsia="Times New Roman" w:cs="Times New Roman"/>
          <w:szCs w:val="24"/>
        </w:rPr>
      </w:pPr>
      <w:r>
        <w:rPr>
          <w:color w:val="000000"/>
          <w:szCs w:val="24"/>
          <w:lang w:eastAsia="lt-LT"/>
        </w:rPr>
        <w:t xml:space="preserve">44. Konkurso koordinatorius, gavęs iš pareiškėjo patvirtinimą, kad jis sutinka su komisijos siūloma skirti Savivaldybės biudžeto lėšų suma ir kad komisijos siūlomas sprendimas skirti dalį paraiškoje prašomų lėšų neturės neigiamos įtakos įgyvendinant konkurso tikslus, taip pat pareiškėjo patikslintą sąmatą ir (ar) priemonių (veiklų) planą, ne vėliau kaip kitą darbo dieną nuo patikslintos sąmatos ir (ar) priemonių (veiklų) plano gavimo dienos </w:t>
      </w:r>
      <w:r>
        <w:rPr>
          <w:rFonts w:eastAsia="Times New Roman" w:cs="Times New Roman"/>
          <w:szCs w:val="24"/>
        </w:rPr>
        <w:t xml:space="preserve">dokumentus pateikia </w:t>
      </w:r>
      <w:r w:rsidRPr="003C1F3E">
        <w:rPr>
          <w:rFonts w:eastAsia="Times New Roman" w:cs="Times New Roman"/>
          <w:szCs w:val="24"/>
        </w:rPr>
        <w:t>komisijos nariams</w:t>
      </w:r>
      <w:r>
        <w:rPr>
          <w:rFonts w:eastAsia="Times New Roman" w:cs="Times New Roman"/>
          <w:szCs w:val="24"/>
        </w:rPr>
        <w:t xml:space="preserve">. Komisija </w:t>
      </w:r>
      <w:r w:rsidRPr="003C1F3E">
        <w:rPr>
          <w:rFonts w:eastAsia="Times New Roman" w:cs="Times New Roman"/>
          <w:szCs w:val="24"/>
        </w:rPr>
        <w:t>patikslintus dokumentus į</w:t>
      </w:r>
      <w:r>
        <w:rPr>
          <w:rFonts w:eastAsia="Times New Roman" w:cs="Times New Roman"/>
          <w:szCs w:val="24"/>
        </w:rPr>
        <w:t>vertina per 3 (tris) darbo dienas nuo konkurso koordinatoriaus dokumentų pateikimo</w:t>
      </w:r>
      <w:r w:rsidRPr="003C1F3E">
        <w:rPr>
          <w:rFonts w:eastAsia="Times New Roman" w:cs="Times New Roman"/>
          <w:szCs w:val="24"/>
        </w:rPr>
        <w:t xml:space="preserve"> </w:t>
      </w:r>
      <w:r>
        <w:rPr>
          <w:rFonts w:eastAsia="Times New Roman" w:cs="Times New Roman"/>
          <w:szCs w:val="24"/>
        </w:rPr>
        <w:t xml:space="preserve">vertintojams </w:t>
      </w:r>
      <w:r w:rsidRPr="003C1F3E">
        <w:rPr>
          <w:rFonts w:eastAsia="Times New Roman" w:cs="Times New Roman"/>
          <w:szCs w:val="24"/>
        </w:rPr>
        <w:t xml:space="preserve">dienos ir protokoliniu sprendimu pritaria arba nepritaria pareiškėjo patikslintai sąmatai ir (ar) priemonių </w:t>
      </w:r>
      <w:r>
        <w:rPr>
          <w:rFonts w:eastAsia="Times New Roman" w:cs="Times New Roman"/>
          <w:szCs w:val="24"/>
        </w:rPr>
        <w:t>(</w:t>
      </w:r>
      <w:r w:rsidRPr="003C1F3E">
        <w:rPr>
          <w:rFonts w:eastAsia="Times New Roman" w:cs="Times New Roman"/>
          <w:szCs w:val="24"/>
        </w:rPr>
        <w:t>veiklų</w:t>
      </w:r>
      <w:r>
        <w:rPr>
          <w:rFonts w:eastAsia="Times New Roman" w:cs="Times New Roman"/>
          <w:szCs w:val="24"/>
        </w:rPr>
        <w:t>)</w:t>
      </w:r>
      <w:r w:rsidRPr="003C1F3E">
        <w:rPr>
          <w:rFonts w:eastAsia="Times New Roman" w:cs="Times New Roman"/>
          <w:szCs w:val="24"/>
        </w:rPr>
        <w:t xml:space="preserve"> planui.</w:t>
      </w:r>
    </w:p>
    <w:p w:rsidR="00FF62A3" w:rsidRPr="007842F2" w:rsidRDefault="00FF62A3" w:rsidP="00FF62A3">
      <w:pPr>
        <w:pBdr>
          <w:top w:val="nil"/>
          <w:left w:val="nil"/>
          <w:bottom w:val="nil"/>
          <w:right w:val="nil"/>
          <w:between w:val="nil"/>
        </w:pBdr>
        <w:tabs>
          <w:tab w:val="left" w:pos="600"/>
        </w:tabs>
        <w:ind w:firstLine="851"/>
        <w:rPr>
          <w:szCs w:val="24"/>
          <w:lang w:eastAsia="lt-LT"/>
        </w:rPr>
      </w:pPr>
      <w:r>
        <w:rPr>
          <w:color w:val="000000"/>
          <w:szCs w:val="24"/>
          <w:lang w:eastAsia="lt-LT"/>
        </w:rPr>
        <w:t xml:space="preserve">45. Pareiškėjui per </w:t>
      </w:r>
      <w:r w:rsidRPr="00AC05F9">
        <w:rPr>
          <w:szCs w:val="24"/>
          <w:lang w:eastAsia="lt-LT"/>
        </w:rPr>
        <w:t xml:space="preserve">Aprašo </w:t>
      </w:r>
      <w:r>
        <w:rPr>
          <w:szCs w:val="24"/>
          <w:lang w:eastAsia="lt-LT"/>
        </w:rPr>
        <w:t>43</w:t>
      </w:r>
      <w:r w:rsidRPr="00AC05F9">
        <w:rPr>
          <w:szCs w:val="24"/>
          <w:lang w:eastAsia="lt-LT"/>
        </w:rPr>
        <w:t xml:space="preserve"> punkte nurodytą terminą nepatvirtinus, kad jis sutinka su komisijos siūloma skirti Savivaldybės biudžeto lėšų suma ir (ar) kad komisijos siūlomas sprendimas skirti dalį paraiškoje prašomų Savivaldybės </w:t>
      </w:r>
      <w:r>
        <w:rPr>
          <w:color w:val="000000"/>
          <w:szCs w:val="24"/>
          <w:lang w:eastAsia="lt-LT"/>
        </w:rPr>
        <w:t xml:space="preserve">biudžeto lėšų neturės neigiamos įtakos įgyvendinant konkurso tikslus, ir (ar) nepatikslinus sąmatos ir (ar) priemonių (veiklų) plano, laikoma, kad jis nesutinka su komisijos </w:t>
      </w:r>
      <w:r w:rsidRPr="007842F2">
        <w:rPr>
          <w:szCs w:val="24"/>
          <w:lang w:eastAsia="lt-LT"/>
        </w:rPr>
        <w:t>siūloma skirti Savivaldybės biudžeto lėšų suma. Jei pareiškėjas nesutinka su komisijos priimtu sprendimu siūlyti jam skirti dalį paraiškai įgyvendinti prašomų Savivaldybės biudžeto lėšų arba jei komisija nepritaria pareiškėjo patikslintai sąmatai</w:t>
      </w:r>
      <w:r>
        <w:rPr>
          <w:szCs w:val="24"/>
          <w:lang w:eastAsia="lt-LT"/>
        </w:rPr>
        <w:t xml:space="preserve"> ir (ar) priemonių (</w:t>
      </w:r>
      <w:r w:rsidRPr="007842F2">
        <w:rPr>
          <w:szCs w:val="24"/>
          <w:lang w:eastAsia="lt-LT"/>
        </w:rPr>
        <w:t>veiklų</w:t>
      </w:r>
      <w:r>
        <w:rPr>
          <w:szCs w:val="24"/>
          <w:lang w:eastAsia="lt-LT"/>
        </w:rPr>
        <w:t>)</w:t>
      </w:r>
      <w:r w:rsidRPr="007842F2">
        <w:rPr>
          <w:szCs w:val="24"/>
          <w:lang w:eastAsia="lt-LT"/>
        </w:rPr>
        <w:t xml:space="preserve"> planui, Savivaldybės biudžeto lėšos paraiškai (projektui įgyvendinti) neskiriamos ir paraiška įtraukiama į nefinansuotinų </w:t>
      </w:r>
      <w:r>
        <w:rPr>
          <w:szCs w:val="24"/>
          <w:lang w:eastAsia="lt-LT"/>
        </w:rPr>
        <w:t xml:space="preserve">projektų </w:t>
      </w:r>
      <w:r w:rsidRPr="007842F2">
        <w:rPr>
          <w:szCs w:val="24"/>
          <w:lang w:eastAsia="lt-LT"/>
        </w:rPr>
        <w:t>sąrašą.</w:t>
      </w:r>
    </w:p>
    <w:p w:rsidR="00FF62A3" w:rsidRPr="00BE4E10" w:rsidRDefault="00FF62A3" w:rsidP="00FF62A3">
      <w:pPr>
        <w:pBdr>
          <w:top w:val="nil"/>
          <w:left w:val="nil"/>
          <w:bottom w:val="nil"/>
          <w:right w:val="nil"/>
          <w:between w:val="nil"/>
        </w:pBdr>
        <w:tabs>
          <w:tab w:val="left" w:pos="600"/>
        </w:tabs>
        <w:ind w:firstLine="851"/>
        <w:rPr>
          <w:szCs w:val="24"/>
          <w:lang w:eastAsia="lt-LT"/>
        </w:rPr>
      </w:pPr>
      <w:r>
        <w:rPr>
          <w:szCs w:val="24"/>
          <w:lang w:eastAsia="lt-LT"/>
        </w:rPr>
        <w:t>46</w:t>
      </w:r>
      <w:r w:rsidRPr="007842F2">
        <w:rPr>
          <w:szCs w:val="24"/>
          <w:lang w:eastAsia="lt-LT"/>
        </w:rPr>
        <w:t xml:space="preserve">. Jeigu, įvertinus paraišką, siūlytina skirti Savivaldybės biudžeto lėšų suma </w:t>
      </w:r>
      <w:r>
        <w:rPr>
          <w:szCs w:val="24"/>
          <w:lang w:eastAsia="lt-LT"/>
        </w:rPr>
        <w:t xml:space="preserve">projekto vykdymui </w:t>
      </w:r>
      <w:r w:rsidRPr="007842F2">
        <w:rPr>
          <w:szCs w:val="24"/>
          <w:lang w:eastAsia="lt-LT"/>
        </w:rPr>
        <w:t xml:space="preserve">yra mažesnė nei konkurso </w:t>
      </w:r>
      <w:r w:rsidRPr="00BE4E10">
        <w:rPr>
          <w:szCs w:val="24"/>
          <w:lang w:eastAsia="lt-LT"/>
        </w:rPr>
        <w:t>nuostatuose nurodyta mažiausia galima skirti lėšų suma, ši</w:t>
      </w:r>
      <w:r>
        <w:rPr>
          <w:szCs w:val="24"/>
          <w:lang w:eastAsia="lt-LT"/>
        </w:rPr>
        <w:t>ą paraišką</w:t>
      </w:r>
      <w:r w:rsidRPr="00BE4E10">
        <w:rPr>
          <w:szCs w:val="24"/>
          <w:lang w:eastAsia="lt-LT"/>
        </w:rPr>
        <w:t xml:space="preserve"> </w:t>
      </w:r>
      <w:r>
        <w:rPr>
          <w:szCs w:val="24"/>
          <w:lang w:eastAsia="lt-LT"/>
        </w:rPr>
        <w:t xml:space="preserve">siūloma </w:t>
      </w:r>
      <w:r w:rsidRPr="00BE4E10">
        <w:rPr>
          <w:szCs w:val="24"/>
          <w:lang w:eastAsia="lt-LT"/>
        </w:rPr>
        <w:t xml:space="preserve">nefinansuoti. </w:t>
      </w:r>
    </w:p>
    <w:p w:rsidR="00FF62A3" w:rsidRPr="00BE4E10" w:rsidRDefault="00FF62A3" w:rsidP="00FF62A3">
      <w:pPr>
        <w:pBdr>
          <w:top w:val="nil"/>
          <w:left w:val="nil"/>
          <w:bottom w:val="nil"/>
          <w:right w:val="nil"/>
          <w:between w:val="nil"/>
        </w:pBdr>
        <w:tabs>
          <w:tab w:val="left" w:pos="600"/>
        </w:tabs>
        <w:ind w:firstLine="851"/>
        <w:rPr>
          <w:szCs w:val="24"/>
          <w:lang w:eastAsia="lt-LT"/>
        </w:rPr>
      </w:pPr>
      <w:r>
        <w:rPr>
          <w:szCs w:val="24"/>
          <w:lang w:eastAsia="lt-LT"/>
        </w:rPr>
        <w:t>47</w:t>
      </w:r>
      <w:r w:rsidRPr="00BE4E10">
        <w:rPr>
          <w:szCs w:val="24"/>
          <w:lang w:eastAsia="lt-LT"/>
        </w:rPr>
        <w:t xml:space="preserve">. Pareiškėjams, kurių pateiktos paraiškos, nesurinko nustatytos minimalios balų sumos, finansavimas neskiriamas. </w:t>
      </w:r>
    </w:p>
    <w:p w:rsidR="00FF62A3" w:rsidRPr="00BE4E10" w:rsidRDefault="00FF62A3" w:rsidP="00FF62A3">
      <w:pPr>
        <w:ind w:firstLine="862"/>
        <w:rPr>
          <w:rFonts w:eastAsia="Times New Roman" w:cs="Times New Roman"/>
          <w:iCs/>
          <w:szCs w:val="24"/>
        </w:rPr>
      </w:pPr>
      <w:r>
        <w:rPr>
          <w:szCs w:val="24"/>
          <w:lang w:eastAsia="lt-LT"/>
        </w:rPr>
        <w:t>48</w:t>
      </w:r>
      <w:r w:rsidRPr="00BE4E10">
        <w:rPr>
          <w:szCs w:val="24"/>
          <w:lang w:eastAsia="lt-LT"/>
        </w:rPr>
        <w:t>. Komisija</w:t>
      </w:r>
      <w:r w:rsidR="00192404">
        <w:rPr>
          <w:szCs w:val="24"/>
          <w:lang w:eastAsia="lt-LT"/>
        </w:rPr>
        <w:t>, įvertinusi paraiškų vertinim</w:t>
      </w:r>
      <w:r w:rsidRPr="00BE4E10">
        <w:rPr>
          <w:szCs w:val="24"/>
          <w:lang w:eastAsia="lt-LT"/>
        </w:rPr>
        <w:t xml:space="preserve">ų suvestinėje pateiktus duomenis bei kitą su paraiškomis ir jų vertinimu susijusią informaciją, pritaria arba nepritaria skirtų balų vidurkiui ir siūlomų skirti Savivaldybės biudžeto lėšų sumų vidurkiui. </w:t>
      </w:r>
      <w:r w:rsidR="00192404">
        <w:rPr>
          <w:rFonts w:eastAsia="Times New Roman" w:cs="Times New Roman"/>
          <w:szCs w:val="24"/>
        </w:rPr>
        <w:t>Komisija protokoliniu sprendimu siūlo</w:t>
      </w:r>
      <w:r w:rsidRPr="00BE4E10">
        <w:rPr>
          <w:rFonts w:eastAsia="Times New Roman" w:cs="Times New Roman"/>
          <w:szCs w:val="24"/>
        </w:rPr>
        <w:t xml:space="preserve"> konkurso organizatoriaus vadovui </w:t>
      </w:r>
      <w:r w:rsidRPr="00BE4E10">
        <w:rPr>
          <w:rFonts w:eastAsia="Times New Roman" w:cs="Times New Roman"/>
          <w:iCs/>
          <w:szCs w:val="24"/>
        </w:rPr>
        <w:t>skirti lėšų tiems projektams, kurie surinko daugiausia balų ir kuriems</w:t>
      </w:r>
      <w:r w:rsidRPr="00BE4E10">
        <w:rPr>
          <w:rFonts w:eastAsia="Times New Roman" w:cs="Times New Roman"/>
          <w:szCs w:val="24"/>
        </w:rPr>
        <w:t xml:space="preserve"> įgyvendinti užtenka konkursui numatytų Savivaldybės biudžeto lėšų.</w:t>
      </w:r>
    </w:p>
    <w:p w:rsidR="00FF62A3" w:rsidRDefault="00FF62A3" w:rsidP="00FF62A3">
      <w:pPr>
        <w:pBdr>
          <w:top w:val="nil"/>
          <w:left w:val="nil"/>
          <w:bottom w:val="nil"/>
          <w:right w:val="nil"/>
          <w:between w:val="nil"/>
        </w:pBdr>
        <w:ind w:firstLine="851"/>
        <w:rPr>
          <w:color w:val="000000"/>
          <w:szCs w:val="24"/>
          <w:lang w:eastAsia="lt-LT"/>
        </w:rPr>
      </w:pPr>
      <w:r>
        <w:rPr>
          <w:szCs w:val="24"/>
          <w:lang w:eastAsia="lt-LT"/>
        </w:rPr>
        <w:t>49</w:t>
      </w:r>
      <w:r w:rsidRPr="00BE4E10">
        <w:rPr>
          <w:szCs w:val="24"/>
          <w:lang w:eastAsia="lt-LT"/>
        </w:rPr>
        <w:t xml:space="preserve">. </w:t>
      </w:r>
      <w:r w:rsidRPr="00BE4E10">
        <w:rPr>
          <w:rFonts w:eastAsia="Times New Roman" w:cs="Times New Roman"/>
          <w:szCs w:val="24"/>
        </w:rPr>
        <w:t>Konkurso organizatoriaus vadovas</w:t>
      </w:r>
      <w:r w:rsidRPr="00BE4E10">
        <w:rPr>
          <w:szCs w:val="24"/>
          <w:lang w:eastAsia="lt-LT"/>
        </w:rPr>
        <w:t xml:space="preserve"> per konkurso nuostatuose nustatytą terminą, bet ne vėliau nei per 5 (penkias) darbo dienas nuo komisijos pasiūlymo gavimo dienos priima sprendimą dėl Savivaldybės biudžeto lėšų skyrimo projektams įgyvendinti</w:t>
      </w:r>
      <w:r>
        <w:rPr>
          <w:color w:val="000000"/>
          <w:szCs w:val="24"/>
          <w:lang w:eastAsia="lt-LT"/>
        </w:rPr>
        <w:t xml:space="preserve">.  </w:t>
      </w:r>
    </w:p>
    <w:p w:rsidR="00FF62A3" w:rsidRPr="00BE4E10" w:rsidRDefault="00FF62A3" w:rsidP="00FF62A3">
      <w:pPr>
        <w:pBdr>
          <w:top w:val="nil"/>
          <w:left w:val="nil"/>
          <w:bottom w:val="nil"/>
          <w:right w:val="nil"/>
          <w:between w:val="nil"/>
        </w:pBdr>
        <w:ind w:firstLine="851"/>
        <w:rPr>
          <w:szCs w:val="24"/>
          <w:lang w:eastAsia="lt-LT"/>
        </w:rPr>
      </w:pPr>
      <w:r>
        <w:rPr>
          <w:color w:val="000000"/>
          <w:szCs w:val="24"/>
          <w:lang w:eastAsia="lt-LT"/>
        </w:rPr>
        <w:t xml:space="preserve">50. Konkurso koordinatorius per 3 (tris) darbo dienas nuo konkurso organizatoriaus vadovo įsakymo (toliau – Įsakymas) dėl Savivaldybės biudžeto lėšų skyrimo projektams finansuoti priėmimo dienos </w:t>
      </w:r>
      <w:r>
        <w:t xml:space="preserve">paraiškose nurodytais pareiškėjų elektroninio pašto adresais </w:t>
      </w:r>
      <w:r>
        <w:rPr>
          <w:color w:val="000000"/>
          <w:szCs w:val="24"/>
          <w:lang w:eastAsia="lt-LT"/>
        </w:rPr>
        <w:t xml:space="preserve">informuoja pareiškėjus apie skirtą </w:t>
      </w:r>
      <w:r w:rsidRPr="00BE4E10">
        <w:rPr>
          <w:szCs w:val="24"/>
          <w:lang w:eastAsia="lt-LT"/>
        </w:rPr>
        <w:t xml:space="preserve">finansavimą ir Savivaldybės biudžeto lėšų naudojimo sutarties pasirašymo procedūras. </w:t>
      </w:r>
    </w:p>
    <w:p w:rsidR="00FF62A3" w:rsidRDefault="00FF62A3" w:rsidP="00675CF0">
      <w:pPr>
        <w:pBdr>
          <w:top w:val="nil"/>
          <w:left w:val="nil"/>
          <w:bottom w:val="nil"/>
          <w:right w:val="nil"/>
          <w:between w:val="nil"/>
        </w:pBdr>
        <w:tabs>
          <w:tab w:val="left" w:pos="600"/>
        </w:tabs>
        <w:ind w:firstLine="851"/>
        <w:rPr>
          <w:szCs w:val="24"/>
          <w:lang w:eastAsia="lt-LT"/>
        </w:rPr>
      </w:pPr>
      <w:r w:rsidRPr="00BE4E10">
        <w:rPr>
          <w:szCs w:val="24"/>
          <w:lang w:eastAsia="lt-LT"/>
        </w:rPr>
        <w:t>5</w:t>
      </w:r>
      <w:r>
        <w:rPr>
          <w:szCs w:val="24"/>
          <w:lang w:eastAsia="lt-LT"/>
        </w:rPr>
        <w:t>1</w:t>
      </w:r>
      <w:r w:rsidRPr="00BE4E10">
        <w:rPr>
          <w:szCs w:val="24"/>
          <w:lang w:eastAsia="lt-LT"/>
        </w:rPr>
        <w:t xml:space="preserve">. Informacija </w:t>
      </w:r>
      <w:r w:rsidRPr="00F86AFD">
        <w:rPr>
          <w:color w:val="000000"/>
          <w:lang w:eastAsia="en-GB"/>
        </w:rPr>
        <w:t>apie nevyriausybines organizacijas, kurios gavo finansavimą (nevyriausybinės organizacijos pavadinimas, projekto pavadinimas ir skirto finansavimo suma)</w:t>
      </w:r>
      <w:r>
        <w:rPr>
          <w:i/>
          <w:color w:val="000000"/>
          <w:lang w:eastAsia="en-GB"/>
        </w:rPr>
        <w:t xml:space="preserve"> </w:t>
      </w:r>
      <w:r w:rsidRPr="00BE4E10">
        <w:rPr>
          <w:szCs w:val="24"/>
          <w:lang w:eastAsia="lt-LT"/>
        </w:rPr>
        <w:t>per 3 (tris) darbo dienas nuo Įsakymo priėmimo dienos skelbiama konkurso organizatoriaus interneto svetainėje.</w:t>
      </w:r>
    </w:p>
    <w:p w:rsidR="00675CF0" w:rsidRPr="00BE4E10" w:rsidRDefault="00675CF0" w:rsidP="00675CF0">
      <w:pPr>
        <w:pBdr>
          <w:top w:val="nil"/>
          <w:left w:val="nil"/>
          <w:bottom w:val="nil"/>
          <w:right w:val="nil"/>
          <w:between w:val="nil"/>
        </w:pBdr>
        <w:tabs>
          <w:tab w:val="left" w:pos="600"/>
        </w:tabs>
        <w:ind w:firstLine="851"/>
        <w:rPr>
          <w:szCs w:val="24"/>
          <w:lang w:eastAsia="lt-LT"/>
        </w:rPr>
      </w:pPr>
    </w:p>
    <w:p w:rsidR="00FF62A3" w:rsidRPr="002F7FB0" w:rsidRDefault="00FF62A3" w:rsidP="00FF62A3">
      <w:pPr>
        <w:pBdr>
          <w:top w:val="nil"/>
          <w:left w:val="nil"/>
          <w:bottom w:val="nil"/>
          <w:right w:val="nil"/>
          <w:between w:val="nil"/>
        </w:pBdr>
        <w:jc w:val="center"/>
        <w:rPr>
          <w:b/>
          <w:color w:val="000000"/>
          <w:szCs w:val="24"/>
          <w:lang w:eastAsia="lt-LT"/>
        </w:rPr>
      </w:pPr>
      <w:r>
        <w:rPr>
          <w:b/>
          <w:color w:val="000000"/>
          <w:szCs w:val="24"/>
          <w:lang w:eastAsia="lt-LT"/>
        </w:rPr>
        <w:t>VII</w:t>
      </w:r>
      <w:r w:rsidRPr="002F7FB0">
        <w:rPr>
          <w:b/>
          <w:color w:val="000000"/>
          <w:szCs w:val="24"/>
          <w:lang w:eastAsia="lt-LT"/>
        </w:rPr>
        <w:t xml:space="preserve"> SKYRIUS</w:t>
      </w:r>
    </w:p>
    <w:p w:rsidR="00FF62A3" w:rsidRPr="00BB4EEA" w:rsidRDefault="00FF62A3" w:rsidP="00FF62A3">
      <w:pPr>
        <w:pBdr>
          <w:top w:val="nil"/>
          <w:left w:val="nil"/>
          <w:bottom w:val="nil"/>
          <w:right w:val="nil"/>
          <w:between w:val="nil"/>
        </w:pBdr>
        <w:ind w:firstLine="851"/>
        <w:jc w:val="center"/>
        <w:rPr>
          <w:b/>
          <w:color w:val="000000"/>
          <w:szCs w:val="24"/>
          <w:lang w:eastAsia="lt-LT"/>
        </w:rPr>
      </w:pPr>
      <w:r>
        <w:rPr>
          <w:b/>
          <w:color w:val="000000"/>
          <w:szCs w:val="24"/>
          <w:lang w:eastAsia="lt-LT"/>
        </w:rPr>
        <w:t xml:space="preserve">KOMISIJOS DARBO ORGANIZAVIMAS </w:t>
      </w:r>
    </w:p>
    <w:p w:rsidR="00FF62A3" w:rsidRDefault="00FF62A3" w:rsidP="00FF62A3">
      <w:pPr>
        <w:pBdr>
          <w:top w:val="nil"/>
          <w:left w:val="nil"/>
          <w:bottom w:val="nil"/>
          <w:right w:val="nil"/>
          <w:between w:val="nil"/>
        </w:pBdr>
        <w:ind w:firstLine="851"/>
        <w:rPr>
          <w:color w:val="000000"/>
          <w:szCs w:val="24"/>
          <w:lang w:eastAsia="lt-LT"/>
        </w:rPr>
      </w:pPr>
    </w:p>
    <w:p w:rsidR="00FF62A3" w:rsidRDefault="00FF62A3" w:rsidP="00FF62A3">
      <w:pPr>
        <w:pBdr>
          <w:top w:val="nil"/>
          <w:left w:val="nil"/>
          <w:bottom w:val="nil"/>
          <w:right w:val="nil"/>
          <w:between w:val="nil"/>
        </w:pBdr>
        <w:ind w:firstLine="851"/>
        <w:rPr>
          <w:color w:val="000000"/>
          <w:szCs w:val="24"/>
          <w:lang w:eastAsia="lt-LT"/>
        </w:rPr>
      </w:pPr>
      <w:r>
        <w:rPr>
          <w:szCs w:val="24"/>
          <w:lang w:eastAsia="lt-LT"/>
        </w:rPr>
        <w:t>52</w:t>
      </w:r>
      <w:r w:rsidRPr="00236F42">
        <w:rPr>
          <w:szCs w:val="24"/>
          <w:lang w:eastAsia="lt-LT"/>
        </w:rPr>
        <w:t xml:space="preserve">. Komisijos sudarymo </w:t>
      </w:r>
      <w:r>
        <w:rPr>
          <w:color w:val="000000"/>
          <w:szCs w:val="24"/>
          <w:lang w:eastAsia="lt-LT"/>
        </w:rPr>
        <w:t xml:space="preserve">ir jos darbo organizavimo tvarka ir terminai nustatomi konkurso nuostatuose. Kiekvieno konkretaus konkurso atveju komisija sudaroma, atsižvelgiant į konkurso specifiką ir konkrečios srities specialistų poreikį. </w:t>
      </w:r>
    </w:p>
    <w:p w:rsidR="00FF62A3" w:rsidRDefault="00FF62A3" w:rsidP="00FF62A3">
      <w:pPr>
        <w:pBdr>
          <w:top w:val="nil"/>
          <w:left w:val="nil"/>
          <w:bottom w:val="nil"/>
          <w:right w:val="nil"/>
          <w:between w:val="nil"/>
        </w:pBdr>
        <w:ind w:firstLine="851"/>
        <w:rPr>
          <w:szCs w:val="24"/>
          <w:lang w:eastAsia="lt-LT"/>
        </w:rPr>
      </w:pPr>
      <w:r>
        <w:rPr>
          <w:color w:val="000000"/>
          <w:szCs w:val="24"/>
          <w:lang w:eastAsia="lt-LT"/>
        </w:rPr>
        <w:t xml:space="preserve">53. Komisijos darbą organizuoja ir jai </w:t>
      </w:r>
      <w:r w:rsidRPr="00F55E66">
        <w:rPr>
          <w:szCs w:val="24"/>
          <w:lang w:eastAsia="lt-LT"/>
        </w:rPr>
        <w:t>vadovauja komisijos pirmininkas, jo nesant – komisijos narių bendru sutarimu išrinktas komisijos posėdžio pirmininkas. Komisiją techniškai aptarnauja konkur</w:t>
      </w:r>
      <w:r w:rsidR="009730B1">
        <w:rPr>
          <w:szCs w:val="24"/>
          <w:lang w:eastAsia="lt-LT"/>
        </w:rPr>
        <w:t xml:space="preserve">so koordinatorius, kuris yra ir </w:t>
      </w:r>
      <w:r w:rsidRPr="00F55E66">
        <w:rPr>
          <w:szCs w:val="24"/>
          <w:lang w:eastAsia="lt-LT"/>
        </w:rPr>
        <w:t xml:space="preserve">komisijos sekretorius. </w:t>
      </w:r>
      <w:r w:rsidRPr="00F55E66">
        <w:rPr>
          <w:rFonts w:eastAsia="Times New Roman" w:cs="Times New Roman"/>
          <w:szCs w:val="24"/>
        </w:rPr>
        <w:t xml:space="preserve">Komisijos sekretorius nėra komisijos narys. </w:t>
      </w:r>
      <w:r w:rsidRPr="00F55E66">
        <w:rPr>
          <w:szCs w:val="24"/>
          <w:lang w:eastAsia="lt-LT"/>
        </w:rPr>
        <w:t>Komisija savo darbe vadovaujasi Lietuvos Respublikos įstatymais, Aprašu, konkurso nuostatais ir kitais teisės aktais.</w:t>
      </w:r>
    </w:p>
    <w:p w:rsidR="00FF62A3" w:rsidRDefault="00FF62A3" w:rsidP="00FF62A3">
      <w:pPr>
        <w:pBdr>
          <w:top w:val="nil"/>
          <w:left w:val="nil"/>
          <w:bottom w:val="nil"/>
          <w:right w:val="nil"/>
          <w:between w:val="nil"/>
        </w:pBdr>
        <w:ind w:firstLine="851"/>
        <w:rPr>
          <w:szCs w:val="24"/>
          <w:lang w:eastAsia="lt-LT"/>
        </w:rPr>
      </w:pPr>
      <w:r>
        <w:rPr>
          <w:szCs w:val="24"/>
          <w:lang w:eastAsia="lt-LT"/>
        </w:rPr>
        <w:t>54. Komisijos sekretorius:</w:t>
      </w:r>
    </w:p>
    <w:p w:rsidR="00FF62A3" w:rsidRPr="001A45B9" w:rsidRDefault="00FF62A3" w:rsidP="00FF62A3">
      <w:pPr>
        <w:ind w:firstLine="851"/>
        <w:rPr>
          <w:rFonts w:eastAsia="Times New Roman" w:cs="Times New Roman"/>
          <w:color w:val="000000"/>
          <w:szCs w:val="24"/>
          <w:lang w:eastAsia="lt-LT"/>
        </w:rPr>
      </w:pPr>
      <w:r>
        <w:rPr>
          <w:rFonts w:eastAsia="Times New Roman" w:cs="Times New Roman"/>
          <w:color w:val="000000"/>
          <w:szCs w:val="24"/>
          <w:lang w:eastAsia="lt-LT"/>
        </w:rPr>
        <w:t>54</w:t>
      </w:r>
      <w:r w:rsidRPr="001A45B9">
        <w:rPr>
          <w:rFonts w:eastAsia="Times New Roman" w:cs="Times New Roman"/>
          <w:color w:val="000000"/>
          <w:szCs w:val="24"/>
          <w:lang w:eastAsia="lt-LT"/>
        </w:rPr>
        <w:t>.1. rengia kvietimus teikti paraiškas dalyvauti konkurse ir organizuoja jo paskelbimą;</w:t>
      </w:r>
    </w:p>
    <w:p w:rsidR="00FF62A3" w:rsidRPr="001A45B9" w:rsidRDefault="00FF62A3" w:rsidP="00FF62A3">
      <w:pPr>
        <w:ind w:firstLine="851"/>
        <w:rPr>
          <w:rFonts w:eastAsia="Times New Roman" w:cs="Times New Roman"/>
          <w:color w:val="000000"/>
          <w:szCs w:val="24"/>
          <w:lang w:eastAsia="lt-LT"/>
        </w:rPr>
      </w:pPr>
      <w:bookmarkStart w:id="1" w:name="part_f81c02de30c94c2d90a92f0d0d15239d"/>
      <w:bookmarkEnd w:id="1"/>
      <w:r>
        <w:rPr>
          <w:rFonts w:eastAsia="Times New Roman" w:cs="Times New Roman"/>
          <w:color w:val="000000"/>
          <w:szCs w:val="24"/>
          <w:lang w:eastAsia="lt-LT"/>
        </w:rPr>
        <w:t>54</w:t>
      </w:r>
      <w:r w:rsidRPr="001A45B9">
        <w:rPr>
          <w:rFonts w:eastAsia="Times New Roman" w:cs="Times New Roman"/>
          <w:color w:val="000000"/>
          <w:szCs w:val="24"/>
          <w:lang w:eastAsia="lt-LT"/>
        </w:rPr>
        <w:t>.2. techniškai aptarnauja komisiją, organizuoja ir protokoluoja komisijos posėdžius, pasirašo posėdžių protokolus;</w:t>
      </w:r>
    </w:p>
    <w:p w:rsidR="00FF62A3" w:rsidRPr="001A45B9" w:rsidRDefault="00FF62A3" w:rsidP="00FF62A3">
      <w:pPr>
        <w:ind w:firstLine="851"/>
        <w:rPr>
          <w:rFonts w:eastAsia="Times New Roman" w:cs="Times New Roman"/>
          <w:color w:val="000000"/>
          <w:szCs w:val="24"/>
          <w:lang w:eastAsia="lt-LT"/>
        </w:rPr>
      </w:pPr>
      <w:bookmarkStart w:id="2" w:name="part_9545670230324a03a7c95fcd33d00f5c"/>
      <w:bookmarkStart w:id="3" w:name="part_034899c5f45f440397def9e6465baca6"/>
      <w:bookmarkEnd w:id="2"/>
      <w:bookmarkEnd w:id="3"/>
      <w:r>
        <w:rPr>
          <w:rFonts w:eastAsia="Times New Roman" w:cs="Times New Roman"/>
          <w:color w:val="000000"/>
          <w:szCs w:val="24"/>
          <w:lang w:eastAsia="lt-LT"/>
        </w:rPr>
        <w:t>54.3</w:t>
      </w:r>
      <w:r w:rsidRPr="001A45B9">
        <w:rPr>
          <w:rFonts w:eastAsia="Times New Roman" w:cs="Times New Roman"/>
          <w:color w:val="000000"/>
          <w:szCs w:val="24"/>
          <w:lang w:eastAsia="lt-LT"/>
        </w:rPr>
        <w:t xml:space="preserve">. renka </w:t>
      </w:r>
      <w:r>
        <w:rPr>
          <w:rFonts w:eastAsia="Times New Roman" w:cs="Times New Roman"/>
          <w:color w:val="000000"/>
          <w:szCs w:val="24"/>
          <w:lang w:eastAsia="lt-LT"/>
        </w:rPr>
        <w:t xml:space="preserve">komisijos narių </w:t>
      </w:r>
      <w:r w:rsidRPr="001A45B9">
        <w:rPr>
          <w:rFonts w:eastAsia="Times New Roman" w:cs="Times New Roman"/>
          <w:color w:val="000000"/>
          <w:szCs w:val="24"/>
          <w:lang w:eastAsia="lt-LT"/>
        </w:rPr>
        <w:t xml:space="preserve">pasirašytas nešališkumo deklaracijas bei konfidencialumo </w:t>
      </w:r>
      <w:proofErr w:type="spellStart"/>
      <w:r w:rsidRPr="001A45B9">
        <w:rPr>
          <w:rFonts w:eastAsia="Times New Roman" w:cs="Times New Roman"/>
          <w:color w:val="000000"/>
          <w:szCs w:val="24"/>
          <w:lang w:eastAsia="lt-LT"/>
        </w:rPr>
        <w:t>pasižadėjimus</w:t>
      </w:r>
      <w:proofErr w:type="spellEnd"/>
      <w:r w:rsidRPr="001A45B9">
        <w:rPr>
          <w:rFonts w:eastAsia="Times New Roman" w:cs="Times New Roman"/>
          <w:color w:val="000000"/>
          <w:szCs w:val="24"/>
          <w:lang w:eastAsia="lt-LT"/>
        </w:rPr>
        <w:t>;</w:t>
      </w:r>
    </w:p>
    <w:p w:rsidR="00FF62A3" w:rsidRPr="001A45B9" w:rsidRDefault="00FF62A3" w:rsidP="00FF62A3">
      <w:pPr>
        <w:ind w:firstLine="851"/>
        <w:rPr>
          <w:rFonts w:eastAsia="Times New Roman" w:cs="Times New Roman"/>
          <w:color w:val="000000"/>
          <w:szCs w:val="24"/>
          <w:lang w:eastAsia="lt-LT"/>
        </w:rPr>
      </w:pPr>
      <w:bookmarkStart w:id="4" w:name="part_c556c8ae020045da9caf2877ff3bb965"/>
      <w:bookmarkEnd w:id="4"/>
      <w:r>
        <w:rPr>
          <w:rFonts w:eastAsia="Times New Roman" w:cs="Times New Roman"/>
          <w:color w:val="000000"/>
          <w:szCs w:val="24"/>
          <w:lang w:eastAsia="lt-LT"/>
        </w:rPr>
        <w:t>54.4</w:t>
      </w:r>
      <w:r w:rsidRPr="001A45B9">
        <w:rPr>
          <w:rFonts w:eastAsia="Times New Roman" w:cs="Times New Roman"/>
          <w:color w:val="000000"/>
          <w:szCs w:val="24"/>
          <w:lang w:eastAsia="lt-LT"/>
        </w:rPr>
        <w:t>. komisijos nariams elektroninių ryšių priemonėmis siunčia derinti komisijos posėdžio protokolą;</w:t>
      </w:r>
    </w:p>
    <w:p w:rsidR="00FF62A3" w:rsidRPr="001A45B9" w:rsidRDefault="00FF62A3" w:rsidP="00FF62A3">
      <w:pPr>
        <w:ind w:firstLine="851"/>
        <w:rPr>
          <w:rFonts w:eastAsia="Times New Roman" w:cs="Times New Roman"/>
          <w:color w:val="000000"/>
          <w:szCs w:val="24"/>
          <w:lang w:eastAsia="lt-LT"/>
        </w:rPr>
      </w:pPr>
      <w:r>
        <w:rPr>
          <w:rFonts w:eastAsia="Times New Roman" w:cs="Times New Roman"/>
          <w:color w:val="000000"/>
          <w:szCs w:val="24"/>
          <w:lang w:eastAsia="lt-LT"/>
        </w:rPr>
        <w:t>54.5</w:t>
      </w:r>
      <w:r w:rsidRPr="001A45B9">
        <w:rPr>
          <w:rFonts w:eastAsia="Times New Roman" w:cs="Times New Roman"/>
          <w:color w:val="000000"/>
          <w:szCs w:val="24"/>
          <w:lang w:eastAsia="lt-LT"/>
        </w:rPr>
        <w:t xml:space="preserve">. rengia </w:t>
      </w:r>
      <w:r>
        <w:rPr>
          <w:rFonts w:eastAsia="Times New Roman" w:cs="Times New Roman"/>
          <w:color w:val="000000"/>
          <w:szCs w:val="24"/>
          <w:lang w:eastAsia="lt-LT"/>
        </w:rPr>
        <w:t>konkurso organizatoriaus vadovo Įsakymo projektą dėl Savivaldybės biudžeto lėšų skyrimo projektams vykdyti</w:t>
      </w:r>
      <w:r w:rsidRPr="001A45B9">
        <w:rPr>
          <w:rFonts w:eastAsia="Times New Roman" w:cs="Times New Roman"/>
          <w:color w:val="000000"/>
          <w:szCs w:val="24"/>
          <w:lang w:eastAsia="lt-LT"/>
        </w:rPr>
        <w:t>;</w:t>
      </w:r>
    </w:p>
    <w:p w:rsidR="00B36D2F" w:rsidRDefault="00FF62A3" w:rsidP="00FF62A3">
      <w:pPr>
        <w:ind w:firstLine="851"/>
      </w:pPr>
      <w:bookmarkStart w:id="5" w:name="part_229fecd72ec94f56a9a8da05485a82ec"/>
      <w:bookmarkStart w:id="6" w:name="part_93cb1e034e424d35b03272509d6e60b9"/>
      <w:bookmarkEnd w:id="5"/>
      <w:bookmarkEnd w:id="6"/>
      <w:r w:rsidRPr="00541E4C">
        <w:rPr>
          <w:rFonts w:eastAsia="Times New Roman" w:cs="Times New Roman"/>
          <w:szCs w:val="24"/>
          <w:lang w:eastAsia="lt-LT"/>
        </w:rPr>
        <w:t>54.6</w:t>
      </w:r>
      <w:r w:rsidRPr="001A45B9">
        <w:rPr>
          <w:rFonts w:eastAsia="Times New Roman" w:cs="Times New Roman"/>
          <w:szCs w:val="24"/>
          <w:lang w:eastAsia="lt-LT"/>
        </w:rPr>
        <w:t xml:space="preserve">. </w:t>
      </w:r>
      <w:r w:rsidRPr="00541E4C">
        <w:t>konkurso organizatoriaus interneto svetainėje skelbia informaciją nurodytą Aprašo 26 ir 51 punk</w:t>
      </w:r>
      <w:r w:rsidR="00B36D2F">
        <w:t>tuose;</w:t>
      </w:r>
    </w:p>
    <w:p w:rsidR="00FF62A3" w:rsidRPr="00541E4C" w:rsidRDefault="00B36D2F" w:rsidP="00FF62A3">
      <w:pPr>
        <w:ind w:firstLine="851"/>
      </w:pPr>
      <w:r>
        <w:t xml:space="preserve">54.7. atlieka kitas konkurso nuostatuose komisijos sekretoriui </w:t>
      </w:r>
      <w:r w:rsidR="007D6482">
        <w:t xml:space="preserve">nustatytas </w:t>
      </w:r>
      <w:r>
        <w:t>funkcijas.</w:t>
      </w:r>
      <w:r w:rsidR="00FF62A3" w:rsidRPr="00541E4C">
        <w:t xml:space="preserve"> </w:t>
      </w:r>
    </w:p>
    <w:p w:rsidR="00FF62A3" w:rsidRPr="00541E4C" w:rsidRDefault="00FF62A3" w:rsidP="00FF62A3">
      <w:pPr>
        <w:pBdr>
          <w:top w:val="nil"/>
          <w:left w:val="nil"/>
          <w:bottom w:val="nil"/>
          <w:right w:val="nil"/>
          <w:between w:val="nil"/>
        </w:pBdr>
        <w:ind w:firstLine="851"/>
        <w:rPr>
          <w:rFonts w:cs="Times New Roman"/>
          <w:szCs w:val="24"/>
          <w:lang w:eastAsia="lt-LT"/>
        </w:rPr>
      </w:pPr>
      <w:r w:rsidRPr="00541E4C">
        <w:rPr>
          <w:szCs w:val="24"/>
          <w:lang w:eastAsia="lt-LT"/>
        </w:rPr>
        <w:t xml:space="preserve">55. Pagrindinė komisijos darbo forma yra posėdžiai. Posėdžiai vyksta komisijos pirmininko nustatytu </w:t>
      </w:r>
      <w:r w:rsidRPr="00541E4C">
        <w:rPr>
          <w:rFonts w:cs="Times New Roman"/>
          <w:szCs w:val="24"/>
          <w:lang w:eastAsia="lt-LT"/>
        </w:rPr>
        <w:t xml:space="preserve">laiku. Komisijos pirmininko sprendimu posėdžiai gali būti organizuojami ir nuotoliniu būdu </w:t>
      </w:r>
      <w:r w:rsidRPr="00541E4C">
        <w:rPr>
          <w:rFonts w:eastAsia="Calibri" w:cs="Times New Roman"/>
          <w:szCs w:val="24"/>
        </w:rPr>
        <w:t>realiuoju laiku elektroninių ryšių priemonėmis</w:t>
      </w:r>
      <w:r w:rsidRPr="00541E4C">
        <w:rPr>
          <w:rFonts w:cs="Times New Roman"/>
          <w:szCs w:val="24"/>
          <w:lang w:eastAsia="lt-LT"/>
        </w:rPr>
        <w:t xml:space="preserve">. Posėdžiai yra teisėti, jei juose dalyvauja ne mažiau kaip du trečdaliai komisijos narių. </w:t>
      </w:r>
    </w:p>
    <w:p w:rsidR="00FF62A3" w:rsidRPr="0061741E" w:rsidRDefault="00FF62A3" w:rsidP="00FF62A3">
      <w:pPr>
        <w:pBdr>
          <w:top w:val="nil"/>
          <w:left w:val="nil"/>
          <w:bottom w:val="nil"/>
          <w:right w:val="nil"/>
          <w:between w:val="nil"/>
        </w:pBdr>
        <w:ind w:firstLine="851"/>
        <w:rPr>
          <w:rFonts w:cs="Times New Roman"/>
          <w:color w:val="000000"/>
          <w:szCs w:val="24"/>
          <w:lang w:eastAsia="lt-LT"/>
        </w:rPr>
      </w:pPr>
      <w:r w:rsidRPr="00541E4C">
        <w:rPr>
          <w:rFonts w:cs="Times New Roman"/>
          <w:szCs w:val="24"/>
          <w:lang w:eastAsia="lt-LT"/>
        </w:rPr>
        <w:t>56. Komisijos posėdis šaukiamas praėjus ne daugiau kaip 3 (trims) darbo dienoms nuo komisijos sekretoriaus pateikt</w:t>
      </w:r>
      <w:r w:rsidR="00B36D2F">
        <w:rPr>
          <w:rFonts w:cs="Times New Roman"/>
          <w:szCs w:val="24"/>
          <w:lang w:eastAsia="lt-LT"/>
        </w:rPr>
        <w:t>os komisijai paraiškų vertinim</w:t>
      </w:r>
      <w:r>
        <w:rPr>
          <w:rFonts w:cs="Times New Roman"/>
          <w:color w:val="000000"/>
          <w:szCs w:val="24"/>
          <w:lang w:eastAsia="lt-LT"/>
        </w:rPr>
        <w:t xml:space="preserve">ų </w:t>
      </w:r>
      <w:r w:rsidRPr="0061741E">
        <w:rPr>
          <w:rFonts w:cs="Times New Roman"/>
          <w:color w:val="000000"/>
          <w:szCs w:val="24"/>
          <w:lang w:eastAsia="lt-LT"/>
        </w:rPr>
        <w:t>suvestinės</w:t>
      </w:r>
      <w:r>
        <w:rPr>
          <w:rFonts w:cs="Times New Roman"/>
          <w:color w:val="000000"/>
          <w:szCs w:val="24"/>
          <w:lang w:eastAsia="lt-LT"/>
        </w:rPr>
        <w:t xml:space="preserve"> dienos</w:t>
      </w:r>
      <w:r w:rsidRPr="0061741E">
        <w:rPr>
          <w:rFonts w:cs="Times New Roman"/>
          <w:color w:val="000000"/>
          <w:szCs w:val="24"/>
          <w:lang w:eastAsia="lt-LT"/>
        </w:rPr>
        <w:t>.</w:t>
      </w:r>
      <w:r>
        <w:rPr>
          <w:rFonts w:cs="Times New Roman"/>
          <w:color w:val="000000"/>
          <w:szCs w:val="24"/>
          <w:lang w:eastAsia="lt-LT"/>
        </w:rPr>
        <w:t xml:space="preserve"> </w:t>
      </w:r>
      <w:r>
        <w:rPr>
          <w:color w:val="000000"/>
          <w:szCs w:val="24"/>
          <w:lang w:eastAsia="lt-LT"/>
        </w:rPr>
        <w:t xml:space="preserve">Komisijos sekretorius </w:t>
      </w:r>
      <w:r>
        <w:rPr>
          <w:szCs w:val="24"/>
          <w:shd w:val="clear" w:color="auto" w:fill="FFFFFF"/>
          <w:lang w:eastAsia="lt-LT"/>
        </w:rPr>
        <w:t>elektroninio pašto adresais</w:t>
      </w:r>
      <w:r w:rsidRPr="00BB402C">
        <w:rPr>
          <w:szCs w:val="24"/>
          <w:shd w:val="clear" w:color="auto" w:fill="FFFFFF"/>
          <w:lang w:eastAsia="lt-LT"/>
        </w:rPr>
        <w:t xml:space="preserve"> </w:t>
      </w:r>
      <w:r>
        <w:rPr>
          <w:szCs w:val="24"/>
          <w:shd w:val="clear" w:color="auto" w:fill="FFFFFF"/>
          <w:lang w:eastAsia="lt-LT"/>
        </w:rPr>
        <w:t xml:space="preserve">informuoja </w:t>
      </w:r>
      <w:r>
        <w:rPr>
          <w:color w:val="000000"/>
          <w:szCs w:val="24"/>
        </w:rPr>
        <w:t xml:space="preserve">komisijos </w:t>
      </w:r>
      <w:r>
        <w:rPr>
          <w:szCs w:val="24"/>
          <w:shd w:val="clear" w:color="auto" w:fill="FFFFFF"/>
          <w:lang w:eastAsia="lt-LT"/>
        </w:rPr>
        <w:t>narius ir kitu</w:t>
      </w:r>
      <w:r w:rsidRPr="009D4CCE">
        <w:rPr>
          <w:szCs w:val="24"/>
          <w:shd w:val="clear" w:color="auto" w:fill="FFFFFF"/>
          <w:lang w:eastAsia="lt-LT"/>
        </w:rPr>
        <w:t>s į posėd</w:t>
      </w:r>
      <w:r>
        <w:rPr>
          <w:szCs w:val="24"/>
          <w:shd w:val="clear" w:color="auto" w:fill="FFFFFF"/>
          <w:lang w:eastAsia="lt-LT"/>
        </w:rPr>
        <w:t xml:space="preserve">į kviečiamus asmenis apie </w:t>
      </w:r>
      <w:r>
        <w:rPr>
          <w:color w:val="000000"/>
          <w:szCs w:val="24"/>
        </w:rPr>
        <w:t xml:space="preserve">komisijos </w:t>
      </w:r>
      <w:r w:rsidRPr="009D4CCE">
        <w:rPr>
          <w:szCs w:val="24"/>
          <w:shd w:val="clear" w:color="auto" w:fill="FFFFFF"/>
          <w:lang w:eastAsia="lt-LT"/>
        </w:rPr>
        <w:t>posėdžio laik</w:t>
      </w:r>
      <w:r>
        <w:rPr>
          <w:szCs w:val="24"/>
          <w:shd w:val="clear" w:color="auto" w:fill="FFFFFF"/>
          <w:lang w:eastAsia="lt-LT"/>
        </w:rPr>
        <w:t xml:space="preserve">ą, vietą, pateikia su komisijos </w:t>
      </w:r>
      <w:r w:rsidRPr="009D4CCE">
        <w:rPr>
          <w:szCs w:val="24"/>
          <w:shd w:val="clear" w:color="auto" w:fill="FFFFFF"/>
          <w:lang w:eastAsia="lt-LT"/>
        </w:rPr>
        <w:t xml:space="preserve">pirmininku suderintą posėdžio </w:t>
      </w:r>
      <w:r>
        <w:rPr>
          <w:szCs w:val="24"/>
          <w:shd w:val="clear" w:color="auto" w:fill="FFFFFF"/>
          <w:lang w:eastAsia="lt-LT"/>
        </w:rPr>
        <w:t>darbotvarkę ir kitą reikalingą komisijos posėdžiui informaciją.</w:t>
      </w:r>
      <w:r w:rsidRPr="00BB402C">
        <w:rPr>
          <w:rFonts w:cs="Times New Roman"/>
          <w:color w:val="000000"/>
          <w:szCs w:val="24"/>
          <w:lang w:eastAsia="lt-LT"/>
        </w:rPr>
        <w:t xml:space="preserve"> </w:t>
      </w:r>
    </w:p>
    <w:p w:rsidR="00FF62A3" w:rsidRDefault="00FF62A3" w:rsidP="00FF62A3">
      <w:pPr>
        <w:pBdr>
          <w:top w:val="nil"/>
          <w:left w:val="nil"/>
          <w:bottom w:val="nil"/>
          <w:right w:val="nil"/>
          <w:between w:val="nil"/>
        </w:pBdr>
        <w:tabs>
          <w:tab w:val="left" w:pos="595"/>
        </w:tabs>
        <w:ind w:firstLine="851"/>
        <w:rPr>
          <w:rFonts w:cs="Times New Roman"/>
          <w:color w:val="000000"/>
          <w:szCs w:val="24"/>
          <w:lang w:eastAsia="lt-LT"/>
        </w:rPr>
      </w:pPr>
      <w:r>
        <w:rPr>
          <w:rFonts w:cs="Times New Roman"/>
          <w:color w:val="000000"/>
          <w:szCs w:val="24"/>
          <w:lang w:eastAsia="lt-LT"/>
        </w:rPr>
        <w:t>57</w:t>
      </w:r>
      <w:r w:rsidRPr="0061741E">
        <w:rPr>
          <w:rFonts w:cs="Times New Roman"/>
          <w:color w:val="000000"/>
          <w:szCs w:val="24"/>
          <w:lang w:eastAsia="lt-LT"/>
        </w:rPr>
        <w:t xml:space="preserve">. Prireikus klausimus svarstyti skubos tvarka, bet dėl objektyvių priežasčių nesant galimybės 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paštu. </w:t>
      </w:r>
    </w:p>
    <w:p w:rsidR="00FF62A3" w:rsidRPr="0061741E" w:rsidRDefault="00FF62A3" w:rsidP="00FF62A3">
      <w:pPr>
        <w:pBdr>
          <w:top w:val="nil"/>
          <w:left w:val="nil"/>
          <w:bottom w:val="nil"/>
          <w:right w:val="nil"/>
          <w:between w:val="nil"/>
        </w:pBdr>
        <w:tabs>
          <w:tab w:val="left" w:pos="595"/>
        </w:tabs>
        <w:ind w:firstLine="851"/>
        <w:rPr>
          <w:rFonts w:cs="Times New Roman"/>
          <w:color w:val="000000"/>
          <w:szCs w:val="24"/>
          <w:lang w:eastAsia="lt-LT"/>
        </w:rPr>
      </w:pPr>
      <w:r>
        <w:rPr>
          <w:rFonts w:cs="Times New Roman"/>
          <w:color w:val="000000"/>
          <w:szCs w:val="24"/>
          <w:lang w:eastAsia="lt-LT"/>
        </w:rPr>
        <w:t>58</w:t>
      </w:r>
      <w:r w:rsidRPr="0061741E">
        <w:rPr>
          <w:rFonts w:cs="Times New Roman"/>
          <w:color w:val="000000"/>
          <w:szCs w:val="24"/>
          <w:lang w:eastAsia="lt-LT"/>
        </w:rPr>
        <w:t>.</w:t>
      </w:r>
      <w:r w:rsidRPr="0061741E">
        <w:rPr>
          <w:rFonts w:cs="Times New Roman"/>
          <w:szCs w:val="24"/>
          <w:lang w:eastAsia="lt-LT"/>
        </w:rPr>
        <w:t xml:space="preserve"> Komisijos sprendimai priimami balsų dauguma, t. y. už sprendimą turi pasisakyti daugiau nei pusė visų komisijos narių. </w:t>
      </w:r>
      <w:r w:rsidRPr="0061741E">
        <w:rPr>
          <w:rFonts w:cs="Times New Roman"/>
          <w:color w:val="000000"/>
          <w:szCs w:val="24"/>
          <w:lang w:eastAsia="lt-LT"/>
        </w:rPr>
        <w:t>Jei komisijos narių balsai pasiskirsto po lygiai, lemiamas yra posėdžio pirmininko balsas.</w:t>
      </w:r>
    </w:p>
    <w:p w:rsidR="00FF62A3" w:rsidRPr="0061741E" w:rsidRDefault="00FF62A3" w:rsidP="00FF62A3">
      <w:pPr>
        <w:pBdr>
          <w:top w:val="nil"/>
          <w:left w:val="nil"/>
          <w:bottom w:val="nil"/>
          <w:right w:val="nil"/>
          <w:between w:val="nil"/>
        </w:pBdr>
        <w:tabs>
          <w:tab w:val="left" w:pos="595"/>
        </w:tabs>
        <w:ind w:firstLine="851"/>
        <w:rPr>
          <w:rFonts w:cs="Times New Roman"/>
          <w:color w:val="000000"/>
          <w:szCs w:val="24"/>
          <w:lang w:eastAsia="lt-LT"/>
        </w:rPr>
      </w:pPr>
      <w:r>
        <w:rPr>
          <w:rFonts w:cs="Times New Roman"/>
          <w:color w:val="000000"/>
          <w:szCs w:val="24"/>
          <w:lang w:eastAsia="lt-LT"/>
        </w:rPr>
        <w:t>59</w:t>
      </w:r>
      <w:r w:rsidRPr="0061741E">
        <w:rPr>
          <w:rFonts w:cs="Times New Roman"/>
          <w:color w:val="000000"/>
          <w:szCs w:val="24"/>
          <w:lang w:eastAsia="lt-LT"/>
        </w:rPr>
        <w:t xml:space="preserve">. Komisijos sprendimai įforminami protokolu, kuris elektroniniu </w:t>
      </w:r>
      <w:r>
        <w:rPr>
          <w:rFonts w:cs="Times New Roman"/>
          <w:color w:val="000000"/>
          <w:szCs w:val="24"/>
          <w:lang w:eastAsia="lt-LT"/>
        </w:rPr>
        <w:t xml:space="preserve">laišku </w:t>
      </w:r>
      <w:r w:rsidRPr="0061741E">
        <w:rPr>
          <w:rFonts w:cs="Times New Roman"/>
          <w:color w:val="000000"/>
          <w:szCs w:val="24"/>
          <w:lang w:eastAsia="lt-LT"/>
        </w:rPr>
        <w:t xml:space="preserve">turi būti suderintas su komisijos nariais. Komisijos posėdžio protokolas komisijos nariams suderinti pateikiamas per 3 (tris) darbo dienas po įvykusio posėdžio. Komisijos nariai pastabas ir pasiūlymus dėl protokolo pateikia per 2 (dvi) darbo dienas nuo posėdžio </w:t>
      </w:r>
      <w:r w:rsidRPr="00236F42">
        <w:rPr>
          <w:rFonts w:cs="Times New Roman"/>
          <w:szCs w:val="24"/>
          <w:lang w:eastAsia="lt-LT"/>
        </w:rPr>
        <w:t xml:space="preserve">protokolo išsiuntimo dienos. </w:t>
      </w:r>
      <w:r w:rsidRPr="00236F42">
        <w:rPr>
          <w:rFonts w:eastAsia="MS Mincho" w:cs="Times New Roman"/>
          <w:iCs/>
          <w:szCs w:val="24"/>
          <w:lang w:eastAsia="lt-LT"/>
        </w:rPr>
        <w:t xml:space="preserve">Per nustatytą </w:t>
      </w:r>
      <w:r w:rsidRPr="0061741E">
        <w:rPr>
          <w:rFonts w:eastAsia="MS Mincho" w:cs="Times New Roman"/>
          <w:iCs/>
          <w:szCs w:val="24"/>
          <w:lang w:eastAsia="lt-LT"/>
        </w:rPr>
        <w:t xml:space="preserve">terminą negavus komisijos nario pastabų ir (ar) pasiūlymų, laikoma, kad komisijos narys posėdžio protokolui pritaria. </w:t>
      </w:r>
      <w:r w:rsidRPr="0061741E">
        <w:rPr>
          <w:rFonts w:cs="Times New Roman"/>
          <w:color w:val="000000"/>
          <w:szCs w:val="24"/>
          <w:lang w:eastAsia="lt-LT"/>
        </w:rPr>
        <w:t xml:space="preserve">Su komisijos nariais suderintą protokolą pasirašo </w:t>
      </w:r>
      <w:r>
        <w:rPr>
          <w:rFonts w:cs="Times New Roman"/>
          <w:color w:val="000000"/>
          <w:szCs w:val="24"/>
          <w:lang w:eastAsia="lt-LT"/>
        </w:rPr>
        <w:t xml:space="preserve">komisijos </w:t>
      </w:r>
      <w:r w:rsidRPr="0061741E">
        <w:rPr>
          <w:rFonts w:cs="Times New Roman"/>
          <w:color w:val="000000"/>
          <w:szCs w:val="24"/>
          <w:lang w:eastAsia="lt-LT"/>
        </w:rPr>
        <w:t>posėdžio pirmininkas ir</w:t>
      </w:r>
      <w:r>
        <w:rPr>
          <w:rFonts w:cs="Times New Roman"/>
          <w:color w:val="000000"/>
          <w:szCs w:val="24"/>
          <w:lang w:eastAsia="lt-LT"/>
        </w:rPr>
        <w:t xml:space="preserve"> komisijos</w:t>
      </w:r>
      <w:r w:rsidRPr="0061741E">
        <w:rPr>
          <w:rFonts w:cs="Times New Roman"/>
          <w:color w:val="000000"/>
          <w:szCs w:val="24"/>
          <w:lang w:eastAsia="lt-LT"/>
        </w:rPr>
        <w:t xml:space="preserve"> sekretorius. </w:t>
      </w:r>
    </w:p>
    <w:p w:rsidR="00FF62A3" w:rsidRDefault="00FF62A3" w:rsidP="00FF62A3">
      <w:pPr>
        <w:pBdr>
          <w:top w:val="nil"/>
          <w:left w:val="nil"/>
          <w:bottom w:val="nil"/>
          <w:right w:val="nil"/>
          <w:between w:val="nil"/>
        </w:pBdr>
        <w:ind w:firstLine="851"/>
        <w:rPr>
          <w:rFonts w:cs="Times New Roman"/>
          <w:color w:val="000000"/>
          <w:szCs w:val="24"/>
          <w:lang w:eastAsia="lt-LT"/>
        </w:rPr>
      </w:pPr>
      <w:r>
        <w:rPr>
          <w:rFonts w:cs="Times New Roman"/>
          <w:color w:val="000000"/>
          <w:szCs w:val="24"/>
          <w:lang w:eastAsia="lt-LT"/>
        </w:rPr>
        <w:t>60</w:t>
      </w:r>
      <w:r w:rsidRPr="0061741E">
        <w:rPr>
          <w:rFonts w:cs="Times New Roman"/>
          <w:color w:val="000000"/>
          <w:szCs w:val="24"/>
          <w:lang w:eastAsia="lt-LT"/>
        </w:rPr>
        <w:t>. Komisijos narys turi teisę pareikšti atskirąją nuomonę, kuri pridedama prie protokolo.</w:t>
      </w:r>
    </w:p>
    <w:p w:rsidR="00FF62A3" w:rsidRDefault="00FF62A3" w:rsidP="00FF62A3">
      <w:pPr>
        <w:jc w:val="center"/>
        <w:rPr>
          <w:rFonts w:cs="Times New Roman"/>
          <w:color w:val="000000"/>
          <w:szCs w:val="24"/>
          <w:lang w:eastAsia="lt-LT"/>
        </w:rPr>
      </w:pPr>
    </w:p>
    <w:p w:rsidR="00FF62A3" w:rsidRDefault="00FF62A3" w:rsidP="00FF62A3">
      <w:pPr>
        <w:jc w:val="center"/>
        <w:rPr>
          <w:rFonts w:eastAsia="Times New Roman" w:cs="Times New Roman"/>
          <w:b/>
          <w:szCs w:val="24"/>
        </w:rPr>
      </w:pPr>
      <w:r>
        <w:rPr>
          <w:rFonts w:eastAsia="Times New Roman" w:cs="Times New Roman"/>
          <w:b/>
          <w:szCs w:val="24"/>
        </w:rPr>
        <w:t>VIII</w:t>
      </w:r>
      <w:r w:rsidRPr="0061741E">
        <w:rPr>
          <w:rFonts w:eastAsia="Times New Roman" w:cs="Times New Roman"/>
          <w:b/>
          <w:szCs w:val="24"/>
        </w:rPr>
        <w:t xml:space="preserve"> SKYRIUS </w:t>
      </w:r>
    </w:p>
    <w:p w:rsidR="00FF62A3" w:rsidRDefault="00FF62A3" w:rsidP="00FF62A3">
      <w:pPr>
        <w:jc w:val="center"/>
        <w:rPr>
          <w:rFonts w:eastAsia="Times New Roman" w:cs="Times New Roman"/>
          <w:b/>
          <w:szCs w:val="24"/>
        </w:rPr>
      </w:pPr>
      <w:r>
        <w:rPr>
          <w:rFonts w:eastAsia="Times New Roman" w:cs="Times New Roman"/>
          <w:b/>
          <w:szCs w:val="24"/>
        </w:rPr>
        <w:t xml:space="preserve">SUTARTIES PASIRAŠYMAS </w:t>
      </w:r>
    </w:p>
    <w:p w:rsidR="00FF62A3" w:rsidRPr="0061741E" w:rsidRDefault="00FF62A3" w:rsidP="00FF62A3">
      <w:pPr>
        <w:jc w:val="center"/>
        <w:rPr>
          <w:rFonts w:eastAsia="Times New Roman" w:cs="Times New Roman"/>
          <w:b/>
          <w:szCs w:val="24"/>
        </w:rPr>
      </w:pPr>
    </w:p>
    <w:p w:rsidR="00FF62A3" w:rsidRDefault="00FF62A3" w:rsidP="00FF62A3">
      <w:pPr>
        <w:ind w:firstLine="862"/>
        <w:rPr>
          <w:rFonts w:eastAsia="Times New Roman" w:cs="Times New Roman"/>
          <w:color w:val="000000"/>
          <w:szCs w:val="24"/>
          <w:lang w:eastAsia="ar-SA"/>
        </w:rPr>
      </w:pPr>
      <w:r>
        <w:rPr>
          <w:rFonts w:cs="Times New Roman"/>
          <w:color w:val="000000"/>
          <w:szCs w:val="24"/>
          <w:lang w:eastAsia="lt-LT"/>
        </w:rPr>
        <w:t>61</w:t>
      </w:r>
      <w:r w:rsidRPr="00D424DA">
        <w:rPr>
          <w:rFonts w:cs="Times New Roman"/>
          <w:color w:val="000000"/>
          <w:szCs w:val="24"/>
          <w:lang w:eastAsia="lt-LT"/>
        </w:rPr>
        <w:t xml:space="preserve">. </w:t>
      </w:r>
      <w:r w:rsidRPr="00BC3942">
        <w:rPr>
          <w:rFonts w:eastAsia="Times New Roman" w:cs="Times New Roman"/>
          <w:color w:val="000000"/>
          <w:szCs w:val="24"/>
          <w:lang w:eastAsia="ar-SA"/>
        </w:rPr>
        <w:t>Savivaldybės</w:t>
      </w:r>
      <w:r>
        <w:rPr>
          <w:rFonts w:eastAsia="Times New Roman" w:cs="Times New Roman"/>
          <w:color w:val="000000"/>
          <w:szCs w:val="24"/>
          <w:lang w:eastAsia="ar-SA"/>
        </w:rPr>
        <w:t xml:space="preserve"> biudžeto lėšų naudojimo sutartis (to</w:t>
      </w:r>
      <w:r w:rsidR="00B570D2">
        <w:rPr>
          <w:rFonts w:eastAsia="Times New Roman" w:cs="Times New Roman"/>
          <w:color w:val="000000"/>
          <w:szCs w:val="24"/>
          <w:lang w:eastAsia="ar-SA"/>
        </w:rPr>
        <w:t xml:space="preserve">liau – sutartis) tarp konkurso organizatoriaus </w:t>
      </w:r>
      <w:r>
        <w:rPr>
          <w:rFonts w:eastAsia="Times New Roman" w:cs="Times New Roman"/>
          <w:color w:val="000000"/>
          <w:szCs w:val="24"/>
          <w:lang w:eastAsia="ar-SA"/>
        </w:rPr>
        <w:t xml:space="preserve">ir </w:t>
      </w:r>
      <w:r w:rsidR="0054733D">
        <w:rPr>
          <w:rFonts w:eastAsia="Times New Roman" w:cs="Times New Roman"/>
          <w:color w:val="000000"/>
          <w:szCs w:val="24"/>
          <w:lang w:eastAsia="ar-SA"/>
        </w:rPr>
        <w:t xml:space="preserve">projekto vykdytojo </w:t>
      </w:r>
      <w:r>
        <w:rPr>
          <w:rFonts w:eastAsia="Times New Roman" w:cs="Times New Roman"/>
          <w:color w:val="000000"/>
          <w:szCs w:val="24"/>
          <w:lang w:eastAsia="ar-SA"/>
        </w:rPr>
        <w:t xml:space="preserve">sudaroma </w:t>
      </w:r>
      <w:r>
        <w:rPr>
          <w:color w:val="000000"/>
        </w:rPr>
        <w:t xml:space="preserve">per 20 (dvidešimt) darbo dienų nuo </w:t>
      </w:r>
      <w:r w:rsidR="0054733D">
        <w:rPr>
          <w:rFonts w:eastAsia="Times New Roman" w:cs="Times New Roman"/>
          <w:szCs w:val="24"/>
        </w:rPr>
        <w:t xml:space="preserve">Įsakymo </w:t>
      </w:r>
      <w:r>
        <w:rPr>
          <w:rFonts w:eastAsia="Times New Roman" w:cs="Times New Roman"/>
          <w:szCs w:val="24"/>
        </w:rPr>
        <w:t xml:space="preserve">dėl </w:t>
      </w:r>
      <w:r w:rsidRPr="00D424DA">
        <w:rPr>
          <w:rFonts w:eastAsia="Times New Roman" w:cs="Times New Roman"/>
          <w:szCs w:val="24"/>
        </w:rPr>
        <w:t xml:space="preserve">Savivaldybės biudžeto lėšų </w:t>
      </w:r>
      <w:r>
        <w:rPr>
          <w:color w:val="000000"/>
        </w:rPr>
        <w:t>skyrimo projektui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w:t>
      </w:r>
    </w:p>
    <w:p w:rsidR="00FF62A3" w:rsidRPr="00D424DA" w:rsidRDefault="00FF62A3" w:rsidP="00FF62A3">
      <w:pPr>
        <w:pBdr>
          <w:top w:val="nil"/>
          <w:left w:val="nil"/>
          <w:bottom w:val="nil"/>
          <w:right w:val="nil"/>
          <w:between w:val="nil"/>
        </w:pBdr>
        <w:ind w:firstLine="851"/>
        <w:rPr>
          <w:rFonts w:cs="Times New Roman"/>
          <w:szCs w:val="24"/>
          <w:lang w:eastAsia="lt-LT"/>
        </w:rPr>
      </w:pPr>
      <w:r>
        <w:rPr>
          <w:rFonts w:cs="Times New Roman"/>
          <w:szCs w:val="24"/>
          <w:lang w:eastAsia="lt-LT"/>
        </w:rPr>
        <w:t>62</w:t>
      </w:r>
      <w:r w:rsidRPr="00D424DA">
        <w:rPr>
          <w:rFonts w:cs="Times New Roman"/>
          <w:szCs w:val="24"/>
          <w:lang w:eastAsia="lt-LT"/>
        </w:rPr>
        <w:t xml:space="preserve">. </w:t>
      </w:r>
      <w:r>
        <w:rPr>
          <w:rFonts w:cs="Times New Roman"/>
          <w:szCs w:val="24"/>
          <w:lang w:eastAsia="lt-LT"/>
        </w:rPr>
        <w:t xml:space="preserve">Nesudarius sutarties </w:t>
      </w:r>
      <w:r w:rsidRPr="00D424DA">
        <w:rPr>
          <w:rFonts w:cs="Times New Roman"/>
          <w:szCs w:val="24"/>
          <w:lang w:eastAsia="lt-LT"/>
        </w:rPr>
        <w:t xml:space="preserve">per </w:t>
      </w:r>
      <w:r>
        <w:rPr>
          <w:rFonts w:cs="Times New Roman"/>
          <w:szCs w:val="24"/>
          <w:lang w:eastAsia="lt-LT"/>
        </w:rPr>
        <w:t>Apr</w:t>
      </w:r>
      <w:r w:rsidR="00B570D2">
        <w:rPr>
          <w:rFonts w:cs="Times New Roman"/>
          <w:szCs w:val="24"/>
          <w:lang w:eastAsia="lt-LT"/>
        </w:rPr>
        <w:t>ašo 61</w:t>
      </w:r>
      <w:r w:rsidRPr="00D424DA">
        <w:rPr>
          <w:rFonts w:cs="Times New Roman"/>
          <w:szCs w:val="24"/>
          <w:lang w:eastAsia="lt-LT"/>
        </w:rPr>
        <w:t xml:space="preserve"> punkte nusta</w:t>
      </w:r>
      <w:r>
        <w:rPr>
          <w:rFonts w:cs="Times New Roman"/>
          <w:szCs w:val="24"/>
          <w:lang w:eastAsia="lt-LT"/>
        </w:rPr>
        <w:t xml:space="preserve">tytą terminą, laikoma, kad projekto vykdytojas </w:t>
      </w:r>
      <w:r w:rsidRPr="00D424DA">
        <w:rPr>
          <w:rFonts w:cs="Times New Roman"/>
          <w:szCs w:val="24"/>
          <w:lang w:eastAsia="lt-LT"/>
        </w:rPr>
        <w:t xml:space="preserve">atsisakė vykdyti numatytą projektą ir numatytas finansavimas </w:t>
      </w:r>
      <w:r>
        <w:rPr>
          <w:rFonts w:cs="Times New Roman"/>
          <w:szCs w:val="24"/>
          <w:lang w:eastAsia="lt-LT"/>
        </w:rPr>
        <w:t xml:space="preserve">jam </w:t>
      </w:r>
      <w:r w:rsidRPr="00D424DA">
        <w:rPr>
          <w:rFonts w:cs="Times New Roman"/>
          <w:szCs w:val="24"/>
          <w:lang w:eastAsia="lt-LT"/>
        </w:rPr>
        <w:t xml:space="preserve">neskiriamas. </w:t>
      </w:r>
    </w:p>
    <w:p w:rsidR="00FF62A3" w:rsidRPr="00C462B8" w:rsidRDefault="00FF62A3" w:rsidP="00FF62A3">
      <w:pPr>
        <w:ind w:firstLine="862"/>
        <w:rPr>
          <w:rFonts w:eastAsia="Times New Roman" w:cs="Times New Roman"/>
          <w:color w:val="000000"/>
          <w:szCs w:val="24"/>
          <w:lang w:eastAsia="lt-LT"/>
        </w:rPr>
      </w:pPr>
      <w:r>
        <w:rPr>
          <w:rFonts w:eastAsia="Times New Roman" w:cs="Times New Roman"/>
          <w:color w:val="00000A"/>
          <w:szCs w:val="24"/>
          <w:lang w:eastAsia="lt-LT"/>
        </w:rPr>
        <w:t>63</w:t>
      </w:r>
      <w:r w:rsidRPr="00D424DA">
        <w:rPr>
          <w:rFonts w:eastAsia="Times New Roman" w:cs="Times New Roman"/>
          <w:color w:val="00000A"/>
          <w:szCs w:val="24"/>
          <w:lang w:eastAsia="lt-LT"/>
        </w:rPr>
        <w:t xml:space="preserve">. </w:t>
      </w:r>
      <w:r>
        <w:rPr>
          <w:rFonts w:eastAsia="Times New Roman" w:cs="Times New Roman"/>
          <w:color w:val="00000A"/>
          <w:szCs w:val="24"/>
          <w:lang w:eastAsia="lt-LT"/>
        </w:rPr>
        <w:t xml:space="preserve">Projekto vykdytojui </w:t>
      </w:r>
      <w:r w:rsidRPr="00C462B8">
        <w:rPr>
          <w:rFonts w:eastAsia="Times New Roman" w:cs="Times New Roman"/>
          <w:color w:val="00000A"/>
          <w:szCs w:val="24"/>
          <w:lang w:eastAsia="lt-LT"/>
        </w:rPr>
        <w:t xml:space="preserve">nesudarius sutarties per Aprašo </w:t>
      </w:r>
      <w:r w:rsidR="00B570D2">
        <w:rPr>
          <w:rFonts w:eastAsia="Times New Roman" w:cs="Times New Roman"/>
          <w:color w:val="00000A"/>
          <w:szCs w:val="24"/>
          <w:lang w:eastAsia="lt-LT"/>
        </w:rPr>
        <w:t>61</w:t>
      </w:r>
      <w:r w:rsidRPr="00D424DA">
        <w:rPr>
          <w:rFonts w:eastAsia="Times New Roman" w:cs="Times New Roman"/>
          <w:color w:val="00000A"/>
          <w:szCs w:val="24"/>
          <w:lang w:eastAsia="lt-LT"/>
        </w:rPr>
        <w:t xml:space="preserve"> punkt</w:t>
      </w:r>
      <w:r w:rsidRPr="00C462B8">
        <w:rPr>
          <w:rFonts w:eastAsia="Times New Roman" w:cs="Times New Roman"/>
          <w:color w:val="00000A"/>
          <w:szCs w:val="24"/>
          <w:lang w:eastAsia="lt-LT"/>
        </w:rPr>
        <w:t xml:space="preserve">e numatytą terminą, atsisakius dalies lėšų ar </w:t>
      </w:r>
      <w:r>
        <w:rPr>
          <w:rFonts w:eastAsia="Times New Roman" w:cs="Times New Roman"/>
          <w:color w:val="00000A"/>
          <w:szCs w:val="24"/>
          <w:lang w:eastAsia="lt-LT"/>
        </w:rPr>
        <w:t xml:space="preserve">atsisakius </w:t>
      </w:r>
      <w:r w:rsidRPr="00C462B8">
        <w:rPr>
          <w:rFonts w:eastAsia="Times New Roman" w:cs="Times New Roman"/>
          <w:color w:val="00000A"/>
          <w:szCs w:val="24"/>
          <w:lang w:eastAsia="lt-LT"/>
        </w:rPr>
        <w:t>toliau vykdyti finansuojam</w:t>
      </w:r>
      <w:r w:rsidRPr="00D424DA">
        <w:rPr>
          <w:rFonts w:eastAsia="Times New Roman" w:cs="Times New Roman"/>
          <w:color w:val="00000A"/>
          <w:szCs w:val="24"/>
          <w:lang w:eastAsia="lt-LT"/>
        </w:rPr>
        <w:t xml:space="preserve">ą projektą, nutraukus sudarytą </w:t>
      </w:r>
      <w:r w:rsidRPr="00C462B8">
        <w:rPr>
          <w:rFonts w:eastAsia="Times New Roman" w:cs="Times New Roman"/>
          <w:color w:val="00000A"/>
          <w:szCs w:val="24"/>
          <w:lang w:eastAsia="lt-LT"/>
        </w:rPr>
        <w:t xml:space="preserve">sutartį, </w:t>
      </w:r>
      <w:r w:rsidRPr="00D424DA">
        <w:rPr>
          <w:rFonts w:eastAsia="Times New Roman" w:cs="Times New Roman"/>
          <w:color w:val="00000A"/>
          <w:szCs w:val="24"/>
          <w:lang w:eastAsia="lt-LT"/>
        </w:rPr>
        <w:t xml:space="preserve">konkurso organizatoriaus vadovo </w:t>
      </w:r>
      <w:r w:rsidRPr="00C462B8">
        <w:rPr>
          <w:rFonts w:eastAsia="Times New Roman" w:cs="Times New Roman"/>
          <w:color w:val="00000A"/>
          <w:szCs w:val="24"/>
          <w:lang w:eastAsia="lt-LT"/>
        </w:rPr>
        <w:t xml:space="preserve">sprendimu lėšos eilės tvarka gali būti skirtos įvertintiems projektams, esantiems rezervinių projektų sąraše. Rezervinis projektų sąrašas skelbiamas viešai. Finansavimas projektams, esantiems rezervinių projektų sąraše, skiriamas neviršijant nepaskirstytų </w:t>
      </w:r>
      <w:r>
        <w:rPr>
          <w:rFonts w:eastAsia="Times New Roman" w:cs="Times New Roman"/>
          <w:color w:val="00000A"/>
          <w:szCs w:val="24"/>
          <w:lang w:eastAsia="lt-LT"/>
        </w:rPr>
        <w:t xml:space="preserve">Savivaldybės biudžeto </w:t>
      </w:r>
      <w:r w:rsidRPr="00C462B8">
        <w:rPr>
          <w:rFonts w:eastAsia="Times New Roman" w:cs="Times New Roman"/>
          <w:color w:val="00000A"/>
          <w:szCs w:val="24"/>
          <w:lang w:eastAsia="lt-LT"/>
        </w:rPr>
        <w:t>lėšų sumos. Rezerviniame sąraše esantiems projektams siūlant skirti dalį projektui įgyve</w:t>
      </w:r>
      <w:r>
        <w:rPr>
          <w:rFonts w:eastAsia="Times New Roman" w:cs="Times New Roman"/>
          <w:color w:val="00000A"/>
          <w:szCs w:val="24"/>
          <w:lang w:eastAsia="lt-LT"/>
        </w:rPr>
        <w:t>ndinti prašomų lėšų, sąmata ir (ar)</w:t>
      </w:r>
      <w:r w:rsidRPr="00C462B8">
        <w:rPr>
          <w:rFonts w:eastAsia="Times New Roman" w:cs="Times New Roman"/>
          <w:color w:val="00000A"/>
          <w:szCs w:val="24"/>
          <w:lang w:eastAsia="lt-LT"/>
        </w:rPr>
        <w:t xml:space="preserve"> priemonių </w:t>
      </w:r>
      <w:r>
        <w:rPr>
          <w:rFonts w:eastAsia="Times New Roman" w:cs="Times New Roman"/>
          <w:color w:val="00000A"/>
          <w:szCs w:val="24"/>
          <w:lang w:eastAsia="lt-LT"/>
        </w:rPr>
        <w:t>(</w:t>
      </w:r>
      <w:r w:rsidRPr="00C462B8">
        <w:rPr>
          <w:rFonts w:eastAsia="Times New Roman" w:cs="Times New Roman"/>
          <w:color w:val="00000A"/>
          <w:szCs w:val="24"/>
          <w:lang w:eastAsia="lt-LT"/>
        </w:rPr>
        <w:t>ve</w:t>
      </w:r>
      <w:r w:rsidRPr="00D424DA">
        <w:rPr>
          <w:rFonts w:eastAsia="Times New Roman" w:cs="Times New Roman"/>
          <w:color w:val="00000A"/>
          <w:szCs w:val="24"/>
          <w:lang w:eastAsia="lt-LT"/>
        </w:rPr>
        <w:t>iklų</w:t>
      </w:r>
      <w:r>
        <w:rPr>
          <w:rFonts w:eastAsia="Times New Roman" w:cs="Times New Roman"/>
          <w:color w:val="00000A"/>
          <w:szCs w:val="24"/>
          <w:lang w:eastAsia="lt-LT"/>
        </w:rPr>
        <w:t>)</w:t>
      </w:r>
      <w:r w:rsidRPr="00D424DA">
        <w:rPr>
          <w:rFonts w:eastAsia="Times New Roman" w:cs="Times New Roman"/>
          <w:color w:val="00000A"/>
          <w:szCs w:val="24"/>
          <w:lang w:eastAsia="lt-LT"/>
        </w:rPr>
        <w:t xml:space="preserve"> planas</w:t>
      </w:r>
      <w:r>
        <w:rPr>
          <w:rFonts w:eastAsia="Times New Roman" w:cs="Times New Roman"/>
          <w:color w:val="00000A"/>
          <w:szCs w:val="24"/>
          <w:lang w:eastAsia="lt-LT"/>
        </w:rPr>
        <w:t xml:space="preserve"> tikslinami Aprašo 42–45</w:t>
      </w:r>
      <w:r w:rsidRPr="00C462B8">
        <w:rPr>
          <w:rFonts w:eastAsia="Times New Roman" w:cs="Times New Roman"/>
          <w:color w:val="00000A"/>
          <w:szCs w:val="24"/>
          <w:lang w:eastAsia="lt-LT"/>
        </w:rPr>
        <w:t xml:space="preserve"> punktuose numatyta tvarka. </w:t>
      </w:r>
      <w:r w:rsidRPr="00866653">
        <w:rPr>
          <w:rFonts w:eastAsia="Times New Roman" w:cs="Times New Roman"/>
          <w:color w:val="00000A"/>
          <w:szCs w:val="24"/>
          <w:lang w:eastAsia="lt-LT"/>
        </w:rPr>
        <w:t xml:space="preserve">Jei rezerviniame sąraše projektų nėra ir </w:t>
      </w:r>
      <w:r w:rsidR="0054733D">
        <w:rPr>
          <w:rFonts w:eastAsia="Times New Roman" w:cs="Times New Roman"/>
          <w:color w:val="00000A"/>
          <w:szCs w:val="24"/>
          <w:lang w:eastAsia="lt-LT"/>
        </w:rPr>
        <w:t xml:space="preserve">(ar) </w:t>
      </w:r>
      <w:r>
        <w:rPr>
          <w:rFonts w:eastAsia="Times New Roman" w:cs="Times New Roman"/>
          <w:color w:val="00000A"/>
          <w:szCs w:val="24"/>
          <w:lang w:eastAsia="lt-LT"/>
        </w:rPr>
        <w:t xml:space="preserve">lieka nepaskirstytų Savivaldybės biudžeto lėšų, skelbiamas naujas konkursas.  </w:t>
      </w:r>
    </w:p>
    <w:p w:rsidR="00FF62A3" w:rsidRDefault="00FF62A3" w:rsidP="00FF62A3">
      <w:pPr>
        <w:jc w:val="center"/>
        <w:rPr>
          <w:rFonts w:eastAsia="Times New Roman" w:cs="Times New Roman"/>
          <w:b/>
          <w:szCs w:val="24"/>
        </w:rPr>
      </w:pPr>
    </w:p>
    <w:p w:rsidR="00FF62A3" w:rsidRPr="00D424DA" w:rsidRDefault="00470B76" w:rsidP="00FF62A3">
      <w:pPr>
        <w:tabs>
          <w:tab w:val="left" w:pos="0"/>
        </w:tabs>
        <w:suppressAutoHyphens/>
        <w:autoSpaceDN w:val="0"/>
        <w:jc w:val="center"/>
        <w:rPr>
          <w:rFonts w:cs="Times New Roman"/>
          <w:b/>
          <w:szCs w:val="24"/>
        </w:rPr>
      </w:pPr>
      <w:r>
        <w:rPr>
          <w:rFonts w:cs="Times New Roman"/>
          <w:b/>
          <w:szCs w:val="24"/>
        </w:rPr>
        <w:t>I</w:t>
      </w:r>
      <w:r w:rsidR="00FF62A3" w:rsidRPr="00D424DA">
        <w:rPr>
          <w:rFonts w:cs="Times New Roman"/>
          <w:b/>
          <w:szCs w:val="24"/>
        </w:rPr>
        <w:t xml:space="preserve">X SKYRIUS </w:t>
      </w:r>
    </w:p>
    <w:p w:rsidR="00FF62A3" w:rsidRPr="0061741E" w:rsidRDefault="00FF62A3" w:rsidP="00FF62A3">
      <w:pPr>
        <w:jc w:val="center"/>
        <w:rPr>
          <w:rFonts w:eastAsia="Times New Roman" w:cs="Times New Roman"/>
          <w:b/>
          <w:szCs w:val="24"/>
        </w:rPr>
      </w:pPr>
      <w:r w:rsidRPr="0061741E">
        <w:rPr>
          <w:rFonts w:eastAsia="Times New Roman" w:cs="Times New Roman"/>
          <w:b/>
          <w:szCs w:val="24"/>
        </w:rPr>
        <w:t xml:space="preserve">LĖŠŲ ADMINISTRAVIMO IR ATSISKAITYMO UŽ JŲ PANAUDOJIMĄ TVARKA </w:t>
      </w:r>
    </w:p>
    <w:p w:rsidR="00FF62A3" w:rsidRDefault="00FF62A3" w:rsidP="00FF62A3">
      <w:pPr>
        <w:widowControl w:val="0"/>
        <w:tabs>
          <w:tab w:val="left" w:pos="562"/>
          <w:tab w:val="left" w:pos="851"/>
          <w:tab w:val="left" w:pos="1170"/>
        </w:tabs>
        <w:ind w:firstLine="851"/>
        <w:rPr>
          <w:rFonts w:eastAsia="Times New Roman" w:cs="Times New Roman"/>
          <w:szCs w:val="24"/>
        </w:rPr>
      </w:pPr>
    </w:p>
    <w:p w:rsidR="00FF62A3" w:rsidRDefault="00FF62A3" w:rsidP="00FF62A3">
      <w:pPr>
        <w:widowControl w:val="0"/>
        <w:tabs>
          <w:tab w:val="left" w:pos="562"/>
          <w:tab w:val="left" w:pos="851"/>
          <w:tab w:val="left" w:pos="1170"/>
        </w:tabs>
        <w:ind w:firstLine="851"/>
        <w:rPr>
          <w:color w:val="000000"/>
          <w:szCs w:val="24"/>
        </w:rPr>
      </w:pPr>
      <w:r>
        <w:rPr>
          <w:rFonts w:eastAsia="Times New Roman" w:cs="Times New Roman"/>
          <w:szCs w:val="24"/>
        </w:rPr>
        <w:t>64.</w:t>
      </w:r>
      <w:r w:rsidRPr="00F63A38">
        <w:rPr>
          <w:rFonts w:eastAsia="Times New Roman" w:cs="Times New Roman"/>
          <w:szCs w:val="24"/>
        </w:rPr>
        <w:t xml:space="preserve"> </w:t>
      </w:r>
      <w:r>
        <w:rPr>
          <w:color w:val="000000"/>
        </w:rPr>
        <w:t xml:space="preserve">Projektams paskirtos Savivaldybės biudžeto lėšos mokamos iš konkursui organizuoti </w:t>
      </w:r>
      <w:r w:rsidRPr="009D09D7">
        <w:rPr>
          <w:color w:val="000000"/>
          <w:szCs w:val="24"/>
        </w:rPr>
        <w:t>patvirtintų Savivaldybės biudžeto asignavimų. Projektams vykdyti skirtos Savivaldybės biudžeto lėšos negali būti perkeliamos į kitus biudžetinius metus.</w:t>
      </w:r>
    </w:p>
    <w:p w:rsidR="00FF62A3" w:rsidRPr="00D424DA" w:rsidRDefault="00FF62A3" w:rsidP="00FF62A3">
      <w:pPr>
        <w:tabs>
          <w:tab w:val="left" w:pos="0"/>
        </w:tabs>
        <w:suppressAutoHyphens/>
        <w:autoSpaceDN w:val="0"/>
        <w:ind w:firstLine="851"/>
        <w:rPr>
          <w:rFonts w:eastAsia="SimSun" w:cs="Times New Roman"/>
          <w:szCs w:val="24"/>
          <w:lang w:eastAsia="zh-CN"/>
        </w:rPr>
      </w:pPr>
      <w:r>
        <w:rPr>
          <w:rFonts w:cs="Times New Roman"/>
          <w:color w:val="000000"/>
          <w:szCs w:val="24"/>
          <w:lang w:eastAsia="lt-LT"/>
        </w:rPr>
        <w:t xml:space="preserve">65. Konkurso organizatorius nevyriausybinėms organizacijoms teikia visą reikalingą </w:t>
      </w:r>
      <w:r w:rsidR="00754B58">
        <w:rPr>
          <w:rFonts w:cs="Times New Roman"/>
          <w:color w:val="000000"/>
          <w:szCs w:val="24"/>
          <w:lang w:eastAsia="lt-LT"/>
        </w:rPr>
        <w:t xml:space="preserve">informaciją, </w:t>
      </w:r>
      <w:r>
        <w:rPr>
          <w:rFonts w:cs="Times New Roman"/>
          <w:color w:val="000000"/>
          <w:szCs w:val="24"/>
          <w:lang w:eastAsia="lt-LT"/>
        </w:rPr>
        <w:t xml:space="preserve">dalykinę ir metodinę pagalbą, susijusią su projektų įgyvendinimu. </w:t>
      </w:r>
    </w:p>
    <w:p w:rsidR="00FF62A3" w:rsidRDefault="00FF62A3" w:rsidP="00FF62A3">
      <w:pPr>
        <w:tabs>
          <w:tab w:val="left" w:pos="0"/>
        </w:tabs>
        <w:suppressAutoHyphens/>
        <w:autoSpaceDN w:val="0"/>
        <w:ind w:firstLine="851"/>
        <w:rPr>
          <w:rFonts w:eastAsia="SimSun" w:cs="Times New Roman"/>
          <w:szCs w:val="24"/>
          <w:lang w:eastAsia="zh-CN"/>
        </w:rPr>
      </w:pPr>
      <w:bookmarkStart w:id="7" w:name="part_e089a91c20a74414a382c63d2bce9259"/>
      <w:bookmarkEnd w:id="7"/>
      <w:r>
        <w:rPr>
          <w:rFonts w:cs="Times New Roman"/>
          <w:szCs w:val="24"/>
          <w:lang w:eastAsia="lt-LT"/>
        </w:rPr>
        <w:t>66</w:t>
      </w:r>
      <w:r w:rsidRPr="00F63A38">
        <w:rPr>
          <w:rFonts w:cs="Times New Roman"/>
          <w:szCs w:val="24"/>
          <w:lang w:eastAsia="lt-LT"/>
        </w:rPr>
        <w:t xml:space="preserve">. </w:t>
      </w:r>
      <w:r w:rsidRPr="00F63A38">
        <w:rPr>
          <w:rFonts w:cs="Times New Roman"/>
          <w:szCs w:val="24"/>
        </w:rPr>
        <w:t xml:space="preserve">Finansuojant projektus, tinkamomis finansuoti išlaidomis laikomos </w:t>
      </w:r>
      <w:r w:rsidRPr="00F63A38">
        <w:rPr>
          <w:rFonts w:eastAsia="Times New Roman" w:cs="Times New Roman"/>
          <w:szCs w:val="24"/>
          <w:lang w:eastAsia="ar-SA"/>
        </w:rPr>
        <w:t xml:space="preserve">tik tiesiogiai su projekto įgyvendinimu susijusios išlaidos, </w:t>
      </w:r>
      <w:r w:rsidR="006C73E0">
        <w:rPr>
          <w:rFonts w:eastAsia="Times New Roman" w:cs="Times New Roman"/>
          <w:szCs w:val="24"/>
          <w:lang w:eastAsia="ar-SA"/>
        </w:rPr>
        <w:t>patirtos einamaisiais metais,</w:t>
      </w:r>
      <w:r w:rsidR="006C73E0" w:rsidRPr="00F63A38">
        <w:rPr>
          <w:szCs w:val="24"/>
          <w:lang w:eastAsia="lt-LT"/>
        </w:rPr>
        <w:t xml:space="preserve"> </w:t>
      </w:r>
      <w:r w:rsidRPr="00F63A38">
        <w:rPr>
          <w:szCs w:val="24"/>
          <w:lang w:eastAsia="lt-LT"/>
        </w:rPr>
        <w:t xml:space="preserve">pagrįstos projekto įgyvendinimo eiga, </w:t>
      </w:r>
      <w:r>
        <w:rPr>
          <w:szCs w:val="24"/>
          <w:lang w:eastAsia="lt-LT"/>
        </w:rPr>
        <w:t xml:space="preserve">priemonių (veiklos) </w:t>
      </w:r>
      <w:r w:rsidR="00754B58">
        <w:rPr>
          <w:szCs w:val="24"/>
          <w:lang w:eastAsia="lt-LT"/>
        </w:rPr>
        <w:t>planu, išlaidų</w:t>
      </w:r>
      <w:r w:rsidRPr="00F63A38">
        <w:rPr>
          <w:szCs w:val="24"/>
          <w:lang w:eastAsia="lt-LT"/>
        </w:rPr>
        <w:t xml:space="preserve"> pobūdžiu ir kiekiu</w:t>
      </w:r>
      <w:r>
        <w:rPr>
          <w:szCs w:val="24"/>
          <w:lang w:eastAsia="lt-LT"/>
        </w:rPr>
        <w:t>.</w:t>
      </w:r>
      <w:r w:rsidRPr="00F63A38">
        <w:rPr>
          <w:rFonts w:eastAsia="Times New Roman" w:cs="Times New Roman"/>
          <w:szCs w:val="24"/>
        </w:rPr>
        <w:t xml:space="preserve"> Tinkamos finansuoti išlaidos turi būti pagrįstos išlaidų apmokėjimą pagrindžiančiais buhalterinės apskaitos dokumentais ir projekto </w:t>
      </w:r>
      <w:r w:rsidR="006C73E0">
        <w:rPr>
          <w:rFonts w:eastAsia="Times New Roman" w:cs="Times New Roman"/>
          <w:szCs w:val="24"/>
        </w:rPr>
        <w:t>priemonių (</w:t>
      </w:r>
      <w:r w:rsidRPr="00F63A38">
        <w:rPr>
          <w:rFonts w:eastAsia="Times New Roman" w:cs="Times New Roman"/>
          <w:szCs w:val="24"/>
        </w:rPr>
        <w:t>veiklų</w:t>
      </w:r>
      <w:r w:rsidR="006C73E0">
        <w:rPr>
          <w:rFonts w:eastAsia="Times New Roman" w:cs="Times New Roman"/>
          <w:szCs w:val="24"/>
        </w:rPr>
        <w:t>)</w:t>
      </w:r>
      <w:r w:rsidRPr="00F63A38">
        <w:rPr>
          <w:rFonts w:eastAsia="Times New Roman" w:cs="Times New Roman"/>
          <w:szCs w:val="24"/>
        </w:rPr>
        <w:t xml:space="preserve"> įvykdymą patvirtinančiais dokumentais arba jų kopijomis. </w:t>
      </w:r>
      <w:r>
        <w:rPr>
          <w:rFonts w:eastAsia="Times New Roman" w:cs="Times New Roman"/>
          <w:szCs w:val="24"/>
        </w:rPr>
        <w:t xml:space="preserve">Projekto vykdytojas </w:t>
      </w:r>
      <w:r w:rsidRPr="00F63A38">
        <w:rPr>
          <w:rFonts w:eastAsia="Times New Roman" w:cs="Times New Roman"/>
          <w:szCs w:val="24"/>
        </w:rPr>
        <w:t xml:space="preserve">paslaugas </w:t>
      </w:r>
      <w:r w:rsidR="00110B0E">
        <w:rPr>
          <w:rFonts w:eastAsia="Times New Roman" w:cs="Times New Roman"/>
          <w:szCs w:val="24"/>
        </w:rPr>
        <w:t>ir (</w:t>
      </w:r>
      <w:r w:rsidRPr="00F63A38">
        <w:rPr>
          <w:rFonts w:eastAsia="Times New Roman" w:cs="Times New Roman"/>
          <w:szCs w:val="24"/>
        </w:rPr>
        <w:t>ar</w:t>
      </w:r>
      <w:r w:rsidR="00110B0E">
        <w:rPr>
          <w:rFonts w:eastAsia="Times New Roman" w:cs="Times New Roman"/>
          <w:szCs w:val="24"/>
        </w:rPr>
        <w:t>)</w:t>
      </w:r>
      <w:r w:rsidRPr="00F63A38">
        <w:rPr>
          <w:rFonts w:eastAsia="Times New Roman" w:cs="Times New Roman"/>
          <w:szCs w:val="24"/>
        </w:rPr>
        <w:t xml:space="preserve"> prekes </w:t>
      </w:r>
      <w:r w:rsidR="00110B0E">
        <w:rPr>
          <w:rFonts w:eastAsia="Times New Roman" w:cs="Times New Roman"/>
          <w:szCs w:val="24"/>
        </w:rPr>
        <w:t>projekto priemonėms (</w:t>
      </w:r>
      <w:r w:rsidRPr="00F63A38">
        <w:rPr>
          <w:rFonts w:eastAsia="Times New Roman" w:cs="Times New Roman"/>
          <w:szCs w:val="24"/>
        </w:rPr>
        <w:t>veikloms</w:t>
      </w:r>
      <w:r w:rsidR="00110B0E">
        <w:rPr>
          <w:rFonts w:eastAsia="Times New Roman" w:cs="Times New Roman"/>
          <w:szCs w:val="24"/>
        </w:rPr>
        <w:t>)</w:t>
      </w:r>
      <w:r w:rsidRPr="00F63A38">
        <w:rPr>
          <w:rFonts w:eastAsia="Times New Roman" w:cs="Times New Roman"/>
          <w:szCs w:val="24"/>
        </w:rPr>
        <w:t xml:space="preserve"> vykdyti turi įsigyti ne didesnėmis nei rinkos </w:t>
      </w:r>
      <w:r w:rsidRPr="00D424DA">
        <w:rPr>
          <w:rFonts w:eastAsia="Times New Roman" w:cs="Times New Roman"/>
          <w:color w:val="000000"/>
          <w:szCs w:val="24"/>
        </w:rPr>
        <w:t>kainomis, laikydamasi</w:t>
      </w:r>
      <w:r w:rsidR="00110B0E">
        <w:rPr>
          <w:rFonts w:eastAsia="Times New Roman" w:cs="Times New Roman"/>
          <w:color w:val="000000"/>
          <w:szCs w:val="24"/>
        </w:rPr>
        <w:t>s</w:t>
      </w:r>
      <w:r w:rsidRPr="00D424DA">
        <w:rPr>
          <w:rFonts w:eastAsia="Times New Roman" w:cs="Times New Roman"/>
          <w:color w:val="000000"/>
          <w:szCs w:val="24"/>
        </w:rPr>
        <w:t xml:space="preserve"> racionalaus Savivaldybės biudžeto lėšų naudojimo principo. </w:t>
      </w:r>
      <w:r w:rsidRPr="00D424DA">
        <w:rPr>
          <w:rFonts w:eastAsia="SimSun" w:cs="Times New Roman"/>
          <w:szCs w:val="24"/>
          <w:lang w:eastAsia="zh-CN"/>
        </w:rPr>
        <w:t>Skiriamos lėšos negali būti naudojamos išlaidoms, kurio</w:t>
      </w:r>
      <w:r>
        <w:rPr>
          <w:rFonts w:eastAsia="SimSun" w:cs="Times New Roman"/>
          <w:szCs w:val="24"/>
          <w:lang w:eastAsia="zh-CN"/>
        </w:rPr>
        <w:t xml:space="preserve">s nebuvo nurodytos </w:t>
      </w:r>
      <w:r w:rsidRPr="00D424DA">
        <w:rPr>
          <w:rFonts w:eastAsia="SimSun" w:cs="Times New Roman"/>
          <w:szCs w:val="24"/>
          <w:lang w:eastAsia="zh-CN"/>
        </w:rPr>
        <w:t xml:space="preserve">paraiškoje, apmokėti. </w:t>
      </w:r>
    </w:p>
    <w:p w:rsidR="00FF62A3" w:rsidRDefault="00FF62A3" w:rsidP="00FF62A3">
      <w:pPr>
        <w:tabs>
          <w:tab w:val="left" w:pos="0"/>
        </w:tabs>
        <w:suppressAutoHyphens/>
        <w:autoSpaceDN w:val="0"/>
        <w:ind w:firstLine="851"/>
        <w:rPr>
          <w:rFonts w:eastAsia="Times New Roman" w:cs="Times New Roman"/>
          <w:szCs w:val="24"/>
          <w:lang w:eastAsia="zh-CN"/>
        </w:rPr>
      </w:pPr>
      <w:r>
        <w:rPr>
          <w:rFonts w:cs="Times New Roman"/>
          <w:szCs w:val="24"/>
        </w:rPr>
        <w:t>67. Projekto vykdytojas</w:t>
      </w:r>
      <w:r w:rsidRPr="00D424DA">
        <w:rPr>
          <w:rFonts w:cs="Times New Roman"/>
          <w:szCs w:val="24"/>
        </w:rPr>
        <w:t xml:space="preserve">, </w:t>
      </w:r>
      <w:r w:rsidRPr="00D424DA">
        <w:rPr>
          <w:rFonts w:cs="Times New Roman"/>
          <w:color w:val="000000"/>
          <w:szCs w:val="24"/>
          <w:lang w:eastAsia="lt-LT"/>
        </w:rPr>
        <w:t>kuri</w:t>
      </w:r>
      <w:r>
        <w:rPr>
          <w:rFonts w:cs="Times New Roman"/>
          <w:color w:val="000000"/>
          <w:szCs w:val="24"/>
          <w:lang w:eastAsia="lt-LT"/>
        </w:rPr>
        <w:t>s</w:t>
      </w:r>
      <w:r w:rsidRPr="00D424DA">
        <w:rPr>
          <w:rFonts w:cs="Times New Roman"/>
          <w:color w:val="000000"/>
          <w:szCs w:val="24"/>
          <w:lang w:eastAsia="lt-LT"/>
        </w:rPr>
        <w:t xml:space="preserve"> yra perkančioji organizacija, vykdydama pirkimą, privalo vadovautis Lietuvos Respublikos viešųjų pirkimų įstatymu. Jeigu </w:t>
      </w:r>
      <w:r>
        <w:rPr>
          <w:rFonts w:cs="Times New Roman"/>
          <w:color w:val="000000"/>
          <w:szCs w:val="24"/>
          <w:lang w:eastAsia="lt-LT"/>
        </w:rPr>
        <w:t xml:space="preserve">projekto vykdytojas </w:t>
      </w:r>
      <w:r w:rsidRPr="00D424DA">
        <w:rPr>
          <w:rFonts w:eastAsia="Times New Roman" w:cs="Times New Roman"/>
          <w:szCs w:val="24"/>
          <w:lang w:eastAsia="zh-CN"/>
        </w:rPr>
        <w:t>yra neperkančioji organizacija, vykdydama</w:t>
      </w:r>
      <w:r>
        <w:rPr>
          <w:rFonts w:eastAsia="Times New Roman" w:cs="Times New Roman"/>
          <w:szCs w:val="24"/>
          <w:lang w:eastAsia="zh-CN"/>
        </w:rPr>
        <w:t>s</w:t>
      </w:r>
      <w:r w:rsidRPr="00D424DA">
        <w:rPr>
          <w:rFonts w:eastAsia="Times New Roman" w:cs="Times New Roman"/>
          <w:szCs w:val="24"/>
          <w:lang w:eastAsia="zh-CN"/>
        </w:rPr>
        <w:t xml:space="preserve"> pirkimus turi vadovautis Neperkančiosios organizacijos taisyklėmis, patvirtintomis </w:t>
      </w:r>
      <w:r>
        <w:rPr>
          <w:rFonts w:eastAsia="Times New Roman" w:cs="Times New Roman"/>
          <w:szCs w:val="24"/>
          <w:lang w:eastAsia="zh-CN"/>
        </w:rPr>
        <w:t xml:space="preserve">projekto vykdytojo </w:t>
      </w:r>
      <w:r w:rsidRPr="00D424DA">
        <w:rPr>
          <w:rFonts w:eastAsia="Times New Roman" w:cs="Times New Roman"/>
          <w:szCs w:val="24"/>
          <w:lang w:eastAsia="zh-CN"/>
        </w:rPr>
        <w:t>vadovo ir kitų teisės aktų nustatytos tvarkos.</w:t>
      </w:r>
    </w:p>
    <w:p w:rsidR="00FF62A3" w:rsidRPr="00D424DA" w:rsidRDefault="00FF62A3" w:rsidP="00FF62A3">
      <w:pPr>
        <w:ind w:firstLine="862"/>
        <w:rPr>
          <w:rFonts w:eastAsia="Times New Roman" w:cs="Times New Roman"/>
          <w:szCs w:val="24"/>
        </w:rPr>
      </w:pPr>
      <w:r>
        <w:rPr>
          <w:rFonts w:cs="Times New Roman"/>
          <w:color w:val="000000"/>
          <w:szCs w:val="24"/>
          <w:lang w:eastAsia="lt-LT"/>
        </w:rPr>
        <w:t xml:space="preserve">68. Savivaldybės </w:t>
      </w:r>
      <w:r>
        <w:rPr>
          <w:rFonts w:eastAsia="Times New Roman" w:cs="Times New Roman"/>
          <w:szCs w:val="24"/>
        </w:rPr>
        <w:t>biudžeto lėšos</w:t>
      </w:r>
      <w:r w:rsidRPr="00D424DA">
        <w:rPr>
          <w:rFonts w:eastAsia="Times New Roman" w:cs="Times New Roman"/>
          <w:szCs w:val="24"/>
        </w:rPr>
        <w:t xml:space="preserve"> negali </w:t>
      </w:r>
      <w:r>
        <w:rPr>
          <w:rFonts w:eastAsia="Times New Roman" w:cs="Times New Roman"/>
          <w:szCs w:val="24"/>
        </w:rPr>
        <w:t>būti naudojamos</w:t>
      </w:r>
      <w:r w:rsidRPr="00D424DA">
        <w:rPr>
          <w:rFonts w:eastAsia="Times New Roman" w:cs="Times New Roman"/>
          <w:szCs w:val="24"/>
        </w:rPr>
        <w:t>:</w:t>
      </w:r>
    </w:p>
    <w:p w:rsidR="00FF62A3" w:rsidRPr="00D424DA" w:rsidRDefault="00FF62A3" w:rsidP="00FF62A3">
      <w:pPr>
        <w:ind w:firstLine="862"/>
        <w:rPr>
          <w:rFonts w:eastAsia="Times New Roman" w:cs="Times New Roman"/>
          <w:szCs w:val="24"/>
        </w:rPr>
      </w:pPr>
      <w:r>
        <w:rPr>
          <w:rFonts w:cs="Times New Roman"/>
          <w:color w:val="000000"/>
          <w:szCs w:val="24"/>
          <w:lang w:eastAsia="lt-LT"/>
        </w:rPr>
        <w:t>68</w:t>
      </w:r>
      <w:r w:rsidRPr="00D424DA">
        <w:rPr>
          <w:rFonts w:eastAsia="Times New Roman" w:cs="Times New Roman"/>
          <w:szCs w:val="24"/>
        </w:rPr>
        <w:t xml:space="preserve">.1. </w:t>
      </w:r>
      <w:proofErr w:type="spellStart"/>
      <w:r w:rsidRPr="00D424DA">
        <w:rPr>
          <w:rFonts w:eastAsia="Times New Roman" w:cs="Times New Roman"/>
          <w:szCs w:val="24"/>
        </w:rPr>
        <w:t>įsiskolinimams</w:t>
      </w:r>
      <w:proofErr w:type="spellEnd"/>
      <w:r w:rsidRPr="00D424DA">
        <w:rPr>
          <w:rFonts w:eastAsia="Times New Roman" w:cs="Times New Roman"/>
          <w:szCs w:val="24"/>
        </w:rPr>
        <w:t xml:space="preserve"> dengti;</w:t>
      </w:r>
    </w:p>
    <w:p w:rsidR="00FF62A3" w:rsidRPr="00D424DA" w:rsidRDefault="00FF62A3" w:rsidP="00FF62A3">
      <w:pPr>
        <w:ind w:firstLine="862"/>
        <w:rPr>
          <w:rFonts w:eastAsia="Times New Roman" w:cs="Times New Roman"/>
          <w:szCs w:val="24"/>
        </w:rPr>
      </w:pPr>
      <w:r>
        <w:rPr>
          <w:rFonts w:cs="Times New Roman"/>
          <w:color w:val="000000"/>
          <w:szCs w:val="24"/>
          <w:lang w:eastAsia="lt-LT"/>
        </w:rPr>
        <w:t>68</w:t>
      </w:r>
      <w:r w:rsidRPr="00D424DA">
        <w:rPr>
          <w:rFonts w:eastAsia="Times New Roman" w:cs="Times New Roman"/>
          <w:szCs w:val="24"/>
        </w:rPr>
        <w:t>.2. investiciniams projektams rengti ir įgyvendinti;</w:t>
      </w:r>
    </w:p>
    <w:p w:rsidR="00FF62A3" w:rsidRPr="00D424DA" w:rsidRDefault="00FF62A3" w:rsidP="00FF62A3">
      <w:pPr>
        <w:ind w:firstLine="862"/>
        <w:rPr>
          <w:rFonts w:eastAsia="Times New Roman" w:cs="Times New Roman"/>
          <w:szCs w:val="24"/>
        </w:rPr>
      </w:pPr>
      <w:r>
        <w:rPr>
          <w:rFonts w:cs="Times New Roman"/>
          <w:color w:val="000000"/>
          <w:szCs w:val="24"/>
          <w:lang w:eastAsia="lt-LT"/>
        </w:rPr>
        <w:t>68</w:t>
      </w:r>
      <w:r>
        <w:rPr>
          <w:rFonts w:eastAsia="Times New Roman" w:cs="Times New Roman"/>
          <w:szCs w:val="24"/>
        </w:rPr>
        <w:t>.3. projekto</w:t>
      </w:r>
      <w:r w:rsidRPr="00D424DA">
        <w:rPr>
          <w:rFonts w:eastAsia="Times New Roman" w:cs="Times New Roman"/>
          <w:szCs w:val="24"/>
        </w:rPr>
        <w:t xml:space="preserve"> įgyvendinimo išlaidoms, finansuojamoms iš kitų finansavimo šaltinių, apmokėti;</w:t>
      </w:r>
    </w:p>
    <w:p w:rsidR="00FF62A3" w:rsidRDefault="00FF62A3" w:rsidP="00FF62A3">
      <w:pPr>
        <w:ind w:firstLine="862"/>
        <w:rPr>
          <w:rFonts w:eastAsia="Times New Roman" w:cs="Times New Roman"/>
          <w:szCs w:val="24"/>
        </w:rPr>
      </w:pPr>
      <w:r>
        <w:rPr>
          <w:rFonts w:cs="Times New Roman"/>
          <w:color w:val="000000"/>
          <w:szCs w:val="24"/>
          <w:lang w:eastAsia="lt-LT"/>
        </w:rPr>
        <w:t>68</w:t>
      </w:r>
      <w:r w:rsidRPr="00D424DA">
        <w:rPr>
          <w:rFonts w:eastAsia="Times New Roman" w:cs="Times New Roman"/>
          <w:szCs w:val="24"/>
        </w:rPr>
        <w:t>.4. kelionėms į užsienį;</w:t>
      </w:r>
    </w:p>
    <w:p w:rsidR="00FF62A3" w:rsidRPr="000168D5" w:rsidRDefault="00FF62A3" w:rsidP="00FF62A3">
      <w:pPr>
        <w:ind w:firstLine="862"/>
        <w:rPr>
          <w:rFonts w:eastAsia="Times New Roman" w:cs="Times New Roman"/>
          <w:szCs w:val="24"/>
        </w:rPr>
      </w:pPr>
      <w:r>
        <w:rPr>
          <w:rFonts w:cs="Times New Roman"/>
          <w:szCs w:val="24"/>
          <w:lang w:eastAsia="lt-LT"/>
        </w:rPr>
        <w:t>68</w:t>
      </w:r>
      <w:r w:rsidRPr="000168D5">
        <w:rPr>
          <w:shd w:val="clear" w:color="auto" w:fill="FFFFFF"/>
        </w:rPr>
        <w:t xml:space="preserve">.5. </w:t>
      </w:r>
      <w:r w:rsidRPr="000168D5">
        <w:rPr>
          <w:szCs w:val="24"/>
        </w:rPr>
        <w:t>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w:t>
      </w:r>
      <w:r>
        <w:rPr>
          <w:szCs w:val="24"/>
        </w:rPr>
        <w:t xml:space="preserve"> sąrašo patvirtinimo“, įsigyti; </w:t>
      </w:r>
    </w:p>
    <w:p w:rsidR="00FF62A3" w:rsidRPr="000168D5" w:rsidRDefault="00FF62A3" w:rsidP="00FF62A3">
      <w:pPr>
        <w:ind w:firstLine="862"/>
        <w:rPr>
          <w:rFonts w:eastAsia="Times New Roman" w:cs="Times New Roman"/>
          <w:szCs w:val="24"/>
        </w:rPr>
      </w:pPr>
      <w:r>
        <w:rPr>
          <w:rFonts w:cs="Times New Roman"/>
          <w:szCs w:val="24"/>
          <w:lang w:eastAsia="lt-LT"/>
        </w:rPr>
        <w:t>68</w:t>
      </w:r>
      <w:r w:rsidRPr="000168D5">
        <w:rPr>
          <w:rFonts w:eastAsia="Times New Roman" w:cs="Times New Roman"/>
          <w:szCs w:val="24"/>
        </w:rPr>
        <w:t>.6. veikloms, kuriomis:</w:t>
      </w:r>
    </w:p>
    <w:p w:rsidR="00FF62A3" w:rsidRPr="000168D5" w:rsidRDefault="00FF62A3" w:rsidP="00FF62A3">
      <w:pPr>
        <w:ind w:firstLine="862"/>
        <w:rPr>
          <w:rFonts w:eastAsia="Times New Roman" w:cs="Times New Roman"/>
          <w:szCs w:val="24"/>
        </w:rPr>
      </w:pPr>
      <w:r>
        <w:rPr>
          <w:rFonts w:cs="Times New Roman"/>
          <w:szCs w:val="24"/>
          <w:lang w:eastAsia="lt-LT"/>
        </w:rPr>
        <w:t>68</w:t>
      </w:r>
      <w:r w:rsidRPr="000168D5">
        <w:rPr>
          <w:rFonts w:eastAsia="Times New Roman" w:cs="Times New Roman"/>
          <w:szCs w:val="24"/>
        </w:rPr>
        <w:t>.6.1. keliama grėsmė žmonių sveikatai, garbei ir orumui, viešajai tvarkai;</w:t>
      </w:r>
    </w:p>
    <w:p w:rsidR="00FF62A3" w:rsidRPr="00D424DA" w:rsidRDefault="00FF62A3" w:rsidP="00FF62A3">
      <w:pPr>
        <w:ind w:firstLine="862"/>
        <w:rPr>
          <w:rFonts w:eastAsia="Times New Roman" w:cs="Times New Roman"/>
          <w:szCs w:val="24"/>
        </w:rPr>
      </w:pPr>
      <w:r>
        <w:rPr>
          <w:rFonts w:cs="Times New Roman"/>
          <w:szCs w:val="24"/>
          <w:lang w:eastAsia="lt-LT"/>
        </w:rPr>
        <w:t>6</w:t>
      </w:r>
      <w:r w:rsidR="007E20CF">
        <w:rPr>
          <w:rFonts w:cs="Times New Roman"/>
          <w:szCs w:val="24"/>
          <w:lang w:eastAsia="lt-LT"/>
        </w:rPr>
        <w:t>8</w:t>
      </w:r>
      <w:r w:rsidRPr="000168D5">
        <w:rPr>
          <w:rFonts w:eastAsia="Times New Roman" w:cs="Times New Roman"/>
          <w:szCs w:val="24"/>
        </w:rPr>
        <w:t xml:space="preserve">.6.2. bet kokiomis formomis, metodais ir būdais išreiškiama nepagarba tautiniams </w:t>
      </w:r>
      <w:r w:rsidRPr="00D424DA">
        <w:rPr>
          <w:rFonts w:eastAsia="Times New Roman" w:cs="Times New Roman"/>
          <w:szCs w:val="24"/>
        </w:rPr>
        <w:t>Lietuvos valstybės simboliams;</w:t>
      </w:r>
    </w:p>
    <w:p w:rsidR="00FF62A3" w:rsidRPr="00D424DA" w:rsidRDefault="00FF62A3" w:rsidP="00FF62A3">
      <w:pPr>
        <w:ind w:firstLine="862"/>
        <w:rPr>
          <w:rFonts w:eastAsia="Times New Roman" w:cs="Times New Roman"/>
          <w:szCs w:val="24"/>
        </w:rPr>
      </w:pPr>
      <w:r>
        <w:rPr>
          <w:rFonts w:cs="Times New Roman"/>
          <w:color w:val="000000"/>
          <w:szCs w:val="24"/>
          <w:lang w:eastAsia="lt-LT"/>
        </w:rPr>
        <w:t>68</w:t>
      </w:r>
      <w:r w:rsidRPr="00D424DA">
        <w:rPr>
          <w:rFonts w:eastAsia="Times New Roman" w:cs="Times New Roman"/>
          <w:szCs w:val="24"/>
        </w:rPr>
        <w:t>.</w:t>
      </w:r>
      <w:r>
        <w:rPr>
          <w:rFonts w:eastAsia="Times New Roman" w:cs="Times New Roman"/>
          <w:szCs w:val="24"/>
        </w:rPr>
        <w:t>6</w:t>
      </w:r>
      <w:r w:rsidRPr="00D424DA">
        <w:rPr>
          <w:rFonts w:eastAsia="Times New Roman" w:cs="Times New Roman"/>
          <w:szCs w:val="24"/>
        </w:rPr>
        <w:t>.3. bet kokiomis formomis, metodais ir būdais populiarinamas smurtas, prievarta, neapykanta;</w:t>
      </w:r>
    </w:p>
    <w:p w:rsidR="00FF62A3" w:rsidRDefault="00FF62A3" w:rsidP="00FF62A3">
      <w:pPr>
        <w:ind w:firstLine="862"/>
        <w:rPr>
          <w:rFonts w:eastAsia="Times New Roman" w:cs="Times New Roman"/>
          <w:szCs w:val="24"/>
        </w:rPr>
      </w:pPr>
      <w:r>
        <w:rPr>
          <w:rFonts w:cs="Times New Roman"/>
          <w:color w:val="000000"/>
          <w:szCs w:val="24"/>
          <w:lang w:eastAsia="lt-LT"/>
        </w:rPr>
        <w:t>68</w:t>
      </w:r>
      <w:r w:rsidRPr="00D424DA">
        <w:rPr>
          <w:rFonts w:eastAsia="Times New Roman" w:cs="Times New Roman"/>
          <w:szCs w:val="24"/>
        </w:rPr>
        <w:t>.</w:t>
      </w:r>
      <w:r>
        <w:rPr>
          <w:rFonts w:eastAsia="Times New Roman" w:cs="Times New Roman"/>
          <w:szCs w:val="24"/>
        </w:rPr>
        <w:t>6</w:t>
      </w:r>
      <w:r w:rsidRPr="00D424DA">
        <w:rPr>
          <w:rFonts w:eastAsia="Times New Roman" w:cs="Times New Roman"/>
          <w:szCs w:val="24"/>
        </w:rPr>
        <w:t>.4. bet kokiomis formomis, metodais ir būdais pažeidžiama Lietuvos Respublikos Konstitucija, kiti įstatymai ir kiti teisės aktai.</w:t>
      </w:r>
    </w:p>
    <w:p w:rsidR="00FF62A3" w:rsidRDefault="00FF62A3" w:rsidP="00FF62A3">
      <w:pPr>
        <w:widowControl w:val="0"/>
        <w:ind w:firstLine="851"/>
        <w:rPr>
          <w:rFonts w:eastAsia="Times New Roman" w:cs="Times New Roman"/>
          <w:color w:val="000000"/>
          <w:szCs w:val="24"/>
          <w:lang w:eastAsia="lt-LT"/>
        </w:rPr>
      </w:pPr>
      <w:r>
        <w:rPr>
          <w:rFonts w:eastAsia="Times New Roman" w:cs="Times New Roman"/>
          <w:szCs w:val="24"/>
          <w:lang w:eastAsia="lt-LT"/>
        </w:rPr>
        <w:t>69</w:t>
      </w:r>
      <w:r w:rsidRPr="009D09D7">
        <w:rPr>
          <w:rFonts w:eastAsia="Times New Roman" w:cs="Times New Roman"/>
          <w:szCs w:val="24"/>
          <w:lang w:eastAsia="lt-LT"/>
        </w:rPr>
        <w:t xml:space="preserve">. Norėdamas patikslinti </w:t>
      </w:r>
      <w:r w:rsidR="008B4358">
        <w:rPr>
          <w:rFonts w:eastAsia="Times New Roman" w:cs="Times New Roman"/>
          <w:szCs w:val="24"/>
          <w:lang w:eastAsia="lt-LT"/>
        </w:rPr>
        <w:t>priemonių (</w:t>
      </w:r>
      <w:r w:rsidRPr="009D09D7">
        <w:rPr>
          <w:rFonts w:eastAsia="Times New Roman" w:cs="Times New Roman"/>
          <w:color w:val="000000"/>
          <w:szCs w:val="24"/>
          <w:lang w:eastAsia="lt-LT"/>
        </w:rPr>
        <w:t>veiklų</w:t>
      </w:r>
      <w:r w:rsidR="008B4358">
        <w:rPr>
          <w:rFonts w:eastAsia="Times New Roman" w:cs="Times New Roman"/>
          <w:color w:val="000000"/>
          <w:szCs w:val="24"/>
          <w:lang w:eastAsia="lt-LT"/>
        </w:rPr>
        <w:t>)</w:t>
      </w:r>
      <w:r w:rsidRPr="009D09D7">
        <w:rPr>
          <w:rFonts w:eastAsia="Times New Roman" w:cs="Times New Roman"/>
          <w:color w:val="000000"/>
          <w:szCs w:val="24"/>
          <w:lang w:eastAsia="lt-LT"/>
        </w:rPr>
        <w:t xml:space="preserve"> plan</w:t>
      </w:r>
      <w:r>
        <w:rPr>
          <w:rFonts w:eastAsia="Times New Roman" w:cs="Times New Roman"/>
          <w:color w:val="000000"/>
          <w:szCs w:val="24"/>
          <w:lang w:eastAsia="lt-LT"/>
        </w:rPr>
        <w:t xml:space="preserve">ą ir (ar) </w:t>
      </w:r>
      <w:r w:rsidRPr="009D09D7">
        <w:rPr>
          <w:rFonts w:eastAsia="Times New Roman" w:cs="Times New Roman"/>
          <w:color w:val="000000"/>
          <w:szCs w:val="24"/>
          <w:lang w:eastAsia="lt-LT"/>
        </w:rPr>
        <w:t>sąma</w:t>
      </w:r>
      <w:r>
        <w:rPr>
          <w:rFonts w:eastAsia="Times New Roman" w:cs="Times New Roman"/>
          <w:color w:val="000000"/>
          <w:szCs w:val="24"/>
          <w:lang w:eastAsia="lt-LT"/>
        </w:rPr>
        <w:t>tą, projekto vykdytojas konkurso</w:t>
      </w:r>
      <w:r w:rsidRPr="009D09D7">
        <w:rPr>
          <w:rFonts w:eastAsia="Times New Roman" w:cs="Times New Roman"/>
          <w:color w:val="000000"/>
          <w:szCs w:val="24"/>
          <w:lang w:eastAsia="lt-LT"/>
        </w:rPr>
        <w:t xml:space="preserve"> </w:t>
      </w:r>
      <w:r>
        <w:rPr>
          <w:rFonts w:eastAsia="Times New Roman" w:cs="Times New Roman"/>
          <w:color w:val="000000"/>
          <w:szCs w:val="24"/>
          <w:lang w:eastAsia="lt-LT"/>
        </w:rPr>
        <w:t xml:space="preserve">organizatoriui </w:t>
      </w:r>
      <w:r w:rsidRPr="009D09D7">
        <w:rPr>
          <w:rFonts w:eastAsia="Times New Roman" w:cs="Times New Roman"/>
          <w:color w:val="000000"/>
          <w:szCs w:val="24"/>
          <w:lang w:eastAsia="lt-LT"/>
        </w:rPr>
        <w:t>pateikia pagrįstą prašymą patikslinti</w:t>
      </w:r>
      <w:r w:rsidR="008B4358" w:rsidRPr="008B4358">
        <w:rPr>
          <w:rFonts w:eastAsia="Times New Roman" w:cs="Times New Roman"/>
          <w:szCs w:val="24"/>
          <w:lang w:eastAsia="lt-LT"/>
        </w:rPr>
        <w:t xml:space="preserve"> </w:t>
      </w:r>
      <w:r w:rsidR="008B4358">
        <w:rPr>
          <w:rFonts w:eastAsia="Times New Roman" w:cs="Times New Roman"/>
          <w:szCs w:val="24"/>
          <w:lang w:eastAsia="lt-LT"/>
        </w:rPr>
        <w:t>priemonių (</w:t>
      </w:r>
      <w:r w:rsidR="008B4358" w:rsidRPr="009D09D7">
        <w:rPr>
          <w:rFonts w:eastAsia="Times New Roman" w:cs="Times New Roman"/>
          <w:color w:val="000000"/>
          <w:szCs w:val="24"/>
          <w:lang w:eastAsia="lt-LT"/>
        </w:rPr>
        <w:t>veiklų</w:t>
      </w:r>
      <w:r w:rsidR="008B4358">
        <w:rPr>
          <w:rFonts w:eastAsia="Times New Roman" w:cs="Times New Roman"/>
          <w:color w:val="000000"/>
          <w:szCs w:val="24"/>
          <w:lang w:eastAsia="lt-LT"/>
        </w:rPr>
        <w:t>)</w:t>
      </w:r>
      <w:r w:rsidR="008B4358" w:rsidRPr="009D09D7">
        <w:rPr>
          <w:rFonts w:eastAsia="Times New Roman" w:cs="Times New Roman"/>
          <w:color w:val="000000"/>
          <w:szCs w:val="24"/>
          <w:lang w:eastAsia="lt-LT"/>
        </w:rPr>
        <w:t xml:space="preserve"> </w:t>
      </w:r>
      <w:r w:rsidRPr="009D09D7">
        <w:rPr>
          <w:rFonts w:eastAsia="Times New Roman" w:cs="Times New Roman"/>
          <w:color w:val="000000"/>
          <w:szCs w:val="24"/>
          <w:lang w:eastAsia="lt-LT"/>
        </w:rPr>
        <w:t>plan</w:t>
      </w:r>
      <w:r>
        <w:rPr>
          <w:rFonts w:eastAsia="Times New Roman" w:cs="Times New Roman"/>
          <w:color w:val="000000"/>
          <w:szCs w:val="24"/>
          <w:lang w:eastAsia="lt-LT"/>
        </w:rPr>
        <w:t xml:space="preserve">ą ir (ar) </w:t>
      </w:r>
      <w:r w:rsidRPr="009D09D7">
        <w:rPr>
          <w:rFonts w:eastAsia="Times New Roman" w:cs="Times New Roman"/>
          <w:color w:val="000000"/>
          <w:szCs w:val="24"/>
          <w:lang w:eastAsia="lt-LT"/>
        </w:rPr>
        <w:t>sąmatą, kartu pateikdamas ir lyginamąją tik</w:t>
      </w:r>
      <w:r>
        <w:rPr>
          <w:rFonts w:eastAsia="Times New Roman" w:cs="Times New Roman"/>
          <w:color w:val="000000"/>
          <w:szCs w:val="24"/>
          <w:lang w:eastAsia="lt-LT"/>
        </w:rPr>
        <w:t xml:space="preserve">slinamą </w:t>
      </w:r>
      <w:r w:rsidR="008B4358">
        <w:rPr>
          <w:rFonts w:eastAsia="Times New Roman" w:cs="Times New Roman"/>
          <w:color w:val="000000"/>
          <w:szCs w:val="24"/>
          <w:lang w:eastAsia="lt-LT"/>
        </w:rPr>
        <w:t xml:space="preserve">priemonių (veiklų) </w:t>
      </w:r>
      <w:r>
        <w:rPr>
          <w:rFonts w:eastAsia="Times New Roman" w:cs="Times New Roman"/>
          <w:color w:val="000000"/>
          <w:szCs w:val="24"/>
          <w:lang w:eastAsia="lt-LT"/>
        </w:rPr>
        <w:t xml:space="preserve">planą ir (ar) sąmatą. </w:t>
      </w:r>
      <w:r w:rsidRPr="009D09D7">
        <w:rPr>
          <w:rFonts w:eastAsia="Times New Roman" w:cs="Times New Roman"/>
          <w:color w:val="000000"/>
          <w:szCs w:val="24"/>
          <w:lang w:eastAsia="lt-LT"/>
        </w:rPr>
        <w:t xml:space="preserve">Projekto vykdytojas gali teikti patikslinti tik </w:t>
      </w:r>
      <w:r w:rsidR="008302C1">
        <w:rPr>
          <w:rFonts w:eastAsia="Times New Roman" w:cs="Times New Roman"/>
          <w:color w:val="000000"/>
          <w:szCs w:val="24"/>
          <w:lang w:eastAsia="lt-LT"/>
        </w:rPr>
        <w:t>dar neįgyvendintas</w:t>
      </w:r>
      <w:r>
        <w:rPr>
          <w:rFonts w:eastAsia="Times New Roman" w:cs="Times New Roman"/>
          <w:color w:val="000000"/>
          <w:szCs w:val="24"/>
          <w:lang w:eastAsia="lt-LT"/>
        </w:rPr>
        <w:t xml:space="preserve"> </w:t>
      </w:r>
      <w:r w:rsidR="008302C1">
        <w:rPr>
          <w:rFonts w:eastAsia="Times New Roman" w:cs="Times New Roman"/>
          <w:color w:val="000000"/>
          <w:szCs w:val="24"/>
          <w:lang w:eastAsia="lt-LT"/>
        </w:rPr>
        <w:t>priemones (veiklas)</w:t>
      </w:r>
      <w:r>
        <w:rPr>
          <w:rFonts w:eastAsia="Times New Roman" w:cs="Times New Roman"/>
          <w:color w:val="000000"/>
          <w:szCs w:val="24"/>
          <w:lang w:eastAsia="lt-LT"/>
        </w:rPr>
        <w:t xml:space="preserve"> ir (ar) </w:t>
      </w:r>
      <w:r w:rsidRPr="009D09D7">
        <w:rPr>
          <w:rFonts w:eastAsia="Times New Roman" w:cs="Times New Roman"/>
          <w:color w:val="000000"/>
          <w:szCs w:val="24"/>
          <w:lang w:eastAsia="lt-LT"/>
        </w:rPr>
        <w:t xml:space="preserve">tik dar nepatirtas išlaidas, išskyrus sumažėjusias tinkamas finansuoti išlaidas. </w:t>
      </w:r>
      <w:r>
        <w:rPr>
          <w:color w:val="000000"/>
        </w:rPr>
        <w:t xml:space="preserve">Apie leidimą patikslinti </w:t>
      </w:r>
      <w:r w:rsidR="00816BD5">
        <w:rPr>
          <w:color w:val="000000"/>
        </w:rPr>
        <w:t>priemonių (</w:t>
      </w:r>
      <w:r>
        <w:rPr>
          <w:color w:val="000000"/>
        </w:rPr>
        <w:t>veiklų</w:t>
      </w:r>
      <w:r w:rsidR="00816BD5">
        <w:rPr>
          <w:color w:val="000000"/>
        </w:rPr>
        <w:t>) planą ir (ar)</w:t>
      </w:r>
      <w:r>
        <w:rPr>
          <w:color w:val="000000"/>
        </w:rPr>
        <w:t xml:space="preserve"> sąmatą konkurso organizatorius informuoja projekto vykdytoją raštu per 5 (penkias) darbo dienas nuo prašymo gavimo dienos. </w:t>
      </w:r>
    </w:p>
    <w:p w:rsidR="00FF62A3" w:rsidRDefault="00FF62A3" w:rsidP="00FF62A3">
      <w:pPr>
        <w:tabs>
          <w:tab w:val="left" w:pos="0"/>
        </w:tabs>
        <w:suppressAutoHyphens/>
        <w:autoSpaceDN w:val="0"/>
        <w:ind w:firstLine="851"/>
        <w:rPr>
          <w:rFonts w:eastAsia="Times New Roman" w:cs="Times New Roman"/>
          <w:bCs/>
          <w:szCs w:val="24"/>
        </w:rPr>
      </w:pPr>
      <w:r>
        <w:rPr>
          <w:rFonts w:eastAsia="Times New Roman" w:cs="Times New Roman"/>
          <w:bCs/>
          <w:szCs w:val="24"/>
        </w:rPr>
        <w:t>70. P</w:t>
      </w:r>
      <w:r>
        <w:rPr>
          <w:color w:val="000000"/>
        </w:rPr>
        <w:t xml:space="preserve">rojekto vykdytojas privalo raštu informuoti konkurso organizatorių apie projekte numatytų </w:t>
      </w:r>
      <w:r w:rsidR="00816BD5">
        <w:rPr>
          <w:color w:val="000000"/>
        </w:rPr>
        <w:t>priemonių (</w:t>
      </w:r>
      <w:r>
        <w:rPr>
          <w:color w:val="000000"/>
        </w:rPr>
        <w:t>veiklų</w:t>
      </w:r>
      <w:r w:rsidR="00816BD5">
        <w:rPr>
          <w:color w:val="000000"/>
        </w:rPr>
        <w:t>)</w:t>
      </w:r>
      <w:r>
        <w:rPr>
          <w:color w:val="000000"/>
        </w:rPr>
        <w:t xml:space="preserve"> vykdymo nutraukimą ar sustabdymą. Gavęs tokį pranešimą, konkurso organizatorius sustabdo Savivaldybės biudžeto lėšų pervedimą. Projekto vykdytojui pašalinus priežastis, dėl kurių jis nutraukė</w:t>
      </w:r>
      <w:r w:rsidR="00816BD5">
        <w:rPr>
          <w:color w:val="000000"/>
        </w:rPr>
        <w:t xml:space="preserve"> ar sustabdė projekte numatytų priemonių (veiklų) vykdymą</w:t>
      </w:r>
      <w:r>
        <w:rPr>
          <w:color w:val="000000"/>
        </w:rPr>
        <w:t>, ir apie tai pranešus konkurso organizatoriui, atnaujinamas sustabdytas Savivaldybės biudžeto lėšų pervedimas.</w:t>
      </w:r>
    </w:p>
    <w:p w:rsidR="00FF62A3" w:rsidRDefault="00FF62A3" w:rsidP="00FF62A3">
      <w:pPr>
        <w:ind w:firstLine="851"/>
        <w:rPr>
          <w:rFonts w:eastAsia="Times New Roman" w:cs="Times New Roman"/>
          <w:color w:val="000000"/>
          <w:szCs w:val="24"/>
          <w:lang w:eastAsia="lt-LT"/>
        </w:rPr>
      </w:pPr>
      <w:r>
        <w:rPr>
          <w:rFonts w:eastAsia="Times New Roman" w:cs="Times New Roman"/>
          <w:color w:val="000000"/>
          <w:szCs w:val="24"/>
          <w:lang w:eastAsia="lt-LT"/>
        </w:rPr>
        <w:t>71</w:t>
      </w:r>
      <w:r w:rsidRPr="00673723">
        <w:rPr>
          <w:rFonts w:eastAsia="Times New Roman" w:cs="Times New Roman"/>
          <w:color w:val="000000"/>
          <w:szCs w:val="24"/>
          <w:lang w:eastAsia="lt-LT"/>
        </w:rPr>
        <w:t xml:space="preserve">. Projekto vykdytojas pagal konkurso nuostatuose nurodytus terminus ir reikalavimus privalo projektą įgyvendinti iki </w:t>
      </w:r>
      <w:r>
        <w:rPr>
          <w:color w:val="000000"/>
        </w:rPr>
        <w:t>sutartyje</w:t>
      </w:r>
      <w:r w:rsidRPr="00673723">
        <w:rPr>
          <w:rFonts w:eastAsia="Times New Roman" w:cs="Times New Roman"/>
          <w:color w:val="000000"/>
          <w:szCs w:val="24"/>
          <w:lang w:eastAsia="lt-LT"/>
        </w:rPr>
        <w:t xml:space="preserve"> numatytos dienos ir pateikti </w:t>
      </w:r>
      <w:r w:rsidR="00860FF4">
        <w:rPr>
          <w:rFonts w:eastAsia="Times New Roman" w:cs="Times New Roman"/>
          <w:color w:val="000000"/>
          <w:szCs w:val="24"/>
          <w:lang w:eastAsia="lt-LT"/>
        </w:rPr>
        <w:t>konkurso organizatoriui projekto finansines ir veiklos</w:t>
      </w:r>
      <w:r w:rsidRPr="00673723">
        <w:rPr>
          <w:rFonts w:eastAsia="Times New Roman" w:cs="Times New Roman"/>
          <w:color w:val="000000"/>
          <w:szCs w:val="24"/>
          <w:lang w:eastAsia="lt-LT"/>
        </w:rPr>
        <w:t xml:space="preserve"> ataskaitas.</w:t>
      </w:r>
    </w:p>
    <w:p w:rsidR="00FF62A3" w:rsidRDefault="00FF62A3" w:rsidP="00FF62A3">
      <w:pPr>
        <w:ind w:firstLine="851"/>
        <w:rPr>
          <w:rFonts w:eastAsia="Times New Roman" w:cs="Times New Roman"/>
          <w:color w:val="000000"/>
          <w:szCs w:val="24"/>
          <w:lang w:eastAsia="lt-LT"/>
        </w:rPr>
      </w:pPr>
      <w:r>
        <w:rPr>
          <w:rFonts w:eastAsia="Times New Roman" w:cs="Times New Roman"/>
          <w:color w:val="000000"/>
          <w:szCs w:val="24"/>
          <w:lang w:eastAsia="lt-LT"/>
        </w:rPr>
        <w:t>72. N</w:t>
      </w:r>
      <w:r w:rsidRPr="00896578">
        <w:rPr>
          <w:rFonts w:eastAsia="Times New Roman" w:cs="Times New Roman"/>
          <w:color w:val="000000"/>
          <w:szCs w:val="24"/>
          <w:lang w:eastAsia="lt-LT"/>
        </w:rPr>
        <w:t>epanaudotas ar netikslingai panaudotas projektui įgyvendinti</w:t>
      </w:r>
      <w:r>
        <w:rPr>
          <w:rFonts w:eastAsia="Times New Roman" w:cs="Times New Roman"/>
          <w:color w:val="000000"/>
          <w:szCs w:val="24"/>
          <w:lang w:eastAsia="lt-LT"/>
        </w:rPr>
        <w:t xml:space="preserve"> skirtas Savivaldybės biudžeto lėšas </w:t>
      </w:r>
      <w:r>
        <w:rPr>
          <w:rFonts w:eastAsia="Times New Roman" w:cs="Times New Roman"/>
          <w:bCs/>
          <w:szCs w:val="24"/>
        </w:rPr>
        <w:t>projekto vykdytojas grąžina į sutartyje nurodytą ko</w:t>
      </w:r>
      <w:r w:rsidR="00860FF4">
        <w:rPr>
          <w:rFonts w:eastAsia="Times New Roman" w:cs="Times New Roman"/>
          <w:bCs/>
          <w:szCs w:val="24"/>
        </w:rPr>
        <w:t>nkurso organizatoriaus sąskaitą</w:t>
      </w:r>
      <w:r w:rsidRPr="001A63CB">
        <w:rPr>
          <w:rFonts w:eastAsia="Times New Roman" w:cs="Times New Roman"/>
          <w:bCs/>
          <w:szCs w:val="24"/>
        </w:rPr>
        <w:t xml:space="preserve"> </w:t>
      </w:r>
      <w:r>
        <w:rPr>
          <w:rFonts w:eastAsia="Times New Roman" w:cs="Times New Roman"/>
          <w:bCs/>
          <w:szCs w:val="24"/>
        </w:rPr>
        <w:t xml:space="preserve">sutartyje nustatytais terminais. </w:t>
      </w:r>
    </w:p>
    <w:p w:rsidR="00FF62A3" w:rsidRDefault="00FF62A3" w:rsidP="00FF62A3">
      <w:pPr>
        <w:tabs>
          <w:tab w:val="left" w:pos="0"/>
        </w:tabs>
        <w:suppressAutoHyphens/>
        <w:autoSpaceDN w:val="0"/>
        <w:ind w:firstLine="851"/>
        <w:rPr>
          <w:rFonts w:cs="Times New Roman"/>
          <w:color w:val="000000"/>
          <w:szCs w:val="24"/>
          <w:lang w:eastAsia="lt-LT"/>
        </w:rPr>
      </w:pPr>
      <w:bookmarkStart w:id="8" w:name="part_c89dcf07c50e4409b63f4951cc57a02d"/>
      <w:bookmarkEnd w:id="8"/>
      <w:r>
        <w:rPr>
          <w:rFonts w:cs="Times New Roman"/>
          <w:szCs w:val="24"/>
        </w:rPr>
        <w:t>73</w:t>
      </w:r>
      <w:r w:rsidRPr="00D424DA">
        <w:rPr>
          <w:rFonts w:cs="Times New Roman"/>
          <w:szCs w:val="24"/>
        </w:rPr>
        <w:t xml:space="preserve">. </w:t>
      </w:r>
      <w:r>
        <w:rPr>
          <w:rFonts w:cs="Times New Roman"/>
          <w:szCs w:val="24"/>
        </w:rPr>
        <w:t xml:space="preserve">Projekto vykdytojas </w:t>
      </w:r>
      <w:r w:rsidRPr="00D424DA">
        <w:rPr>
          <w:rFonts w:cs="Times New Roman"/>
          <w:color w:val="000000"/>
          <w:szCs w:val="24"/>
          <w:lang w:eastAsia="lt-LT"/>
        </w:rPr>
        <w:t xml:space="preserve">savo jėgomis ir lėšomis turi pašalinti dėl jo kaltės atsiradusius lėšų panaudojimo trūkumus, pažeidžiančius sutarties sąlygas. </w:t>
      </w:r>
    </w:p>
    <w:p w:rsidR="00FF62A3" w:rsidRPr="00D424DA" w:rsidRDefault="00FF62A3" w:rsidP="00FF62A3">
      <w:pPr>
        <w:tabs>
          <w:tab w:val="left" w:pos="1298"/>
        </w:tabs>
        <w:ind w:firstLine="851"/>
        <w:rPr>
          <w:rFonts w:cs="Times New Roman"/>
          <w:szCs w:val="24"/>
        </w:rPr>
      </w:pPr>
      <w:r>
        <w:rPr>
          <w:rFonts w:cs="Times New Roman"/>
          <w:szCs w:val="24"/>
        </w:rPr>
        <w:t>74</w:t>
      </w:r>
      <w:r w:rsidRPr="00D424DA">
        <w:rPr>
          <w:rFonts w:cs="Times New Roman"/>
          <w:szCs w:val="24"/>
        </w:rPr>
        <w:t xml:space="preserve">. </w:t>
      </w:r>
      <w:r w:rsidRPr="00D424DA">
        <w:rPr>
          <w:rFonts w:eastAsia="Times New Roman" w:cs="Times New Roman"/>
          <w:szCs w:val="24"/>
          <w:lang w:eastAsia="lt-LT"/>
        </w:rPr>
        <w:t xml:space="preserve">Savivaldybės biudžeto lėšų, skiriamų projektams </w:t>
      </w:r>
      <w:r>
        <w:rPr>
          <w:rFonts w:eastAsia="Times New Roman" w:cs="Times New Roman"/>
          <w:szCs w:val="24"/>
          <w:lang w:eastAsia="lt-LT"/>
        </w:rPr>
        <w:t>finansuoti,</w:t>
      </w:r>
      <w:r w:rsidRPr="00D424DA">
        <w:rPr>
          <w:rFonts w:eastAsia="Times New Roman" w:cs="Times New Roman"/>
          <w:szCs w:val="24"/>
          <w:lang w:eastAsia="lt-LT"/>
        </w:rPr>
        <w:t xml:space="preserve"> </w:t>
      </w:r>
      <w:r>
        <w:rPr>
          <w:rFonts w:eastAsia="Times New Roman" w:cs="Times New Roman"/>
          <w:szCs w:val="24"/>
          <w:lang w:eastAsia="lt-LT"/>
        </w:rPr>
        <w:t>f</w:t>
      </w:r>
      <w:r w:rsidRPr="00D424DA">
        <w:rPr>
          <w:rFonts w:cs="Times New Roman"/>
          <w:szCs w:val="24"/>
        </w:rPr>
        <w:t>inansinė ir veiklos kontrolė vykdoma Lietuvos Respublikos teisės aktų nustatyta tvarka.</w:t>
      </w:r>
      <w:r w:rsidRPr="00CB67EB">
        <w:rPr>
          <w:szCs w:val="24"/>
        </w:rPr>
        <w:t xml:space="preserve"> </w:t>
      </w:r>
    </w:p>
    <w:p w:rsidR="00FF62A3" w:rsidRPr="001002E9" w:rsidRDefault="00FF62A3" w:rsidP="00FF62A3">
      <w:pPr>
        <w:ind w:firstLine="851"/>
        <w:rPr>
          <w:rFonts w:eastAsia="Times New Roman" w:cs="Times New Roman"/>
          <w:color w:val="000000"/>
          <w:szCs w:val="24"/>
          <w:lang w:eastAsia="lt-LT"/>
        </w:rPr>
      </w:pPr>
      <w:r>
        <w:rPr>
          <w:rFonts w:eastAsia="Times New Roman" w:cs="Times New Roman"/>
          <w:color w:val="000000"/>
          <w:szCs w:val="24"/>
          <w:lang w:eastAsia="lt-LT"/>
        </w:rPr>
        <w:t>75. Konkurso organizatorius, nustatęs</w:t>
      </w:r>
      <w:r w:rsidRPr="001002E9">
        <w:rPr>
          <w:rFonts w:eastAsia="Times New Roman" w:cs="Times New Roman"/>
          <w:color w:val="000000"/>
          <w:szCs w:val="24"/>
          <w:lang w:eastAsia="lt-LT"/>
        </w:rPr>
        <w:t xml:space="preserve"> ar turinti</w:t>
      </w:r>
      <w:r>
        <w:rPr>
          <w:rFonts w:eastAsia="Times New Roman" w:cs="Times New Roman"/>
          <w:color w:val="000000"/>
          <w:szCs w:val="24"/>
          <w:lang w:eastAsia="lt-LT"/>
        </w:rPr>
        <w:t>s</w:t>
      </w:r>
      <w:r w:rsidRPr="001002E9">
        <w:rPr>
          <w:rFonts w:eastAsia="Times New Roman" w:cs="Times New Roman"/>
          <w:color w:val="000000"/>
          <w:szCs w:val="24"/>
          <w:lang w:eastAsia="lt-LT"/>
        </w:rPr>
        <w:t xml:space="preserve"> pagrįstų įtarimų, kad projekto vykdytojas netinkamai vykdo Aprašo, konkurso nuostatų, sutarties ir (arba) galiojančių teisės aktų, turinčių esminę reikšmę vykdant sutartį, reikalavimus, apie tai raštu informuoja projekto vykdytoją ir susta</w:t>
      </w:r>
      <w:r>
        <w:rPr>
          <w:rFonts w:eastAsia="Times New Roman" w:cs="Times New Roman"/>
          <w:color w:val="000000"/>
          <w:szCs w:val="24"/>
          <w:lang w:eastAsia="lt-LT"/>
        </w:rPr>
        <w:t xml:space="preserve">bdo sutarties vykdymą. Konkurso organizatorius </w:t>
      </w:r>
      <w:r w:rsidRPr="001002E9">
        <w:rPr>
          <w:rFonts w:eastAsia="Times New Roman" w:cs="Times New Roman"/>
          <w:color w:val="000000"/>
          <w:szCs w:val="24"/>
          <w:lang w:eastAsia="lt-LT"/>
        </w:rPr>
        <w:t xml:space="preserve">projekto vykdytojui nustato protingą terminą, ne trumpesnį kaip 10 </w:t>
      </w:r>
      <w:r>
        <w:rPr>
          <w:rFonts w:eastAsia="Times New Roman" w:cs="Times New Roman"/>
          <w:color w:val="000000"/>
          <w:szCs w:val="24"/>
          <w:lang w:eastAsia="lt-LT"/>
        </w:rPr>
        <w:t xml:space="preserve">(dešimt) </w:t>
      </w:r>
      <w:r w:rsidRPr="001002E9">
        <w:rPr>
          <w:rFonts w:eastAsia="Times New Roman" w:cs="Times New Roman"/>
          <w:color w:val="000000"/>
          <w:szCs w:val="24"/>
          <w:lang w:eastAsia="lt-LT"/>
        </w:rPr>
        <w:t>darbo dienų, nustatytiems veiklos trūkumams pašalinti. Projekto vykdytojas, pašalinęs nustatytus veiklos trūkumus,</w:t>
      </w:r>
      <w:r>
        <w:rPr>
          <w:rFonts w:eastAsia="Times New Roman" w:cs="Times New Roman"/>
          <w:color w:val="000000"/>
          <w:szCs w:val="24"/>
          <w:lang w:eastAsia="lt-LT"/>
        </w:rPr>
        <w:t xml:space="preserve"> raštu informuoja konkurso organizatorių </w:t>
      </w:r>
      <w:r w:rsidRPr="001002E9">
        <w:rPr>
          <w:rFonts w:eastAsia="Times New Roman" w:cs="Times New Roman"/>
          <w:color w:val="000000"/>
          <w:szCs w:val="24"/>
          <w:lang w:eastAsia="lt-LT"/>
        </w:rPr>
        <w:t xml:space="preserve">apie tolesnį pasirengimą tinkamai vykdyti konkurso nuostatuose, sutartyje ir (arba) galiojančiuose teisės aktuose, turinčiuose esminę reikšmę vykdant sutartį, nustatytus reikalavimus, ir pateikia tai patvirtinančius </w:t>
      </w:r>
      <w:proofErr w:type="spellStart"/>
      <w:r w:rsidRPr="001002E9">
        <w:rPr>
          <w:rFonts w:eastAsia="Times New Roman" w:cs="Times New Roman"/>
          <w:color w:val="000000"/>
          <w:szCs w:val="24"/>
          <w:lang w:eastAsia="lt-LT"/>
        </w:rPr>
        <w:t>įrodymus</w:t>
      </w:r>
      <w:proofErr w:type="spellEnd"/>
      <w:r w:rsidRPr="001002E9">
        <w:rPr>
          <w:rFonts w:eastAsia="Times New Roman" w:cs="Times New Roman"/>
          <w:color w:val="000000"/>
          <w:szCs w:val="24"/>
          <w:lang w:eastAsia="lt-LT"/>
        </w:rPr>
        <w:t>. K</w:t>
      </w:r>
      <w:r>
        <w:rPr>
          <w:rFonts w:eastAsia="Times New Roman" w:cs="Times New Roman"/>
          <w:color w:val="000000"/>
          <w:szCs w:val="24"/>
          <w:lang w:eastAsia="lt-LT"/>
        </w:rPr>
        <w:t>onkurso organizatorius, įvertinęs</w:t>
      </w:r>
      <w:r w:rsidRPr="001002E9">
        <w:rPr>
          <w:rFonts w:eastAsia="Times New Roman" w:cs="Times New Roman"/>
          <w:color w:val="000000"/>
          <w:szCs w:val="24"/>
          <w:lang w:eastAsia="lt-LT"/>
        </w:rPr>
        <w:t xml:space="preserve"> iš projekto vykdytojo gautą informaciją, gali atnaujinti sutarties vykdymą. Jei projekto vykdytojas per nustatytą terminą nusta</w:t>
      </w:r>
      <w:r>
        <w:rPr>
          <w:rFonts w:eastAsia="Times New Roman" w:cs="Times New Roman"/>
          <w:color w:val="000000"/>
          <w:szCs w:val="24"/>
          <w:lang w:eastAsia="lt-LT"/>
        </w:rPr>
        <w:t>tytų veiklos trūkumų nepašalina, konkurso</w:t>
      </w:r>
      <w:r w:rsidRPr="001002E9">
        <w:rPr>
          <w:rFonts w:eastAsia="Times New Roman" w:cs="Times New Roman"/>
          <w:color w:val="000000"/>
          <w:szCs w:val="24"/>
          <w:lang w:eastAsia="lt-LT"/>
        </w:rPr>
        <w:t xml:space="preserve"> </w:t>
      </w:r>
      <w:r>
        <w:rPr>
          <w:rFonts w:eastAsia="Times New Roman" w:cs="Times New Roman"/>
          <w:color w:val="000000"/>
          <w:szCs w:val="24"/>
          <w:lang w:eastAsia="lt-LT"/>
        </w:rPr>
        <w:t xml:space="preserve">organizatorius </w:t>
      </w:r>
      <w:r w:rsidR="00AC246F">
        <w:rPr>
          <w:rFonts w:eastAsia="Times New Roman" w:cs="Times New Roman"/>
          <w:color w:val="000000"/>
          <w:szCs w:val="24"/>
          <w:lang w:eastAsia="lt-LT"/>
        </w:rPr>
        <w:t xml:space="preserve">turi teisę </w:t>
      </w:r>
      <w:r w:rsidRPr="001002E9">
        <w:rPr>
          <w:rFonts w:eastAsia="Times New Roman" w:cs="Times New Roman"/>
          <w:color w:val="000000"/>
          <w:szCs w:val="24"/>
          <w:lang w:eastAsia="lt-LT"/>
        </w:rPr>
        <w:t>vienašališkai nutraukti sutartį, apie</w:t>
      </w:r>
      <w:r>
        <w:rPr>
          <w:rFonts w:eastAsia="Times New Roman" w:cs="Times New Roman"/>
          <w:color w:val="000000"/>
          <w:szCs w:val="24"/>
          <w:lang w:eastAsia="lt-LT"/>
        </w:rPr>
        <w:t xml:space="preserve"> tai projekto vykdytoją įspėjęs</w:t>
      </w:r>
      <w:r w:rsidRPr="001002E9">
        <w:rPr>
          <w:rFonts w:eastAsia="Times New Roman" w:cs="Times New Roman"/>
          <w:color w:val="000000"/>
          <w:szCs w:val="24"/>
          <w:lang w:eastAsia="lt-LT"/>
        </w:rPr>
        <w:t xml:space="preserve">, likus ne mažiau kaip 10 </w:t>
      </w:r>
      <w:r>
        <w:rPr>
          <w:rFonts w:eastAsia="Times New Roman" w:cs="Times New Roman"/>
          <w:color w:val="000000"/>
          <w:szCs w:val="24"/>
          <w:lang w:eastAsia="lt-LT"/>
        </w:rPr>
        <w:t xml:space="preserve">(dešimt) </w:t>
      </w:r>
      <w:r w:rsidRPr="001002E9">
        <w:rPr>
          <w:rFonts w:eastAsia="Times New Roman" w:cs="Times New Roman"/>
          <w:color w:val="000000"/>
          <w:szCs w:val="24"/>
          <w:lang w:eastAsia="lt-LT"/>
        </w:rPr>
        <w:t>darbo dienų iki sutarties nutraukimo dienos.</w:t>
      </w:r>
    </w:p>
    <w:p w:rsidR="00FF62A3" w:rsidRPr="001002E9" w:rsidRDefault="00FF62A3" w:rsidP="00FF62A3">
      <w:pPr>
        <w:ind w:firstLine="720"/>
        <w:rPr>
          <w:rFonts w:eastAsia="Times New Roman" w:cs="Times New Roman"/>
          <w:color w:val="000000"/>
          <w:szCs w:val="24"/>
          <w:lang w:eastAsia="lt-LT"/>
        </w:rPr>
      </w:pPr>
      <w:bookmarkStart w:id="9" w:name="part_03a50a5257704cf4bd0aeddcb88746d2"/>
      <w:bookmarkEnd w:id="9"/>
      <w:r>
        <w:rPr>
          <w:rFonts w:eastAsia="Times New Roman" w:cs="Times New Roman"/>
          <w:color w:val="000000"/>
          <w:szCs w:val="24"/>
          <w:lang w:eastAsia="lt-LT"/>
        </w:rPr>
        <w:t xml:space="preserve">76. Konkurso organizatorius </w:t>
      </w:r>
      <w:r w:rsidRPr="001002E9">
        <w:rPr>
          <w:rFonts w:eastAsia="Times New Roman" w:cs="Times New Roman"/>
          <w:color w:val="000000"/>
          <w:szCs w:val="24"/>
          <w:lang w:eastAsia="lt-LT"/>
        </w:rPr>
        <w:t>nutraukia sutartį su</w:t>
      </w:r>
      <w:r>
        <w:rPr>
          <w:rFonts w:eastAsia="Times New Roman" w:cs="Times New Roman"/>
          <w:color w:val="000000"/>
          <w:szCs w:val="24"/>
          <w:lang w:eastAsia="lt-LT"/>
        </w:rPr>
        <w:t xml:space="preserve"> projekto vykdytoju ir skirtas Savivaldybės </w:t>
      </w:r>
      <w:r w:rsidRPr="001002E9">
        <w:rPr>
          <w:rFonts w:eastAsia="Times New Roman" w:cs="Times New Roman"/>
          <w:color w:val="000000"/>
          <w:szCs w:val="24"/>
          <w:lang w:eastAsia="lt-LT"/>
        </w:rPr>
        <w:t>biudžeto lėšas projekto vykdytojas privalo grąžinti, jei:</w:t>
      </w:r>
    </w:p>
    <w:p w:rsidR="00FF62A3" w:rsidRPr="001002E9" w:rsidRDefault="00FF62A3" w:rsidP="00FF62A3">
      <w:pPr>
        <w:ind w:firstLine="720"/>
        <w:rPr>
          <w:rFonts w:eastAsia="Times New Roman" w:cs="Times New Roman"/>
          <w:color w:val="000000"/>
          <w:szCs w:val="24"/>
          <w:lang w:eastAsia="lt-LT"/>
        </w:rPr>
      </w:pPr>
      <w:bookmarkStart w:id="10" w:name="part_cd43178abeec4e23a06e70691a1348f0"/>
      <w:bookmarkEnd w:id="10"/>
      <w:r>
        <w:rPr>
          <w:rFonts w:eastAsia="Times New Roman" w:cs="Times New Roman"/>
          <w:color w:val="000000"/>
          <w:szCs w:val="24"/>
          <w:lang w:eastAsia="lt-LT"/>
        </w:rPr>
        <w:t xml:space="preserve">76.1. konkurso organizatorius </w:t>
      </w:r>
      <w:r w:rsidRPr="001002E9">
        <w:rPr>
          <w:rFonts w:eastAsia="Times New Roman" w:cs="Times New Roman"/>
          <w:color w:val="000000"/>
          <w:szCs w:val="24"/>
          <w:lang w:eastAsia="lt-LT"/>
        </w:rPr>
        <w:t xml:space="preserve">nustato, kad skirtos </w:t>
      </w:r>
      <w:r>
        <w:rPr>
          <w:rFonts w:eastAsia="Times New Roman" w:cs="Times New Roman"/>
          <w:color w:val="000000"/>
          <w:szCs w:val="24"/>
          <w:lang w:eastAsia="lt-LT"/>
        </w:rPr>
        <w:t xml:space="preserve">Savivaldybės </w:t>
      </w:r>
      <w:r w:rsidRPr="001002E9">
        <w:rPr>
          <w:rFonts w:eastAsia="Times New Roman" w:cs="Times New Roman"/>
          <w:color w:val="000000"/>
          <w:szCs w:val="24"/>
          <w:lang w:eastAsia="lt-LT"/>
        </w:rPr>
        <w:t>biudžeto lėšos naudojamos ne pagal paskirtį;</w:t>
      </w:r>
    </w:p>
    <w:p w:rsidR="00FF62A3" w:rsidRPr="001002E9" w:rsidRDefault="00FF62A3" w:rsidP="00FF62A3">
      <w:pPr>
        <w:ind w:firstLine="720"/>
        <w:rPr>
          <w:rFonts w:eastAsia="Times New Roman" w:cs="Times New Roman"/>
          <w:color w:val="000000"/>
          <w:szCs w:val="24"/>
          <w:lang w:eastAsia="lt-LT"/>
        </w:rPr>
      </w:pPr>
      <w:bookmarkStart w:id="11" w:name="part_115bd7bc5c644c87bcc51a9b224556b5"/>
      <w:bookmarkEnd w:id="11"/>
      <w:r>
        <w:rPr>
          <w:rFonts w:eastAsia="Times New Roman" w:cs="Times New Roman"/>
          <w:color w:val="000000"/>
          <w:szCs w:val="24"/>
          <w:lang w:eastAsia="lt-LT"/>
        </w:rPr>
        <w:t xml:space="preserve">76.2. konkurso organizatorius </w:t>
      </w:r>
      <w:r w:rsidRPr="001002E9">
        <w:rPr>
          <w:rFonts w:eastAsia="Times New Roman" w:cs="Times New Roman"/>
          <w:color w:val="000000"/>
          <w:szCs w:val="24"/>
          <w:lang w:eastAsia="lt-LT"/>
        </w:rPr>
        <w:t>nustato esminių Aprašo, konkurso nuostatų, sutarties ir (arba) galiojančių teisės aktų, turinčių esminę reikšmę vykdant sutartį, pažeidimų;</w:t>
      </w:r>
    </w:p>
    <w:p w:rsidR="00FF62A3" w:rsidRPr="001002E9" w:rsidRDefault="00FF62A3" w:rsidP="00FF62A3">
      <w:pPr>
        <w:ind w:firstLine="720"/>
        <w:rPr>
          <w:rFonts w:eastAsia="Times New Roman" w:cs="Times New Roman"/>
          <w:color w:val="000000"/>
          <w:szCs w:val="24"/>
          <w:lang w:eastAsia="lt-LT"/>
        </w:rPr>
      </w:pPr>
      <w:bookmarkStart w:id="12" w:name="part_6e9ac32848af4b3a8f8f840c72a037e1"/>
      <w:bookmarkEnd w:id="12"/>
      <w:r>
        <w:rPr>
          <w:rFonts w:eastAsia="Times New Roman" w:cs="Times New Roman"/>
          <w:color w:val="000000"/>
          <w:szCs w:val="24"/>
          <w:lang w:eastAsia="lt-LT"/>
        </w:rPr>
        <w:t>76</w:t>
      </w:r>
      <w:r w:rsidRPr="001002E9">
        <w:rPr>
          <w:rFonts w:eastAsia="Times New Roman" w:cs="Times New Roman"/>
          <w:color w:val="000000"/>
          <w:szCs w:val="24"/>
          <w:lang w:eastAsia="lt-LT"/>
        </w:rPr>
        <w:t>.3. vadovaujantis Apra</w:t>
      </w:r>
      <w:r>
        <w:rPr>
          <w:rFonts w:eastAsia="Times New Roman" w:cs="Times New Roman"/>
          <w:color w:val="000000"/>
          <w:szCs w:val="24"/>
          <w:lang w:eastAsia="lt-LT"/>
        </w:rPr>
        <w:t>šo 7</w:t>
      </w:r>
      <w:r w:rsidR="00862F63">
        <w:rPr>
          <w:rFonts w:eastAsia="Times New Roman" w:cs="Times New Roman"/>
          <w:color w:val="000000"/>
          <w:szCs w:val="24"/>
          <w:lang w:eastAsia="lt-LT"/>
        </w:rPr>
        <w:t>5</w:t>
      </w:r>
      <w:r w:rsidRPr="001002E9">
        <w:rPr>
          <w:rFonts w:eastAsia="Times New Roman" w:cs="Times New Roman"/>
          <w:color w:val="000000"/>
          <w:szCs w:val="24"/>
          <w:lang w:eastAsia="lt-LT"/>
        </w:rPr>
        <w:t xml:space="preserve"> punktu, sustabdomas sutarties vykdymas ir per nustatytą terminą projekto vykdytojas nepašalina nustatytų veiklos trūkumų;</w:t>
      </w:r>
    </w:p>
    <w:p w:rsidR="00FF62A3" w:rsidRPr="001002E9" w:rsidRDefault="00FF62A3" w:rsidP="00FF62A3">
      <w:pPr>
        <w:ind w:firstLine="720"/>
        <w:rPr>
          <w:rFonts w:eastAsia="Times New Roman" w:cs="Times New Roman"/>
          <w:color w:val="000000"/>
          <w:szCs w:val="24"/>
          <w:lang w:eastAsia="lt-LT"/>
        </w:rPr>
      </w:pPr>
      <w:bookmarkStart w:id="13" w:name="part_e015f25c5e034a57a082b64b7902f4ab"/>
      <w:bookmarkEnd w:id="13"/>
      <w:r>
        <w:rPr>
          <w:rFonts w:eastAsia="Times New Roman" w:cs="Times New Roman"/>
          <w:color w:val="000000"/>
          <w:szCs w:val="24"/>
          <w:lang w:eastAsia="lt-LT"/>
        </w:rPr>
        <w:t>76</w:t>
      </w:r>
      <w:r w:rsidRPr="001002E9">
        <w:rPr>
          <w:rFonts w:eastAsia="Times New Roman" w:cs="Times New Roman"/>
          <w:color w:val="000000"/>
          <w:szCs w:val="24"/>
          <w:lang w:eastAsia="lt-LT"/>
        </w:rPr>
        <w:t>.4. paaiškėjus, kad deklaracijoje buvo pateikta klaidinanti ar melaginga informacija, po sutarties sudarymo projekto vykdytojas įgyja likviduojamo juridinio asmens statusą.</w:t>
      </w:r>
    </w:p>
    <w:p w:rsidR="00FF62A3" w:rsidRDefault="00FF62A3" w:rsidP="00FF62A3">
      <w:pPr>
        <w:tabs>
          <w:tab w:val="left" w:pos="0"/>
        </w:tabs>
        <w:suppressAutoHyphens/>
        <w:autoSpaceDN w:val="0"/>
        <w:jc w:val="center"/>
        <w:rPr>
          <w:color w:val="FF0000"/>
        </w:rPr>
      </w:pPr>
      <w:bookmarkStart w:id="14" w:name="part_a36b9d4505d24f59a0c059d3ebfb6048"/>
      <w:bookmarkEnd w:id="14"/>
    </w:p>
    <w:p w:rsidR="00862F63" w:rsidRDefault="00862F63" w:rsidP="00FF62A3">
      <w:pPr>
        <w:tabs>
          <w:tab w:val="left" w:pos="0"/>
        </w:tabs>
        <w:suppressAutoHyphens/>
        <w:autoSpaceDN w:val="0"/>
        <w:jc w:val="center"/>
        <w:rPr>
          <w:color w:val="FF0000"/>
        </w:rPr>
      </w:pPr>
    </w:p>
    <w:p w:rsidR="00862F63" w:rsidRDefault="00862F63" w:rsidP="00FF62A3">
      <w:pPr>
        <w:tabs>
          <w:tab w:val="left" w:pos="0"/>
        </w:tabs>
        <w:suppressAutoHyphens/>
        <w:autoSpaceDN w:val="0"/>
        <w:jc w:val="center"/>
        <w:rPr>
          <w:color w:val="FF0000"/>
        </w:rPr>
      </w:pPr>
    </w:p>
    <w:p w:rsidR="00862F63" w:rsidRDefault="00862F63" w:rsidP="00FF62A3">
      <w:pPr>
        <w:tabs>
          <w:tab w:val="left" w:pos="0"/>
        </w:tabs>
        <w:suppressAutoHyphens/>
        <w:autoSpaceDN w:val="0"/>
        <w:jc w:val="center"/>
        <w:rPr>
          <w:color w:val="FF0000"/>
        </w:rPr>
      </w:pPr>
    </w:p>
    <w:p w:rsidR="00862F63" w:rsidRDefault="00862F63" w:rsidP="00FF62A3">
      <w:pPr>
        <w:tabs>
          <w:tab w:val="left" w:pos="0"/>
        </w:tabs>
        <w:suppressAutoHyphens/>
        <w:autoSpaceDN w:val="0"/>
        <w:jc w:val="center"/>
        <w:rPr>
          <w:color w:val="FF0000"/>
        </w:rPr>
      </w:pPr>
    </w:p>
    <w:p w:rsidR="00FF62A3" w:rsidRPr="00D424DA" w:rsidRDefault="00FF62A3" w:rsidP="00FF62A3">
      <w:pPr>
        <w:tabs>
          <w:tab w:val="left" w:pos="0"/>
        </w:tabs>
        <w:suppressAutoHyphens/>
        <w:autoSpaceDN w:val="0"/>
        <w:jc w:val="center"/>
        <w:rPr>
          <w:rFonts w:cs="Times New Roman"/>
          <w:b/>
          <w:szCs w:val="24"/>
        </w:rPr>
      </w:pPr>
      <w:r w:rsidRPr="00D424DA">
        <w:rPr>
          <w:rFonts w:cs="Times New Roman"/>
          <w:b/>
          <w:szCs w:val="24"/>
        </w:rPr>
        <w:t xml:space="preserve">X SKYRIUS </w:t>
      </w:r>
    </w:p>
    <w:p w:rsidR="00FF62A3" w:rsidRPr="00D424DA" w:rsidRDefault="00FF62A3" w:rsidP="00FF62A3">
      <w:pPr>
        <w:tabs>
          <w:tab w:val="left" w:pos="0"/>
        </w:tabs>
        <w:suppressAutoHyphens/>
        <w:autoSpaceDN w:val="0"/>
        <w:ind w:firstLine="851"/>
        <w:jc w:val="center"/>
        <w:rPr>
          <w:rFonts w:cs="Times New Roman"/>
          <w:b/>
          <w:szCs w:val="24"/>
        </w:rPr>
      </w:pPr>
      <w:r w:rsidRPr="00D424DA">
        <w:rPr>
          <w:rFonts w:cs="Times New Roman"/>
          <w:b/>
          <w:szCs w:val="24"/>
        </w:rPr>
        <w:t>BAIGIAMOSIOS NUOSTATOS</w:t>
      </w:r>
    </w:p>
    <w:p w:rsidR="00FF62A3" w:rsidRPr="00D424DA" w:rsidRDefault="00FF62A3" w:rsidP="00FF62A3">
      <w:pPr>
        <w:tabs>
          <w:tab w:val="left" w:pos="0"/>
        </w:tabs>
        <w:suppressAutoHyphens/>
        <w:autoSpaceDN w:val="0"/>
        <w:ind w:firstLine="851"/>
        <w:rPr>
          <w:rFonts w:cs="Times New Roman"/>
          <w:szCs w:val="24"/>
        </w:rPr>
      </w:pPr>
    </w:p>
    <w:p w:rsidR="00FF62A3" w:rsidRPr="00B34736" w:rsidRDefault="00FF62A3" w:rsidP="00FF62A3">
      <w:pPr>
        <w:tabs>
          <w:tab w:val="left" w:pos="0"/>
        </w:tabs>
        <w:suppressAutoHyphens/>
        <w:autoSpaceDN w:val="0"/>
        <w:ind w:firstLine="851"/>
        <w:rPr>
          <w:rFonts w:eastAsia="Times New Roman" w:cs="Times New Roman"/>
          <w:szCs w:val="24"/>
        </w:rPr>
      </w:pPr>
      <w:r>
        <w:rPr>
          <w:rFonts w:cs="Times New Roman"/>
          <w:color w:val="000000"/>
          <w:szCs w:val="24"/>
          <w:lang w:eastAsia="lt-LT"/>
        </w:rPr>
        <w:t>77.</w:t>
      </w:r>
      <w:r>
        <w:rPr>
          <w:rFonts w:eastAsia="Times New Roman" w:cs="Times New Roman"/>
          <w:szCs w:val="24"/>
          <w:lang w:eastAsia="lt-LT"/>
        </w:rPr>
        <w:t xml:space="preserve"> </w:t>
      </w:r>
      <w:r w:rsidRPr="006F15DA">
        <w:rPr>
          <w:rFonts w:eastAsia="Times New Roman" w:cs="Times New Roman"/>
          <w:szCs w:val="24"/>
        </w:rPr>
        <w:t xml:space="preserve">Su </w:t>
      </w:r>
      <w:r>
        <w:rPr>
          <w:rFonts w:eastAsia="Times New Roman" w:cs="Times New Roman"/>
          <w:szCs w:val="24"/>
        </w:rPr>
        <w:t>projektų</w:t>
      </w:r>
      <w:r w:rsidRPr="006F15DA">
        <w:rPr>
          <w:rFonts w:eastAsia="Times New Roman" w:cs="Times New Roman"/>
          <w:szCs w:val="24"/>
        </w:rPr>
        <w:t xml:space="preserve"> įgyvendinimu </w:t>
      </w:r>
      <w:r>
        <w:rPr>
          <w:rFonts w:eastAsia="Times New Roman" w:cs="Times New Roman"/>
          <w:szCs w:val="24"/>
        </w:rPr>
        <w:t>susijusius dokumentus konkurso organizatorius ir p</w:t>
      </w:r>
      <w:r w:rsidRPr="006F15DA">
        <w:rPr>
          <w:rFonts w:eastAsia="Times New Roman" w:cs="Times New Roman"/>
          <w:szCs w:val="24"/>
        </w:rPr>
        <w:t xml:space="preserve">rojekto vykdytojas saugo </w:t>
      </w:r>
      <w:r>
        <w:rPr>
          <w:rFonts w:eastAsia="Times New Roman" w:cs="Times New Roman"/>
          <w:szCs w:val="24"/>
        </w:rPr>
        <w:t xml:space="preserve">vadovaudamiesi </w:t>
      </w:r>
      <w:r w:rsidRPr="00B34736">
        <w:rPr>
          <w:rFonts w:eastAsia="Times New Roman" w:cs="Times New Roman"/>
          <w:szCs w:val="24"/>
        </w:rPr>
        <w:t xml:space="preserve">Dokumentų saugojimo taisyklėse, patvirtintose Lietuvos vyriausiojo archyvaro 2011 m. gruodžio 28 d. įsakymu Nr. V-157 „Dėl Dokumentų saugojimo taisyklių </w:t>
      </w:r>
      <w:r>
        <w:rPr>
          <w:rFonts w:eastAsia="Times New Roman" w:cs="Times New Roman"/>
          <w:szCs w:val="24"/>
        </w:rPr>
        <w:t xml:space="preserve">patvirtinimo“, nustatyta tvarka ir </w:t>
      </w:r>
      <w:r w:rsidRPr="00B34736">
        <w:rPr>
          <w:rFonts w:eastAsia="Times New Roman" w:cs="Times New Roman"/>
          <w:szCs w:val="24"/>
        </w:rPr>
        <w:t>Bendrųjų dokumentų saugojimo terminų rodyklėje, patvirtintoje Lietuvos vyriausiojo archyvaro 2011 m. kovo 9 d. įsakymu Nr. V-100 „Dėl Bendrųjų dokumentų saugojimo terminų rodyklės patvir</w:t>
      </w:r>
      <w:r>
        <w:rPr>
          <w:rFonts w:eastAsia="Times New Roman" w:cs="Times New Roman"/>
          <w:szCs w:val="24"/>
        </w:rPr>
        <w:t xml:space="preserve">tinimo“, nustatytais terminais.  </w:t>
      </w:r>
    </w:p>
    <w:p w:rsidR="00FF62A3" w:rsidRDefault="00FF62A3" w:rsidP="00FF62A3">
      <w:pPr>
        <w:tabs>
          <w:tab w:val="left" w:pos="0"/>
        </w:tabs>
        <w:suppressAutoHyphens/>
        <w:autoSpaceDN w:val="0"/>
        <w:ind w:firstLine="851"/>
        <w:rPr>
          <w:rFonts w:eastAsia="Times New Roman" w:cs="Times New Roman"/>
          <w:szCs w:val="24"/>
        </w:rPr>
      </w:pPr>
      <w:r>
        <w:rPr>
          <w:rFonts w:cs="Times New Roman"/>
          <w:szCs w:val="24"/>
        </w:rPr>
        <w:t>78. K</w:t>
      </w:r>
      <w:r>
        <w:rPr>
          <w:rFonts w:eastAsia="Times New Roman" w:cs="Times New Roman"/>
          <w:szCs w:val="24"/>
        </w:rPr>
        <w:t xml:space="preserve">onkurso organizatorius </w:t>
      </w:r>
      <w:r w:rsidR="0069282F">
        <w:rPr>
          <w:rFonts w:eastAsia="Times New Roman" w:cs="Times New Roman"/>
          <w:szCs w:val="24"/>
        </w:rPr>
        <w:t xml:space="preserve">neprisiima atsakomybės, </w:t>
      </w:r>
      <w:r w:rsidRPr="0057499C">
        <w:rPr>
          <w:rFonts w:eastAsia="Times New Roman" w:cs="Times New Roman"/>
          <w:szCs w:val="24"/>
        </w:rPr>
        <w:t xml:space="preserve">jei dėl </w:t>
      </w:r>
      <w:r w:rsidR="0036423C">
        <w:rPr>
          <w:rFonts w:eastAsia="Times New Roman" w:cs="Times New Roman"/>
          <w:szCs w:val="24"/>
        </w:rPr>
        <w:t xml:space="preserve">paraiškoje ir (ar) </w:t>
      </w:r>
      <w:r>
        <w:rPr>
          <w:rFonts w:eastAsia="Times New Roman" w:cs="Times New Roman"/>
          <w:szCs w:val="24"/>
        </w:rPr>
        <w:t>sutartyje</w:t>
      </w:r>
      <w:r w:rsidRPr="0057499C">
        <w:rPr>
          <w:rFonts w:eastAsia="Times New Roman" w:cs="Times New Roman"/>
          <w:szCs w:val="24"/>
        </w:rPr>
        <w:t xml:space="preserve"> nurodytų klaidingų duomenų ryšiams palaikyti (adreso korespondencijai, telefono numerio, </w:t>
      </w:r>
      <w:r w:rsidR="0036423C">
        <w:rPr>
          <w:rFonts w:eastAsia="Times New Roman" w:cs="Times New Roman"/>
          <w:szCs w:val="24"/>
        </w:rPr>
        <w:t>elektroninio pašto adreso</w:t>
      </w:r>
      <w:r w:rsidRPr="0057499C">
        <w:rPr>
          <w:rFonts w:eastAsia="Times New Roman" w:cs="Times New Roman"/>
          <w:szCs w:val="24"/>
        </w:rPr>
        <w:t xml:space="preserve">) </w:t>
      </w:r>
      <w:r>
        <w:rPr>
          <w:color w:val="000000"/>
        </w:rPr>
        <w:t>pareiškėjo (projekto vykdytojo) nepasiekia laiškai arba su pareiškėju (projekto vykdytoju) negalima susisiekti kitu būdu.</w:t>
      </w:r>
    </w:p>
    <w:p w:rsidR="00FF62A3" w:rsidRPr="007C5881" w:rsidRDefault="00FF62A3" w:rsidP="00FF62A3">
      <w:pPr>
        <w:pStyle w:val="Pagrindiniotekstotrauka"/>
        <w:spacing w:line="240" w:lineRule="auto"/>
        <w:ind w:left="0" w:firstLine="851"/>
      </w:pPr>
      <w:r>
        <w:t>79</w:t>
      </w:r>
      <w:r w:rsidRPr="007C5881">
        <w:t>. Ginčai sprendžiami abipusiu susitarimu, o nesusitarus – teismo tvarka.</w:t>
      </w:r>
    </w:p>
    <w:p w:rsidR="00FF62A3" w:rsidRPr="007C5881" w:rsidRDefault="00FF62A3" w:rsidP="00FF62A3">
      <w:pPr>
        <w:pStyle w:val="Pagrindiniotekstotrauka"/>
        <w:spacing w:line="240" w:lineRule="auto"/>
        <w:ind w:left="0" w:firstLine="851"/>
      </w:pPr>
      <w:r>
        <w:t>80</w:t>
      </w:r>
      <w:r w:rsidRPr="007C5881">
        <w:t>. Šalys atleidžiamos nuo įsipareigojimų vykdymo ir nuostolių atlyginimo, jei jos tų įsipareigojimų negali vykdyti dėl priežasčių, nepriklausančių nuo jų valios.</w:t>
      </w:r>
    </w:p>
    <w:p w:rsidR="00FF62A3" w:rsidRDefault="00FF62A3" w:rsidP="00FF62A3">
      <w:pPr>
        <w:tabs>
          <w:tab w:val="left" w:pos="0"/>
        </w:tabs>
        <w:suppressAutoHyphens/>
        <w:autoSpaceDN w:val="0"/>
        <w:ind w:firstLine="851"/>
        <w:rPr>
          <w:rFonts w:cs="Times New Roman"/>
          <w:color w:val="000000"/>
          <w:szCs w:val="24"/>
          <w:lang w:eastAsia="lt-LT"/>
        </w:rPr>
      </w:pPr>
      <w:r>
        <w:rPr>
          <w:rFonts w:eastAsia="Times New Roman" w:cs="Times New Roman"/>
          <w:szCs w:val="24"/>
          <w:lang w:eastAsia="lt-LT"/>
        </w:rPr>
        <w:t xml:space="preserve">81. </w:t>
      </w:r>
      <w:r w:rsidRPr="00D424DA">
        <w:rPr>
          <w:rFonts w:eastAsia="Times New Roman" w:cs="Times New Roman"/>
          <w:szCs w:val="24"/>
          <w:lang w:eastAsia="lt-LT"/>
        </w:rPr>
        <w:t>Šis Aprašas keičiamas, papildomas ar pripažįstamas netekusiu galios Savivaldybės tarybos sprendimu</w:t>
      </w:r>
      <w:r>
        <w:rPr>
          <w:rFonts w:eastAsia="Times New Roman" w:cs="Times New Roman"/>
          <w:szCs w:val="24"/>
          <w:lang w:eastAsia="lt-LT"/>
        </w:rPr>
        <w:t xml:space="preserve">. </w:t>
      </w:r>
    </w:p>
    <w:p w:rsidR="00FF62A3" w:rsidRDefault="00FF62A3" w:rsidP="00FF62A3">
      <w:pPr>
        <w:tabs>
          <w:tab w:val="left" w:pos="0"/>
        </w:tabs>
        <w:suppressAutoHyphens/>
        <w:autoSpaceDN w:val="0"/>
        <w:jc w:val="center"/>
        <w:rPr>
          <w:szCs w:val="24"/>
        </w:rPr>
      </w:pPr>
    </w:p>
    <w:p w:rsidR="00FF62A3" w:rsidRPr="00D424DA" w:rsidRDefault="00FF62A3" w:rsidP="00FF62A3">
      <w:pPr>
        <w:tabs>
          <w:tab w:val="left" w:pos="0"/>
        </w:tabs>
        <w:suppressAutoHyphens/>
        <w:autoSpaceDN w:val="0"/>
        <w:jc w:val="center"/>
        <w:rPr>
          <w:rFonts w:cs="Times New Roman"/>
          <w:szCs w:val="24"/>
        </w:rPr>
      </w:pPr>
      <w:r w:rsidRPr="00D424DA">
        <w:rPr>
          <w:rFonts w:cs="Times New Roman"/>
          <w:szCs w:val="24"/>
        </w:rPr>
        <w:t>_______________________________</w:t>
      </w:r>
    </w:p>
    <w:p w:rsidR="00FF62A3" w:rsidRPr="00D424DA" w:rsidRDefault="00FF62A3" w:rsidP="00FF62A3">
      <w:pPr>
        <w:rPr>
          <w:rFonts w:cs="Times New Roman"/>
          <w:szCs w:val="24"/>
        </w:rPr>
      </w:pPr>
    </w:p>
    <w:p w:rsidR="00FF62A3" w:rsidRPr="00D424DA" w:rsidRDefault="00FF62A3" w:rsidP="00FF62A3">
      <w:pPr>
        <w:rPr>
          <w:rFonts w:cs="Times New Roman"/>
          <w:szCs w:val="24"/>
        </w:rPr>
      </w:pPr>
    </w:p>
    <w:p w:rsidR="00FF62A3" w:rsidRPr="00D424DA" w:rsidRDefault="00FF62A3" w:rsidP="00FF62A3">
      <w:pPr>
        <w:rPr>
          <w:rFonts w:cs="Times New Roman"/>
          <w:szCs w:val="24"/>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Default="00FF62A3" w:rsidP="00FF62A3">
      <w:pPr>
        <w:suppressAutoHyphens/>
        <w:rPr>
          <w:rFonts w:eastAsia="Times New Roman" w:cs="Times New Roman"/>
          <w:szCs w:val="24"/>
          <w:lang w:eastAsia="ar-SA"/>
        </w:rPr>
      </w:pPr>
    </w:p>
    <w:p w:rsidR="00FF62A3" w:rsidRPr="00D424DA" w:rsidRDefault="00FF62A3" w:rsidP="00FF62A3">
      <w:pPr>
        <w:suppressAutoHyphens/>
        <w:ind w:left="5310"/>
        <w:rPr>
          <w:rFonts w:eastAsia="Times New Roman" w:cs="Times New Roman"/>
          <w:szCs w:val="24"/>
          <w:lang w:eastAsia="ar-SA"/>
        </w:rPr>
      </w:pPr>
    </w:p>
    <w:p w:rsidR="00FF62A3" w:rsidRPr="00D424DA" w:rsidRDefault="00FF62A3" w:rsidP="00FF62A3">
      <w:pPr>
        <w:suppressAutoHyphens/>
        <w:ind w:left="5310"/>
        <w:rPr>
          <w:rFonts w:eastAsia="Times New Roman" w:cs="Times New Roman"/>
          <w:szCs w:val="24"/>
          <w:lang w:eastAsia="ar-SA"/>
        </w:rPr>
      </w:pPr>
    </w:p>
    <w:p w:rsidR="00FF62A3" w:rsidRDefault="00FF62A3" w:rsidP="00FF62A3">
      <w:pPr>
        <w:rPr>
          <w:rFonts w:eastAsia="Times New Roman" w:cs="Times New Roman"/>
          <w:szCs w:val="24"/>
          <w:lang w:eastAsia="ar-SA"/>
        </w:rPr>
      </w:pPr>
      <w:r>
        <w:rPr>
          <w:rFonts w:eastAsia="Times New Roman" w:cs="Times New Roman"/>
          <w:szCs w:val="24"/>
          <w:lang w:eastAsia="ar-SA"/>
        </w:rPr>
        <w:br w:type="page"/>
      </w:r>
    </w:p>
    <w:p w:rsidR="00FF62A3" w:rsidRPr="00D424DA" w:rsidRDefault="00FF62A3" w:rsidP="00FF62A3">
      <w:pPr>
        <w:suppressAutoHyphens/>
        <w:ind w:left="5310"/>
        <w:rPr>
          <w:rFonts w:eastAsia="Times New Roman" w:cs="Times New Roman"/>
          <w:szCs w:val="24"/>
          <w:lang w:eastAsia="ar-SA"/>
        </w:rPr>
      </w:pPr>
      <w:r w:rsidRPr="00D424DA">
        <w:rPr>
          <w:rFonts w:eastAsia="Times New Roman" w:cs="Times New Roman"/>
          <w:szCs w:val="24"/>
          <w:lang w:eastAsia="ar-SA"/>
        </w:rPr>
        <w:t xml:space="preserve">Nevyriausybinių organizacijų </w:t>
      </w:r>
      <w:r>
        <w:rPr>
          <w:color w:val="000000"/>
        </w:rPr>
        <w:t xml:space="preserve">finansavimo Kėdainių rajono savivaldybės biudžeto lėšomis ir šių lėšų administravimo </w:t>
      </w:r>
      <w:r w:rsidRPr="00AC07E5">
        <w:rPr>
          <w:color w:val="000000"/>
        </w:rPr>
        <w:t>tvarkos</w:t>
      </w:r>
      <w:r>
        <w:rPr>
          <w:color w:val="000000"/>
        </w:rPr>
        <w:t xml:space="preserve"> aprašo</w:t>
      </w:r>
    </w:p>
    <w:p w:rsidR="00FF62A3" w:rsidRPr="00D424DA" w:rsidRDefault="00FF62A3" w:rsidP="00FF62A3">
      <w:pPr>
        <w:ind w:left="8280" w:hanging="2970"/>
        <w:rPr>
          <w:rFonts w:eastAsia="Times New Roman" w:cs="Times New Roman"/>
          <w:szCs w:val="24"/>
        </w:rPr>
      </w:pPr>
      <w:r w:rsidRPr="00D424DA">
        <w:rPr>
          <w:rFonts w:eastAsia="Times New Roman" w:cs="Times New Roman"/>
          <w:szCs w:val="24"/>
        </w:rPr>
        <w:t>1 priedas</w:t>
      </w:r>
    </w:p>
    <w:p w:rsidR="00FF62A3" w:rsidRPr="00D424DA" w:rsidRDefault="00FF62A3" w:rsidP="00FF62A3">
      <w:pPr>
        <w:rPr>
          <w:rFonts w:cs="Times New Roman"/>
          <w:szCs w:val="24"/>
        </w:rPr>
      </w:pPr>
    </w:p>
    <w:p w:rsidR="00FF62A3" w:rsidRPr="00D424DA" w:rsidRDefault="00FF62A3" w:rsidP="00FF62A3">
      <w:pPr>
        <w:jc w:val="center"/>
        <w:rPr>
          <w:rFonts w:eastAsia="Times New Roman" w:cs="Times New Roman"/>
          <w:szCs w:val="24"/>
        </w:rPr>
      </w:pPr>
      <w:r w:rsidRPr="00D424DA">
        <w:rPr>
          <w:rFonts w:eastAsia="Calibri" w:cs="Times New Roman"/>
          <w:b/>
          <w:szCs w:val="24"/>
        </w:rPr>
        <w:t>(</w:t>
      </w:r>
      <w:r w:rsidR="001016ED">
        <w:rPr>
          <w:rFonts w:eastAsia="Calibri" w:cs="Times New Roman"/>
          <w:b/>
          <w:szCs w:val="24"/>
        </w:rPr>
        <w:t>D</w:t>
      </w:r>
      <w:r w:rsidRPr="00D424DA">
        <w:rPr>
          <w:rFonts w:eastAsia="Calibri" w:cs="Times New Roman"/>
          <w:b/>
          <w:szCs w:val="24"/>
        </w:rPr>
        <w:t xml:space="preserve">eklaracijos </w:t>
      </w:r>
      <w:r w:rsidR="001016ED">
        <w:rPr>
          <w:rFonts w:eastAsia="Calibri" w:cs="Times New Roman"/>
          <w:b/>
          <w:szCs w:val="24"/>
        </w:rPr>
        <w:t>p</w:t>
      </w:r>
      <w:r w:rsidR="001016ED" w:rsidRPr="00D424DA">
        <w:rPr>
          <w:rFonts w:eastAsia="Calibri" w:cs="Times New Roman"/>
          <w:b/>
          <w:szCs w:val="24"/>
        </w:rPr>
        <w:t xml:space="preserve">avyzdinė </w:t>
      </w:r>
      <w:r w:rsidRPr="00D424DA">
        <w:rPr>
          <w:rFonts w:eastAsia="Calibri" w:cs="Times New Roman"/>
          <w:b/>
          <w:szCs w:val="24"/>
        </w:rPr>
        <w:t>forma)</w:t>
      </w:r>
    </w:p>
    <w:p w:rsidR="00FF62A3" w:rsidRPr="00D424DA" w:rsidRDefault="00FF62A3" w:rsidP="00FF62A3">
      <w:pPr>
        <w:jc w:val="center"/>
        <w:rPr>
          <w:rFonts w:eastAsia="Times New Roman" w:cs="Times New Roman"/>
          <w:szCs w:val="24"/>
        </w:rPr>
      </w:pPr>
    </w:p>
    <w:p w:rsidR="00FF62A3" w:rsidRPr="00D424DA" w:rsidRDefault="00FF62A3" w:rsidP="00FF62A3">
      <w:pPr>
        <w:jc w:val="center"/>
        <w:rPr>
          <w:rFonts w:eastAsia="Calibri" w:cs="Times New Roman"/>
          <w:b/>
          <w:szCs w:val="24"/>
        </w:rPr>
      </w:pPr>
      <w:r w:rsidRPr="00D424DA">
        <w:rPr>
          <w:rFonts w:eastAsia="Calibri" w:cs="Times New Roman"/>
          <w:b/>
          <w:szCs w:val="24"/>
        </w:rPr>
        <w:t xml:space="preserve">DEKLARACIJA </w:t>
      </w:r>
    </w:p>
    <w:p w:rsidR="00FF62A3" w:rsidRPr="00D424DA" w:rsidRDefault="00FF62A3" w:rsidP="00FF62A3">
      <w:pPr>
        <w:jc w:val="left"/>
        <w:rPr>
          <w:rFonts w:eastAsia="Times New Roman" w:cs="Times New Roman"/>
          <w:szCs w:val="24"/>
        </w:rPr>
      </w:pPr>
    </w:p>
    <w:p w:rsidR="00FF62A3" w:rsidRPr="00D424DA" w:rsidRDefault="00FF62A3" w:rsidP="00FF62A3">
      <w:pPr>
        <w:jc w:val="center"/>
        <w:rPr>
          <w:rFonts w:eastAsia="Calibri" w:cs="Times New Roman"/>
          <w:i/>
          <w:szCs w:val="24"/>
        </w:rPr>
      </w:pPr>
      <w:r w:rsidRPr="00D424DA">
        <w:rPr>
          <w:rFonts w:eastAsia="Calibri" w:cs="Times New Roman"/>
          <w:i/>
          <w:szCs w:val="24"/>
        </w:rPr>
        <w:t>(data)</w:t>
      </w:r>
    </w:p>
    <w:p w:rsidR="00FF62A3" w:rsidRPr="00D424DA" w:rsidRDefault="00FF62A3" w:rsidP="00FF62A3">
      <w:pPr>
        <w:jc w:val="center"/>
        <w:rPr>
          <w:rFonts w:eastAsia="Calibri" w:cs="Times New Roman"/>
          <w:szCs w:val="24"/>
        </w:rPr>
      </w:pPr>
    </w:p>
    <w:p w:rsidR="00FF62A3" w:rsidRPr="00D424DA" w:rsidRDefault="00FF62A3" w:rsidP="00FF62A3">
      <w:pPr>
        <w:ind w:firstLine="1134"/>
        <w:rPr>
          <w:rFonts w:eastAsia="Calibri" w:cs="Times New Roman"/>
          <w:szCs w:val="24"/>
        </w:rPr>
      </w:pPr>
      <w:r w:rsidRPr="00D424DA">
        <w:rPr>
          <w:rFonts w:eastAsia="Calibri" w:cs="Times New Roman"/>
          <w:szCs w:val="24"/>
        </w:rPr>
        <w:t xml:space="preserve">Aš, _________________________________________________, veikiantis (-i) </w:t>
      </w:r>
    </w:p>
    <w:p w:rsidR="00FF62A3" w:rsidRPr="00D424DA" w:rsidRDefault="00FF62A3" w:rsidP="00FF62A3">
      <w:pPr>
        <w:ind w:firstLine="2188"/>
        <w:rPr>
          <w:rFonts w:eastAsia="Calibri" w:cs="Times New Roman"/>
          <w:szCs w:val="24"/>
        </w:rPr>
      </w:pPr>
      <w:r w:rsidRPr="00D424DA">
        <w:rPr>
          <w:rFonts w:eastAsia="Calibri" w:cs="Times New Roman"/>
          <w:i/>
          <w:szCs w:val="24"/>
        </w:rPr>
        <w:t>(vardas, pavardė)</w:t>
      </w:r>
    </w:p>
    <w:p w:rsidR="00FF62A3" w:rsidRPr="00D424DA" w:rsidRDefault="00FF62A3" w:rsidP="00FF62A3">
      <w:pPr>
        <w:rPr>
          <w:rFonts w:eastAsia="Calibri" w:cs="Times New Roman"/>
          <w:szCs w:val="24"/>
        </w:rPr>
      </w:pPr>
      <w:r w:rsidRPr="00D424DA">
        <w:rPr>
          <w:rFonts w:eastAsia="Calibri" w:cs="Times New Roman"/>
          <w:szCs w:val="24"/>
        </w:rPr>
        <w:t>pareiškėjo _____________________________________________ vardu, patvirtinu, kad nėra toliau</w:t>
      </w:r>
    </w:p>
    <w:p w:rsidR="00FF62A3" w:rsidRPr="00D424DA" w:rsidRDefault="00FF62A3" w:rsidP="00FF62A3">
      <w:pPr>
        <w:ind w:firstLine="1922"/>
        <w:rPr>
          <w:rFonts w:eastAsia="Calibri" w:cs="Times New Roman"/>
          <w:i/>
          <w:szCs w:val="24"/>
        </w:rPr>
      </w:pPr>
      <w:r w:rsidRPr="00D424DA">
        <w:rPr>
          <w:rFonts w:eastAsia="Calibri" w:cs="Times New Roman"/>
          <w:i/>
          <w:szCs w:val="24"/>
        </w:rPr>
        <w:t>(pareiškėjo pavadinimas)</w:t>
      </w:r>
    </w:p>
    <w:p w:rsidR="00FF62A3" w:rsidRPr="00D424DA" w:rsidRDefault="00FF62A3" w:rsidP="00FF62A3">
      <w:pPr>
        <w:rPr>
          <w:rFonts w:eastAsia="Calibri" w:cs="Times New Roman"/>
          <w:szCs w:val="24"/>
        </w:rPr>
      </w:pPr>
      <w:r w:rsidRPr="00D424DA">
        <w:rPr>
          <w:rFonts w:eastAsia="Calibri" w:cs="Times New Roman"/>
          <w:szCs w:val="24"/>
        </w:rPr>
        <w:t>nurodytų aplinkybių:</w:t>
      </w:r>
    </w:p>
    <w:p w:rsidR="00FF62A3" w:rsidRPr="00D424DA" w:rsidRDefault="00FF62A3" w:rsidP="00FF62A3">
      <w:pPr>
        <w:tabs>
          <w:tab w:val="left" w:pos="643"/>
        </w:tabs>
        <w:ind w:firstLine="1134"/>
        <w:rPr>
          <w:rFonts w:eastAsia="Times New Roman" w:cs="Times New Roman"/>
          <w:szCs w:val="24"/>
          <w:lang w:eastAsia="lt-LT"/>
        </w:rPr>
      </w:pPr>
      <w:r w:rsidRPr="00D424DA">
        <w:rPr>
          <w:rFonts w:eastAsia="Times New Roman" w:cs="Times New Roman"/>
          <w:szCs w:val="24"/>
          <w:lang w:eastAsia="ja-JP"/>
        </w:rPr>
        <w:t xml:space="preserve">1. </w:t>
      </w:r>
      <w:r w:rsidRPr="00D424DA">
        <w:rPr>
          <w:rFonts w:eastAsia="Times New Roman" w:cs="Times New Roman"/>
          <w:szCs w:val="24"/>
          <w:lang w:eastAsia="lt-LT"/>
        </w:rPr>
        <w:t>pareiškėjas nėra sudaręs taikos sutarties su kreditoriais, sustabdęs ar apribojęs savo veiklos;</w:t>
      </w:r>
    </w:p>
    <w:p w:rsidR="00FF62A3" w:rsidRPr="00D424DA" w:rsidRDefault="00FF62A3" w:rsidP="00FF62A3">
      <w:pPr>
        <w:tabs>
          <w:tab w:val="left" w:pos="514"/>
        </w:tabs>
        <w:ind w:firstLine="1134"/>
        <w:rPr>
          <w:rFonts w:eastAsia="Times New Roman" w:cs="Times New Roman"/>
          <w:szCs w:val="24"/>
          <w:lang w:eastAsia="lt-LT"/>
        </w:rPr>
      </w:pPr>
      <w:r w:rsidRPr="00D424DA">
        <w:rPr>
          <w:rFonts w:eastAsia="Times New Roman" w:cs="Times New Roman"/>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FF62A3" w:rsidRPr="00D424DA" w:rsidRDefault="00FF62A3" w:rsidP="00FF62A3">
      <w:pPr>
        <w:ind w:firstLine="1134"/>
        <w:rPr>
          <w:rFonts w:eastAsia="Times New Roman" w:cs="Times New Roman"/>
          <w:szCs w:val="24"/>
          <w:lang w:eastAsia="ja-JP"/>
        </w:rPr>
      </w:pPr>
      <w:r w:rsidRPr="00D424DA">
        <w:rPr>
          <w:rFonts w:eastAsia="Times New Roman" w:cs="Times New Roman"/>
          <w:szCs w:val="24"/>
          <w:lang w:eastAsia="ja-JP"/>
        </w:rPr>
        <w:t xml:space="preserve">3. </w:t>
      </w:r>
      <w:r w:rsidRPr="00D424DA">
        <w:rPr>
          <w:rFonts w:eastAsia="Times New Roman" w:cs="Times New Roman"/>
          <w:szCs w:val="24"/>
          <w:lang w:eastAsia="lt-LT"/>
        </w:rPr>
        <w:t>pareiškėjas paraiškoje arba jo prieduose nepateikė klaidinančios arba melagingos informacijos;</w:t>
      </w:r>
    </w:p>
    <w:p w:rsidR="007A33A1" w:rsidRDefault="00FF62A3" w:rsidP="007A33A1">
      <w:pPr>
        <w:tabs>
          <w:tab w:val="left" w:pos="754"/>
        </w:tabs>
        <w:suppressAutoHyphens/>
        <w:ind w:firstLine="1134"/>
        <w:rPr>
          <w:color w:val="000000"/>
          <w:szCs w:val="24"/>
          <w:lang w:eastAsia="lt-LT"/>
        </w:rPr>
      </w:pPr>
      <w:r w:rsidRPr="00D424DA">
        <w:rPr>
          <w:rFonts w:eastAsia="Times New Roman" w:cs="Times New Roman"/>
          <w:szCs w:val="24"/>
          <w:lang w:eastAsia="ja-JP"/>
        </w:rPr>
        <w:t xml:space="preserve">4. </w:t>
      </w:r>
      <w:r w:rsidR="007A33A1">
        <w:rPr>
          <w:rFonts w:eastAsia="Times New Roman" w:cs="Times New Roman"/>
          <w:szCs w:val="24"/>
          <w:lang w:eastAsia="lt-LT"/>
        </w:rPr>
        <w:t>pareiškėjas per paskutinius</w:t>
      </w:r>
      <w:r w:rsidRPr="00D424DA">
        <w:rPr>
          <w:rFonts w:eastAsia="Times New Roman" w:cs="Times New Roman"/>
          <w:szCs w:val="24"/>
          <w:lang w:eastAsia="lt-LT"/>
        </w:rPr>
        <w:t xml:space="preserve"> trejus metus iki paraiškos pateikimo </w:t>
      </w:r>
      <w:r w:rsidR="007A33A1">
        <w:rPr>
          <w:rFonts w:eastAsia="Times New Roman" w:cs="Times New Roman"/>
          <w:szCs w:val="24"/>
          <w:lang w:eastAsia="lt-LT"/>
        </w:rPr>
        <w:t xml:space="preserve">konkurso organizatoriui </w:t>
      </w:r>
      <w:r w:rsidRPr="00D424DA">
        <w:rPr>
          <w:rFonts w:eastAsia="Times New Roman" w:cs="Times New Roman"/>
          <w:szCs w:val="24"/>
          <w:lang w:eastAsia="lt-LT"/>
        </w:rPr>
        <w:t>dienos nebandė gauti konfidencialios i</w:t>
      </w:r>
      <w:r>
        <w:rPr>
          <w:rFonts w:eastAsia="Times New Roman" w:cs="Times New Roman"/>
          <w:szCs w:val="24"/>
          <w:lang w:eastAsia="lt-LT"/>
        </w:rPr>
        <w:t xml:space="preserve">nformacijos arba daryti įtakos </w:t>
      </w:r>
      <w:r w:rsidR="007A33A1">
        <w:rPr>
          <w:color w:val="000000"/>
          <w:szCs w:val="24"/>
          <w:lang w:eastAsia="lt-LT"/>
        </w:rPr>
        <w:t xml:space="preserve">konkurso organizatoriaus valstybės tarnautojams ir (ar) darbuotojams, </w:t>
      </w:r>
      <w:r w:rsidR="007A33A1" w:rsidRPr="00D424DA">
        <w:rPr>
          <w:rFonts w:eastAsia="Times New Roman" w:cs="Times New Roman"/>
          <w:szCs w:val="24"/>
          <w:lang w:eastAsia="lt-LT"/>
        </w:rPr>
        <w:t>projektų v</w:t>
      </w:r>
      <w:r w:rsidR="007A33A1" w:rsidRPr="00D424DA">
        <w:rPr>
          <w:rFonts w:eastAsia="Calibri" w:cs="Times New Roman"/>
          <w:szCs w:val="24"/>
        </w:rPr>
        <w:t xml:space="preserve">ertinimo komisijos </w:t>
      </w:r>
      <w:r w:rsidR="007A33A1">
        <w:rPr>
          <w:rFonts w:eastAsia="Times New Roman" w:cs="Times New Roman"/>
          <w:szCs w:val="24"/>
          <w:lang w:eastAsia="lt-LT"/>
        </w:rPr>
        <w:t xml:space="preserve">nariams; </w:t>
      </w:r>
    </w:p>
    <w:p w:rsidR="0067735F" w:rsidRDefault="00FF62A3" w:rsidP="0067735F">
      <w:pPr>
        <w:suppressAutoHyphens/>
        <w:ind w:firstLine="1134"/>
        <w:rPr>
          <w:color w:val="000000"/>
          <w:szCs w:val="24"/>
          <w:lang w:eastAsia="ja-JP"/>
        </w:rPr>
      </w:pPr>
      <w:r w:rsidRPr="00D424DA">
        <w:rPr>
          <w:rFonts w:eastAsia="Times New Roman" w:cs="Times New Roman"/>
          <w:szCs w:val="24"/>
          <w:lang w:eastAsia="ja-JP"/>
        </w:rPr>
        <w:t xml:space="preserve">5. </w:t>
      </w:r>
      <w:r w:rsidR="0067735F">
        <w:rPr>
          <w:color w:val="000000"/>
          <w:szCs w:val="24"/>
          <w:lang w:eastAsia="lt-LT"/>
        </w:rPr>
        <w:t xml:space="preserve">pareiškėjas turi konkurso nuostatuose nustatytus reikalavimus atitinkančius reikalingus žmogiškuosius išteklius ir tinkamus administracinius gebėjimus </w:t>
      </w:r>
      <w:r w:rsidR="0067735F" w:rsidRPr="00D424DA">
        <w:rPr>
          <w:rFonts w:eastAsia="Times New Roman" w:cs="Times New Roman"/>
          <w:szCs w:val="24"/>
          <w:lang w:eastAsia="lt-LT"/>
        </w:rPr>
        <w:t>projektui įgyvendinti;</w:t>
      </w:r>
    </w:p>
    <w:p w:rsidR="00FF62A3" w:rsidRPr="00D424DA" w:rsidRDefault="00FF62A3" w:rsidP="00FF62A3">
      <w:pPr>
        <w:tabs>
          <w:tab w:val="left" w:pos="754"/>
        </w:tabs>
        <w:ind w:firstLine="1134"/>
        <w:rPr>
          <w:rFonts w:eastAsia="Times New Roman" w:cs="Times New Roman"/>
          <w:szCs w:val="24"/>
        </w:rPr>
      </w:pPr>
      <w:r w:rsidRPr="00D424DA">
        <w:rPr>
          <w:rFonts w:eastAsia="Times New Roman" w:cs="Times New Roman"/>
          <w:szCs w:val="24"/>
          <w:lang w:eastAsia="lt-LT"/>
        </w:rPr>
        <w:t xml:space="preserve">6. </w:t>
      </w:r>
      <w:r w:rsidRPr="00D424DA">
        <w:rPr>
          <w:rFonts w:eastAsia="Times New Roman" w:cs="Times New Roman"/>
          <w:szCs w:val="24"/>
        </w:rPr>
        <w:t>pareiškėjas nėra neatsiska</w:t>
      </w:r>
      <w:r>
        <w:rPr>
          <w:rFonts w:eastAsia="Times New Roman" w:cs="Times New Roman"/>
          <w:szCs w:val="24"/>
        </w:rPr>
        <w:t>itęs už ankstesniais metais iš S</w:t>
      </w:r>
      <w:r w:rsidRPr="00D424DA">
        <w:rPr>
          <w:rFonts w:eastAsia="Times New Roman" w:cs="Times New Roman"/>
          <w:szCs w:val="24"/>
        </w:rPr>
        <w:t>avivaldybės biudžeto gautų lėšų panaudojimą ir (arba) gautų lėšų nėra panaudojęs ne pagal tikslinę paskirtį;</w:t>
      </w:r>
    </w:p>
    <w:p w:rsidR="00FF62A3" w:rsidRPr="00D424DA" w:rsidRDefault="00FF62A3" w:rsidP="00FF62A3">
      <w:pPr>
        <w:tabs>
          <w:tab w:val="left" w:pos="754"/>
        </w:tabs>
        <w:ind w:firstLine="1134"/>
        <w:rPr>
          <w:rFonts w:eastAsia="Times New Roman" w:cs="Times New Roman"/>
          <w:szCs w:val="24"/>
        </w:rPr>
      </w:pPr>
      <w:r w:rsidRPr="00D424DA">
        <w:rPr>
          <w:rFonts w:eastAsia="Times New Roman" w:cs="Times New Roman"/>
          <w:szCs w:val="24"/>
        </w:rPr>
        <w:t>7. pareiškėjui nėra panaikintas paramos gavėjo statusas;</w:t>
      </w:r>
    </w:p>
    <w:p w:rsidR="00FF62A3" w:rsidRPr="00D424DA" w:rsidRDefault="00FF62A3" w:rsidP="00FF62A3">
      <w:pPr>
        <w:suppressAutoHyphens/>
        <w:ind w:firstLine="1134"/>
        <w:rPr>
          <w:rFonts w:eastAsia="Times New Roman" w:cs="Times New Roman"/>
          <w:szCs w:val="24"/>
          <w:lang w:eastAsia="ar-SA"/>
        </w:rPr>
      </w:pPr>
      <w:r w:rsidRPr="00D424DA">
        <w:rPr>
          <w:rFonts w:eastAsia="Times New Roman" w:cs="Times New Roman"/>
          <w:szCs w:val="24"/>
        </w:rPr>
        <w:t xml:space="preserve">8. pareiškėjas </w:t>
      </w:r>
      <w:r w:rsidRPr="00D424DA">
        <w:rPr>
          <w:rFonts w:cs="Times New Roman"/>
          <w:bCs/>
          <w:szCs w:val="24"/>
          <w:lang w:eastAsia="lt-LT"/>
        </w:rPr>
        <w:t>nustatyta tvarka Juridinių asmenų registre yra įregistravęs žymą, kad pareiškėjas yra nevyriausybinė organizacija</w:t>
      </w:r>
      <w:r w:rsidR="0052112F">
        <w:rPr>
          <w:rFonts w:eastAsia="Times New Roman" w:cs="Times New Roman"/>
          <w:szCs w:val="24"/>
          <w:lang w:eastAsia="ar-SA"/>
        </w:rPr>
        <w:t xml:space="preserve">. </w:t>
      </w:r>
      <w:r w:rsidRPr="00D424DA">
        <w:rPr>
          <w:rFonts w:eastAsia="Times New Roman" w:cs="Times New Roman"/>
          <w:szCs w:val="24"/>
          <w:lang w:eastAsia="ar-SA"/>
        </w:rPr>
        <w:t xml:space="preserve"> </w:t>
      </w:r>
    </w:p>
    <w:p w:rsidR="0052112F" w:rsidRDefault="0052112F" w:rsidP="00FF62A3">
      <w:pPr>
        <w:ind w:firstLine="1134"/>
        <w:rPr>
          <w:rFonts w:eastAsia="Times New Roman" w:cs="Times New Roman"/>
          <w:szCs w:val="24"/>
        </w:rPr>
      </w:pPr>
    </w:p>
    <w:p w:rsidR="00FF62A3" w:rsidRPr="00D424DA" w:rsidRDefault="00FF62A3" w:rsidP="00FF62A3">
      <w:pPr>
        <w:ind w:firstLine="1134"/>
        <w:rPr>
          <w:rFonts w:eastAsia="Times New Roman" w:cs="Times New Roman"/>
          <w:szCs w:val="24"/>
        </w:rPr>
      </w:pPr>
      <w:r w:rsidRPr="00D424DA">
        <w:rPr>
          <w:rFonts w:eastAsia="Calibri" w:cs="Times New Roman"/>
          <w:szCs w:val="24"/>
        </w:rPr>
        <w:t xml:space="preserve">Man yra žinoma, kad šioje deklaracijoje nurodžius klaidinančią ar melagingą informaciją, vadovaujantis konkurso nuostatais sudaryta </w:t>
      </w:r>
      <w:r w:rsidRPr="00D424DA">
        <w:rPr>
          <w:rFonts w:eastAsia="Times New Roman" w:cs="Times New Roman"/>
          <w:szCs w:val="24"/>
        </w:rPr>
        <w:t>Savivaldybės biudžeto lėšų naudojimo sutartis</w:t>
      </w:r>
      <w:r w:rsidRPr="00D424DA">
        <w:rPr>
          <w:rFonts w:eastAsia="Calibri" w:cs="Times New Roman"/>
          <w:szCs w:val="24"/>
        </w:rPr>
        <w:t xml:space="preserve"> bus vienašališkai nutraukta.</w:t>
      </w:r>
    </w:p>
    <w:p w:rsidR="00FF62A3" w:rsidRPr="00D424DA" w:rsidRDefault="00FF62A3" w:rsidP="00FF62A3">
      <w:pPr>
        <w:ind w:firstLine="1134"/>
        <w:rPr>
          <w:rFonts w:eastAsia="Calibri" w:cs="Times New Roman"/>
          <w:szCs w:val="24"/>
          <w:lang w:eastAsia="ar-SA"/>
        </w:rPr>
      </w:pPr>
      <w:r w:rsidRPr="00D424DA">
        <w:rPr>
          <w:rFonts w:eastAsia="Calibri" w:cs="Times New Roman"/>
          <w:szCs w:val="24"/>
        </w:rPr>
        <w:t xml:space="preserve">Patvirtinu, kad </w:t>
      </w:r>
      <w:r w:rsidRPr="00D424DA">
        <w:rPr>
          <w:rFonts w:eastAsia="Times New Roman" w:cs="Times New Roman"/>
          <w:szCs w:val="24"/>
          <w:lang w:eastAsia="lt-LT"/>
        </w:rPr>
        <w:t>kartu su paraiška pateikti dokumentai, taip pat dokumentų užsienio kalba vertimai, yra tikri.</w:t>
      </w:r>
    </w:p>
    <w:p w:rsidR="00FF62A3" w:rsidRPr="00D424DA" w:rsidRDefault="00FF62A3" w:rsidP="00FF62A3">
      <w:pPr>
        <w:jc w:val="left"/>
        <w:rPr>
          <w:rFonts w:eastAsia="Times New Roman" w:cs="Times New Roman"/>
          <w:szCs w:val="24"/>
        </w:rPr>
      </w:pPr>
      <w:r w:rsidRPr="00D424DA">
        <w:rPr>
          <w:rFonts w:eastAsia="Times New Roman" w:cs="Times New Roman"/>
          <w:szCs w:val="24"/>
        </w:rPr>
        <w:t>______________________                    _____________________                  __________________</w:t>
      </w:r>
    </w:p>
    <w:p w:rsidR="00FF62A3" w:rsidRPr="00D424DA" w:rsidRDefault="00FF62A3" w:rsidP="00FF62A3">
      <w:pPr>
        <w:ind w:firstLine="124"/>
        <w:jc w:val="left"/>
        <w:rPr>
          <w:rFonts w:eastAsia="Times New Roman" w:cs="Times New Roman"/>
          <w:i/>
          <w:szCs w:val="24"/>
        </w:rPr>
      </w:pPr>
      <w:r w:rsidRPr="00D424DA">
        <w:rPr>
          <w:rFonts w:eastAsia="Times New Roman" w:cs="Times New Roman"/>
          <w:i/>
          <w:szCs w:val="24"/>
        </w:rPr>
        <w:t xml:space="preserve">(pareiškėjo vadovo ar jo </w:t>
      </w:r>
      <w:r w:rsidRPr="00D424DA">
        <w:rPr>
          <w:rFonts w:eastAsia="Times New Roman" w:cs="Times New Roman"/>
          <w:szCs w:val="24"/>
        </w:rPr>
        <w:t xml:space="preserve">                                      </w:t>
      </w:r>
      <w:r w:rsidRPr="00D424DA">
        <w:rPr>
          <w:rFonts w:eastAsia="Times New Roman" w:cs="Times New Roman"/>
          <w:i/>
          <w:szCs w:val="24"/>
        </w:rPr>
        <w:t xml:space="preserve">(parašas)                               (vardas ir pavardė )  </w:t>
      </w:r>
    </w:p>
    <w:p w:rsidR="00FF62A3" w:rsidRPr="00D424DA" w:rsidRDefault="00FF62A3" w:rsidP="00FF62A3">
      <w:pPr>
        <w:ind w:firstLine="124"/>
        <w:jc w:val="left"/>
        <w:rPr>
          <w:rFonts w:eastAsia="Times New Roman" w:cs="Times New Roman"/>
          <w:i/>
          <w:szCs w:val="24"/>
        </w:rPr>
      </w:pPr>
      <w:r w:rsidRPr="00D424DA">
        <w:rPr>
          <w:rFonts w:eastAsia="Times New Roman" w:cs="Times New Roman"/>
          <w:i/>
          <w:szCs w:val="24"/>
        </w:rPr>
        <w:t xml:space="preserve">įgalioto asmens pareigų pavadinimas) </w:t>
      </w:r>
    </w:p>
    <w:p w:rsidR="00FF62A3" w:rsidRDefault="00FF62A3" w:rsidP="00FF62A3">
      <w:pPr>
        <w:ind w:firstLine="124"/>
        <w:jc w:val="left"/>
        <w:rPr>
          <w:rFonts w:eastAsia="Times New Roman" w:cs="Times New Roman"/>
          <w:i/>
          <w:szCs w:val="24"/>
        </w:rPr>
      </w:pPr>
    </w:p>
    <w:p w:rsidR="0052112F" w:rsidRPr="00D424DA" w:rsidRDefault="0052112F" w:rsidP="00FF62A3">
      <w:pPr>
        <w:ind w:firstLine="124"/>
        <w:jc w:val="left"/>
        <w:rPr>
          <w:rFonts w:eastAsia="Times New Roman" w:cs="Times New Roman"/>
          <w:i/>
          <w:szCs w:val="24"/>
        </w:rPr>
      </w:pPr>
    </w:p>
    <w:p w:rsidR="00FF62A3" w:rsidRPr="00BB7C4A" w:rsidRDefault="00FF62A3" w:rsidP="00FF62A3">
      <w:pPr>
        <w:suppressAutoHyphens/>
        <w:ind w:left="5310"/>
        <w:rPr>
          <w:rFonts w:eastAsia="Times New Roman" w:cs="Times New Roman"/>
          <w:szCs w:val="24"/>
          <w:lang w:eastAsia="ar-SA"/>
        </w:rPr>
      </w:pPr>
      <w:r w:rsidRPr="00BB7C4A">
        <w:rPr>
          <w:rFonts w:eastAsia="Times New Roman" w:cs="Times New Roman"/>
          <w:szCs w:val="24"/>
          <w:lang w:eastAsia="ar-SA"/>
        </w:rPr>
        <w:t xml:space="preserve">Nevyriausybinių organizacijų </w:t>
      </w:r>
      <w:r w:rsidRPr="00BB7C4A">
        <w:rPr>
          <w:color w:val="000000"/>
          <w:szCs w:val="24"/>
        </w:rPr>
        <w:t>finansavimo Kėdainių rajono savivaldybės biudžeto lėšomis ir šių lėšų administravimo tvarkos aprašo</w:t>
      </w:r>
    </w:p>
    <w:p w:rsidR="00FF62A3" w:rsidRPr="00BB7C4A" w:rsidRDefault="00FF62A3" w:rsidP="00FF62A3">
      <w:pPr>
        <w:ind w:left="8280" w:hanging="2970"/>
        <w:rPr>
          <w:rFonts w:eastAsia="Times New Roman" w:cs="Times New Roman"/>
          <w:szCs w:val="24"/>
        </w:rPr>
      </w:pPr>
      <w:r w:rsidRPr="00BB7C4A">
        <w:rPr>
          <w:rFonts w:eastAsia="Times New Roman" w:cs="Times New Roman"/>
          <w:szCs w:val="24"/>
        </w:rPr>
        <w:t>2 priedas</w:t>
      </w:r>
    </w:p>
    <w:p w:rsidR="00FF62A3" w:rsidRPr="00BB7C4A" w:rsidRDefault="00FF62A3" w:rsidP="00FF62A3">
      <w:pPr>
        <w:ind w:firstLine="124"/>
        <w:jc w:val="left"/>
        <w:rPr>
          <w:rFonts w:eastAsia="Times New Roman" w:cs="Times New Roman"/>
          <w:i/>
          <w:szCs w:val="24"/>
        </w:rPr>
      </w:pPr>
    </w:p>
    <w:p w:rsidR="00FF62A3" w:rsidRPr="00BB7C4A" w:rsidRDefault="00FF62A3" w:rsidP="00FF62A3">
      <w:pPr>
        <w:ind w:firstLine="124"/>
        <w:jc w:val="left"/>
        <w:rPr>
          <w:rFonts w:eastAsia="Times New Roman" w:cs="Times New Roman"/>
          <w:i/>
          <w:szCs w:val="24"/>
        </w:rPr>
      </w:pPr>
    </w:p>
    <w:p w:rsidR="00FF62A3" w:rsidRPr="00BB7C4A" w:rsidRDefault="00FF62A3" w:rsidP="00FF62A3">
      <w:pPr>
        <w:jc w:val="center"/>
        <w:rPr>
          <w:rFonts w:eastAsia="Calibri" w:cs="Times New Roman"/>
          <w:szCs w:val="24"/>
        </w:rPr>
      </w:pPr>
      <w:r w:rsidRPr="00BB7C4A">
        <w:rPr>
          <w:rFonts w:eastAsia="Calibri" w:cs="Times New Roman"/>
          <w:b/>
          <w:szCs w:val="24"/>
        </w:rPr>
        <w:t>(</w:t>
      </w:r>
      <w:r w:rsidR="001016ED" w:rsidRPr="00BB7C4A">
        <w:rPr>
          <w:rFonts w:eastAsia="Calibri" w:cs="Times New Roman"/>
          <w:b/>
          <w:szCs w:val="24"/>
        </w:rPr>
        <w:t>N</w:t>
      </w:r>
      <w:r w:rsidRPr="00BB7C4A">
        <w:rPr>
          <w:rFonts w:eastAsia="Calibri" w:cs="Times New Roman"/>
          <w:b/>
          <w:szCs w:val="24"/>
        </w:rPr>
        <w:t xml:space="preserve">ešališkumo deklaracijos </w:t>
      </w:r>
      <w:r w:rsidR="001016ED" w:rsidRPr="00BB7C4A">
        <w:rPr>
          <w:rFonts w:eastAsia="Calibri" w:cs="Times New Roman"/>
          <w:b/>
          <w:szCs w:val="24"/>
        </w:rPr>
        <w:t xml:space="preserve">pavyzdinė </w:t>
      </w:r>
      <w:r w:rsidRPr="00BB7C4A">
        <w:rPr>
          <w:rFonts w:eastAsia="Calibri" w:cs="Times New Roman"/>
          <w:b/>
          <w:szCs w:val="24"/>
        </w:rPr>
        <w:t>forma)</w:t>
      </w:r>
    </w:p>
    <w:p w:rsidR="00FF62A3" w:rsidRPr="00BB7C4A" w:rsidRDefault="00FF62A3" w:rsidP="00FF62A3">
      <w:pPr>
        <w:jc w:val="center"/>
        <w:rPr>
          <w:rFonts w:eastAsia="Calibri" w:cs="Times New Roman"/>
          <w:b/>
          <w:szCs w:val="24"/>
        </w:rPr>
      </w:pPr>
    </w:p>
    <w:p w:rsidR="00FF62A3" w:rsidRPr="00BB7C4A" w:rsidRDefault="00FF62A3" w:rsidP="00FF62A3">
      <w:pPr>
        <w:jc w:val="center"/>
        <w:rPr>
          <w:rFonts w:eastAsia="Calibri" w:cs="Times New Roman"/>
          <w:b/>
          <w:szCs w:val="24"/>
        </w:rPr>
      </w:pPr>
      <w:r w:rsidRPr="00BB7C4A">
        <w:rPr>
          <w:rFonts w:eastAsia="Calibri" w:cs="Times New Roman"/>
          <w:b/>
          <w:szCs w:val="24"/>
        </w:rPr>
        <w:t>NEŠALIŠKUMO DEKLARACIJA DĖL OBJEKTYVIŲ SPRENDIMŲ PRIĖMIMO BEI VIEŠŲJŲ IR PRIVAČIŲ INTERESŲ KONFLIKTO VENGIMO</w:t>
      </w:r>
    </w:p>
    <w:p w:rsidR="00FF62A3" w:rsidRPr="00BB7C4A" w:rsidRDefault="00FF62A3" w:rsidP="00FF62A3">
      <w:pPr>
        <w:jc w:val="center"/>
        <w:rPr>
          <w:rFonts w:eastAsia="Calibri" w:cs="Times New Roman"/>
          <w:b/>
          <w:szCs w:val="24"/>
        </w:rPr>
      </w:pPr>
    </w:p>
    <w:p w:rsidR="00FF62A3" w:rsidRPr="00BB7C4A" w:rsidRDefault="00FF62A3" w:rsidP="00FF62A3">
      <w:pPr>
        <w:jc w:val="center"/>
        <w:rPr>
          <w:rFonts w:eastAsia="Calibri" w:cs="Times New Roman"/>
          <w:i/>
          <w:szCs w:val="24"/>
        </w:rPr>
      </w:pPr>
      <w:r w:rsidRPr="00BB7C4A">
        <w:rPr>
          <w:rFonts w:eastAsia="Calibri" w:cs="Times New Roman"/>
          <w:i/>
          <w:szCs w:val="24"/>
        </w:rPr>
        <w:t>(data)</w:t>
      </w:r>
    </w:p>
    <w:p w:rsidR="00FF62A3" w:rsidRPr="00BB7C4A" w:rsidRDefault="00FF62A3" w:rsidP="00FF62A3">
      <w:pPr>
        <w:rPr>
          <w:rFonts w:eastAsia="Calibri" w:cs="Times New Roman"/>
          <w:szCs w:val="24"/>
        </w:rPr>
      </w:pPr>
    </w:p>
    <w:p w:rsidR="00FF62A3" w:rsidRPr="00BB7C4A" w:rsidRDefault="00FF62A3" w:rsidP="00FF62A3">
      <w:pPr>
        <w:ind w:firstLine="851"/>
        <w:rPr>
          <w:rFonts w:eastAsia="Calibri" w:cs="Times New Roman"/>
          <w:szCs w:val="24"/>
        </w:rPr>
      </w:pPr>
      <w:r w:rsidRPr="00BB7C4A">
        <w:rPr>
          <w:rFonts w:eastAsia="Calibri" w:cs="Times New Roman"/>
          <w:szCs w:val="24"/>
        </w:rPr>
        <w:t xml:space="preserve">Aš, ________________________________________, būdamas (-a) </w:t>
      </w:r>
      <w:r w:rsidRPr="00BB7C4A">
        <w:rPr>
          <w:szCs w:val="24"/>
          <w:lang w:eastAsia="lt-LT"/>
        </w:rPr>
        <w:t xml:space="preserve">projektų vertinimo </w:t>
      </w:r>
    </w:p>
    <w:p w:rsidR="00FF62A3" w:rsidRPr="00BB7C4A" w:rsidRDefault="00FF62A3" w:rsidP="00FF62A3">
      <w:pPr>
        <w:rPr>
          <w:rFonts w:eastAsia="Calibri" w:cs="Times New Roman"/>
          <w:szCs w:val="24"/>
        </w:rPr>
      </w:pPr>
      <w:r w:rsidRPr="00BB7C4A">
        <w:rPr>
          <w:rFonts w:eastAsia="Calibri" w:cs="Times New Roman"/>
          <w:szCs w:val="24"/>
        </w:rPr>
        <w:t xml:space="preserve">                                     </w:t>
      </w:r>
      <w:r w:rsidRPr="00BB7C4A">
        <w:rPr>
          <w:rFonts w:eastAsia="Times New Roman" w:cs="Times New Roman"/>
          <w:i/>
          <w:szCs w:val="24"/>
        </w:rPr>
        <w:t>(vardas, pavardė)</w:t>
      </w:r>
    </w:p>
    <w:p w:rsidR="00FF62A3" w:rsidRPr="00BB7C4A" w:rsidRDefault="00FF62A3" w:rsidP="00FF62A3">
      <w:pPr>
        <w:rPr>
          <w:rFonts w:eastAsia="Calibri" w:cs="Times New Roman"/>
          <w:szCs w:val="24"/>
        </w:rPr>
      </w:pPr>
      <w:r w:rsidRPr="00BB7C4A">
        <w:rPr>
          <w:rFonts w:eastAsia="Calibri" w:cs="Times New Roman"/>
          <w:szCs w:val="24"/>
        </w:rPr>
        <w:t xml:space="preserve">komisijos nariu (-e) ar </w:t>
      </w:r>
      <w:r w:rsidR="00BB7C4A" w:rsidRPr="00BB7C4A">
        <w:rPr>
          <w:rFonts w:eastAsia="Calibri" w:cs="Times New Roman"/>
          <w:szCs w:val="24"/>
        </w:rPr>
        <w:t>komisijos sekretoriumi (-e)</w:t>
      </w:r>
      <w:r w:rsidRPr="00BB7C4A">
        <w:rPr>
          <w:rFonts w:eastAsia="Calibri" w:cs="Times New Roman"/>
          <w:szCs w:val="24"/>
        </w:rPr>
        <w:t>:</w:t>
      </w:r>
    </w:p>
    <w:p w:rsidR="00FF62A3" w:rsidRPr="00BB7C4A" w:rsidRDefault="00FF62A3" w:rsidP="00FF62A3">
      <w:pPr>
        <w:ind w:firstLine="851"/>
        <w:rPr>
          <w:rFonts w:eastAsia="Calibri" w:cs="Times New Roman"/>
          <w:szCs w:val="24"/>
        </w:rPr>
      </w:pPr>
      <w:r w:rsidRPr="00BB7C4A">
        <w:rPr>
          <w:rFonts w:eastAsia="Calibri" w:cs="Times New Roman"/>
          <w:szCs w:val="24"/>
        </w:rPr>
        <w:t>PASIŽADU:</w:t>
      </w:r>
      <w:r w:rsidRPr="00BB7C4A">
        <w:rPr>
          <w:rFonts w:eastAsia="Calibri" w:cs="Times New Roman"/>
          <w:szCs w:val="24"/>
        </w:rPr>
        <w:tab/>
      </w:r>
    </w:p>
    <w:p w:rsidR="00FF62A3" w:rsidRPr="00BB7C4A" w:rsidRDefault="00FF62A3" w:rsidP="00FF62A3">
      <w:pPr>
        <w:ind w:firstLine="851"/>
        <w:rPr>
          <w:rFonts w:eastAsia="Calibri" w:cs="Times New Roman"/>
          <w:szCs w:val="24"/>
        </w:rPr>
      </w:pPr>
      <w:r w:rsidRPr="00BB7C4A">
        <w:rPr>
          <w:rFonts w:eastAsia="Calibri" w:cs="Times New Roman"/>
          <w:szCs w:val="24"/>
        </w:rPr>
        <w:t>1. savo pareigas atlikti objektyviai, dalykiškai, be išankstinio nusistatymo, vadovaudamasis (-i) įstatymų viršenybės, skaidrumo, nešališkumo, teisėtumo, sąžiningumo principais;</w:t>
      </w:r>
    </w:p>
    <w:p w:rsidR="00FF62A3" w:rsidRPr="00BB7C4A" w:rsidRDefault="00FF62A3" w:rsidP="00FF62A3">
      <w:pPr>
        <w:ind w:firstLine="851"/>
        <w:rPr>
          <w:rFonts w:eastAsia="Calibri" w:cs="Times New Roman"/>
          <w:szCs w:val="24"/>
        </w:rPr>
      </w:pPr>
      <w:r w:rsidRPr="00BB7C4A">
        <w:rPr>
          <w:rFonts w:eastAsia="Calibri" w:cs="Times New Roman"/>
          <w:szCs w:val="24"/>
        </w:rPr>
        <w:t xml:space="preserve">2. informuoti </w:t>
      </w:r>
      <w:r w:rsidRPr="00BB7C4A">
        <w:rPr>
          <w:szCs w:val="24"/>
          <w:lang w:eastAsia="lt-LT"/>
        </w:rPr>
        <w:t xml:space="preserve">projektų vertinimo </w:t>
      </w:r>
      <w:r w:rsidRPr="00BB7C4A">
        <w:rPr>
          <w:rFonts w:eastAsia="Calibri" w:cs="Times New Roman"/>
          <w:szCs w:val="24"/>
        </w:rPr>
        <w:t>komisijos pirmininką apie esamą interesų konfliktą ir nusišalinti nuo dalyvavimo tolesnėje procedūroje, jei man dalyvaujant, rengiant, svarstant ar priimant komisijos sprendimus:</w:t>
      </w:r>
    </w:p>
    <w:p w:rsidR="00FF62A3" w:rsidRPr="00BB7C4A" w:rsidRDefault="00FF62A3" w:rsidP="00FF62A3">
      <w:pPr>
        <w:ind w:firstLine="851"/>
        <w:rPr>
          <w:rFonts w:eastAsia="Calibri" w:cs="Times New Roman"/>
          <w:szCs w:val="24"/>
        </w:rPr>
      </w:pPr>
      <w:r w:rsidRPr="00BB7C4A">
        <w:rPr>
          <w:rFonts w:eastAsia="Calibri" w:cs="Times New Roman"/>
          <w:szCs w:val="24"/>
        </w:rPr>
        <w:t>2.1. šiose procedūrose dalyvauja asmenys, iš kurių aš ar man artimi asmenys gauna bet kokios rūšies pajamų ar kitokio pobūdžio naudos;</w:t>
      </w:r>
    </w:p>
    <w:p w:rsidR="00FF62A3" w:rsidRPr="00BB7C4A" w:rsidRDefault="00FF62A3" w:rsidP="00FF62A3">
      <w:pPr>
        <w:ind w:firstLine="851"/>
        <w:rPr>
          <w:rFonts w:eastAsia="Calibri" w:cs="Times New Roman"/>
          <w:szCs w:val="24"/>
        </w:rPr>
      </w:pPr>
      <w:r w:rsidRPr="00BB7C4A">
        <w:rPr>
          <w:rFonts w:eastAsia="Calibri" w:cs="Times New Roman"/>
          <w:szCs w:val="24"/>
        </w:rPr>
        <w:t>2.2. aš ar man artimi asmenys yra procedūrose dalyvaujančio juridinio asmens steigėjas (</w:t>
      </w:r>
      <w:r w:rsidRPr="00BB7C4A">
        <w:rPr>
          <w:rFonts w:eastAsia="Calibri" w:cs="Times New Roman"/>
          <w:szCs w:val="24"/>
        </w:rPr>
        <w:noBreakHyphen/>
        <w:t>a), akcininkas (-a) ar dalininkas (-ė), darbuotojas (-a) ar valdymo organo narys (-ė);</w:t>
      </w:r>
    </w:p>
    <w:p w:rsidR="00FF62A3" w:rsidRPr="00BB7C4A" w:rsidRDefault="00FF62A3" w:rsidP="00FF62A3">
      <w:pPr>
        <w:ind w:firstLine="851"/>
        <w:rPr>
          <w:rFonts w:eastAsia="Calibri" w:cs="Times New Roman"/>
          <w:szCs w:val="24"/>
        </w:rPr>
      </w:pPr>
      <w:r w:rsidRPr="00BB7C4A">
        <w:rPr>
          <w:rFonts w:eastAsia="Calibri" w:cs="Times New Roman"/>
          <w:szCs w:val="24"/>
        </w:rPr>
        <w:t>2.3. dėl bet kokių kitų aplinkybių negaliu laikytis 1 punkte nustatytų principų;</w:t>
      </w:r>
    </w:p>
    <w:p w:rsidR="00FF62A3" w:rsidRPr="00BB7C4A" w:rsidRDefault="00FF62A3" w:rsidP="00FF62A3">
      <w:pPr>
        <w:ind w:firstLine="851"/>
        <w:rPr>
          <w:rFonts w:eastAsia="Calibri" w:cs="Times New Roman"/>
          <w:szCs w:val="24"/>
        </w:rPr>
      </w:pPr>
      <w:r w:rsidRPr="00BB7C4A">
        <w:rPr>
          <w:rFonts w:eastAsia="Calibri" w:cs="Times New Roman"/>
          <w:szCs w:val="24"/>
        </w:rPr>
        <w:t xml:space="preserve">3. jei paaiškėtų, kad mano dalyvavimas rengiant, svarstant ar priimant </w:t>
      </w:r>
      <w:r w:rsidRPr="00BB7C4A">
        <w:rPr>
          <w:szCs w:val="24"/>
          <w:lang w:eastAsia="lt-LT"/>
        </w:rPr>
        <w:t xml:space="preserve">projektų vertinimo </w:t>
      </w:r>
      <w:r w:rsidRPr="00BB7C4A">
        <w:rPr>
          <w:rFonts w:eastAsia="Calibri" w:cs="Times New Roman"/>
          <w:szCs w:val="24"/>
        </w:rPr>
        <w:t xml:space="preserve">komisijos sprendimus gali sukelti interesų konfliktą, pasižadu nedelsdamas (-a) informuoti apie tai </w:t>
      </w:r>
      <w:r w:rsidRPr="00BB7C4A">
        <w:rPr>
          <w:szCs w:val="24"/>
          <w:lang w:eastAsia="lt-LT"/>
        </w:rPr>
        <w:t xml:space="preserve">projektų vertinimo </w:t>
      </w:r>
      <w:r w:rsidRPr="00BB7C4A">
        <w:rPr>
          <w:rFonts w:eastAsia="Calibri" w:cs="Times New Roman"/>
          <w:szCs w:val="24"/>
        </w:rPr>
        <w:t>komisijos pirmininką ir nusišalinti nuo sprendimo priėmimo procedūros.</w:t>
      </w:r>
    </w:p>
    <w:p w:rsidR="00FF62A3" w:rsidRPr="00BB7C4A" w:rsidRDefault="00FF62A3" w:rsidP="00FF62A3">
      <w:pPr>
        <w:ind w:firstLine="851"/>
        <w:rPr>
          <w:rFonts w:eastAsia="Calibri" w:cs="Times New Roman"/>
          <w:szCs w:val="24"/>
        </w:rPr>
      </w:pPr>
    </w:p>
    <w:p w:rsidR="00FF62A3" w:rsidRPr="00BB7C4A" w:rsidRDefault="00FF62A3" w:rsidP="00FF62A3">
      <w:pPr>
        <w:ind w:firstLine="851"/>
        <w:rPr>
          <w:rFonts w:eastAsia="Calibri" w:cs="Times New Roman"/>
          <w:szCs w:val="24"/>
        </w:rPr>
      </w:pPr>
      <w:r w:rsidRPr="00BB7C4A">
        <w:rPr>
          <w:rFonts w:eastAsia="Calibri" w:cs="Times New Roman"/>
          <w:szCs w:val="24"/>
        </w:rPr>
        <w:t>Žinau, kad kilus šališkumo ar interesų konflikto grėsmei galiu būti nušalintas (-a) nuo dalyvavimo tolesnėje procedūroje.</w:t>
      </w:r>
    </w:p>
    <w:p w:rsidR="00FF62A3" w:rsidRPr="00BB7C4A" w:rsidRDefault="00FF62A3" w:rsidP="00FF62A3">
      <w:pPr>
        <w:ind w:firstLine="851"/>
        <w:rPr>
          <w:rFonts w:eastAsia="Calibri" w:cs="Times New Roman"/>
          <w:szCs w:val="24"/>
        </w:rPr>
      </w:pPr>
    </w:p>
    <w:p w:rsidR="00FF62A3" w:rsidRPr="00BB7C4A" w:rsidRDefault="00FF62A3" w:rsidP="00FF62A3">
      <w:pPr>
        <w:ind w:firstLine="851"/>
        <w:rPr>
          <w:rFonts w:eastAsia="Calibri" w:cs="Times New Roman"/>
          <w:szCs w:val="24"/>
        </w:rPr>
      </w:pPr>
      <w:r w:rsidRPr="00BB7C4A">
        <w:rPr>
          <w:rFonts w:eastAsia="Calibri" w:cs="Times New Roman"/>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FF62A3" w:rsidRPr="00BB7C4A" w:rsidRDefault="00FF62A3" w:rsidP="00FF62A3">
      <w:pPr>
        <w:ind w:firstLine="851"/>
        <w:rPr>
          <w:rFonts w:eastAsia="Calibri" w:cs="Times New Roman"/>
          <w:szCs w:val="24"/>
        </w:rPr>
      </w:pPr>
    </w:p>
    <w:p w:rsidR="00FF62A3" w:rsidRPr="00BB7C4A" w:rsidRDefault="00FF62A3" w:rsidP="00FF62A3">
      <w:pPr>
        <w:jc w:val="left"/>
        <w:rPr>
          <w:rFonts w:eastAsia="Times New Roman" w:cs="Times New Roman"/>
          <w:szCs w:val="24"/>
        </w:rPr>
      </w:pPr>
      <w:r w:rsidRPr="00BB7C4A">
        <w:rPr>
          <w:rFonts w:eastAsia="Times New Roman" w:cs="Times New Roman"/>
          <w:szCs w:val="24"/>
        </w:rPr>
        <w:t>______________________                 ______________________                  __________________</w:t>
      </w:r>
    </w:p>
    <w:p w:rsidR="00FF62A3" w:rsidRPr="00BB7C4A" w:rsidRDefault="00FF62A3" w:rsidP="00FF62A3">
      <w:pPr>
        <w:ind w:firstLine="248"/>
        <w:jc w:val="left"/>
        <w:rPr>
          <w:rFonts w:eastAsia="Times New Roman" w:cs="Times New Roman"/>
          <w:i/>
          <w:szCs w:val="24"/>
        </w:rPr>
      </w:pPr>
      <w:r w:rsidRPr="00BB7C4A">
        <w:rPr>
          <w:rFonts w:eastAsia="Times New Roman" w:cs="Times New Roman"/>
          <w:i/>
          <w:szCs w:val="24"/>
        </w:rPr>
        <w:t xml:space="preserve">(nurodomos pareigos </w:t>
      </w:r>
      <w:r w:rsidRPr="00BB7C4A">
        <w:rPr>
          <w:rFonts w:eastAsia="Times New Roman" w:cs="Times New Roman"/>
          <w:szCs w:val="24"/>
        </w:rPr>
        <w:t xml:space="preserve">                                   </w:t>
      </w:r>
      <w:r w:rsidRPr="00BB7C4A">
        <w:rPr>
          <w:rFonts w:eastAsia="Times New Roman" w:cs="Times New Roman"/>
          <w:i/>
          <w:szCs w:val="24"/>
        </w:rPr>
        <w:t xml:space="preserve">(parašas)                                     (vardas ir pavardė)  </w:t>
      </w:r>
    </w:p>
    <w:p w:rsidR="00FF62A3" w:rsidRPr="00BB7C4A" w:rsidRDefault="00FF62A3" w:rsidP="00FF62A3">
      <w:pPr>
        <w:ind w:firstLine="248"/>
        <w:jc w:val="left"/>
        <w:rPr>
          <w:rFonts w:eastAsia="Times New Roman" w:cs="Times New Roman"/>
          <w:i/>
          <w:szCs w:val="24"/>
        </w:rPr>
      </w:pPr>
      <w:r w:rsidRPr="00BB7C4A">
        <w:rPr>
          <w:rFonts w:eastAsia="Times New Roman" w:cs="Times New Roman"/>
          <w:i/>
          <w:szCs w:val="24"/>
        </w:rPr>
        <w:t xml:space="preserve">projektų vertinimo komisijoje) </w:t>
      </w:r>
    </w:p>
    <w:p w:rsidR="00FF62A3" w:rsidRPr="00BB7C4A" w:rsidRDefault="00FF62A3" w:rsidP="00FF62A3">
      <w:pPr>
        <w:ind w:firstLine="124"/>
        <w:jc w:val="left"/>
        <w:rPr>
          <w:rFonts w:eastAsia="Times New Roman" w:cs="Times New Roman"/>
          <w:i/>
          <w:szCs w:val="24"/>
        </w:rPr>
      </w:pPr>
    </w:p>
    <w:p w:rsidR="00FF62A3" w:rsidRPr="00BB7C4A" w:rsidRDefault="00FF62A3" w:rsidP="00FF62A3">
      <w:pPr>
        <w:ind w:firstLine="124"/>
        <w:jc w:val="left"/>
        <w:rPr>
          <w:rFonts w:eastAsia="Times New Roman" w:cs="Times New Roman"/>
          <w:szCs w:val="24"/>
        </w:rPr>
      </w:pPr>
    </w:p>
    <w:p w:rsidR="00FF62A3" w:rsidRPr="00BB7C4A" w:rsidRDefault="00FF62A3" w:rsidP="00FF62A3">
      <w:pPr>
        <w:ind w:firstLine="124"/>
        <w:jc w:val="left"/>
        <w:rPr>
          <w:rFonts w:eastAsia="Times New Roman" w:cs="Times New Roman"/>
          <w:szCs w:val="24"/>
        </w:rPr>
      </w:pPr>
    </w:p>
    <w:p w:rsidR="00FF62A3" w:rsidRPr="00BB7C4A" w:rsidRDefault="00FF62A3" w:rsidP="00FF62A3">
      <w:pPr>
        <w:ind w:firstLine="124"/>
        <w:jc w:val="left"/>
        <w:rPr>
          <w:rFonts w:eastAsia="Times New Roman" w:cs="Times New Roman"/>
          <w:szCs w:val="24"/>
        </w:rPr>
      </w:pPr>
    </w:p>
    <w:p w:rsidR="00FF62A3" w:rsidRDefault="00FF62A3" w:rsidP="00FF62A3">
      <w:pPr>
        <w:ind w:firstLine="124"/>
        <w:jc w:val="left"/>
        <w:rPr>
          <w:rFonts w:eastAsia="Times New Roman" w:cs="Times New Roman"/>
          <w:szCs w:val="20"/>
        </w:rPr>
      </w:pPr>
    </w:p>
    <w:p w:rsidR="00FF62A3" w:rsidRDefault="00FF62A3" w:rsidP="00FF62A3">
      <w:pPr>
        <w:ind w:firstLine="124"/>
        <w:jc w:val="left"/>
        <w:rPr>
          <w:rFonts w:eastAsia="Times New Roman" w:cs="Times New Roman"/>
          <w:szCs w:val="20"/>
        </w:rPr>
      </w:pPr>
    </w:p>
    <w:p w:rsidR="00FF62A3" w:rsidRDefault="00FF62A3" w:rsidP="00FF62A3">
      <w:pPr>
        <w:ind w:firstLine="124"/>
        <w:jc w:val="left"/>
        <w:rPr>
          <w:rFonts w:eastAsia="Times New Roman" w:cs="Times New Roman"/>
          <w:szCs w:val="20"/>
        </w:rPr>
      </w:pPr>
    </w:p>
    <w:p w:rsidR="00FF62A3" w:rsidRDefault="00FF62A3" w:rsidP="00FF62A3">
      <w:pPr>
        <w:ind w:left="8280" w:hanging="2970"/>
        <w:rPr>
          <w:rFonts w:eastAsia="Times New Roman" w:cs="Times New Roman"/>
          <w:szCs w:val="24"/>
          <w:lang w:eastAsia="ar-SA"/>
        </w:rPr>
      </w:pPr>
    </w:p>
    <w:p w:rsidR="00FF62A3" w:rsidRPr="00604016" w:rsidRDefault="00FF62A3" w:rsidP="00FF62A3">
      <w:pPr>
        <w:suppressAutoHyphens/>
        <w:ind w:left="5310"/>
        <w:rPr>
          <w:rFonts w:eastAsia="Times New Roman" w:cs="Times New Roman"/>
          <w:szCs w:val="24"/>
          <w:lang w:eastAsia="ar-SA"/>
        </w:rPr>
      </w:pPr>
      <w:r w:rsidRPr="00604016">
        <w:rPr>
          <w:rFonts w:eastAsia="Times New Roman" w:cs="Times New Roman"/>
          <w:szCs w:val="24"/>
          <w:lang w:eastAsia="ar-SA"/>
        </w:rPr>
        <w:t xml:space="preserve">Nevyriausybinių organizacijų </w:t>
      </w:r>
      <w:r w:rsidRPr="00604016">
        <w:rPr>
          <w:color w:val="000000"/>
          <w:szCs w:val="24"/>
        </w:rPr>
        <w:t>finansavimo Kėdainių rajono savivaldybės biudžeto lėšomis ir šių lėšų administravimo tvarkos aprašo</w:t>
      </w:r>
    </w:p>
    <w:p w:rsidR="00FF62A3" w:rsidRPr="00604016" w:rsidRDefault="00FF62A3" w:rsidP="00FF62A3">
      <w:pPr>
        <w:ind w:left="8280" w:hanging="2970"/>
        <w:rPr>
          <w:rFonts w:eastAsia="Times New Roman" w:cs="Times New Roman"/>
          <w:szCs w:val="24"/>
        </w:rPr>
      </w:pPr>
      <w:r w:rsidRPr="00604016">
        <w:rPr>
          <w:rFonts w:eastAsia="Times New Roman" w:cs="Times New Roman"/>
          <w:szCs w:val="24"/>
        </w:rPr>
        <w:t>3 priedas</w:t>
      </w:r>
    </w:p>
    <w:p w:rsidR="00FF62A3" w:rsidRPr="00604016" w:rsidRDefault="00FF62A3" w:rsidP="00FF62A3">
      <w:pPr>
        <w:ind w:firstLine="124"/>
        <w:jc w:val="left"/>
        <w:rPr>
          <w:rFonts w:eastAsia="Times New Roman" w:cs="Times New Roman"/>
          <w:szCs w:val="24"/>
        </w:rPr>
      </w:pPr>
    </w:p>
    <w:p w:rsidR="00FF62A3" w:rsidRPr="00604016" w:rsidRDefault="00FF62A3" w:rsidP="00FF62A3">
      <w:pPr>
        <w:jc w:val="center"/>
        <w:rPr>
          <w:rFonts w:eastAsia="Calibri" w:cs="Times New Roman"/>
          <w:b/>
          <w:szCs w:val="24"/>
        </w:rPr>
      </w:pPr>
      <w:r w:rsidRPr="00604016">
        <w:rPr>
          <w:rFonts w:eastAsia="Calibri" w:cs="Times New Roman"/>
          <w:b/>
          <w:szCs w:val="24"/>
        </w:rPr>
        <w:t>(</w:t>
      </w:r>
      <w:r w:rsidR="001F2BBF" w:rsidRPr="00604016">
        <w:rPr>
          <w:rFonts w:eastAsia="Calibri" w:cs="Times New Roman"/>
          <w:b/>
          <w:szCs w:val="24"/>
        </w:rPr>
        <w:t>K</w:t>
      </w:r>
      <w:r w:rsidRPr="00604016">
        <w:rPr>
          <w:rFonts w:eastAsia="Calibri" w:cs="Times New Roman"/>
          <w:b/>
          <w:szCs w:val="24"/>
        </w:rPr>
        <w:t xml:space="preserve">onfidencialumo pasižadėjimo </w:t>
      </w:r>
      <w:r w:rsidR="001F2BBF" w:rsidRPr="00604016">
        <w:rPr>
          <w:rFonts w:eastAsia="Calibri" w:cs="Times New Roman"/>
          <w:b/>
          <w:szCs w:val="24"/>
        </w:rPr>
        <w:t xml:space="preserve">pavyzdinė </w:t>
      </w:r>
      <w:r w:rsidRPr="00604016">
        <w:rPr>
          <w:rFonts w:eastAsia="Calibri" w:cs="Times New Roman"/>
          <w:b/>
          <w:szCs w:val="24"/>
        </w:rPr>
        <w:t>forma)</w:t>
      </w:r>
    </w:p>
    <w:p w:rsidR="00FF62A3" w:rsidRPr="00604016" w:rsidRDefault="00FF62A3" w:rsidP="00FF62A3">
      <w:pPr>
        <w:jc w:val="left"/>
        <w:rPr>
          <w:rFonts w:eastAsia="Times New Roman" w:cs="Times New Roman"/>
          <w:szCs w:val="24"/>
        </w:rPr>
      </w:pPr>
    </w:p>
    <w:p w:rsidR="00FF62A3" w:rsidRPr="00604016" w:rsidRDefault="00FF62A3" w:rsidP="00FF62A3">
      <w:pPr>
        <w:jc w:val="center"/>
        <w:rPr>
          <w:rFonts w:eastAsia="Calibri" w:cs="Times New Roman"/>
          <w:b/>
          <w:szCs w:val="24"/>
        </w:rPr>
      </w:pPr>
      <w:r w:rsidRPr="00604016">
        <w:rPr>
          <w:rFonts w:eastAsia="Calibri" w:cs="Times New Roman"/>
          <w:b/>
          <w:szCs w:val="24"/>
        </w:rPr>
        <w:t>KONFIDENCIALUMO PASIŽADĖJIMAS UŽTIKRINTI KONKURSO INFORMACIJOS KONFIDENCIALUMĄ, VIEŠAI NESKELBTI IR NEPLATINTI ŠIOS INFORMACIJOS</w:t>
      </w:r>
    </w:p>
    <w:p w:rsidR="00FF62A3" w:rsidRPr="00604016" w:rsidRDefault="00FF62A3" w:rsidP="00FF62A3">
      <w:pPr>
        <w:jc w:val="center"/>
        <w:rPr>
          <w:rFonts w:eastAsia="Calibri" w:cs="Times New Roman"/>
          <w:i/>
          <w:szCs w:val="24"/>
        </w:rPr>
      </w:pPr>
    </w:p>
    <w:p w:rsidR="00FF62A3" w:rsidRPr="00604016" w:rsidRDefault="00FF62A3" w:rsidP="00FF62A3">
      <w:pPr>
        <w:jc w:val="center"/>
        <w:rPr>
          <w:rFonts w:eastAsia="Calibri" w:cs="Times New Roman"/>
          <w:i/>
          <w:szCs w:val="24"/>
        </w:rPr>
      </w:pPr>
      <w:r w:rsidRPr="00604016">
        <w:rPr>
          <w:rFonts w:eastAsia="Calibri" w:cs="Times New Roman"/>
          <w:i/>
          <w:szCs w:val="24"/>
        </w:rPr>
        <w:t>(data)</w:t>
      </w:r>
    </w:p>
    <w:p w:rsidR="00FF62A3" w:rsidRPr="00604016" w:rsidRDefault="00FF62A3" w:rsidP="00FF62A3">
      <w:pPr>
        <w:jc w:val="center"/>
        <w:rPr>
          <w:rFonts w:eastAsia="Calibri" w:cs="Times New Roman"/>
          <w:szCs w:val="24"/>
        </w:rPr>
      </w:pPr>
    </w:p>
    <w:p w:rsidR="00FF62A3" w:rsidRPr="00604016" w:rsidRDefault="00FF62A3" w:rsidP="00FF62A3">
      <w:pPr>
        <w:ind w:firstLine="851"/>
        <w:rPr>
          <w:rFonts w:eastAsia="Calibri" w:cs="Times New Roman"/>
          <w:szCs w:val="24"/>
        </w:rPr>
      </w:pPr>
      <w:r w:rsidRPr="00604016">
        <w:rPr>
          <w:rFonts w:eastAsia="Calibri" w:cs="Times New Roman"/>
          <w:szCs w:val="24"/>
        </w:rPr>
        <w:t>Aš, _______________________________</w:t>
      </w:r>
      <w:r w:rsidR="001F2BBF" w:rsidRPr="00604016">
        <w:rPr>
          <w:rFonts w:eastAsia="Calibri" w:cs="Times New Roman"/>
          <w:szCs w:val="24"/>
        </w:rPr>
        <w:t>_</w:t>
      </w:r>
      <w:r w:rsidRPr="00604016">
        <w:rPr>
          <w:rFonts w:eastAsia="Calibri" w:cs="Times New Roman"/>
          <w:szCs w:val="24"/>
        </w:rPr>
        <w:t xml:space="preserve">___, būdamas (-a) </w:t>
      </w:r>
      <w:r w:rsidRPr="00604016">
        <w:rPr>
          <w:szCs w:val="24"/>
          <w:lang w:eastAsia="lt-LT"/>
        </w:rPr>
        <w:t xml:space="preserve">projektų vertinimo </w:t>
      </w:r>
      <w:r w:rsidRPr="00604016">
        <w:rPr>
          <w:rFonts w:eastAsia="Calibri" w:cs="Times New Roman"/>
          <w:szCs w:val="24"/>
        </w:rPr>
        <w:t xml:space="preserve">komisijos  </w:t>
      </w:r>
      <w:r w:rsidRPr="00604016">
        <w:rPr>
          <w:rFonts w:eastAsia="Calibri" w:cs="Times New Roman"/>
          <w:szCs w:val="24"/>
        </w:rPr>
        <w:br/>
        <w:t xml:space="preserve">                          </w:t>
      </w:r>
      <w:r w:rsidRPr="00604016">
        <w:rPr>
          <w:rFonts w:eastAsia="Calibri" w:cs="Times New Roman"/>
          <w:i/>
          <w:szCs w:val="24"/>
        </w:rPr>
        <w:t xml:space="preserve"> (vardas, pavardė)</w:t>
      </w:r>
    </w:p>
    <w:p w:rsidR="00FF62A3" w:rsidRPr="00604016" w:rsidRDefault="00FF62A3" w:rsidP="00FF62A3">
      <w:pPr>
        <w:rPr>
          <w:rFonts w:eastAsia="Times New Roman" w:cs="Times New Roman"/>
          <w:szCs w:val="24"/>
        </w:rPr>
      </w:pPr>
      <w:r w:rsidRPr="00604016">
        <w:rPr>
          <w:rFonts w:eastAsia="Calibri" w:cs="Times New Roman"/>
          <w:szCs w:val="24"/>
        </w:rPr>
        <w:t xml:space="preserve">nariu (-e) ar </w:t>
      </w:r>
      <w:r w:rsidR="001F2BBF" w:rsidRPr="00604016">
        <w:rPr>
          <w:rFonts w:eastAsia="Calibri" w:cs="Times New Roman"/>
          <w:szCs w:val="24"/>
        </w:rPr>
        <w:t>komisijos sekretoriumi (-e)</w:t>
      </w:r>
      <w:r w:rsidRPr="00604016">
        <w:rPr>
          <w:rFonts w:eastAsia="Times New Roman" w:cs="Times New Roman"/>
          <w:szCs w:val="24"/>
        </w:rPr>
        <w:t>:</w:t>
      </w:r>
    </w:p>
    <w:p w:rsidR="00FF62A3" w:rsidRPr="00604016" w:rsidRDefault="00FF62A3" w:rsidP="00FF62A3">
      <w:pPr>
        <w:ind w:firstLine="1134"/>
        <w:rPr>
          <w:rFonts w:eastAsia="Calibri" w:cs="Times New Roman"/>
          <w:szCs w:val="24"/>
        </w:rPr>
      </w:pPr>
      <w:r w:rsidRPr="00604016">
        <w:rPr>
          <w:rFonts w:eastAsia="Calibri" w:cs="Times New Roman"/>
          <w:szCs w:val="24"/>
        </w:rPr>
        <w:t>PASIŽADU:</w:t>
      </w:r>
    </w:p>
    <w:p w:rsidR="00FF62A3" w:rsidRPr="00604016" w:rsidRDefault="00FF62A3" w:rsidP="00FF62A3">
      <w:pPr>
        <w:ind w:firstLine="1134"/>
        <w:rPr>
          <w:rFonts w:eastAsia="Calibri" w:cs="Times New Roman"/>
          <w:szCs w:val="24"/>
        </w:rPr>
      </w:pPr>
      <w:r w:rsidRPr="00604016">
        <w:rPr>
          <w:rFonts w:eastAsia="Calibri" w:cs="Times New Roman"/>
          <w:szCs w:val="24"/>
        </w:rPr>
        <w:t>1. saugoti ir tik teisės aktų nustatytais tikslais ir tvarka naudoti konfidencialią informaciją, kuri man taps žinoma</w:t>
      </w:r>
      <w:r w:rsidR="001F2BBF" w:rsidRPr="00604016">
        <w:rPr>
          <w:rFonts w:eastAsia="Calibri" w:cs="Times New Roman"/>
          <w:szCs w:val="24"/>
        </w:rPr>
        <w:t>,</w:t>
      </w:r>
      <w:r w:rsidRPr="00604016">
        <w:rPr>
          <w:rFonts w:eastAsia="Calibri" w:cs="Times New Roman"/>
          <w:szCs w:val="24"/>
        </w:rPr>
        <w:t xml:space="preserve"> esant </w:t>
      </w:r>
      <w:r w:rsidRPr="00604016">
        <w:rPr>
          <w:szCs w:val="24"/>
          <w:lang w:eastAsia="lt-LT"/>
        </w:rPr>
        <w:t xml:space="preserve">projektų vertinimo </w:t>
      </w:r>
      <w:r w:rsidRPr="00604016">
        <w:rPr>
          <w:rFonts w:eastAsia="Calibri" w:cs="Times New Roman"/>
          <w:szCs w:val="24"/>
        </w:rPr>
        <w:t>komisijos nariu (-e);</w:t>
      </w:r>
    </w:p>
    <w:p w:rsidR="002A767A" w:rsidRPr="00604016" w:rsidRDefault="00FF62A3" w:rsidP="002A767A">
      <w:pPr>
        <w:suppressAutoHyphens/>
        <w:ind w:firstLine="1134"/>
        <w:rPr>
          <w:rFonts w:eastAsia="Calibri"/>
          <w:szCs w:val="24"/>
          <w:lang w:eastAsia="ar-SA"/>
        </w:rPr>
      </w:pPr>
      <w:r w:rsidRPr="00604016">
        <w:rPr>
          <w:rFonts w:eastAsia="Calibri" w:cs="Times New Roman"/>
          <w:szCs w:val="24"/>
        </w:rPr>
        <w:t xml:space="preserve">2. </w:t>
      </w:r>
      <w:r w:rsidR="002A767A" w:rsidRPr="00604016">
        <w:rPr>
          <w:rFonts w:eastAsia="Calibri"/>
          <w:szCs w:val="24"/>
          <w:lang w:eastAsia="ar-SA"/>
        </w:rPr>
        <w:t>man patikėtus dokumentus ar duomenis saugoti tokiu būdu, kad tretieji asmenys neturėtų galimybės su jais susipažinti ar jais pasinaudoti, neatskleisti tretiesiems asmenims konfidencialios informacijos;</w:t>
      </w:r>
    </w:p>
    <w:p w:rsidR="00FF62A3" w:rsidRPr="00604016" w:rsidRDefault="00FF62A3" w:rsidP="00FF62A3">
      <w:pPr>
        <w:ind w:firstLine="1134"/>
        <w:rPr>
          <w:rFonts w:eastAsia="Calibri" w:cs="Times New Roman"/>
          <w:szCs w:val="24"/>
        </w:rPr>
      </w:pPr>
      <w:r w:rsidRPr="00604016">
        <w:rPr>
          <w:rFonts w:eastAsia="Calibri" w:cs="Times New Roman"/>
          <w:szCs w:val="24"/>
        </w:rPr>
        <w:t>3. nepasilikti jokių man pateiktų dokumentų kopijų;</w:t>
      </w:r>
    </w:p>
    <w:p w:rsidR="002A767A" w:rsidRPr="00604016" w:rsidRDefault="00FF62A3" w:rsidP="002A767A">
      <w:pPr>
        <w:suppressAutoHyphens/>
        <w:ind w:firstLine="1134"/>
        <w:rPr>
          <w:rFonts w:eastAsia="Calibri"/>
          <w:szCs w:val="24"/>
          <w:lang w:eastAsia="ar-SA"/>
        </w:rPr>
      </w:pPr>
      <w:r w:rsidRPr="00604016">
        <w:rPr>
          <w:rFonts w:eastAsia="Calibri" w:cs="Times New Roman"/>
          <w:szCs w:val="24"/>
        </w:rPr>
        <w:t xml:space="preserve">4. </w:t>
      </w:r>
      <w:r w:rsidR="002A767A" w:rsidRPr="00604016">
        <w:rPr>
          <w:rFonts w:eastAsia="Calibri"/>
          <w:szCs w:val="24"/>
          <w:lang w:eastAsia="ar-SA"/>
        </w:rPr>
        <w:t xml:space="preserve">savo ir (ar) man artimų asmenų privačių interesų naudai nesinaudoti ir neleisti naudotis informacija, kurią įgijau dalyvaudamas (-a) svarstant, rengiant ar priimant </w:t>
      </w:r>
      <w:r w:rsidR="002A767A" w:rsidRPr="00604016">
        <w:rPr>
          <w:szCs w:val="24"/>
          <w:lang w:eastAsia="lt-LT"/>
        </w:rPr>
        <w:t xml:space="preserve">projektų vertinimo </w:t>
      </w:r>
      <w:r w:rsidR="002A767A" w:rsidRPr="00604016">
        <w:rPr>
          <w:rFonts w:eastAsia="Calibri"/>
          <w:szCs w:val="24"/>
          <w:lang w:eastAsia="ar-SA"/>
        </w:rPr>
        <w:t>komisijos sprendimą, kitokia tvarka ir mastu, nei nustato Lietuvos Respublikos teisės aktai.</w:t>
      </w:r>
    </w:p>
    <w:p w:rsidR="00604016" w:rsidRPr="00604016" w:rsidRDefault="00604016" w:rsidP="00604016">
      <w:pPr>
        <w:suppressAutoHyphens/>
        <w:ind w:firstLine="1134"/>
        <w:rPr>
          <w:rFonts w:eastAsia="Calibri"/>
          <w:szCs w:val="24"/>
          <w:lang w:eastAsia="ar-SA"/>
        </w:rPr>
      </w:pPr>
    </w:p>
    <w:p w:rsidR="00604016" w:rsidRPr="00604016" w:rsidRDefault="00604016" w:rsidP="00604016">
      <w:pPr>
        <w:suppressAutoHyphens/>
        <w:ind w:firstLine="1134"/>
        <w:rPr>
          <w:rFonts w:eastAsia="Calibri"/>
          <w:szCs w:val="24"/>
          <w:lang w:eastAsia="ar-SA"/>
        </w:rPr>
      </w:pPr>
      <w:r w:rsidRPr="00604016">
        <w:rPr>
          <w:rFonts w:eastAsia="Calibri"/>
          <w:szCs w:val="24"/>
          <w:lang w:eastAsia="ar-SA"/>
        </w:rPr>
        <w:t>Esu įspėtas (-a), kad, pažeidęs (-</w:t>
      </w:r>
      <w:proofErr w:type="spellStart"/>
      <w:r w:rsidRPr="00604016">
        <w:rPr>
          <w:rFonts w:eastAsia="Calibri"/>
          <w:szCs w:val="24"/>
          <w:lang w:eastAsia="ar-SA"/>
        </w:rPr>
        <w:t>usi</w:t>
      </w:r>
      <w:proofErr w:type="spellEnd"/>
      <w:r w:rsidRPr="00604016">
        <w:rPr>
          <w:rFonts w:eastAsia="Calibri"/>
          <w:szCs w:val="24"/>
          <w:lang w:eastAsia="ar-SA"/>
        </w:rPr>
        <w:t xml:space="preserve">) šį pasižadėjimą, turėsiu atlyginti </w:t>
      </w:r>
      <w:r w:rsidRPr="00604016">
        <w:rPr>
          <w:color w:val="000000"/>
          <w:szCs w:val="24"/>
          <w:lang w:eastAsia="lt-LT"/>
        </w:rPr>
        <w:t xml:space="preserve">konkurso organizatoriui </w:t>
      </w:r>
      <w:r w:rsidRPr="00604016">
        <w:rPr>
          <w:rFonts w:eastAsia="Calibri"/>
          <w:szCs w:val="24"/>
          <w:lang w:eastAsia="ar-SA"/>
        </w:rPr>
        <w:t>ir pareiškėjams padarytus nuostolius.</w:t>
      </w:r>
    </w:p>
    <w:p w:rsidR="00604016" w:rsidRPr="00604016" w:rsidRDefault="00604016" w:rsidP="00604016">
      <w:pPr>
        <w:suppressAutoHyphens/>
        <w:ind w:firstLine="1134"/>
        <w:rPr>
          <w:rFonts w:eastAsia="Calibri"/>
          <w:szCs w:val="24"/>
          <w:lang w:eastAsia="ar-SA"/>
        </w:rPr>
      </w:pPr>
      <w:r w:rsidRPr="00604016">
        <w:rPr>
          <w:rFonts w:eastAsia="Calibri"/>
          <w:szCs w:val="24"/>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2A767A" w:rsidRPr="00604016" w:rsidRDefault="002A767A" w:rsidP="00FF62A3">
      <w:pPr>
        <w:ind w:firstLine="1134"/>
        <w:rPr>
          <w:rFonts w:eastAsia="Calibri" w:cs="Times New Roman"/>
          <w:szCs w:val="24"/>
        </w:rPr>
      </w:pPr>
    </w:p>
    <w:p w:rsidR="002A767A" w:rsidRPr="00604016" w:rsidRDefault="002A767A" w:rsidP="00FF62A3">
      <w:pPr>
        <w:ind w:firstLine="1134"/>
        <w:rPr>
          <w:rFonts w:eastAsia="Calibri" w:cs="Times New Roman"/>
          <w:szCs w:val="24"/>
        </w:rPr>
      </w:pPr>
    </w:p>
    <w:p w:rsidR="00FF62A3" w:rsidRPr="00604016" w:rsidRDefault="00FF62A3" w:rsidP="00FF62A3">
      <w:pPr>
        <w:ind w:firstLine="1134"/>
        <w:rPr>
          <w:rFonts w:eastAsia="Calibri" w:cs="Times New Roman"/>
          <w:szCs w:val="24"/>
        </w:rPr>
      </w:pPr>
    </w:p>
    <w:p w:rsidR="00FF62A3" w:rsidRPr="00604016" w:rsidRDefault="00FF62A3" w:rsidP="00FF62A3">
      <w:pPr>
        <w:jc w:val="left"/>
        <w:rPr>
          <w:rFonts w:eastAsia="Times New Roman" w:cs="Times New Roman"/>
          <w:szCs w:val="24"/>
        </w:rPr>
      </w:pPr>
      <w:r w:rsidRPr="00604016">
        <w:rPr>
          <w:rFonts w:eastAsia="Times New Roman" w:cs="Times New Roman"/>
          <w:szCs w:val="24"/>
        </w:rPr>
        <w:t>___________________                                ________________                  ____________________</w:t>
      </w:r>
    </w:p>
    <w:p w:rsidR="00FF62A3" w:rsidRPr="00604016" w:rsidRDefault="00FF62A3" w:rsidP="00FF62A3">
      <w:pPr>
        <w:ind w:firstLine="248"/>
        <w:jc w:val="left"/>
        <w:rPr>
          <w:rFonts w:eastAsia="Times New Roman" w:cs="Times New Roman"/>
          <w:i/>
          <w:szCs w:val="24"/>
        </w:rPr>
      </w:pPr>
      <w:r w:rsidRPr="00604016">
        <w:rPr>
          <w:rFonts w:eastAsia="Times New Roman" w:cs="Times New Roman"/>
          <w:i/>
          <w:szCs w:val="24"/>
        </w:rPr>
        <w:t xml:space="preserve">(nurodomos pareigos </w:t>
      </w:r>
      <w:r w:rsidRPr="00604016">
        <w:rPr>
          <w:rFonts w:eastAsia="Times New Roman" w:cs="Times New Roman"/>
          <w:szCs w:val="24"/>
        </w:rPr>
        <w:t xml:space="preserve">                                   </w:t>
      </w:r>
      <w:r w:rsidRPr="00604016">
        <w:rPr>
          <w:rFonts w:eastAsia="Times New Roman" w:cs="Times New Roman"/>
          <w:i/>
          <w:szCs w:val="24"/>
        </w:rPr>
        <w:t xml:space="preserve">(parašas)                                     (vardas ir pavardė)  </w:t>
      </w:r>
    </w:p>
    <w:p w:rsidR="00FF62A3" w:rsidRPr="00604016" w:rsidRDefault="00FF62A3" w:rsidP="00FF62A3">
      <w:pPr>
        <w:ind w:firstLine="248"/>
        <w:jc w:val="left"/>
        <w:rPr>
          <w:rFonts w:eastAsia="Times New Roman" w:cs="Times New Roman"/>
          <w:i/>
          <w:szCs w:val="24"/>
        </w:rPr>
      </w:pPr>
      <w:r w:rsidRPr="00604016">
        <w:rPr>
          <w:i/>
          <w:szCs w:val="24"/>
          <w:lang w:eastAsia="lt-LT"/>
        </w:rPr>
        <w:t>projektų vertinimo</w:t>
      </w:r>
      <w:r w:rsidRPr="00604016">
        <w:rPr>
          <w:szCs w:val="24"/>
          <w:lang w:eastAsia="lt-LT"/>
        </w:rPr>
        <w:t xml:space="preserve"> </w:t>
      </w:r>
      <w:r w:rsidRPr="00604016">
        <w:rPr>
          <w:rFonts w:eastAsia="Times New Roman" w:cs="Times New Roman"/>
          <w:i/>
          <w:szCs w:val="24"/>
        </w:rPr>
        <w:t xml:space="preserve">komisijoje) </w:t>
      </w:r>
    </w:p>
    <w:p w:rsidR="00FF62A3" w:rsidRPr="00604016" w:rsidRDefault="00FF62A3" w:rsidP="00FF62A3">
      <w:pPr>
        <w:jc w:val="left"/>
        <w:rPr>
          <w:rFonts w:eastAsia="Times New Roman" w:cs="Times New Roman"/>
          <w:szCs w:val="24"/>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Pr="00604016" w:rsidRDefault="00FF62A3" w:rsidP="00CD001B">
      <w:pPr>
        <w:rPr>
          <w:rFonts w:eastAsia="Calibri" w:cs="Times New Roman"/>
          <w:szCs w:val="24"/>
          <w:lang w:eastAsia="lo-LA" w:bidi="lo-LA"/>
        </w:rPr>
      </w:pPr>
    </w:p>
    <w:p w:rsidR="00FF62A3" w:rsidRDefault="00FF62A3" w:rsidP="00CD001B">
      <w:pPr>
        <w:rPr>
          <w:rFonts w:eastAsia="Calibri" w:cs="Times New Roman"/>
          <w:sz w:val="23"/>
          <w:szCs w:val="23"/>
          <w:lang w:eastAsia="lo-LA" w:bidi="lo-LA"/>
        </w:rPr>
      </w:pPr>
    </w:p>
    <w:p w:rsidR="00FF62A3" w:rsidRDefault="00FF62A3" w:rsidP="00CD001B">
      <w:pPr>
        <w:rPr>
          <w:rFonts w:eastAsia="Calibri" w:cs="Times New Roman"/>
          <w:sz w:val="23"/>
          <w:szCs w:val="23"/>
          <w:lang w:eastAsia="lo-LA" w:bidi="lo-LA"/>
        </w:rPr>
      </w:pPr>
    </w:p>
    <w:p w:rsidR="00CD001B" w:rsidRPr="00475371" w:rsidRDefault="00CD001B" w:rsidP="00CD001B">
      <w:pPr>
        <w:rPr>
          <w:rFonts w:eastAsia="Calibri" w:cs="Times New Roman"/>
          <w:sz w:val="23"/>
          <w:szCs w:val="23"/>
          <w:lang w:eastAsia="lo-LA" w:bidi="lo-LA"/>
        </w:rPr>
      </w:pPr>
      <w:r w:rsidRPr="00475371">
        <w:rPr>
          <w:rFonts w:eastAsia="Calibri" w:cs="Times New Roman"/>
          <w:sz w:val="23"/>
          <w:szCs w:val="23"/>
          <w:lang w:eastAsia="lo-LA" w:bidi="lo-LA"/>
        </w:rPr>
        <w:t>Kėdainių rajono savivaldybės tarybai</w:t>
      </w:r>
    </w:p>
    <w:p w:rsidR="00CD001B" w:rsidRPr="00475371" w:rsidRDefault="00CD001B" w:rsidP="00CD001B">
      <w:pPr>
        <w:tabs>
          <w:tab w:val="left" w:pos="9214"/>
        </w:tabs>
        <w:suppressAutoHyphens/>
        <w:jc w:val="center"/>
        <w:rPr>
          <w:rFonts w:eastAsia="Calibri" w:cs="Times New Roman"/>
          <w:b/>
          <w:sz w:val="23"/>
          <w:szCs w:val="23"/>
          <w:lang w:eastAsia="lo-LA" w:bidi="lo-LA"/>
        </w:rPr>
      </w:pPr>
    </w:p>
    <w:p w:rsidR="00CD001B" w:rsidRPr="00475371" w:rsidRDefault="00CD001B" w:rsidP="00CD001B">
      <w:pPr>
        <w:tabs>
          <w:tab w:val="left" w:pos="9214"/>
        </w:tabs>
        <w:suppressAutoHyphens/>
        <w:jc w:val="center"/>
        <w:rPr>
          <w:rFonts w:eastAsia="Calibri" w:cs="Times New Roman"/>
          <w:b/>
          <w:sz w:val="23"/>
          <w:szCs w:val="23"/>
          <w:lang w:eastAsia="lo-LA" w:bidi="lo-LA"/>
        </w:rPr>
      </w:pPr>
      <w:r w:rsidRPr="00475371">
        <w:rPr>
          <w:rFonts w:eastAsia="Calibri" w:cs="Times New Roman"/>
          <w:b/>
          <w:sz w:val="23"/>
          <w:szCs w:val="23"/>
          <w:lang w:eastAsia="lo-LA" w:bidi="lo-LA"/>
        </w:rPr>
        <w:t>AIŠKINAMASIS RAŠTAS</w:t>
      </w:r>
    </w:p>
    <w:p w:rsidR="00D70558" w:rsidRPr="00475371" w:rsidRDefault="00CD001B" w:rsidP="00D70558">
      <w:pPr>
        <w:suppressAutoHyphens/>
        <w:jc w:val="center"/>
        <w:rPr>
          <w:rFonts w:eastAsia="Times New Roman" w:cs="Times New Roman"/>
          <w:b/>
          <w:bCs/>
          <w:sz w:val="23"/>
          <w:szCs w:val="23"/>
          <w:lang w:eastAsia="lt-LT"/>
        </w:rPr>
      </w:pPr>
      <w:r w:rsidRPr="00475371">
        <w:rPr>
          <w:rFonts w:eastAsia="SimSun" w:cs="Times New Roman"/>
          <w:b/>
          <w:sz w:val="23"/>
          <w:szCs w:val="23"/>
          <w:lang w:eastAsia="zh-CN"/>
        </w:rPr>
        <w:t xml:space="preserve">DĖL </w:t>
      </w:r>
      <w:r w:rsidR="00D70558" w:rsidRPr="00475371">
        <w:rPr>
          <w:rFonts w:eastAsia="Times New Roman" w:cs="Times New Roman"/>
          <w:b/>
          <w:bCs/>
          <w:sz w:val="23"/>
          <w:szCs w:val="23"/>
          <w:lang w:eastAsia="ar-SA"/>
        </w:rPr>
        <w:t>NEVYRIAUSYBINIŲ ORGANIZACIJŲ FINANSAVIMO KĖDAINIŲ RAJO</w:t>
      </w:r>
      <w:r w:rsidR="00F94944" w:rsidRPr="00475371">
        <w:rPr>
          <w:rFonts w:eastAsia="Times New Roman" w:cs="Times New Roman"/>
          <w:b/>
          <w:bCs/>
          <w:sz w:val="23"/>
          <w:szCs w:val="23"/>
          <w:lang w:eastAsia="ar-SA"/>
        </w:rPr>
        <w:t xml:space="preserve">NO SAVIVALDYBĖS BIUDŽETO LĖŠOMIS IR </w:t>
      </w:r>
      <w:r w:rsidR="00D70558" w:rsidRPr="00475371">
        <w:rPr>
          <w:rFonts w:eastAsia="Times New Roman" w:cs="Times New Roman"/>
          <w:b/>
          <w:bCs/>
          <w:sz w:val="23"/>
          <w:szCs w:val="23"/>
          <w:lang w:eastAsia="ar-SA"/>
        </w:rPr>
        <w:t>ŠIŲ LĖŠŲ ADMINISTRAVIMO</w:t>
      </w:r>
    </w:p>
    <w:p w:rsidR="00D70558" w:rsidRPr="00475371" w:rsidRDefault="00D70558" w:rsidP="00D70558">
      <w:pPr>
        <w:suppressAutoHyphens/>
        <w:jc w:val="center"/>
        <w:rPr>
          <w:rFonts w:eastAsia="SimSun" w:cs="Times New Roman"/>
          <w:b/>
          <w:sz w:val="23"/>
          <w:szCs w:val="23"/>
          <w:lang w:eastAsia="zh-CN"/>
        </w:rPr>
      </w:pPr>
      <w:r w:rsidRPr="00475371">
        <w:rPr>
          <w:rFonts w:eastAsia="Times New Roman" w:cs="Times New Roman"/>
          <w:b/>
          <w:bCs/>
          <w:sz w:val="23"/>
          <w:szCs w:val="23"/>
          <w:lang w:eastAsia="lt-LT"/>
        </w:rPr>
        <w:t>TVARKOS APRAŠO PATVIRTINIMO</w:t>
      </w:r>
    </w:p>
    <w:p w:rsidR="00FF62A3" w:rsidRDefault="00FF62A3" w:rsidP="00CD001B">
      <w:pPr>
        <w:tabs>
          <w:tab w:val="left" w:pos="9214"/>
        </w:tabs>
        <w:jc w:val="center"/>
        <w:rPr>
          <w:rFonts w:cs="Times New Roman"/>
          <w:sz w:val="23"/>
          <w:szCs w:val="23"/>
        </w:rPr>
      </w:pPr>
    </w:p>
    <w:p w:rsidR="00CD001B" w:rsidRPr="00475371" w:rsidRDefault="00CD001B" w:rsidP="00CD001B">
      <w:pPr>
        <w:tabs>
          <w:tab w:val="left" w:pos="9214"/>
        </w:tabs>
        <w:jc w:val="center"/>
        <w:rPr>
          <w:rFonts w:eastAsia="SimSun" w:cs="Times New Roman"/>
          <w:sz w:val="23"/>
          <w:szCs w:val="23"/>
          <w:lang w:eastAsia="zh-CN"/>
        </w:rPr>
      </w:pPr>
      <w:r w:rsidRPr="00475371">
        <w:rPr>
          <w:rFonts w:cs="Times New Roman"/>
          <w:sz w:val="23"/>
          <w:szCs w:val="23"/>
        </w:rPr>
        <w:t>2</w:t>
      </w:r>
      <w:r w:rsidR="00D70558" w:rsidRPr="00475371">
        <w:rPr>
          <w:rFonts w:eastAsia="SimSun" w:cs="Times New Roman"/>
          <w:sz w:val="23"/>
          <w:szCs w:val="23"/>
          <w:lang w:eastAsia="zh-CN"/>
        </w:rPr>
        <w:t>022</w:t>
      </w:r>
      <w:r w:rsidRPr="00475371">
        <w:rPr>
          <w:rFonts w:eastAsia="SimSun" w:cs="Times New Roman"/>
          <w:sz w:val="23"/>
          <w:szCs w:val="23"/>
          <w:lang w:eastAsia="zh-CN"/>
        </w:rPr>
        <w:t xml:space="preserve"> m. </w:t>
      </w:r>
      <w:r w:rsidR="00D70558" w:rsidRPr="00475371">
        <w:rPr>
          <w:rFonts w:eastAsia="SimSun" w:cs="Times New Roman"/>
          <w:sz w:val="23"/>
          <w:szCs w:val="23"/>
          <w:lang w:eastAsia="zh-CN"/>
        </w:rPr>
        <w:t xml:space="preserve">kovo 9 </w:t>
      </w:r>
      <w:r w:rsidRPr="00475371">
        <w:rPr>
          <w:rFonts w:eastAsia="SimSun" w:cs="Times New Roman"/>
          <w:sz w:val="23"/>
          <w:szCs w:val="23"/>
          <w:lang w:eastAsia="zh-CN"/>
        </w:rPr>
        <w:t xml:space="preserve">d. </w:t>
      </w:r>
    </w:p>
    <w:p w:rsidR="00CD001B" w:rsidRPr="00475371" w:rsidRDefault="00CD001B" w:rsidP="00CD001B">
      <w:pPr>
        <w:tabs>
          <w:tab w:val="left" w:pos="9214"/>
        </w:tabs>
        <w:jc w:val="center"/>
        <w:rPr>
          <w:rFonts w:eastAsia="SimSun" w:cs="Times New Roman"/>
          <w:sz w:val="23"/>
          <w:szCs w:val="23"/>
          <w:lang w:eastAsia="zh-CN"/>
        </w:rPr>
      </w:pPr>
      <w:r w:rsidRPr="00475371">
        <w:rPr>
          <w:rFonts w:eastAsia="SimSun" w:cs="Times New Roman"/>
          <w:sz w:val="23"/>
          <w:szCs w:val="23"/>
          <w:lang w:eastAsia="zh-CN"/>
        </w:rPr>
        <w:t>Kėdainiai</w:t>
      </w:r>
    </w:p>
    <w:p w:rsidR="00CD001B" w:rsidRPr="00475371" w:rsidRDefault="00CD001B" w:rsidP="00CD001B">
      <w:pPr>
        <w:tabs>
          <w:tab w:val="left" w:pos="9214"/>
        </w:tabs>
        <w:suppressAutoHyphens/>
        <w:jc w:val="left"/>
        <w:rPr>
          <w:rFonts w:eastAsia="Calibri" w:cs="Times New Roman"/>
          <w:sz w:val="23"/>
          <w:szCs w:val="23"/>
          <w:lang w:eastAsia="lo-LA" w:bidi="lo-LA"/>
        </w:rPr>
      </w:pPr>
    </w:p>
    <w:p w:rsidR="00CD001B" w:rsidRPr="00475371" w:rsidRDefault="00CD001B" w:rsidP="00CD001B">
      <w:pPr>
        <w:suppressAutoHyphens/>
        <w:jc w:val="left"/>
        <w:rPr>
          <w:rFonts w:eastAsia="Calibri" w:cs="Times New Roman"/>
          <w:b/>
          <w:bCs/>
          <w:sz w:val="23"/>
          <w:szCs w:val="23"/>
          <w:lang w:eastAsia="lo-LA" w:bidi="lo-LA"/>
        </w:rPr>
      </w:pPr>
      <w:r w:rsidRPr="00475371">
        <w:rPr>
          <w:rFonts w:eastAsia="Calibri" w:cs="Times New Roman"/>
          <w:b/>
          <w:bCs/>
          <w:sz w:val="23"/>
          <w:szCs w:val="23"/>
          <w:lang w:eastAsia="lo-LA" w:bidi="lo-LA"/>
        </w:rPr>
        <w:t xml:space="preserve">             Parengto sprendimo projekto tikslai: </w:t>
      </w:r>
    </w:p>
    <w:p w:rsidR="00D70558" w:rsidRPr="00475371" w:rsidRDefault="00CD001B" w:rsidP="00CD001B">
      <w:pPr>
        <w:rPr>
          <w:rFonts w:eastAsia="SimSun" w:cs="Times New Roman"/>
          <w:sz w:val="23"/>
          <w:szCs w:val="23"/>
          <w:lang w:eastAsia="zh-CN"/>
        </w:rPr>
      </w:pPr>
      <w:r w:rsidRPr="00475371">
        <w:rPr>
          <w:rFonts w:eastAsia="SimSun" w:cs="Times New Roman"/>
          <w:sz w:val="23"/>
          <w:szCs w:val="23"/>
          <w:lang w:eastAsia="zh-CN"/>
        </w:rPr>
        <w:t xml:space="preserve">             </w:t>
      </w:r>
      <w:r w:rsidR="00D70558" w:rsidRPr="00475371">
        <w:rPr>
          <w:rFonts w:eastAsia="SimSun" w:cs="Times New Roman"/>
          <w:sz w:val="23"/>
          <w:szCs w:val="23"/>
          <w:lang w:eastAsia="zh-CN"/>
        </w:rPr>
        <w:t xml:space="preserve">Patvirtinti </w:t>
      </w:r>
      <w:r w:rsidR="00D70558" w:rsidRPr="00475371">
        <w:rPr>
          <w:color w:val="000000"/>
          <w:sz w:val="23"/>
          <w:szCs w:val="23"/>
        </w:rPr>
        <w:t>Nevyriausybinių organizacijų finansavimo Kėdainių rajono savivaldybės biudžeto lėšomis ir šių lėšų administravimo tvarkos aprašą.</w:t>
      </w:r>
    </w:p>
    <w:p w:rsidR="00CD001B" w:rsidRPr="00475371" w:rsidRDefault="00CD001B" w:rsidP="00CD001B">
      <w:pPr>
        <w:ind w:firstLine="709"/>
        <w:jc w:val="left"/>
        <w:rPr>
          <w:rFonts w:eastAsia="SimSun" w:cs="Times New Roman"/>
          <w:b/>
          <w:sz w:val="23"/>
          <w:szCs w:val="23"/>
          <w:lang w:eastAsia="zh-CN"/>
        </w:rPr>
      </w:pPr>
      <w:r w:rsidRPr="00475371">
        <w:rPr>
          <w:rFonts w:eastAsia="SimSun" w:cs="Times New Roman"/>
          <w:b/>
          <w:sz w:val="23"/>
          <w:szCs w:val="23"/>
          <w:lang w:eastAsia="zh-CN"/>
        </w:rPr>
        <w:t xml:space="preserve"> Sprendimo projekto esmė</w:t>
      </w:r>
      <w:r w:rsidRPr="00475371">
        <w:rPr>
          <w:rFonts w:eastAsia="SimSun" w:cs="Times New Roman"/>
          <w:sz w:val="23"/>
          <w:szCs w:val="23"/>
          <w:lang w:eastAsia="zh-CN"/>
        </w:rPr>
        <w:t xml:space="preserve">, </w:t>
      </w:r>
      <w:r w:rsidRPr="00475371">
        <w:rPr>
          <w:rFonts w:eastAsia="SimSun" w:cs="Times New Roman"/>
          <w:b/>
          <w:sz w:val="23"/>
          <w:szCs w:val="23"/>
          <w:lang w:eastAsia="zh-CN"/>
        </w:rPr>
        <w:t xml:space="preserve">rengimo priežastys ir motyvai: </w:t>
      </w:r>
    </w:p>
    <w:p w:rsidR="008615E1" w:rsidRPr="00475371" w:rsidRDefault="00D24C2C" w:rsidP="00D24C2C">
      <w:pPr>
        <w:suppressAutoHyphens/>
        <w:ind w:firstLine="709"/>
        <w:rPr>
          <w:color w:val="000000"/>
          <w:sz w:val="23"/>
          <w:szCs w:val="23"/>
          <w:lang w:eastAsia="lt-LT"/>
        </w:rPr>
      </w:pPr>
      <w:r>
        <w:rPr>
          <w:rFonts w:eastAsia="Times New Roman" w:cs="Times New Roman"/>
          <w:color w:val="000000"/>
          <w:sz w:val="23"/>
          <w:szCs w:val="23"/>
          <w:shd w:val="clear" w:color="auto" w:fill="FFFFFF"/>
          <w:lang w:eastAsia="lt-LT"/>
        </w:rPr>
        <w:t xml:space="preserve"> L</w:t>
      </w:r>
      <w:r w:rsidR="00D5537A" w:rsidRPr="00475371">
        <w:rPr>
          <w:rFonts w:eastAsia="Times New Roman" w:cs="Times New Roman"/>
          <w:color w:val="000000"/>
          <w:sz w:val="23"/>
          <w:szCs w:val="23"/>
          <w:shd w:val="clear" w:color="auto" w:fill="FFFFFF"/>
          <w:lang w:eastAsia="lt-LT"/>
        </w:rPr>
        <w:t>ietuvos Respublikos nevyriausybinių organizacijų plėtros įsta</w:t>
      </w:r>
      <w:r>
        <w:rPr>
          <w:rFonts w:eastAsia="Times New Roman" w:cs="Times New Roman"/>
          <w:color w:val="000000"/>
          <w:sz w:val="23"/>
          <w:szCs w:val="23"/>
          <w:shd w:val="clear" w:color="auto" w:fill="FFFFFF"/>
          <w:lang w:eastAsia="lt-LT"/>
        </w:rPr>
        <w:t xml:space="preserve">tymo </w:t>
      </w:r>
      <w:r w:rsidR="00D5537A" w:rsidRPr="00475371">
        <w:rPr>
          <w:rFonts w:eastAsia="Times New Roman" w:cs="Times New Roman"/>
          <w:color w:val="000000"/>
          <w:sz w:val="23"/>
          <w:szCs w:val="23"/>
          <w:shd w:val="clear" w:color="auto" w:fill="FFFFFF"/>
          <w:lang w:eastAsia="lt-LT"/>
        </w:rPr>
        <w:t>7 straipsnio 4 dalis nustato, kad nevyriausybinių organizacijų finansavimo i</w:t>
      </w:r>
      <w:r w:rsidR="002C31B5" w:rsidRPr="00475371">
        <w:rPr>
          <w:rFonts w:eastAsia="Times New Roman" w:cs="Times New Roman"/>
          <w:color w:val="000000"/>
          <w:sz w:val="23"/>
          <w:szCs w:val="23"/>
          <w:lang w:eastAsia="lt-LT"/>
        </w:rPr>
        <w:t>š S</w:t>
      </w:r>
      <w:r w:rsidR="00D5537A" w:rsidRPr="00475371">
        <w:rPr>
          <w:rFonts w:eastAsia="Times New Roman" w:cs="Times New Roman"/>
          <w:color w:val="000000"/>
          <w:sz w:val="23"/>
          <w:szCs w:val="23"/>
          <w:lang w:eastAsia="lt-LT"/>
        </w:rPr>
        <w:t>avivaldybės biudžeto tvarką ir finansuotinas nevyriausybinių organizacijų veiklos sritis, atsižvelgusi į nevyriausybinių organizacijų plėtros valstybės politiką ir įvertinusi vietos bendruomenės poreikius, nustat</w:t>
      </w:r>
      <w:r w:rsidR="002C31B5" w:rsidRPr="00475371">
        <w:rPr>
          <w:rFonts w:eastAsia="Times New Roman" w:cs="Times New Roman"/>
          <w:color w:val="000000"/>
          <w:sz w:val="23"/>
          <w:szCs w:val="23"/>
          <w:lang w:eastAsia="lt-LT"/>
        </w:rPr>
        <w:t>o S</w:t>
      </w:r>
      <w:r w:rsidR="00977233" w:rsidRPr="00475371">
        <w:rPr>
          <w:rFonts w:eastAsia="Times New Roman" w:cs="Times New Roman"/>
          <w:color w:val="000000"/>
          <w:sz w:val="23"/>
          <w:szCs w:val="23"/>
          <w:lang w:eastAsia="lt-LT"/>
        </w:rPr>
        <w:t xml:space="preserve">avivaldybės taryba. </w:t>
      </w:r>
      <w:r w:rsidR="002C31B5" w:rsidRPr="00475371">
        <w:rPr>
          <w:rFonts w:eastAsia="Times New Roman" w:cs="Times New Roman"/>
          <w:sz w:val="23"/>
          <w:szCs w:val="23"/>
          <w:lang w:eastAsia="lt-LT"/>
        </w:rPr>
        <w:t xml:space="preserve">Sprendimo projekte teikiamas </w:t>
      </w:r>
      <w:r w:rsidR="002C31B5" w:rsidRPr="00475371">
        <w:rPr>
          <w:color w:val="000000"/>
          <w:sz w:val="23"/>
          <w:szCs w:val="23"/>
        </w:rPr>
        <w:t xml:space="preserve">Nevyriausybinių organizacijų finansavimo Kėdainių rajono savivaldybės biudžeto lėšomis ir šių lėšų administravimo tvarkos </w:t>
      </w:r>
      <w:r w:rsidR="008615E1" w:rsidRPr="00475371">
        <w:rPr>
          <w:color w:val="000000"/>
          <w:sz w:val="23"/>
          <w:szCs w:val="23"/>
        </w:rPr>
        <w:t>aprašas</w:t>
      </w:r>
      <w:r w:rsidR="003E7C26" w:rsidRPr="00475371">
        <w:rPr>
          <w:color w:val="000000"/>
          <w:sz w:val="23"/>
          <w:szCs w:val="23"/>
        </w:rPr>
        <w:t xml:space="preserve"> (toliau – Aprašas), kuris reglamentuoja</w:t>
      </w:r>
      <w:r w:rsidR="008615E1" w:rsidRPr="00475371">
        <w:rPr>
          <w:color w:val="000000"/>
          <w:sz w:val="23"/>
          <w:szCs w:val="23"/>
        </w:rPr>
        <w:t xml:space="preserve"> </w:t>
      </w:r>
      <w:r w:rsidR="008615E1" w:rsidRPr="00475371">
        <w:rPr>
          <w:rFonts w:eastAsia="Times New Roman" w:cs="Times New Roman"/>
          <w:color w:val="000000"/>
          <w:sz w:val="23"/>
          <w:szCs w:val="23"/>
          <w:lang w:eastAsia="lt-LT"/>
        </w:rPr>
        <w:t>nevyriausybinių organizacijų (kaip jas apibrėžia Lietuvos Respublikos nevyriausybinių organiza</w:t>
      </w:r>
      <w:r w:rsidR="00091867">
        <w:rPr>
          <w:rFonts w:eastAsia="Times New Roman" w:cs="Times New Roman"/>
          <w:color w:val="000000"/>
          <w:sz w:val="23"/>
          <w:szCs w:val="23"/>
          <w:lang w:eastAsia="lt-LT"/>
        </w:rPr>
        <w:t xml:space="preserve">cijų plėtros įstatymas) </w:t>
      </w:r>
      <w:r w:rsidR="00091867">
        <w:rPr>
          <w:rFonts w:cs="Times New Roman"/>
          <w:szCs w:val="24"/>
        </w:rPr>
        <w:t xml:space="preserve">projektams, kurie </w:t>
      </w:r>
      <w:r w:rsidR="00091867">
        <w:rPr>
          <w:color w:val="000000"/>
          <w:szCs w:val="24"/>
          <w:lang w:eastAsia="lt-LT"/>
        </w:rPr>
        <w:t>finansuojami iš Kėdainių rajono savivaldybės biudžeto asignavimų, taikomus bendruosius paraiškų teikimo ir pildymo reikalavimus, reikalavimus pareiškėjams, projektų atrankos ir</w:t>
      </w:r>
      <w:r w:rsidR="00091867">
        <w:t xml:space="preserve"> vertinimo procedūras, </w:t>
      </w:r>
      <w:r w:rsidR="00091867">
        <w:rPr>
          <w:color w:val="000000"/>
          <w:szCs w:val="24"/>
          <w:lang w:eastAsia="lt-LT"/>
        </w:rPr>
        <w:t>Kėdainių rajono savivaldybės biudžeto</w:t>
      </w:r>
      <w:r w:rsidR="00091867">
        <w:t xml:space="preserve"> lėšų skyrimo, administravimo ir atsiskaitymo už gautą finansavimą tvarką</w:t>
      </w:r>
      <w:r w:rsidR="00091867" w:rsidRPr="009525AA">
        <w:t>.</w:t>
      </w:r>
      <w:r w:rsidR="00091867">
        <w:t xml:space="preserve"> </w:t>
      </w:r>
      <w:r w:rsidR="003E7C26" w:rsidRPr="00475371">
        <w:rPr>
          <w:sz w:val="23"/>
          <w:szCs w:val="23"/>
        </w:rPr>
        <w:t xml:space="preserve">Aprašo </w:t>
      </w:r>
      <w:r w:rsidR="00800038" w:rsidRPr="00475371">
        <w:rPr>
          <w:sz w:val="23"/>
          <w:szCs w:val="23"/>
        </w:rPr>
        <w:t>projektas suderintas su Kėdainių rajono savivaldybės nevyriausybinių organi</w:t>
      </w:r>
      <w:r w:rsidR="001871B6">
        <w:rPr>
          <w:sz w:val="23"/>
          <w:szCs w:val="23"/>
        </w:rPr>
        <w:t xml:space="preserve">zacijų taryba. </w:t>
      </w:r>
      <w:r>
        <w:rPr>
          <w:sz w:val="23"/>
          <w:szCs w:val="23"/>
        </w:rPr>
        <w:t xml:space="preserve">Aprašui pritarta. </w:t>
      </w:r>
    </w:p>
    <w:p w:rsidR="00CD001B" w:rsidRPr="00475371" w:rsidRDefault="00CD001B" w:rsidP="00CD001B">
      <w:pPr>
        <w:ind w:firstLine="709"/>
        <w:rPr>
          <w:rFonts w:eastAsia="SimSun" w:cs="Times New Roman"/>
          <w:sz w:val="23"/>
          <w:szCs w:val="23"/>
          <w:lang w:eastAsia="zh-CN"/>
        </w:rPr>
      </w:pPr>
      <w:r w:rsidRPr="00475371">
        <w:rPr>
          <w:rFonts w:eastAsia="SimSun" w:cs="Times New Roman"/>
          <w:b/>
          <w:sz w:val="23"/>
          <w:szCs w:val="23"/>
          <w:lang w:eastAsia="zh-CN"/>
        </w:rPr>
        <w:t xml:space="preserve">Lėšų poreikis (jeigu sprendimui įgyvendinti reikalingos lėšos): </w:t>
      </w:r>
      <w:r w:rsidR="002007FC" w:rsidRPr="002007FC">
        <w:rPr>
          <w:rFonts w:eastAsia="SimSun" w:cs="Times New Roman"/>
          <w:sz w:val="23"/>
          <w:szCs w:val="23"/>
          <w:lang w:eastAsia="zh-CN"/>
        </w:rPr>
        <w:t>L</w:t>
      </w:r>
      <w:r w:rsidRPr="00475371">
        <w:rPr>
          <w:rFonts w:eastAsia="SimSun" w:cs="Times New Roman"/>
          <w:sz w:val="23"/>
          <w:szCs w:val="23"/>
          <w:lang w:eastAsia="zh-CN"/>
        </w:rPr>
        <w:t>ėšos nėra reikalingos.</w:t>
      </w:r>
    </w:p>
    <w:p w:rsidR="00CD001B" w:rsidRPr="00475371" w:rsidRDefault="00CD001B" w:rsidP="00CD001B">
      <w:pPr>
        <w:ind w:firstLine="709"/>
        <w:jc w:val="left"/>
        <w:rPr>
          <w:rFonts w:eastAsia="SimSun" w:cs="Times New Roman"/>
          <w:b/>
          <w:sz w:val="23"/>
          <w:szCs w:val="23"/>
          <w:lang w:eastAsia="zh-CN"/>
        </w:rPr>
      </w:pPr>
      <w:r w:rsidRPr="00475371">
        <w:rPr>
          <w:rFonts w:eastAsia="SimSun" w:cs="Times New Roman"/>
          <w:b/>
          <w:sz w:val="23"/>
          <w:szCs w:val="23"/>
          <w:lang w:eastAsia="zh-CN"/>
        </w:rPr>
        <w:t xml:space="preserve">Laukiami rezultatai: </w:t>
      </w:r>
    </w:p>
    <w:p w:rsidR="00475371" w:rsidRPr="00475371" w:rsidRDefault="009A4482" w:rsidP="00475371">
      <w:pPr>
        <w:ind w:firstLine="709"/>
        <w:rPr>
          <w:color w:val="000000"/>
          <w:sz w:val="23"/>
          <w:szCs w:val="23"/>
          <w:shd w:val="clear" w:color="auto" w:fill="FFFFFF"/>
        </w:rPr>
      </w:pPr>
      <w:r w:rsidRPr="00475371">
        <w:rPr>
          <w:rFonts w:eastAsia="SimSun" w:cs="Times New Roman"/>
          <w:sz w:val="23"/>
          <w:szCs w:val="23"/>
          <w:lang w:eastAsia="zh-CN"/>
        </w:rPr>
        <w:t>Patvirtintas</w:t>
      </w:r>
      <w:r w:rsidR="00D04C4D" w:rsidRPr="00475371">
        <w:rPr>
          <w:rFonts w:eastAsia="SimSun" w:cs="Times New Roman"/>
          <w:sz w:val="23"/>
          <w:szCs w:val="23"/>
          <w:lang w:eastAsia="zh-CN"/>
        </w:rPr>
        <w:t xml:space="preserve"> </w:t>
      </w:r>
      <w:r w:rsidR="00D04C4D" w:rsidRPr="00475371">
        <w:rPr>
          <w:color w:val="000000"/>
          <w:sz w:val="23"/>
          <w:szCs w:val="23"/>
        </w:rPr>
        <w:t xml:space="preserve">Nevyriausybinių organizacijų finansavimo Kėdainių rajono savivaldybės biudžeto lėšomis ir šių lėšų administravimo tvarkos </w:t>
      </w:r>
      <w:r w:rsidRPr="00475371">
        <w:rPr>
          <w:color w:val="000000"/>
          <w:sz w:val="23"/>
          <w:szCs w:val="23"/>
        </w:rPr>
        <w:t>aprašas</w:t>
      </w:r>
      <w:r w:rsidR="00AD43D2">
        <w:rPr>
          <w:color w:val="000000"/>
          <w:sz w:val="23"/>
          <w:szCs w:val="23"/>
        </w:rPr>
        <w:t xml:space="preserve">, </w:t>
      </w:r>
      <w:r w:rsidR="005A0F25">
        <w:rPr>
          <w:color w:val="000000"/>
          <w:sz w:val="23"/>
          <w:szCs w:val="23"/>
        </w:rPr>
        <w:t xml:space="preserve">atitinkantis </w:t>
      </w:r>
      <w:r w:rsidR="005A0F25">
        <w:rPr>
          <w:rFonts w:eastAsia="Times New Roman" w:cs="Times New Roman"/>
          <w:color w:val="000000"/>
          <w:sz w:val="23"/>
          <w:szCs w:val="23"/>
          <w:shd w:val="clear" w:color="auto" w:fill="FFFFFF"/>
          <w:lang w:eastAsia="lt-LT"/>
        </w:rPr>
        <w:t>L</w:t>
      </w:r>
      <w:r w:rsidR="005A0F25" w:rsidRPr="00475371">
        <w:rPr>
          <w:rFonts w:eastAsia="Times New Roman" w:cs="Times New Roman"/>
          <w:color w:val="000000"/>
          <w:sz w:val="23"/>
          <w:szCs w:val="23"/>
          <w:shd w:val="clear" w:color="auto" w:fill="FFFFFF"/>
          <w:lang w:eastAsia="lt-LT"/>
        </w:rPr>
        <w:t>ietuvos Respublikos nevyriausybinių organizacijų plėtros įsta</w:t>
      </w:r>
      <w:r w:rsidR="005A0F25">
        <w:rPr>
          <w:rFonts w:eastAsia="Times New Roman" w:cs="Times New Roman"/>
          <w:color w:val="000000"/>
          <w:sz w:val="23"/>
          <w:szCs w:val="23"/>
          <w:shd w:val="clear" w:color="auto" w:fill="FFFFFF"/>
          <w:lang w:eastAsia="lt-LT"/>
        </w:rPr>
        <w:t xml:space="preserve">tymo nuostatas. Aprašu </w:t>
      </w:r>
      <w:r w:rsidR="003B0BF3">
        <w:rPr>
          <w:color w:val="000000"/>
          <w:sz w:val="23"/>
          <w:szCs w:val="23"/>
        </w:rPr>
        <w:t xml:space="preserve">bus vadovaujamasi rengiant Savivaldybės biudžeto lėšomis finansuojamų </w:t>
      </w:r>
      <w:r w:rsidR="00AD43D2">
        <w:rPr>
          <w:color w:val="000000"/>
          <w:sz w:val="23"/>
          <w:szCs w:val="23"/>
        </w:rPr>
        <w:t>projektų (programų) konkursų nuostatus</w:t>
      </w:r>
      <w:r w:rsidR="005A0F25">
        <w:rPr>
          <w:color w:val="000000"/>
          <w:sz w:val="23"/>
          <w:szCs w:val="23"/>
        </w:rPr>
        <w:t xml:space="preserve">, taip užtikrinant vienodas sąlygas </w:t>
      </w:r>
      <w:r w:rsidR="000E4EBC">
        <w:rPr>
          <w:color w:val="000000"/>
          <w:sz w:val="23"/>
          <w:szCs w:val="23"/>
        </w:rPr>
        <w:t xml:space="preserve">nevyriausybinėms organizacijoms gauti finansavimą iš Savivaldybės biudžeto.  </w:t>
      </w:r>
      <w:r w:rsidR="00583168">
        <w:rPr>
          <w:color w:val="000000"/>
          <w:sz w:val="23"/>
          <w:szCs w:val="23"/>
        </w:rPr>
        <w:t xml:space="preserve"> </w:t>
      </w:r>
      <w:r w:rsidR="00043204">
        <w:rPr>
          <w:color w:val="000000"/>
          <w:sz w:val="23"/>
          <w:szCs w:val="23"/>
        </w:rPr>
        <w:t xml:space="preserve"> </w:t>
      </w:r>
    </w:p>
    <w:p w:rsidR="00CD001B" w:rsidRPr="00475371" w:rsidRDefault="00CD001B" w:rsidP="00CD001B">
      <w:pPr>
        <w:ind w:firstLine="680"/>
        <w:jc w:val="left"/>
        <w:rPr>
          <w:rFonts w:eastAsia="SimSun" w:cs="Times New Roman"/>
          <w:b/>
          <w:bCs/>
          <w:sz w:val="23"/>
          <w:szCs w:val="23"/>
          <w:lang w:eastAsia="zh-CN"/>
        </w:rPr>
      </w:pPr>
      <w:r w:rsidRPr="00475371">
        <w:rPr>
          <w:rFonts w:eastAsia="SimSun" w:cs="Times New Roman"/>
          <w:b/>
          <w:bCs/>
          <w:sz w:val="23"/>
          <w:szCs w:val="23"/>
          <w:lang w:eastAsia="zh-CN"/>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CD001B" w:rsidRPr="003B0BF3" w:rsidTr="003B0BF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b/>
                <w:sz w:val="22"/>
                <w:lang w:bidi="lo-LA"/>
              </w:rPr>
            </w:pPr>
            <w:r w:rsidRPr="003B0BF3">
              <w:rPr>
                <w:rFonts w:eastAsia="SimSun" w:cs="Times New Roman"/>
                <w:b/>
                <w:sz w:val="22"/>
                <w:lang w:eastAsia="zh-CN"/>
              </w:rPr>
              <w:t>Sritys</w:t>
            </w:r>
          </w:p>
        </w:tc>
        <w:tc>
          <w:tcPr>
            <w:tcW w:w="6124" w:type="dxa"/>
            <w:gridSpan w:val="2"/>
            <w:tcBorders>
              <w:top w:val="single" w:sz="4" w:space="0" w:color="000000"/>
              <w:left w:val="single" w:sz="4" w:space="0" w:color="000000"/>
              <w:bottom w:val="single" w:sz="4" w:space="0" w:color="auto"/>
              <w:right w:val="single" w:sz="4" w:space="0" w:color="000000"/>
            </w:tcBorders>
          </w:tcPr>
          <w:p w:rsidR="00CD001B" w:rsidRPr="003B0BF3" w:rsidRDefault="00CD001B" w:rsidP="00D70558">
            <w:pPr>
              <w:jc w:val="left"/>
              <w:rPr>
                <w:rFonts w:eastAsia="SimSun" w:cs="Times New Roman"/>
                <w:b/>
                <w:bCs/>
                <w:sz w:val="22"/>
                <w:lang w:eastAsia="zh-CN"/>
              </w:rPr>
            </w:pPr>
            <w:r w:rsidRPr="003B0BF3">
              <w:rPr>
                <w:rFonts w:eastAsia="SimSun" w:cs="Times New Roman"/>
                <w:b/>
                <w:bCs/>
                <w:sz w:val="22"/>
                <w:lang w:eastAsia="zh-CN"/>
              </w:rPr>
              <w:t>Numatomo teisinio reguliavimo poveikio vertinimo rezultatai</w:t>
            </w:r>
          </w:p>
        </w:tc>
      </w:tr>
      <w:tr w:rsidR="00CD001B" w:rsidRPr="003B0BF3" w:rsidTr="003B0BF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tcPr>
          <w:p w:rsidR="00CD001B" w:rsidRPr="003B0BF3" w:rsidRDefault="00CD001B" w:rsidP="00D70558">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b/>
                <w:sz w:val="22"/>
                <w:lang w:eastAsia="zh-CN"/>
              </w:rPr>
            </w:pPr>
            <w:r w:rsidRPr="003B0BF3">
              <w:rPr>
                <w:rFonts w:eastAsia="SimSun" w:cs="Times New Roman"/>
                <w:b/>
                <w:sz w:val="22"/>
                <w:lang w:eastAsia="zh-CN"/>
              </w:rPr>
              <w:t>Teigiamas poveikis</w:t>
            </w:r>
          </w:p>
        </w:tc>
        <w:tc>
          <w:tcPr>
            <w:tcW w:w="3147" w:type="dxa"/>
            <w:tcBorders>
              <w:top w:val="single" w:sz="4" w:space="0" w:color="auto"/>
              <w:left w:val="single" w:sz="4" w:space="0" w:color="000000"/>
              <w:bottom w:val="single" w:sz="4" w:space="0" w:color="000000"/>
              <w:right w:val="single" w:sz="4" w:space="0" w:color="000000"/>
            </w:tcBorders>
          </w:tcPr>
          <w:p w:rsidR="00CD001B" w:rsidRPr="003B0BF3" w:rsidRDefault="00CD001B" w:rsidP="00D70558">
            <w:pPr>
              <w:jc w:val="left"/>
              <w:rPr>
                <w:rFonts w:eastAsia="Calibri" w:cs="Times New Roman"/>
                <w:b/>
                <w:sz w:val="22"/>
                <w:lang w:bidi="lo-LA"/>
              </w:rPr>
            </w:pPr>
            <w:r w:rsidRPr="003B0BF3">
              <w:rPr>
                <w:rFonts w:eastAsia="SimSun" w:cs="Times New Roman"/>
                <w:b/>
                <w:sz w:val="22"/>
                <w:lang w:eastAsia="zh-CN"/>
              </w:rPr>
              <w:t>Neigiamas poveikis</w:t>
            </w:r>
          </w:p>
          <w:p w:rsidR="00CD001B" w:rsidRPr="003B0BF3" w:rsidRDefault="00CD001B" w:rsidP="00D70558">
            <w:pPr>
              <w:jc w:val="left"/>
              <w:rPr>
                <w:rFonts w:eastAsia="SimSun" w:cs="Times New Roman"/>
                <w:b/>
                <w:i/>
                <w:sz w:val="22"/>
                <w:lang w:eastAsia="zh-CN"/>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r w:rsidR="00CD001B" w:rsidRPr="003B0BF3" w:rsidTr="003B0BF3">
        <w:tc>
          <w:tcPr>
            <w:tcW w:w="3515"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r w:rsidRPr="003B0BF3">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rsidR="00CD001B" w:rsidRPr="003B0BF3" w:rsidRDefault="00CD001B" w:rsidP="00D70558">
            <w:pPr>
              <w:jc w:val="left"/>
              <w:rPr>
                <w:rFonts w:eastAsia="SimSun" w:cs="Times New Roman"/>
                <w:i/>
                <w:sz w:val="22"/>
                <w:lang w:bidi="lo-LA"/>
              </w:rPr>
            </w:pPr>
          </w:p>
        </w:tc>
      </w:tr>
    </w:tbl>
    <w:p w:rsidR="00CD001B" w:rsidRPr="00E50341" w:rsidRDefault="00CD001B" w:rsidP="00CD001B">
      <w:pPr>
        <w:rPr>
          <w:rFonts w:eastAsia="SimSun" w:cs="Times New Roman"/>
          <w:sz w:val="20"/>
          <w:szCs w:val="20"/>
          <w:lang w:bidi="lo-LA"/>
        </w:rPr>
      </w:pPr>
      <w:r w:rsidRPr="00E50341">
        <w:rPr>
          <w:rFonts w:eastAsia="SimSun" w:cs="Times New Roman"/>
          <w:b/>
          <w:sz w:val="20"/>
          <w:szCs w:val="20"/>
          <w:lang w:bidi="lo-LA"/>
        </w:rPr>
        <w:t>*</w:t>
      </w:r>
      <w:r w:rsidRPr="00E50341">
        <w:rPr>
          <w:rFonts w:eastAsia="SimSun" w:cs="Times New Roman"/>
          <w:bCs/>
          <w:sz w:val="20"/>
          <w:szCs w:val="20"/>
          <w:lang w:eastAsia="zh-CN"/>
        </w:rPr>
        <w:t xml:space="preserve"> Numatomo teisinio reguliavimo poveikio vertinimas atliekamas r</w:t>
      </w:r>
      <w:r w:rsidRPr="00E50341">
        <w:rPr>
          <w:rFonts w:eastAsia="SimSun" w:cs="Times New Roman"/>
          <w:sz w:val="20"/>
          <w:szCs w:val="20"/>
          <w:lang w:eastAsia="zh-CN"/>
        </w:rPr>
        <w:t>engiant teisės akto, kuriuo numatoma reglamentuoti iki tol nereglamentuotus santykius, taip pat kuriuo iš esmės keičiamas teisinis reguliavimas, projektą.</w:t>
      </w:r>
      <w:r w:rsidRPr="00E50341">
        <w:rPr>
          <w:rFonts w:eastAsia="SimSun" w:cs="Times New Roman"/>
          <w:sz w:val="20"/>
          <w:szCs w:val="20"/>
          <w:lang w:bidi="lo-LA"/>
        </w:rPr>
        <w:t xml:space="preserve"> </w:t>
      </w:r>
      <w:r w:rsidRPr="00E50341">
        <w:rPr>
          <w:rFonts w:eastAsia="SimSun" w:cs="Times New Roman"/>
          <w:sz w:val="20"/>
          <w:szCs w:val="20"/>
          <w:lang w:eastAsia="zh-CN"/>
        </w:rPr>
        <w:t>Atliekant vertinimą, nustatomas galimas teigiamas ir neigiamas poveikis to teisinio reguliavimo sričiai, asmenims ar jų grupėms, kuriems bus taikomas numatomas teisinis reguliavimas.</w:t>
      </w:r>
    </w:p>
    <w:p w:rsidR="00583168" w:rsidRDefault="00583168" w:rsidP="00CD001B">
      <w:pPr>
        <w:rPr>
          <w:rFonts w:eastAsia="SimSun" w:cs="Times New Roman"/>
          <w:sz w:val="23"/>
          <w:szCs w:val="23"/>
          <w:lang w:eastAsia="zh-CN"/>
        </w:rPr>
      </w:pPr>
    </w:p>
    <w:p w:rsidR="00CD001B" w:rsidRPr="002007FC" w:rsidRDefault="00475371" w:rsidP="00CD001B">
      <w:pPr>
        <w:rPr>
          <w:rFonts w:eastAsia="SimSun" w:cs="Times New Roman"/>
          <w:sz w:val="23"/>
          <w:szCs w:val="23"/>
          <w:lang w:eastAsia="zh-CN"/>
        </w:rPr>
      </w:pPr>
      <w:r w:rsidRPr="002007FC">
        <w:rPr>
          <w:rFonts w:eastAsia="SimSun" w:cs="Times New Roman"/>
          <w:sz w:val="23"/>
          <w:szCs w:val="23"/>
          <w:lang w:eastAsia="zh-CN"/>
        </w:rPr>
        <w:t>S</w:t>
      </w:r>
      <w:r w:rsidR="00CD001B" w:rsidRPr="002007FC">
        <w:rPr>
          <w:rFonts w:eastAsia="SimSun" w:cs="Times New Roman"/>
          <w:sz w:val="23"/>
          <w:szCs w:val="23"/>
          <w:lang w:eastAsia="zh-CN"/>
        </w:rPr>
        <w:t xml:space="preserve">avivaldybės administracijos vyriausioji specialistė </w:t>
      </w:r>
    </w:p>
    <w:p w:rsidR="00BB1535" w:rsidRPr="002007FC" w:rsidRDefault="00CD001B" w:rsidP="00AF7537">
      <w:pPr>
        <w:rPr>
          <w:rFonts w:eastAsia="SimSun" w:cs="Times New Roman"/>
          <w:sz w:val="23"/>
          <w:szCs w:val="23"/>
          <w:lang w:eastAsia="zh-CN"/>
        </w:rPr>
      </w:pPr>
      <w:r w:rsidRPr="002007FC">
        <w:rPr>
          <w:rFonts w:eastAsia="SimSun" w:cs="Times New Roman"/>
          <w:sz w:val="23"/>
          <w:szCs w:val="23"/>
          <w:lang w:eastAsia="zh-CN"/>
        </w:rPr>
        <w:t xml:space="preserve">(nevyriausybinių reikalų koordinatorė)                                                                    Audronė Stadalnykienė </w:t>
      </w:r>
    </w:p>
    <w:sectPr w:rsidR="00BB1535" w:rsidRPr="002007FC"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37"/>
    <w:rsid w:val="00005EF8"/>
    <w:rsid w:val="00043204"/>
    <w:rsid w:val="00050872"/>
    <w:rsid w:val="00091867"/>
    <w:rsid w:val="000C47B1"/>
    <w:rsid w:val="000E4EBC"/>
    <w:rsid w:val="001016ED"/>
    <w:rsid w:val="00110B0E"/>
    <w:rsid w:val="00140B8A"/>
    <w:rsid w:val="001871B6"/>
    <w:rsid w:val="00190BC9"/>
    <w:rsid w:val="00192404"/>
    <w:rsid w:val="001D7311"/>
    <w:rsid w:val="001F2BBF"/>
    <w:rsid w:val="002007FC"/>
    <w:rsid w:val="002561B0"/>
    <w:rsid w:val="0028230D"/>
    <w:rsid w:val="002A767A"/>
    <w:rsid w:val="002C31B5"/>
    <w:rsid w:val="002F678F"/>
    <w:rsid w:val="00350A54"/>
    <w:rsid w:val="0036423C"/>
    <w:rsid w:val="003B0BF3"/>
    <w:rsid w:val="003B346D"/>
    <w:rsid w:val="003E7C26"/>
    <w:rsid w:val="00427824"/>
    <w:rsid w:val="0046146A"/>
    <w:rsid w:val="00470B76"/>
    <w:rsid w:val="00475371"/>
    <w:rsid w:val="004C74D8"/>
    <w:rsid w:val="0052112F"/>
    <w:rsid w:val="0054733D"/>
    <w:rsid w:val="00583168"/>
    <w:rsid w:val="005A0F25"/>
    <w:rsid w:val="005F6776"/>
    <w:rsid w:val="00604016"/>
    <w:rsid w:val="0060720F"/>
    <w:rsid w:val="006358BE"/>
    <w:rsid w:val="006636AF"/>
    <w:rsid w:val="006661B5"/>
    <w:rsid w:val="00675CF0"/>
    <w:rsid w:val="006771DA"/>
    <w:rsid w:val="0067735F"/>
    <w:rsid w:val="00680357"/>
    <w:rsid w:val="0069282F"/>
    <w:rsid w:val="006A00E2"/>
    <w:rsid w:val="006B3F84"/>
    <w:rsid w:val="006C73E0"/>
    <w:rsid w:val="00754B58"/>
    <w:rsid w:val="0077048C"/>
    <w:rsid w:val="007A33A1"/>
    <w:rsid w:val="007C723F"/>
    <w:rsid w:val="007D036F"/>
    <w:rsid w:val="007D0EC7"/>
    <w:rsid w:val="007D6482"/>
    <w:rsid w:val="007E20CF"/>
    <w:rsid w:val="007F7260"/>
    <w:rsid w:val="00800038"/>
    <w:rsid w:val="00816BD5"/>
    <w:rsid w:val="008302C1"/>
    <w:rsid w:val="00860472"/>
    <w:rsid w:val="00860FF4"/>
    <w:rsid w:val="008615E1"/>
    <w:rsid w:val="00862397"/>
    <w:rsid w:val="00862F63"/>
    <w:rsid w:val="00884A86"/>
    <w:rsid w:val="008A3BDE"/>
    <w:rsid w:val="008B4358"/>
    <w:rsid w:val="008C5E87"/>
    <w:rsid w:val="008C7597"/>
    <w:rsid w:val="008E6502"/>
    <w:rsid w:val="0092039D"/>
    <w:rsid w:val="00922DF6"/>
    <w:rsid w:val="00957579"/>
    <w:rsid w:val="009730B1"/>
    <w:rsid w:val="00977233"/>
    <w:rsid w:val="009A4482"/>
    <w:rsid w:val="009B00A9"/>
    <w:rsid w:val="009C0E86"/>
    <w:rsid w:val="009F5F43"/>
    <w:rsid w:val="00A1710E"/>
    <w:rsid w:val="00A22A3C"/>
    <w:rsid w:val="00A30E20"/>
    <w:rsid w:val="00A55E2C"/>
    <w:rsid w:val="00A95613"/>
    <w:rsid w:val="00AA0797"/>
    <w:rsid w:val="00AC246F"/>
    <w:rsid w:val="00AD43D2"/>
    <w:rsid w:val="00AF7537"/>
    <w:rsid w:val="00B02C52"/>
    <w:rsid w:val="00B13DC4"/>
    <w:rsid w:val="00B36D2F"/>
    <w:rsid w:val="00B570D2"/>
    <w:rsid w:val="00B82CAF"/>
    <w:rsid w:val="00BB1535"/>
    <w:rsid w:val="00BB7C4A"/>
    <w:rsid w:val="00BD57E9"/>
    <w:rsid w:val="00BD6AF3"/>
    <w:rsid w:val="00BD7632"/>
    <w:rsid w:val="00C3402F"/>
    <w:rsid w:val="00C84FAF"/>
    <w:rsid w:val="00CA6D9F"/>
    <w:rsid w:val="00CD001B"/>
    <w:rsid w:val="00CD03D4"/>
    <w:rsid w:val="00D04C4D"/>
    <w:rsid w:val="00D151AF"/>
    <w:rsid w:val="00D24C2C"/>
    <w:rsid w:val="00D531CF"/>
    <w:rsid w:val="00D5537A"/>
    <w:rsid w:val="00D70558"/>
    <w:rsid w:val="00D83C1E"/>
    <w:rsid w:val="00DC5D53"/>
    <w:rsid w:val="00DD13CA"/>
    <w:rsid w:val="00E64534"/>
    <w:rsid w:val="00EA539C"/>
    <w:rsid w:val="00ED3181"/>
    <w:rsid w:val="00EF501B"/>
    <w:rsid w:val="00F63AB4"/>
    <w:rsid w:val="00F94944"/>
    <w:rsid w:val="00FF6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5CE6F-64DD-4BBB-B0E4-182273D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7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F7537"/>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14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46A"/>
    <w:rPr>
      <w:rFonts w:ascii="Segoe UI" w:hAnsi="Segoe UI" w:cs="Segoe UI"/>
      <w:sz w:val="18"/>
      <w:szCs w:val="18"/>
    </w:rPr>
  </w:style>
  <w:style w:type="paragraph" w:styleId="Pagrindiniotekstotrauka">
    <w:name w:val="Body Text Indent"/>
    <w:basedOn w:val="prastasis"/>
    <w:link w:val="PagrindiniotekstotraukaDiagrama"/>
    <w:semiHidden/>
    <w:unhideWhenUsed/>
    <w:rsid w:val="0046146A"/>
    <w:pPr>
      <w:spacing w:line="360" w:lineRule="auto"/>
      <w:ind w:left="-90" w:firstLine="81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46146A"/>
    <w:rPr>
      <w:rFonts w:eastAsia="Times New Roman" w:cs="Times New Roman"/>
      <w:szCs w:val="24"/>
    </w:rPr>
  </w:style>
  <w:style w:type="paragraph" w:customStyle="1" w:styleId="normal-p">
    <w:name w:val="normal-p"/>
    <w:basedOn w:val="prastasis"/>
    <w:rsid w:val="0046146A"/>
    <w:pPr>
      <w:spacing w:before="100" w:beforeAutospacing="1" w:after="100" w:afterAutospacing="1"/>
      <w:jc w:val="left"/>
    </w:pPr>
    <w:rPr>
      <w:rFonts w:eastAsia="Times New Roman" w:cs="Times New Roman"/>
      <w:szCs w:val="24"/>
      <w:lang w:eastAsia="lt-LT"/>
    </w:rPr>
  </w:style>
  <w:style w:type="character" w:customStyle="1" w:styleId="normal-h">
    <w:name w:val="normal-h"/>
    <w:basedOn w:val="Numatytasispastraiposriftas"/>
    <w:rsid w:val="0046146A"/>
  </w:style>
  <w:style w:type="paragraph" w:customStyle="1" w:styleId="bodytextindent3-p">
    <w:name w:val="bodytextindent3-p"/>
    <w:basedOn w:val="prastasis"/>
    <w:rsid w:val="0046146A"/>
    <w:pPr>
      <w:spacing w:before="100" w:beforeAutospacing="1" w:after="100" w:afterAutospacing="1"/>
      <w:jc w:val="left"/>
    </w:pPr>
    <w:rPr>
      <w:rFonts w:eastAsia="Times New Roman" w:cs="Times New Roman"/>
      <w:szCs w:val="24"/>
      <w:lang w:eastAsia="lt-LT"/>
    </w:rPr>
  </w:style>
  <w:style w:type="character" w:customStyle="1" w:styleId="bodytextindent3-h">
    <w:name w:val="bodytextindent3-h"/>
    <w:basedOn w:val="Numatytasispastraiposriftas"/>
    <w:rsid w:val="0046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6E4A-2CDA-41BB-A3E3-FD4D584A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8712</Words>
  <Characters>49665</Characters>
  <Application>Microsoft Office Word</Application>
  <DocSecurity>0</DocSecurity>
  <Lines>413</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Vartotoja</cp:lastModifiedBy>
  <cp:revision>4</cp:revision>
  <cp:lastPrinted>2022-03-10T10:05:00Z</cp:lastPrinted>
  <dcterms:created xsi:type="dcterms:W3CDTF">2022-03-10T10:06:00Z</dcterms:created>
  <dcterms:modified xsi:type="dcterms:W3CDTF">2022-03-16T13:29:00Z</dcterms:modified>
</cp:coreProperties>
</file>