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77777777"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3685C2D5" w:rsidR="003F5C07" w:rsidRDefault="009570E1" w:rsidP="003F5C07">
      <w:pPr>
        <w:jc w:val="center"/>
        <w:rPr>
          <w:rFonts w:eastAsia="Calibri"/>
          <w:lang w:val="lt-LT"/>
        </w:rPr>
      </w:pPr>
      <w:r>
        <w:rPr>
          <w:rFonts w:eastAsia="Calibri"/>
          <w:lang w:val="lt-LT"/>
        </w:rPr>
        <w:t>202</w:t>
      </w:r>
      <w:r w:rsidR="00C0587F">
        <w:rPr>
          <w:rFonts w:eastAsia="Calibri"/>
          <w:lang w:val="lt-LT"/>
        </w:rPr>
        <w:t>2</w:t>
      </w:r>
      <w:r w:rsidR="002675F0">
        <w:rPr>
          <w:rFonts w:eastAsia="Calibri"/>
          <w:lang w:val="lt-LT"/>
        </w:rPr>
        <w:t xml:space="preserve"> m. </w:t>
      </w:r>
      <w:r w:rsidR="00C0587F">
        <w:rPr>
          <w:rFonts w:eastAsia="Calibri"/>
          <w:lang w:val="lt-LT"/>
        </w:rPr>
        <w:t>vasar</w:t>
      </w:r>
      <w:r w:rsidR="00503FD6">
        <w:rPr>
          <w:rFonts w:eastAsia="Calibri"/>
          <w:lang w:val="lt-LT"/>
        </w:rPr>
        <w:t>io</w:t>
      </w:r>
      <w:r w:rsidR="007C6AA4">
        <w:rPr>
          <w:rFonts w:eastAsia="Calibri"/>
          <w:lang w:val="lt-LT"/>
        </w:rPr>
        <w:t xml:space="preserve"> 17 </w:t>
      </w:r>
      <w:r w:rsidR="003F5C07">
        <w:rPr>
          <w:rFonts w:eastAsia="Calibri"/>
          <w:lang w:val="lt-LT"/>
        </w:rPr>
        <w:t>d. Nr. MP1-</w:t>
      </w:r>
      <w:r w:rsidR="007C6AA4">
        <w:rPr>
          <w:rFonts w:eastAsia="Calibri"/>
          <w:lang w:val="lt-LT"/>
        </w:rPr>
        <w:t>4</w:t>
      </w:r>
    </w:p>
    <w:p w14:paraId="4CC80957" w14:textId="05B93F9E" w:rsidR="003F5C07" w:rsidRDefault="003F5C07" w:rsidP="00820231">
      <w:pPr>
        <w:jc w:val="center"/>
        <w:rPr>
          <w:rFonts w:eastAsia="Calibri"/>
          <w:lang w:val="lt-LT"/>
        </w:rPr>
      </w:pPr>
      <w:r>
        <w:rPr>
          <w:rFonts w:eastAsia="Calibri"/>
          <w:lang w:val="lt-LT"/>
        </w:rPr>
        <w:t>Kėdainiai</w:t>
      </w:r>
    </w:p>
    <w:p w14:paraId="132B277E" w14:textId="77777777" w:rsidR="00521613" w:rsidRPr="001E2B60" w:rsidRDefault="00521613" w:rsidP="003F5C07">
      <w:pPr>
        <w:jc w:val="both"/>
        <w:rPr>
          <w:rFonts w:eastAsia="Calibri"/>
          <w:lang w:val="lt-LT"/>
        </w:rPr>
      </w:pPr>
    </w:p>
    <w:p w14:paraId="4CC80958" w14:textId="28E7119C" w:rsidR="003F5C07" w:rsidRPr="00646E66" w:rsidRDefault="003F5C07" w:rsidP="001E2B60">
      <w:pPr>
        <w:ind w:firstLine="993"/>
        <w:jc w:val="both"/>
        <w:rPr>
          <w:rFonts w:eastAsia="Calibri"/>
          <w:lang w:val="lt-LT"/>
        </w:rPr>
      </w:pPr>
      <w:r w:rsidRPr="00646E66">
        <w:rPr>
          <w:rFonts w:eastAsia="SimSun"/>
          <w:lang w:val="lt-LT"/>
        </w:rPr>
        <w:t xml:space="preserve">Vadovaudamasi </w:t>
      </w:r>
      <w:r w:rsidRPr="00646E66">
        <w:rPr>
          <w:rFonts w:eastAsia="Calibri"/>
          <w:lang w:val="lt-LT"/>
        </w:rPr>
        <w:t xml:space="preserve">Lietuvos Respublikos vietos savivaldos įstatymo </w:t>
      </w:r>
      <w:r w:rsidR="00D13882" w:rsidRPr="00646E66">
        <w:rPr>
          <w:rFonts w:eastAsia="Calibri"/>
          <w:lang w:val="lt-LT"/>
        </w:rPr>
        <w:t xml:space="preserve">13 straipsnio </w:t>
      </w:r>
      <w:r w:rsidR="00193B27" w:rsidRPr="00646E66">
        <w:rPr>
          <w:rFonts w:eastAsia="Calibri"/>
          <w:lang w:val="lt-LT"/>
        </w:rPr>
        <w:t>6</w:t>
      </w:r>
      <w:r w:rsidR="00D13882" w:rsidRPr="00646E66">
        <w:rPr>
          <w:rFonts w:eastAsia="Calibri"/>
          <w:lang w:val="lt-LT"/>
        </w:rPr>
        <w:t xml:space="preserve"> ir 11¹ dalimis, </w:t>
      </w:r>
      <w:r w:rsidRPr="00646E66">
        <w:rPr>
          <w:rFonts w:eastAsia="Calibri"/>
          <w:lang w:val="lt-LT"/>
        </w:rPr>
        <w:t xml:space="preserve">20 straipsnio 2 dalies 1 punktu, </w:t>
      </w:r>
      <w:r w:rsidR="00D13882" w:rsidRPr="00646E66">
        <w:rPr>
          <w:rFonts w:eastAsia="Calibri"/>
          <w:lang w:val="lt-LT"/>
        </w:rPr>
        <w:t>Lietuvos Resp</w:t>
      </w:r>
      <w:r w:rsidR="008D39CD" w:rsidRPr="00646E66">
        <w:rPr>
          <w:rFonts w:eastAsia="Calibri"/>
          <w:lang w:val="lt-LT"/>
        </w:rPr>
        <w:t>ublikos Vyriausybės 2020 m. vasario 26 d. nutarimu Nr. 152</w:t>
      </w:r>
      <w:r w:rsidR="00D13882" w:rsidRPr="00646E66">
        <w:rPr>
          <w:rFonts w:eastAsia="Calibri"/>
          <w:lang w:val="lt-LT"/>
        </w:rPr>
        <w:t xml:space="preserve"> „Dėl </w:t>
      </w:r>
      <w:r w:rsidR="008D39CD" w:rsidRPr="00646E66">
        <w:rPr>
          <w:bCs/>
          <w:color w:val="000000"/>
          <w:lang w:val="lt-LT" w:eastAsia="lt-LT"/>
        </w:rPr>
        <w:t>valstybės lygio ekstremaliosios situacijos</w:t>
      </w:r>
      <w:r w:rsidR="008D39CD" w:rsidRPr="00646E66">
        <w:rPr>
          <w:rFonts w:eastAsia="Calibri"/>
          <w:lang w:val="lt-LT"/>
        </w:rPr>
        <w:t xml:space="preserve"> </w:t>
      </w:r>
      <w:r w:rsidR="00D13882" w:rsidRPr="00646E66">
        <w:rPr>
          <w:rFonts w:eastAsia="Calibri"/>
          <w:lang w:val="lt-LT"/>
        </w:rPr>
        <w:t xml:space="preserve">paskelbimo“, </w:t>
      </w:r>
      <w:r w:rsidRPr="00646E66">
        <w:rPr>
          <w:rFonts w:eastAsia="Calibri"/>
          <w:lang w:val="lt-LT"/>
        </w:rPr>
        <w:t>Kėdainių rajono savivaldybės tarybos veiklos reglamento, patvirtinto Kėdainių rajono savivaldybės tarybos  2011 m. gegužės 13 d. sprendimu Nr. TS-145 „</w:t>
      </w:r>
      <w:r w:rsidRPr="00646E66">
        <w:rPr>
          <w:lang w:val="lt-LT"/>
        </w:rPr>
        <w:t>Dėl Kėdainių rajono savivaldybės tarybos veiklos reglamento tvirtinimo“</w:t>
      </w:r>
      <w:r w:rsidR="006662D5" w:rsidRPr="00646E66">
        <w:rPr>
          <w:rFonts w:eastAsia="Calibri"/>
          <w:lang w:val="lt-LT"/>
        </w:rPr>
        <w:t xml:space="preserve"> </w:t>
      </w:r>
      <w:r w:rsidRPr="00646E66">
        <w:rPr>
          <w:rFonts w:eastAsia="Calibri"/>
          <w:lang w:val="lt-LT"/>
        </w:rPr>
        <w:t>143 punktu</w:t>
      </w:r>
      <w:r w:rsidRPr="00646E66">
        <w:rPr>
          <w:rFonts w:eastAsia="SimSun"/>
          <w:lang w:val="lt-LT"/>
        </w:rPr>
        <w:t>:</w:t>
      </w:r>
    </w:p>
    <w:p w14:paraId="4CC80959" w14:textId="701A1C40" w:rsidR="003F5C07" w:rsidRPr="00394AD1" w:rsidRDefault="003F5C07" w:rsidP="00166AF6">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 posėdį 2022</w:t>
      </w:r>
      <w:r w:rsidR="00A0702A" w:rsidRPr="00394AD1">
        <w:rPr>
          <w:rFonts w:eastAsia="Calibri"/>
          <w:lang w:val="lt-LT"/>
        </w:rPr>
        <w:t xml:space="preserve"> m. </w:t>
      </w:r>
      <w:r w:rsidR="00C0587F">
        <w:rPr>
          <w:rFonts w:eastAsia="Calibri"/>
          <w:lang w:val="lt-LT"/>
        </w:rPr>
        <w:t>vasario 18</w:t>
      </w:r>
      <w:r w:rsidR="007F3B24" w:rsidRPr="00394AD1">
        <w:rPr>
          <w:rFonts w:eastAsia="Calibri"/>
          <w:lang w:val="lt-LT"/>
        </w:rPr>
        <w:t xml:space="preserve"> </w:t>
      </w:r>
      <w:r w:rsidR="00521613">
        <w:rPr>
          <w:rFonts w:eastAsia="Calibri"/>
          <w:lang w:val="lt-LT"/>
        </w:rPr>
        <w:t>d. 9</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166AF6">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4F48CF2C" w14:textId="5A3FF6EB" w:rsidR="00B559F9" w:rsidRDefault="00B559F9" w:rsidP="00963F60">
      <w:pPr>
        <w:ind w:firstLine="993"/>
      </w:pPr>
      <w:r>
        <w:t xml:space="preserve">2.1. </w:t>
      </w:r>
      <w:r>
        <w:tab/>
        <w:t>Dėl Kėdainių rajono savivaldybės 2022–2024 metų strateginio veiklos plano tvirtinimo</w:t>
      </w:r>
    </w:p>
    <w:p w14:paraId="3740B250" w14:textId="66F4D944" w:rsidR="00B559F9" w:rsidRDefault="00B559F9" w:rsidP="00963F60">
      <w:pPr>
        <w:ind w:firstLine="993"/>
      </w:pPr>
      <w:r>
        <w:t>2.2.</w:t>
      </w:r>
      <w:r>
        <w:tab/>
        <w:t>Dėl bendradarbiavimo su Raseinių rajono savivaldybe</w:t>
      </w:r>
    </w:p>
    <w:p w14:paraId="48056D0C" w14:textId="7BBBEA9F" w:rsidR="00B559F9" w:rsidRDefault="00B559F9" w:rsidP="00963F60">
      <w:pPr>
        <w:ind w:firstLine="993"/>
      </w:pPr>
      <w:r>
        <w:t>2.3.</w:t>
      </w:r>
      <w:r>
        <w:tab/>
        <w:t>Dėl Kėdainių rajono savivaldybei skirtų mokymo lėšų apskaičiavimo, paskirstymo ir panaudojimo tvarkos aprašo patvirtinimo</w:t>
      </w:r>
      <w:r>
        <w:tab/>
      </w:r>
    </w:p>
    <w:p w14:paraId="133531DD" w14:textId="62F080D1" w:rsidR="00B559F9" w:rsidRDefault="00B559F9" w:rsidP="00963F60">
      <w:pPr>
        <w:ind w:firstLine="993"/>
      </w:pPr>
      <w:r>
        <w:t>2.4.</w:t>
      </w:r>
      <w:r>
        <w:tab/>
        <w:t>Dėl Kėdainių rajono savivaldybės tarybos 2021 m. gruodžio 17 d. sprendimo Nr. TS-320 „Dėl Didžiausio leistino valstybės tarnautojų ir  darbuotojų, dirbančių pagal darbo sutartis ir gaunančių darbo užmokestį iš savivaldybės biudžeto, pareigybių skaičiaus Kėdainių rajono savivaldybės institucijose ir įstaigose tvirtinimo“ pakeitimo</w:t>
      </w:r>
    </w:p>
    <w:p w14:paraId="7AC6B037" w14:textId="3F8ABDE6" w:rsidR="00B559F9" w:rsidRDefault="00B559F9" w:rsidP="00963F60">
      <w:pPr>
        <w:ind w:firstLine="993"/>
      </w:pPr>
      <w:r>
        <w:t>2.5.</w:t>
      </w:r>
      <w:r>
        <w:tab/>
        <w:t>Dėl Ilgalaikės paskolos ėmimo</w:t>
      </w:r>
    </w:p>
    <w:p w14:paraId="33633261" w14:textId="48A3F094" w:rsidR="00B559F9" w:rsidRDefault="00B559F9" w:rsidP="00963F60">
      <w:pPr>
        <w:ind w:firstLine="993"/>
      </w:pPr>
      <w:r>
        <w:t>2.6.</w:t>
      </w:r>
      <w:r>
        <w:tab/>
        <w:t>Dėl Kėdainių rajono savivaldybės 2022 metų biudžeto tvirtinimo</w:t>
      </w:r>
    </w:p>
    <w:p w14:paraId="7F908B93" w14:textId="5451374E" w:rsidR="00B559F9" w:rsidRDefault="00B559F9" w:rsidP="00963F60">
      <w:pPr>
        <w:ind w:firstLine="993"/>
      </w:pPr>
      <w:r>
        <w:t>2.7.</w:t>
      </w:r>
      <w:r>
        <w:tab/>
        <w:t>Dėl pritarimo dalyvauti „Tūkstantmečio mokyklų“ programoje partnerio teisėmis</w:t>
      </w:r>
    </w:p>
    <w:p w14:paraId="67478C86" w14:textId="4AC3877F" w:rsidR="00B559F9" w:rsidRDefault="00B559F9" w:rsidP="00963F60">
      <w:pPr>
        <w:ind w:firstLine="993"/>
      </w:pPr>
      <w:r>
        <w:t>2.8.</w:t>
      </w:r>
      <w:r>
        <w:tab/>
        <w:t>Dėl Kėdainių rajono savivaldybės kontrolieriaus darbo užmokesčio nustatymo</w:t>
      </w:r>
    </w:p>
    <w:p w14:paraId="3EE6CFEA" w14:textId="4A31FD03" w:rsidR="00B559F9" w:rsidRDefault="00B559F9" w:rsidP="00963F60">
      <w:pPr>
        <w:ind w:firstLine="993"/>
      </w:pPr>
      <w:r>
        <w:t>2.9.</w:t>
      </w:r>
      <w:r>
        <w:tab/>
        <w:t>Dėl Kėdainių rajono savivaldybės tarybos 2019 m. birželio 28 d. sprendimo Nr. TS-120 „Dėl Kėdainių rajono savivaldybės administracijos struktūros tvirtinimo“ pakeitimo</w:t>
      </w:r>
    </w:p>
    <w:p w14:paraId="37C318AD" w14:textId="1B98BB7E" w:rsidR="00B559F9" w:rsidRDefault="00B559F9" w:rsidP="00963F60">
      <w:pPr>
        <w:ind w:firstLine="993"/>
      </w:pPr>
      <w:r>
        <w:t>2.10.</w:t>
      </w:r>
      <w:r w:rsidR="00963F60">
        <w:t xml:space="preserve"> </w:t>
      </w:r>
      <w:r>
        <w:t>Dėl Kėdainių rajono savivaldybės tarybos 2020 m. vasario 28 d. sprendimo Nr. TS-67 „Dėl Kėdainių rajono savivaldybės biudžetinių įstaigų vadovų darbo apmokėjimo tvarkos aprašo patvirtinimo“ pakeitimo</w:t>
      </w:r>
    </w:p>
    <w:p w14:paraId="5296886D" w14:textId="1B816792" w:rsidR="00B559F9" w:rsidRDefault="00B559F9" w:rsidP="00963F60">
      <w:pPr>
        <w:ind w:firstLine="993"/>
      </w:pPr>
      <w:r>
        <w:t>2.11.</w:t>
      </w:r>
      <w:r w:rsidR="00963F60">
        <w:t xml:space="preserve"> </w:t>
      </w:r>
      <w:r>
        <w:t>Dėl Kėdainių rajono savivaldybės 2022 m. melioracijos prioritetinių darbų sąrašo patvirtinimo</w:t>
      </w:r>
    </w:p>
    <w:p w14:paraId="73FCA6CB" w14:textId="12C342D6" w:rsidR="00B559F9" w:rsidRDefault="00B559F9" w:rsidP="00963F60">
      <w:pPr>
        <w:ind w:firstLine="993"/>
      </w:pPr>
      <w:r>
        <w:t>2.12.</w:t>
      </w:r>
      <w:r w:rsidR="00963F60">
        <w:t xml:space="preserve"> </w:t>
      </w:r>
      <w:r>
        <w:t>Dėl Kėdainių rajono savivaldybės 2023-2025 metų melioracijos programos patvirtinimo</w:t>
      </w:r>
    </w:p>
    <w:p w14:paraId="3E97BAD9" w14:textId="41744F72" w:rsidR="00B559F9" w:rsidRDefault="00B559F9" w:rsidP="00963F60">
      <w:pPr>
        <w:ind w:firstLine="993"/>
      </w:pPr>
      <w:r>
        <w:t>2.13.</w:t>
      </w:r>
      <w:r w:rsidR="00963F60">
        <w:t xml:space="preserve"> </w:t>
      </w:r>
      <w:r>
        <w:t>Dėl Kėdainių rajono savivaldybės tarybos 2021 m. balandžio 30 d. sprendimo Nr. TS-104 „Dėl Kėdainių rajono savivaldybės individualių nuotekų valymo įrenginių įsigijimo dalinio finansavimo tvarkos aprašo patvirtinimo“ pakeitimo</w:t>
      </w:r>
    </w:p>
    <w:p w14:paraId="5DE7EF78" w14:textId="1A4EE6B4" w:rsidR="00B559F9" w:rsidRDefault="00B559F9" w:rsidP="00963F60">
      <w:pPr>
        <w:ind w:firstLine="993"/>
      </w:pPr>
      <w:r>
        <w:t>2.14.</w:t>
      </w:r>
      <w:r w:rsidR="00963F60">
        <w:t xml:space="preserve"> </w:t>
      </w:r>
      <w:r>
        <w:t>Dėl Kėdainių rajono savivaldybės Aplinkos apsaugos rėmimo specialiosios programos 2021 m. priemonių vykdymo ataskaitos patvirtinimo</w:t>
      </w:r>
    </w:p>
    <w:p w14:paraId="25DACA3A" w14:textId="5CF472EC" w:rsidR="00B559F9" w:rsidRDefault="00B559F9" w:rsidP="00963F60">
      <w:pPr>
        <w:ind w:firstLine="993"/>
      </w:pPr>
      <w:r>
        <w:t>2.15.</w:t>
      </w:r>
      <w:r w:rsidR="00963F60">
        <w:t xml:space="preserve"> </w:t>
      </w:r>
      <w:r>
        <w:t>Dėl Kėdainių rajono savivaldybės užimtumo didinimo 2022 metų programos patvirtinimo</w:t>
      </w:r>
    </w:p>
    <w:p w14:paraId="558CE1AB" w14:textId="2A7D2150" w:rsidR="00B559F9" w:rsidRDefault="00B559F9" w:rsidP="00963F60">
      <w:pPr>
        <w:ind w:firstLine="993"/>
      </w:pPr>
      <w:r>
        <w:t>2.16.</w:t>
      </w:r>
      <w:r w:rsidR="00963F60">
        <w:t xml:space="preserve"> </w:t>
      </w:r>
      <w:r>
        <w:t>Dėl Kėdainių rajono savivaldybės tarybos 2021 m. kovo 26 d. sprendimo Nr. TS-54 „Dėl Kėdainių rajono savivaldybės Etikos komisijos veiklos nuostatų patvirtinimo“ pakeitimo</w:t>
      </w:r>
    </w:p>
    <w:p w14:paraId="18BA4BB8" w14:textId="7AC10E32" w:rsidR="00B559F9" w:rsidRDefault="00B559F9" w:rsidP="00963F60">
      <w:pPr>
        <w:ind w:firstLine="993"/>
      </w:pPr>
      <w:r>
        <w:t>2.17.</w:t>
      </w:r>
      <w:r w:rsidR="00963F60">
        <w:t xml:space="preserve"> </w:t>
      </w:r>
      <w:r>
        <w:t xml:space="preserve">Dėl Kėdainių rajono savivaldybės tarybos 2020 m. vasario 28 d. sprendimo Nr. TS-6 „Dėl Pritarimo atliekų priėmimo ir apdorojimo Kauno regioniniuose sąvartynuose, mechaninio biologinio apdorojimo ir mechaninio atliekų rūšiavimo įrenginiuose, žaliųjų atliekų </w:t>
      </w:r>
      <w:r>
        <w:lastRenderedPageBreak/>
        <w:t>kompostavimo aikštelėse, didelių gabaritų ir kitų atliekų surinkimo aikštelėse mokesčiui“ pakeitimo</w:t>
      </w:r>
    </w:p>
    <w:p w14:paraId="3DF78937" w14:textId="58331FFF" w:rsidR="00B559F9" w:rsidRDefault="00B559F9" w:rsidP="00963F60">
      <w:pPr>
        <w:ind w:firstLine="993"/>
      </w:pPr>
      <w:r>
        <w:t>2.18.</w:t>
      </w:r>
      <w:r w:rsidR="00963F60">
        <w:t xml:space="preserve"> </w:t>
      </w:r>
      <w:r>
        <w:t>Dėl Kėdainių krašto garbės piliečio vardo suteikimo komisijos sudarymo</w:t>
      </w:r>
    </w:p>
    <w:p w14:paraId="5C57E5BC" w14:textId="31B8CDFC" w:rsidR="00B559F9" w:rsidRDefault="00C0587F" w:rsidP="00963F60">
      <w:pPr>
        <w:ind w:firstLine="993"/>
      </w:pPr>
      <w:r>
        <w:t>2.</w:t>
      </w:r>
      <w:r w:rsidR="00B559F9">
        <w:t>19.</w:t>
      </w:r>
      <w:r w:rsidR="00963F60">
        <w:t xml:space="preserve"> </w:t>
      </w:r>
      <w:r w:rsidR="00B559F9">
        <w:t>Dėl paramos suteikimo iš Kėdainių rajono savivaldybės Smulkiojo verslo rėmimo fondo MB ,,Tyvkas“</w:t>
      </w:r>
    </w:p>
    <w:p w14:paraId="33154692" w14:textId="67A13ACA" w:rsidR="00B559F9" w:rsidRDefault="00B559F9" w:rsidP="00963F60">
      <w:pPr>
        <w:ind w:firstLine="993"/>
      </w:pPr>
      <w:r>
        <w:t>2.20.</w:t>
      </w:r>
      <w:r w:rsidR="00963F60">
        <w:t xml:space="preserve"> </w:t>
      </w:r>
      <w:r>
        <w:t>Dėl paramos suteikimo iš Kėdainių rajono savivaldybės Smulkiojo verslo rėmimo fondo MB Nope</w:t>
      </w:r>
    </w:p>
    <w:p w14:paraId="524130BF" w14:textId="0C8E4033" w:rsidR="00B559F9" w:rsidRDefault="00C0587F" w:rsidP="00963F60">
      <w:pPr>
        <w:ind w:firstLine="993"/>
      </w:pPr>
      <w:r>
        <w:t>2.</w:t>
      </w:r>
      <w:r w:rsidR="00B559F9">
        <w:t>21.</w:t>
      </w:r>
      <w:r w:rsidR="00963F60">
        <w:t xml:space="preserve"> </w:t>
      </w:r>
      <w:r w:rsidR="00B559F9">
        <w:t>Dėl paramos suteikimo iš Kėdainių rajono savivaldybės Smulkiojo verslo rėmimo fondo MB Jurgė</w:t>
      </w:r>
    </w:p>
    <w:p w14:paraId="29F7E3D5" w14:textId="1984F81D" w:rsidR="00B559F9" w:rsidRDefault="00C0587F" w:rsidP="00963F60">
      <w:pPr>
        <w:ind w:firstLine="993"/>
      </w:pPr>
      <w:r>
        <w:t>2.</w:t>
      </w:r>
      <w:r w:rsidR="00B559F9">
        <w:t>22.</w:t>
      </w:r>
      <w:r w:rsidR="00963F60">
        <w:t xml:space="preserve"> </w:t>
      </w:r>
      <w:r w:rsidR="00B559F9">
        <w:t>Dėl paramos suteikimo iš Kėdainių rajono savivaldybės Smulkiojo verslo rėmimo fondo UAB ,,Trinkasta“</w:t>
      </w:r>
    </w:p>
    <w:p w14:paraId="25EC310E" w14:textId="352EF122" w:rsidR="00B559F9" w:rsidRDefault="00C0587F" w:rsidP="00963F60">
      <w:pPr>
        <w:ind w:firstLine="993"/>
      </w:pPr>
      <w:r>
        <w:t>2.</w:t>
      </w:r>
      <w:r w:rsidR="00B559F9">
        <w:t>23.</w:t>
      </w:r>
      <w:r w:rsidR="00963F60">
        <w:t xml:space="preserve"> </w:t>
      </w:r>
      <w:r w:rsidR="00B559F9">
        <w:t>Dėl Maksimalių socialinės globos išlaidų finansavimo dydžių nustatymo</w:t>
      </w:r>
    </w:p>
    <w:p w14:paraId="7122B548" w14:textId="514AC39F" w:rsidR="00B559F9" w:rsidRDefault="00C0587F" w:rsidP="00963F60">
      <w:pPr>
        <w:ind w:firstLine="993"/>
      </w:pPr>
      <w:r>
        <w:t>2.</w:t>
      </w:r>
      <w:r w:rsidR="00B559F9">
        <w:t>24.</w:t>
      </w:r>
      <w:r w:rsidR="00963F60">
        <w:t xml:space="preserve"> </w:t>
      </w:r>
      <w:r w:rsidR="00B559F9">
        <w:t>Dėl Jaunimo iniciatyvų projektų finansavimo iš Kėdainių rajono savivaldybės biudžeto tvarkos aprašo patvirtinimo</w:t>
      </w:r>
    </w:p>
    <w:p w14:paraId="5B918B22" w14:textId="6D0DEB42" w:rsidR="00B559F9" w:rsidRDefault="00C0587F" w:rsidP="00963F60">
      <w:pPr>
        <w:ind w:firstLine="993"/>
      </w:pPr>
      <w:r>
        <w:t>2.</w:t>
      </w:r>
      <w:r w:rsidR="00B559F9">
        <w:t>25.</w:t>
      </w:r>
      <w:r w:rsidR="00963F60">
        <w:t xml:space="preserve"> </w:t>
      </w:r>
      <w:r w:rsidR="00B559F9">
        <w:t>Dėl Sutikimo perimti turtą iš Lietuvos nacionalinės Martyno Mažvydo bibliotekos</w:t>
      </w:r>
    </w:p>
    <w:p w14:paraId="79937A7A" w14:textId="1407E91E" w:rsidR="00B559F9" w:rsidRDefault="00C0587F" w:rsidP="00963F60">
      <w:pPr>
        <w:ind w:firstLine="993"/>
      </w:pPr>
      <w:r>
        <w:t>2.</w:t>
      </w:r>
      <w:r w:rsidR="00B559F9">
        <w:t>26.</w:t>
      </w:r>
      <w:r w:rsidR="00963F60">
        <w:t xml:space="preserve"> </w:t>
      </w:r>
      <w:r w:rsidR="00B559F9">
        <w:t>Dėl Sutikimo perimti turtą iš Lietuvos nacionalinės Martyno Mažvydo bibliotekos ir jo perdavimo valdyti, naudoti ir disponuoti juo patikėjimo teise</w:t>
      </w:r>
    </w:p>
    <w:p w14:paraId="29CEA670" w14:textId="688DD230" w:rsidR="00B559F9" w:rsidRDefault="00C0587F" w:rsidP="00963F60">
      <w:pPr>
        <w:ind w:firstLine="993"/>
      </w:pPr>
      <w:r>
        <w:t>2.</w:t>
      </w:r>
      <w:r w:rsidR="00B559F9">
        <w:t>27.</w:t>
      </w:r>
      <w:r w:rsidR="00963F60">
        <w:t xml:space="preserve"> </w:t>
      </w:r>
      <w:r w:rsidR="00B559F9">
        <w:t>Dėl Kėdainių rajono savivaldybės būsto fondo ir socialinio būsto fondo sąrašų pakeitimo</w:t>
      </w:r>
    </w:p>
    <w:p w14:paraId="77D3E3EF" w14:textId="67DD8E80" w:rsidR="00B559F9" w:rsidRDefault="00C0587F" w:rsidP="00963F60">
      <w:pPr>
        <w:ind w:firstLine="993"/>
      </w:pPr>
      <w:r>
        <w:t>2.</w:t>
      </w:r>
      <w:r w:rsidR="00B559F9">
        <w:t>28.</w:t>
      </w:r>
      <w:r w:rsidR="00963F60">
        <w:t xml:space="preserve"> </w:t>
      </w:r>
      <w:r w:rsidR="00B559F9">
        <w:t>Dėl Parduodamų Kėdainių rajono savivaldybės būstų ir pagalbinio ūkio paskirties pastatų sąrašo papildymo</w:t>
      </w:r>
    </w:p>
    <w:p w14:paraId="16DC5272" w14:textId="4C492CA4" w:rsidR="00B559F9" w:rsidRDefault="00C0587F" w:rsidP="00963F60">
      <w:pPr>
        <w:ind w:firstLine="993"/>
      </w:pPr>
      <w:r>
        <w:t>2.</w:t>
      </w:r>
      <w:r w:rsidR="00B559F9">
        <w:t>29.</w:t>
      </w:r>
      <w:r w:rsidR="00963F60">
        <w:t xml:space="preserve"> </w:t>
      </w:r>
      <w:r w:rsidR="00B559F9">
        <w:t>Dėl patalpų perdavimo Pelėdnagių sporto klubui „Ištvermė“</w:t>
      </w:r>
    </w:p>
    <w:p w14:paraId="1D539464" w14:textId="465CCDD3" w:rsidR="00B559F9" w:rsidRDefault="00C0587F" w:rsidP="00963F60">
      <w:pPr>
        <w:ind w:firstLine="993"/>
      </w:pPr>
      <w:r>
        <w:t>2.</w:t>
      </w:r>
      <w:r w:rsidR="00B559F9">
        <w:t>30.</w:t>
      </w:r>
      <w:r w:rsidR="00963F60">
        <w:t xml:space="preserve"> </w:t>
      </w:r>
      <w:r w:rsidR="00B559F9">
        <w:t>Dėl leidimo Kėdainių rajono savivaldybės administracijai nuomoti turtą</w:t>
      </w:r>
    </w:p>
    <w:p w14:paraId="2A7083EA" w14:textId="4ADCCE78" w:rsidR="00B559F9" w:rsidRDefault="00C0587F" w:rsidP="00963F60">
      <w:pPr>
        <w:ind w:firstLine="993"/>
      </w:pPr>
      <w:r>
        <w:t>2.</w:t>
      </w:r>
      <w:r w:rsidR="00B559F9">
        <w:t>31.</w:t>
      </w:r>
      <w:r w:rsidR="00963F60">
        <w:t xml:space="preserve"> </w:t>
      </w:r>
      <w:r w:rsidR="00B559F9">
        <w:t>Dėl turto perdavimo UAB „Kėdainių vandenys“</w:t>
      </w:r>
    </w:p>
    <w:p w14:paraId="39817BB4" w14:textId="06B8CF1F" w:rsidR="00B559F9" w:rsidRDefault="00C0587F" w:rsidP="00963F60">
      <w:pPr>
        <w:ind w:firstLine="993"/>
      </w:pPr>
      <w:r>
        <w:t>2.</w:t>
      </w:r>
      <w:r w:rsidR="00B559F9">
        <w:t>32.</w:t>
      </w:r>
      <w:r w:rsidR="00963F60">
        <w:t xml:space="preserve"> </w:t>
      </w:r>
      <w:r w:rsidR="00B559F9">
        <w:t>Dėl Kėdainių rajono savivaldybės tarybos 2021 m. sausio 29 d.  sprendimo Nr. TS-19 „Dėl UAB „Kėdainių vandenys“ 2020-2022 metų  veiklos plano patvirtinimo“ pakeitimo</w:t>
      </w:r>
    </w:p>
    <w:p w14:paraId="37737E1C" w14:textId="2B1AB2DA" w:rsidR="00B559F9" w:rsidRDefault="00C0587F" w:rsidP="00963F60">
      <w:pPr>
        <w:ind w:firstLine="993"/>
      </w:pPr>
      <w:r>
        <w:t>2.</w:t>
      </w:r>
      <w:r w:rsidR="00B559F9">
        <w:t>33.</w:t>
      </w:r>
      <w:r w:rsidR="00963F60">
        <w:t xml:space="preserve"> </w:t>
      </w:r>
      <w:r w:rsidR="00B559F9">
        <w:t>Dėl Kėdainių rajono savivaldybės tarybos 2010 m. rugsėjo 24 d. sprendimo Nr. TS-245 „Dėl Prekybos ir paslaugų teikimo viešosiose vietose taisyklių bei viešųjų vietų Kėdainių rajono savivaldybėje  sąrašo tvirtinimo“ pakeitimo</w:t>
      </w:r>
    </w:p>
    <w:p w14:paraId="64B9CA37" w14:textId="1708C5B4" w:rsidR="00B559F9" w:rsidRDefault="00C0587F" w:rsidP="00963F60">
      <w:pPr>
        <w:ind w:firstLine="993"/>
      </w:pPr>
      <w:r>
        <w:t>2.</w:t>
      </w:r>
      <w:r w:rsidR="00B559F9">
        <w:t>34.</w:t>
      </w:r>
      <w:r w:rsidR="00963F60">
        <w:t xml:space="preserve"> </w:t>
      </w:r>
      <w:r w:rsidR="00B559F9">
        <w:t>Dėl Pritarimo bendradarbiavimo sutarties projektui</w:t>
      </w:r>
    </w:p>
    <w:p w14:paraId="7C9615F8" w14:textId="68F1629C" w:rsidR="00C0587F" w:rsidRDefault="00C0587F" w:rsidP="00963F60">
      <w:pPr>
        <w:ind w:firstLine="993"/>
      </w:pPr>
      <w:r>
        <w:t>2.</w:t>
      </w:r>
      <w:r w:rsidR="00B559F9">
        <w:t>35.</w:t>
      </w:r>
      <w:r w:rsidR="00963F60">
        <w:t xml:space="preserve"> </w:t>
      </w:r>
      <w:r w:rsidR="00B559F9">
        <w:t>Dėl Kėdainių rajono savivaldybės Kelių priežiūros ir plėtros programos finansavimo lėšų  paskirstymo ir naudojimo tvarkos aprašo patvirtinimo</w:t>
      </w:r>
    </w:p>
    <w:p w14:paraId="7E1E2472" w14:textId="11946DF4" w:rsidR="00C0587F" w:rsidRDefault="00C0587F" w:rsidP="00963F60">
      <w:pPr>
        <w:ind w:firstLine="993"/>
      </w:pPr>
      <w:r>
        <w:t>2.</w:t>
      </w:r>
      <w:r w:rsidR="00B559F9">
        <w:t>36.</w:t>
      </w:r>
      <w:r w:rsidR="00963F60">
        <w:t xml:space="preserve"> </w:t>
      </w:r>
      <w:r w:rsidR="00B559F9">
        <w:t>Dėl Kėdainių rajono savivaldybės tarybos Kontrolės komiteto 2022 metų veiklos programos tvirtinimo</w:t>
      </w:r>
    </w:p>
    <w:p w14:paraId="5D1764E4" w14:textId="028748C3" w:rsidR="00D74CFB" w:rsidRPr="000915E2" w:rsidRDefault="00C0587F" w:rsidP="00963F60">
      <w:pPr>
        <w:ind w:firstLine="993"/>
      </w:pPr>
      <w:r>
        <w:t>2.37.</w:t>
      </w:r>
      <w:r w:rsidR="00963F60">
        <w:t xml:space="preserve"> </w:t>
      </w:r>
      <w:r w:rsidR="00B559F9">
        <w:t>Dėl Kėdainių rajono savivaldybės tarybos  2021 m. gruodžio 17 d. sprendimo Nr. TS-347 „Dėl Kėdainių rajono savivaldybės tarybos narių gyventojų priėmimo vietų ir grafiko tvirtinimo“ pakeitimo</w:t>
      </w:r>
      <w:r w:rsidR="00D8220D" w:rsidRPr="00503FD6">
        <w:rPr>
          <w:lang w:val="lt-LT"/>
        </w:rPr>
        <w:t>.</w:t>
      </w:r>
    </w:p>
    <w:p w14:paraId="77B221BC" w14:textId="23AD7213" w:rsidR="006C7A25" w:rsidRPr="006C7A25" w:rsidRDefault="006C420B" w:rsidP="006C420B">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7523BD7" w14:textId="25C87C68" w:rsidR="004E6AB2" w:rsidRPr="004E6AB2" w:rsidRDefault="00001DA3" w:rsidP="004E6AB2">
      <w:pPr>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3A3E9785" w14:textId="77777777" w:rsidR="00503FD6" w:rsidRDefault="00503FD6">
      <w:pPr>
        <w:rPr>
          <w:lang w:val="lt-LT"/>
        </w:rPr>
      </w:pPr>
    </w:p>
    <w:p w14:paraId="0E479572" w14:textId="77777777" w:rsidR="00503FD6" w:rsidRDefault="00503FD6">
      <w:pPr>
        <w:rPr>
          <w:lang w:val="lt-LT"/>
        </w:rPr>
      </w:pPr>
    </w:p>
    <w:p w14:paraId="6B3CFEDE" w14:textId="77777777" w:rsidR="00503FD6" w:rsidRDefault="00503FD6">
      <w:pPr>
        <w:rPr>
          <w:lang w:val="lt-LT"/>
        </w:rPr>
      </w:pPr>
    </w:p>
    <w:sectPr w:rsidR="00503FD6" w:rsidSect="00963F60">
      <w:pgSz w:w="11907" w:h="16839" w:code="9"/>
      <w:pgMar w:top="1134" w:right="708"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2"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4"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8CE49D7"/>
    <w:multiLevelType w:val="multilevel"/>
    <w:tmpl w:val="C1B6D5E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8"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1"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670B0"/>
    <w:multiLevelType w:val="hybridMultilevel"/>
    <w:tmpl w:val="1AF23550"/>
    <w:lvl w:ilvl="0" w:tplc="11C87A5A">
      <w:start w:val="1"/>
      <w:numFmt w:val="decimal"/>
      <w:lvlText w:val="%1."/>
      <w:lvlJc w:val="left"/>
      <w:pPr>
        <w:ind w:left="928"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16"/>
  </w:num>
  <w:num w:numId="3">
    <w:abstractNumId w:val="1"/>
  </w:num>
  <w:num w:numId="4">
    <w:abstractNumId w:val="24"/>
  </w:num>
  <w:num w:numId="5">
    <w:abstractNumId w:val="15"/>
  </w:num>
  <w:num w:numId="6">
    <w:abstractNumId w:val="8"/>
  </w:num>
  <w:num w:numId="7">
    <w:abstractNumId w:val="21"/>
  </w:num>
  <w:num w:numId="8">
    <w:abstractNumId w:val="25"/>
  </w:num>
  <w:num w:numId="9">
    <w:abstractNumId w:val="14"/>
  </w:num>
  <w:num w:numId="10">
    <w:abstractNumId w:val="19"/>
  </w:num>
  <w:num w:numId="11">
    <w:abstractNumId w:val="3"/>
  </w:num>
  <w:num w:numId="12">
    <w:abstractNumId w:val="6"/>
  </w:num>
  <w:num w:numId="13">
    <w:abstractNumId w:val="7"/>
  </w:num>
  <w:num w:numId="14">
    <w:abstractNumId w:val="4"/>
  </w:num>
  <w:num w:numId="15">
    <w:abstractNumId w:val="5"/>
  </w:num>
  <w:num w:numId="16">
    <w:abstractNumId w:val="0"/>
  </w:num>
  <w:num w:numId="17">
    <w:abstractNumId w:val="20"/>
  </w:num>
  <w:num w:numId="18">
    <w:abstractNumId w:val="9"/>
  </w:num>
  <w:num w:numId="19">
    <w:abstractNumId w:val="10"/>
  </w:num>
  <w:num w:numId="20">
    <w:abstractNumId w:val="17"/>
  </w:num>
  <w:num w:numId="21">
    <w:abstractNumId w:val="22"/>
  </w:num>
  <w:num w:numId="22">
    <w:abstractNumId w:val="18"/>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3"/>
  </w:num>
  <w:num w:numId="26">
    <w:abstractNumId w:val="1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5333"/>
    <w:rsid w:val="00083640"/>
    <w:rsid w:val="000915E2"/>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E38A6"/>
    <w:rsid w:val="00330218"/>
    <w:rsid w:val="00346581"/>
    <w:rsid w:val="00347ED9"/>
    <w:rsid w:val="003662B4"/>
    <w:rsid w:val="00370E8A"/>
    <w:rsid w:val="00380506"/>
    <w:rsid w:val="00394AD1"/>
    <w:rsid w:val="003A668F"/>
    <w:rsid w:val="003B6146"/>
    <w:rsid w:val="003F408D"/>
    <w:rsid w:val="003F5C07"/>
    <w:rsid w:val="00417D3D"/>
    <w:rsid w:val="00492E4B"/>
    <w:rsid w:val="004A6D0F"/>
    <w:rsid w:val="004B1E1F"/>
    <w:rsid w:val="004C4183"/>
    <w:rsid w:val="004C49CD"/>
    <w:rsid w:val="004E6AB2"/>
    <w:rsid w:val="004F7F95"/>
    <w:rsid w:val="00503FD6"/>
    <w:rsid w:val="00521613"/>
    <w:rsid w:val="005240E2"/>
    <w:rsid w:val="005A11BE"/>
    <w:rsid w:val="005C428C"/>
    <w:rsid w:val="005F1A85"/>
    <w:rsid w:val="006018B2"/>
    <w:rsid w:val="00612A29"/>
    <w:rsid w:val="00645E89"/>
    <w:rsid w:val="00646E66"/>
    <w:rsid w:val="0065104E"/>
    <w:rsid w:val="006662D5"/>
    <w:rsid w:val="0068290F"/>
    <w:rsid w:val="00687634"/>
    <w:rsid w:val="006C420B"/>
    <w:rsid w:val="006C7A25"/>
    <w:rsid w:val="006E742C"/>
    <w:rsid w:val="006E787A"/>
    <w:rsid w:val="007327BB"/>
    <w:rsid w:val="007628B6"/>
    <w:rsid w:val="007637EA"/>
    <w:rsid w:val="00795D7A"/>
    <w:rsid w:val="007A0480"/>
    <w:rsid w:val="007B1F39"/>
    <w:rsid w:val="007C584A"/>
    <w:rsid w:val="007C6AA4"/>
    <w:rsid w:val="007F3B24"/>
    <w:rsid w:val="008110A9"/>
    <w:rsid w:val="00820231"/>
    <w:rsid w:val="00824285"/>
    <w:rsid w:val="008271CF"/>
    <w:rsid w:val="00837307"/>
    <w:rsid w:val="00891457"/>
    <w:rsid w:val="008C723F"/>
    <w:rsid w:val="008D39CD"/>
    <w:rsid w:val="008F1978"/>
    <w:rsid w:val="008F4A24"/>
    <w:rsid w:val="009321DF"/>
    <w:rsid w:val="009570E1"/>
    <w:rsid w:val="00963F60"/>
    <w:rsid w:val="009A0F15"/>
    <w:rsid w:val="009B1482"/>
    <w:rsid w:val="009C114A"/>
    <w:rsid w:val="009F4813"/>
    <w:rsid w:val="00A0702A"/>
    <w:rsid w:val="00A07B8C"/>
    <w:rsid w:val="00A125F7"/>
    <w:rsid w:val="00A25746"/>
    <w:rsid w:val="00A33B70"/>
    <w:rsid w:val="00A7787B"/>
    <w:rsid w:val="00A80411"/>
    <w:rsid w:val="00A855A7"/>
    <w:rsid w:val="00A94CCE"/>
    <w:rsid w:val="00A973F3"/>
    <w:rsid w:val="00AA7BB2"/>
    <w:rsid w:val="00AC5DA0"/>
    <w:rsid w:val="00AF3745"/>
    <w:rsid w:val="00B0580A"/>
    <w:rsid w:val="00B21B0E"/>
    <w:rsid w:val="00B45307"/>
    <w:rsid w:val="00B559F9"/>
    <w:rsid w:val="00B63EDC"/>
    <w:rsid w:val="00B82620"/>
    <w:rsid w:val="00BB775B"/>
    <w:rsid w:val="00BD431B"/>
    <w:rsid w:val="00C0587F"/>
    <w:rsid w:val="00C5255E"/>
    <w:rsid w:val="00C646A7"/>
    <w:rsid w:val="00C706AE"/>
    <w:rsid w:val="00C77DFD"/>
    <w:rsid w:val="00C8766C"/>
    <w:rsid w:val="00CB485A"/>
    <w:rsid w:val="00CC1DAA"/>
    <w:rsid w:val="00CD34B0"/>
    <w:rsid w:val="00D13882"/>
    <w:rsid w:val="00D51B6F"/>
    <w:rsid w:val="00D546A2"/>
    <w:rsid w:val="00D74CFB"/>
    <w:rsid w:val="00D76B95"/>
    <w:rsid w:val="00D8220D"/>
    <w:rsid w:val="00DC08D0"/>
    <w:rsid w:val="00DC4CF1"/>
    <w:rsid w:val="00DC7667"/>
    <w:rsid w:val="00DE25B9"/>
    <w:rsid w:val="00E4498A"/>
    <w:rsid w:val="00E62DC3"/>
    <w:rsid w:val="00E77960"/>
    <w:rsid w:val="00EC6131"/>
    <w:rsid w:val="00ED4F67"/>
    <w:rsid w:val="00ED5342"/>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77286-E13D-458E-8347-3DF073FE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905</Words>
  <Characters>5159</Characters>
  <Application>Microsoft Office Word</Application>
  <DocSecurity>0</DocSecurity>
  <Lines>42</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29</cp:revision>
  <cp:lastPrinted>2021-04-29T05:30:00Z</cp:lastPrinted>
  <dcterms:created xsi:type="dcterms:W3CDTF">2020-11-12T14:51:00Z</dcterms:created>
  <dcterms:modified xsi:type="dcterms:W3CDTF">2022-02-17T12:07:00Z</dcterms:modified>
</cp:coreProperties>
</file>