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3A2" w:rsidRPr="00E9106C" w:rsidRDefault="000F0D7E" w:rsidP="00C623A2">
      <w:pPr>
        <w:widowControl w:val="0"/>
        <w:suppressAutoHyphens/>
        <w:spacing w:line="0" w:lineRule="atLeast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E9106C">
        <w:rPr>
          <w:rFonts w:ascii="Times New Roman" w:eastAsia="Times New Roman" w:hAnsi="Times New Roman"/>
          <w:noProof/>
          <w:sz w:val="24"/>
          <w:szCs w:val="24"/>
          <w:lang w:val="en-US"/>
        </w:rPr>
        <w:drawing>
          <wp:inline distT="0" distB="0" distL="0" distR="0">
            <wp:extent cx="486410" cy="570230"/>
            <wp:effectExtent l="0" t="0" r="8890" b="1270"/>
            <wp:docPr id="1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10" cy="5702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3A2" w:rsidRPr="00E9106C" w:rsidRDefault="00C623A2" w:rsidP="00C623A2">
      <w:pPr>
        <w:widowControl w:val="0"/>
        <w:suppressAutoHyphens/>
        <w:spacing w:line="200" w:lineRule="atLeast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eastAsia="ar-SA"/>
        </w:rPr>
      </w:pPr>
      <w:r w:rsidRPr="00E9106C">
        <w:rPr>
          <w:rFonts w:ascii="Times New Roman" w:eastAsia="Times New Roman" w:hAnsi="Times New Roman"/>
          <w:b/>
          <w:bCs/>
          <w:caps/>
          <w:sz w:val="24"/>
          <w:szCs w:val="24"/>
          <w:lang w:eastAsia="ar-SA"/>
        </w:rPr>
        <w:t>kėdainių rajono savivaldybėS TARYBA</w:t>
      </w:r>
    </w:p>
    <w:p w:rsidR="00C623A2" w:rsidRPr="00E9106C" w:rsidRDefault="00C623A2" w:rsidP="00C623A2">
      <w:pPr>
        <w:widowControl w:val="0"/>
        <w:suppressAutoHyphens/>
        <w:spacing w:line="200" w:lineRule="atLeast"/>
        <w:ind w:firstLineChars="720" w:firstLine="1735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eastAsia="ar-SA"/>
        </w:rPr>
      </w:pPr>
    </w:p>
    <w:p w:rsidR="00C623A2" w:rsidRPr="00E9106C" w:rsidRDefault="00C623A2" w:rsidP="00C623A2">
      <w:pPr>
        <w:widowControl w:val="0"/>
        <w:suppressAutoHyphens/>
        <w:spacing w:line="200" w:lineRule="atLeast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eastAsia="ar-SA"/>
        </w:rPr>
      </w:pPr>
      <w:r w:rsidRPr="00E9106C">
        <w:rPr>
          <w:rFonts w:ascii="Times New Roman" w:eastAsia="Times New Roman" w:hAnsi="Times New Roman"/>
          <w:b/>
          <w:bCs/>
          <w:caps/>
          <w:sz w:val="24"/>
          <w:szCs w:val="24"/>
          <w:lang w:eastAsia="ar-SA"/>
        </w:rPr>
        <w:t>SPRENDIMAS</w:t>
      </w:r>
    </w:p>
    <w:p w:rsidR="00C623A2" w:rsidRDefault="00C623A2" w:rsidP="00C623A2">
      <w:pPr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lt-LT"/>
        </w:rPr>
      </w:pPr>
      <w:r w:rsidRPr="00D85598">
        <w:rPr>
          <w:rFonts w:ascii="Times New Roman" w:hAnsi="Times New Roman"/>
          <w:b/>
          <w:caps/>
          <w:color w:val="000000"/>
          <w:sz w:val="24"/>
          <w:szCs w:val="24"/>
          <w:lang w:eastAsia="lt-LT"/>
        </w:rPr>
        <w:t>Dėl</w:t>
      </w:r>
      <w:r w:rsidRPr="00D85598">
        <w:rPr>
          <w:rFonts w:ascii="Times New Roman" w:hAnsi="Times New Roman"/>
          <w:b/>
          <w:bCs/>
          <w:caps/>
          <w:color w:val="000000"/>
          <w:sz w:val="24"/>
          <w:szCs w:val="24"/>
          <w:lang w:eastAsia="lt-LT"/>
        </w:rPr>
        <w:t xml:space="preserve"> </w:t>
      </w:r>
      <w:r>
        <w:rPr>
          <w:rFonts w:ascii="Times New Roman" w:hAnsi="Times New Roman"/>
          <w:b/>
          <w:bCs/>
          <w:caps/>
          <w:color w:val="000000"/>
          <w:sz w:val="24"/>
          <w:szCs w:val="24"/>
          <w:lang w:eastAsia="lt-LT"/>
        </w:rPr>
        <w:t xml:space="preserve">PASLAUGOS ĮKAINIO PATVIRTINIMO </w:t>
      </w:r>
    </w:p>
    <w:p w:rsidR="00C623A2" w:rsidRPr="00D85598" w:rsidRDefault="00C623A2" w:rsidP="00C623A2">
      <w:pPr>
        <w:jc w:val="center"/>
        <w:rPr>
          <w:rFonts w:ascii="Times New Roman" w:hAnsi="Times New Roman"/>
          <w:b/>
          <w:caps/>
          <w:color w:val="FF0000"/>
          <w:sz w:val="24"/>
          <w:szCs w:val="24"/>
          <w:lang w:eastAsia="lt-LT"/>
        </w:rPr>
      </w:pPr>
    </w:p>
    <w:p w:rsidR="002326F2" w:rsidRDefault="00C623A2" w:rsidP="00C623A2">
      <w:pPr>
        <w:widowControl w:val="0"/>
        <w:suppressAutoHyphens/>
        <w:jc w:val="center"/>
        <w:textAlignment w:val="baseline"/>
        <w:rPr>
          <w:rFonts w:ascii="Times New Roman" w:eastAsia="Lucida Sans Unicode" w:hAnsi="Times New Roman"/>
          <w:color w:val="000000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color w:val="000000"/>
          <w:kern w:val="3"/>
          <w:sz w:val="24"/>
          <w:szCs w:val="24"/>
          <w:lang w:eastAsia="zh-CN" w:bidi="hi-IN"/>
        </w:rPr>
        <w:t>2021</w:t>
      </w:r>
      <w:r w:rsidRPr="00D85598">
        <w:rPr>
          <w:rFonts w:ascii="Times New Roman" w:eastAsia="Lucida Sans Unicode" w:hAnsi="Times New Roman"/>
          <w:color w:val="000000"/>
          <w:kern w:val="3"/>
          <w:sz w:val="24"/>
          <w:szCs w:val="24"/>
          <w:lang w:eastAsia="zh-CN" w:bidi="hi-IN"/>
        </w:rPr>
        <w:t xml:space="preserve"> m. </w:t>
      </w:r>
      <w:r w:rsidR="0005097E">
        <w:rPr>
          <w:rFonts w:ascii="Times New Roman" w:eastAsia="Lucida Sans Unicode" w:hAnsi="Times New Roman"/>
          <w:color w:val="000000"/>
          <w:kern w:val="3"/>
          <w:sz w:val="24"/>
          <w:szCs w:val="24"/>
          <w:lang w:eastAsia="zh-CN" w:bidi="hi-IN"/>
        </w:rPr>
        <w:t>lapkričio 26</w:t>
      </w:r>
      <w:r w:rsidRPr="00D85598">
        <w:rPr>
          <w:rFonts w:ascii="Times New Roman" w:eastAsia="Lucida Sans Unicode" w:hAnsi="Times New Roman"/>
          <w:color w:val="000000"/>
          <w:kern w:val="3"/>
          <w:sz w:val="24"/>
          <w:szCs w:val="24"/>
          <w:lang w:eastAsia="zh-CN" w:bidi="hi-IN"/>
        </w:rPr>
        <w:t xml:space="preserve"> d. Nr.</w:t>
      </w:r>
      <w:r w:rsidR="0005097E">
        <w:rPr>
          <w:rFonts w:ascii="Times New Roman" w:eastAsia="Lucida Sans Unicode" w:hAnsi="Times New Roman"/>
          <w:color w:val="000000"/>
          <w:kern w:val="3"/>
          <w:sz w:val="24"/>
          <w:szCs w:val="24"/>
          <w:lang w:eastAsia="zh-CN" w:bidi="hi-IN"/>
        </w:rPr>
        <w:t xml:space="preserve"> TS</w:t>
      </w:r>
      <w:r w:rsidR="000F0D7E">
        <w:rPr>
          <w:rFonts w:ascii="Times New Roman" w:eastAsia="Lucida Sans Unicode" w:hAnsi="Times New Roman"/>
          <w:color w:val="000000"/>
          <w:kern w:val="3"/>
          <w:sz w:val="24"/>
          <w:szCs w:val="24"/>
          <w:lang w:eastAsia="zh-CN" w:bidi="hi-IN"/>
        </w:rPr>
        <w:t>-</w:t>
      </w:r>
      <w:r w:rsidR="0068103A">
        <w:rPr>
          <w:rFonts w:ascii="Times New Roman" w:eastAsia="Lucida Sans Unicode" w:hAnsi="Times New Roman"/>
          <w:color w:val="000000"/>
          <w:kern w:val="3"/>
          <w:sz w:val="24"/>
          <w:szCs w:val="24"/>
          <w:lang w:eastAsia="zh-CN" w:bidi="hi-IN"/>
        </w:rPr>
        <w:t>3</w:t>
      </w:r>
      <w:r w:rsidR="0005097E">
        <w:rPr>
          <w:rFonts w:ascii="Times New Roman" w:eastAsia="Lucida Sans Unicode" w:hAnsi="Times New Roman"/>
          <w:color w:val="000000"/>
          <w:kern w:val="3"/>
          <w:sz w:val="24"/>
          <w:szCs w:val="24"/>
          <w:lang w:eastAsia="zh-CN" w:bidi="hi-IN"/>
        </w:rPr>
        <w:t>1</w:t>
      </w:r>
      <w:r w:rsidR="0068103A">
        <w:rPr>
          <w:rFonts w:ascii="Times New Roman" w:eastAsia="Lucida Sans Unicode" w:hAnsi="Times New Roman"/>
          <w:color w:val="000000"/>
          <w:kern w:val="3"/>
          <w:sz w:val="24"/>
          <w:szCs w:val="24"/>
          <w:lang w:eastAsia="zh-CN" w:bidi="hi-IN"/>
        </w:rPr>
        <w:t>6</w:t>
      </w:r>
    </w:p>
    <w:p w:rsidR="00C623A2" w:rsidRPr="00D85598" w:rsidRDefault="00C623A2" w:rsidP="00C623A2">
      <w:pPr>
        <w:widowControl w:val="0"/>
        <w:suppressAutoHyphens/>
        <w:jc w:val="center"/>
        <w:textAlignment w:val="baseline"/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kern w:val="3"/>
          <w:sz w:val="24"/>
          <w:szCs w:val="24"/>
          <w:lang w:eastAsia="zh-CN" w:bidi="hi-IN"/>
        </w:rPr>
        <w:t>Kėdainiai</w:t>
      </w:r>
    </w:p>
    <w:p w:rsidR="00C623A2" w:rsidRPr="00D85598" w:rsidRDefault="00C623A2" w:rsidP="00C623A2">
      <w:pPr>
        <w:rPr>
          <w:rFonts w:ascii="Times New Roman" w:hAnsi="Times New Roman"/>
          <w:color w:val="000000"/>
          <w:sz w:val="24"/>
          <w:szCs w:val="24"/>
          <w:lang w:eastAsia="lt-LT"/>
        </w:rPr>
      </w:pPr>
    </w:p>
    <w:p w:rsidR="00C623A2" w:rsidRPr="00C30D89" w:rsidRDefault="00C623A2" w:rsidP="00C623A2">
      <w:pPr>
        <w:ind w:firstLine="851"/>
        <w:jc w:val="both"/>
        <w:rPr>
          <w:rFonts w:ascii="Times New Roman" w:hAnsi="Times New Roman"/>
          <w:color w:val="000000"/>
          <w:sz w:val="24"/>
          <w:szCs w:val="24"/>
          <w:lang w:eastAsia="lt-LT"/>
        </w:rPr>
      </w:pPr>
      <w:r w:rsidRPr="00D85598">
        <w:rPr>
          <w:rFonts w:ascii="Times New Roman" w:hAnsi="Times New Roman"/>
          <w:color w:val="000000"/>
          <w:sz w:val="24"/>
          <w:szCs w:val="24"/>
          <w:lang w:eastAsia="lt-LT"/>
        </w:rPr>
        <w:t xml:space="preserve">Vadovaudamasi Lietuvos Respublikos vietos savivaldos įstatymo 16 straipsnio 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>2</w:t>
      </w:r>
      <w:r w:rsidRPr="00D85598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dali</w:t>
      </w:r>
      <w:r w:rsidR="0005097E">
        <w:rPr>
          <w:rFonts w:ascii="Times New Roman" w:hAnsi="Times New Roman"/>
          <w:color w:val="000000"/>
          <w:sz w:val="24"/>
          <w:szCs w:val="24"/>
          <w:lang w:eastAsia="lt-LT"/>
        </w:rPr>
        <w:t>es</w:t>
      </w:r>
      <w:r w:rsidR="002326F2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>37 punktu, 18 straipsnio 1 dalimi</w:t>
      </w:r>
      <w:r w:rsidR="000E2AD2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ir atsižvelgdama į UAB „Kėdainių butai“ 2021 m. spalio 14 d. </w:t>
      </w:r>
      <w:r w:rsidR="007F2542">
        <w:rPr>
          <w:rFonts w:ascii="Times New Roman" w:hAnsi="Times New Roman"/>
          <w:color w:val="000000"/>
          <w:sz w:val="24"/>
          <w:szCs w:val="24"/>
          <w:lang w:eastAsia="lt-LT"/>
        </w:rPr>
        <w:t>raštą</w:t>
      </w:r>
      <w:r w:rsidR="000E2AD2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Nr. </w:t>
      </w:r>
      <w:r w:rsidR="000E2AD2" w:rsidRPr="00AB261C">
        <w:rPr>
          <w:rFonts w:ascii="Times New Roman" w:hAnsi="Times New Roman"/>
          <w:color w:val="000000"/>
          <w:sz w:val="24"/>
          <w:szCs w:val="24"/>
          <w:lang w:eastAsia="lt-LT"/>
        </w:rPr>
        <w:t>S-</w:t>
      </w:r>
      <w:r w:rsidR="00AB261C">
        <w:rPr>
          <w:rFonts w:ascii="Times New Roman" w:hAnsi="Times New Roman"/>
          <w:color w:val="000000"/>
          <w:sz w:val="24"/>
          <w:szCs w:val="24"/>
          <w:lang w:eastAsia="lt-LT"/>
        </w:rPr>
        <w:t xml:space="preserve">50 „Dėl </w:t>
      </w:r>
      <w:proofErr w:type="spellStart"/>
      <w:r w:rsidR="00AB261C">
        <w:rPr>
          <w:rFonts w:ascii="Times New Roman" w:hAnsi="Times New Roman"/>
          <w:color w:val="000000"/>
          <w:sz w:val="24"/>
          <w:szCs w:val="24"/>
          <w:lang w:eastAsia="lt-LT"/>
        </w:rPr>
        <w:t>daliklinės</w:t>
      </w:r>
      <w:proofErr w:type="spellEnd"/>
      <w:r w:rsidR="00AB261C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šilumos apskaitos sistemos paslaugos įkainio patvirtinimo“</w:t>
      </w:r>
      <w:r w:rsidR="000E2AD2">
        <w:rPr>
          <w:rFonts w:ascii="Times New Roman" w:hAnsi="Times New Roman"/>
          <w:color w:val="000000"/>
          <w:sz w:val="24"/>
          <w:szCs w:val="24"/>
          <w:lang w:eastAsia="lt-LT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>Kėdainių</w:t>
      </w:r>
      <w:r w:rsidRPr="00D85598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rajono savivaldybės taryba </w:t>
      </w:r>
      <w:r w:rsidRPr="00D85598">
        <w:rPr>
          <w:rFonts w:ascii="Times New Roman" w:hAnsi="Times New Roman"/>
          <w:color w:val="000000"/>
          <w:spacing w:val="50"/>
          <w:sz w:val="24"/>
          <w:szCs w:val="24"/>
          <w:lang w:eastAsia="lt-LT"/>
        </w:rPr>
        <w:t>nusprendžia</w:t>
      </w:r>
      <w:r w:rsidRPr="00D85598">
        <w:rPr>
          <w:rFonts w:ascii="Times New Roman" w:hAnsi="Times New Roman"/>
          <w:color w:val="000000"/>
          <w:sz w:val="24"/>
          <w:szCs w:val="24"/>
          <w:lang w:eastAsia="lt-LT"/>
        </w:rPr>
        <w:t>:</w:t>
      </w:r>
    </w:p>
    <w:p w:rsidR="00C623A2" w:rsidRPr="000E2AD2" w:rsidRDefault="000E2AD2" w:rsidP="000E2AD2">
      <w:pPr>
        <w:numPr>
          <w:ilvl w:val="0"/>
          <w:numId w:val="1"/>
        </w:numPr>
        <w:ind w:left="0" w:firstLine="851"/>
        <w:jc w:val="both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color w:val="000000"/>
          <w:sz w:val="24"/>
          <w:szCs w:val="24"/>
          <w:lang w:eastAsia="lt-LT"/>
        </w:rPr>
        <w:t xml:space="preserve">Nustatyti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lt-LT"/>
        </w:rPr>
        <w:t>daliklinės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lt-LT"/>
        </w:rPr>
        <w:t xml:space="preserve"> šilumos apskaitos sistemos vieno daliklio aptarnavimo įkainį – 0,42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lt-LT"/>
        </w:rPr>
        <w:t>Eur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lt-LT"/>
        </w:rPr>
        <w:t>/mėn.</w:t>
      </w:r>
    </w:p>
    <w:p w:rsidR="000E2AD2" w:rsidRPr="00D85598" w:rsidRDefault="000E2AD2" w:rsidP="000E2AD2">
      <w:pPr>
        <w:numPr>
          <w:ilvl w:val="0"/>
          <w:numId w:val="1"/>
        </w:numPr>
        <w:ind w:left="0" w:firstLine="851"/>
        <w:jc w:val="both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color w:val="000000"/>
          <w:sz w:val="24"/>
          <w:szCs w:val="24"/>
          <w:lang w:eastAsia="lt-LT"/>
        </w:rPr>
        <w:t>Pripažinti netekusiu galios Kėdainių rajono savivaldybės tarybos 2017 m. rugsėjo 28</w:t>
      </w:r>
      <w:r w:rsidR="005F61E5">
        <w:rPr>
          <w:rFonts w:ascii="Times New Roman" w:hAnsi="Times New Roman"/>
          <w:color w:val="000000"/>
          <w:sz w:val="24"/>
          <w:szCs w:val="24"/>
          <w:lang w:eastAsia="lt-LT"/>
        </w:rPr>
        <w:t> 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 xml:space="preserve">d. </w:t>
      </w:r>
      <w:r w:rsidR="005F61E5">
        <w:rPr>
          <w:rFonts w:ascii="Times New Roman" w:hAnsi="Times New Roman"/>
          <w:color w:val="000000"/>
          <w:sz w:val="24"/>
          <w:szCs w:val="24"/>
          <w:lang w:eastAsia="lt-LT"/>
        </w:rPr>
        <w:t>sprendimą Nr. TS-163 „Dėl UAB „Kėdainių butai“ teikiamos paslaugos kainos nustatymo“.</w:t>
      </w:r>
    </w:p>
    <w:p w:rsidR="00C623A2" w:rsidRPr="00D85598" w:rsidRDefault="00C623A2" w:rsidP="00C623A2">
      <w:pPr>
        <w:rPr>
          <w:rFonts w:ascii="Times New Roman" w:hAnsi="Times New Roman"/>
          <w:sz w:val="24"/>
          <w:szCs w:val="24"/>
        </w:rPr>
      </w:pPr>
    </w:p>
    <w:p w:rsidR="00C623A2" w:rsidRPr="00D85598" w:rsidRDefault="00C623A2" w:rsidP="00C623A2">
      <w:pPr>
        <w:rPr>
          <w:rFonts w:ascii="Times New Roman" w:hAnsi="Times New Roman"/>
          <w:sz w:val="24"/>
          <w:szCs w:val="24"/>
        </w:rPr>
      </w:pPr>
    </w:p>
    <w:p w:rsidR="00C623A2" w:rsidRDefault="00C623A2" w:rsidP="00C623A2">
      <w:pPr>
        <w:rPr>
          <w:rFonts w:ascii="Times New Roman" w:hAnsi="Times New Roman"/>
          <w:sz w:val="24"/>
          <w:szCs w:val="24"/>
        </w:rPr>
      </w:pPr>
    </w:p>
    <w:p w:rsidR="00231176" w:rsidRPr="0005097E" w:rsidRDefault="00231176" w:rsidP="00C623A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lt-LT"/>
        </w:rPr>
        <w:t xml:space="preserve">Savivaldybės mero pavaduotojas </w:t>
      </w:r>
      <w:r>
        <w:rPr>
          <w:rFonts w:ascii="Times New Roman" w:hAnsi="Times New Roman"/>
          <w:sz w:val="24"/>
          <w:szCs w:val="24"/>
          <w:lang w:eastAsia="lt-LT"/>
        </w:rPr>
        <w:tab/>
      </w:r>
      <w:r>
        <w:rPr>
          <w:rFonts w:ascii="Times New Roman" w:hAnsi="Times New Roman"/>
          <w:sz w:val="24"/>
          <w:szCs w:val="24"/>
          <w:lang w:eastAsia="lt-LT"/>
        </w:rPr>
        <w:tab/>
      </w:r>
      <w:r>
        <w:rPr>
          <w:rFonts w:ascii="Times New Roman" w:hAnsi="Times New Roman"/>
          <w:sz w:val="24"/>
          <w:szCs w:val="24"/>
          <w:lang w:eastAsia="lt-LT"/>
        </w:rPr>
        <w:tab/>
        <w:t xml:space="preserve">                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eastAsia="lt-LT"/>
        </w:rPr>
        <w:t xml:space="preserve">   Paulius Aukštikalnis</w:t>
      </w:r>
    </w:p>
    <w:p w:rsidR="00C623A2" w:rsidRPr="00E9106C" w:rsidRDefault="00C623A2" w:rsidP="00C623A2">
      <w:pPr>
        <w:widowControl w:val="0"/>
        <w:suppressAutoHyphens/>
        <w:ind w:right="-514"/>
        <w:rPr>
          <w:rFonts w:ascii="Times New Roman" w:eastAsia="Lucida Sans Unicode" w:hAnsi="Times New Roman"/>
          <w:bCs/>
          <w:sz w:val="24"/>
          <w:szCs w:val="20"/>
        </w:rPr>
      </w:pPr>
    </w:p>
    <w:p w:rsidR="00C623A2" w:rsidRPr="00E9106C" w:rsidRDefault="00C623A2" w:rsidP="00C623A2">
      <w:pPr>
        <w:widowControl w:val="0"/>
        <w:suppressAutoHyphens/>
        <w:ind w:right="99"/>
        <w:rPr>
          <w:rFonts w:ascii="Times New Roman" w:eastAsia="Lucida Sans Unicode" w:hAnsi="Times New Roman"/>
          <w:sz w:val="24"/>
          <w:szCs w:val="24"/>
        </w:rPr>
      </w:pPr>
    </w:p>
    <w:p w:rsidR="00C623A2" w:rsidRDefault="00C623A2" w:rsidP="00C623A2">
      <w:pPr>
        <w:widowControl w:val="0"/>
        <w:suppressAutoHyphens/>
        <w:ind w:right="99"/>
        <w:rPr>
          <w:rFonts w:ascii="Times New Roman" w:eastAsia="Lucida Sans Unicode" w:hAnsi="Times New Roman"/>
          <w:sz w:val="24"/>
          <w:szCs w:val="24"/>
        </w:rPr>
      </w:pPr>
      <w:r w:rsidRPr="00E9106C">
        <w:rPr>
          <w:rFonts w:ascii="Times New Roman" w:eastAsia="Lucida Sans Unicode" w:hAnsi="Times New Roman"/>
          <w:sz w:val="24"/>
          <w:szCs w:val="24"/>
        </w:rPr>
        <w:t xml:space="preserve">     </w:t>
      </w:r>
    </w:p>
    <w:p w:rsidR="008C598F" w:rsidRDefault="008C598F" w:rsidP="00C623A2">
      <w:pPr>
        <w:widowControl w:val="0"/>
        <w:suppressAutoHyphens/>
        <w:ind w:right="99"/>
        <w:rPr>
          <w:rFonts w:ascii="Times New Roman" w:eastAsia="Lucida Sans Unicode" w:hAnsi="Times New Roman"/>
          <w:sz w:val="24"/>
          <w:szCs w:val="24"/>
        </w:rPr>
      </w:pPr>
    </w:p>
    <w:p w:rsidR="008C598F" w:rsidRDefault="008C598F" w:rsidP="00C623A2">
      <w:pPr>
        <w:widowControl w:val="0"/>
        <w:suppressAutoHyphens/>
        <w:ind w:right="99"/>
        <w:rPr>
          <w:rFonts w:ascii="Times New Roman" w:eastAsia="Lucida Sans Unicode" w:hAnsi="Times New Roman"/>
          <w:sz w:val="24"/>
          <w:szCs w:val="24"/>
        </w:rPr>
      </w:pPr>
    </w:p>
    <w:p w:rsidR="008C598F" w:rsidRDefault="008C598F" w:rsidP="00C623A2">
      <w:pPr>
        <w:widowControl w:val="0"/>
        <w:suppressAutoHyphens/>
        <w:ind w:right="99"/>
        <w:rPr>
          <w:rFonts w:ascii="Times New Roman" w:eastAsia="Lucida Sans Unicode" w:hAnsi="Times New Roman"/>
          <w:sz w:val="24"/>
          <w:szCs w:val="24"/>
        </w:rPr>
      </w:pPr>
    </w:p>
    <w:p w:rsidR="008C598F" w:rsidRDefault="008C598F" w:rsidP="00C623A2">
      <w:pPr>
        <w:widowControl w:val="0"/>
        <w:suppressAutoHyphens/>
        <w:ind w:right="99"/>
        <w:rPr>
          <w:rFonts w:ascii="Times New Roman" w:eastAsia="Lucida Sans Unicode" w:hAnsi="Times New Roman"/>
          <w:sz w:val="24"/>
          <w:szCs w:val="24"/>
        </w:rPr>
      </w:pPr>
    </w:p>
    <w:p w:rsidR="008C598F" w:rsidRPr="00E9106C" w:rsidRDefault="008C598F" w:rsidP="00C623A2">
      <w:pPr>
        <w:widowControl w:val="0"/>
        <w:suppressAutoHyphens/>
        <w:ind w:right="99"/>
        <w:rPr>
          <w:rFonts w:ascii="Times New Roman" w:eastAsia="Lucida Sans Unicode" w:hAnsi="Times New Roman"/>
          <w:sz w:val="24"/>
          <w:szCs w:val="24"/>
        </w:rPr>
      </w:pPr>
    </w:p>
    <w:p w:rsidR="00C623A2" w:rsidRPr="00E9106C" w:rsidRDefault="00C623A2" w:rsidP="00C623A2">
      <w:pPr>
        <w:widowControl w:val="0"/>
        <w:suppressAutoHyphens/>
        <w:ind w:right="99"/>
        <w:rPr>
          <w:rFonts w:ascii="Times New Roman" w:eastAsia="Lucida Sans Unicode" w:hAnsi="Times New Roman"/>
          <w:sz w:val="24"/>
          <w:szCs w:val="24"/>
        </w:rPr>
      </w:pPr>
    </w:p>
    <w:p w:rsidR="00C623A2" w:rsidRPr="00E9106C" w:rsidRDefault="00C623A2" w:rsidP="00C623A2">
      <w:pPr>
        <w:widowControl w:val="0"/>
        <w:suppressAutoHyphens/>
        <w:ind w:right="99"/>
        <w:rPr>
          <w:rFonts w:ascii="Times New Roman" w:eastAsia="Lucida Sans Unicode" w:hAnsi="Times New Roman"/>
          <w:sz w:val="24"/>
          <w:szCs w:val="24"/>
        </w:rPr>
      </w:pPr>
    </w:p>
    <w:p w:rsidR="00C623A2" w:rsidRPr="00E9106C" w:rsidRDefault="00C623A2" w:rsidP="00C623A2">
      <w:pPr>
        <w:widowControl w:val="0"/>
        <w:suppressAutoHyphens/>
        <w:ind w:right="99"/>
        <w:rPr>
          <w:rFonts w:ascii="Times New Roman" w:eastAsia="Lucida Sans Unicode" w:hAnsi="Times New Roman"/>
          <w:sz w:val="24"/>
          <w:szCs w:val="24"/>
        </w:rPr>
      </w:pPr>
    </w:p>
    <w:p w:rsidR="00C623A2" w:rsidRPr="00E9106C" w:rsidRDefault="00C623A2" w:rsidP="00C623A2">
      <w:pPr>
        <w:widowControl w:val="0"/>
        <w:suppressAutoHyphens/>
        <w:ind w:right="99"/>
        <w:rPr>
          <w:rFonts w:ascii="Times New Roman" w:eastAsia="Lucida Sans Unicode" w:hAnsi="Times New Roman"/>
          <w:sz w:val="24"/>
          <w:szCs w:val="24"/>
        </w:rPr>
      </w:pPr>
    </w:p>
    <w:p w:rsidR="00C623A2" w:rsidRPr="00E9106C" w:rsidRDefault="00C623A2" w:rsidP="00C623A2">
      <w:pPr>
        <w:widowControl w:val="0"/>
        <w:suppressAutoHyphens/>
        <w:ind w:right="99"/>
        <w:rPr>
          <w:rFonts w:ascii="Times New Roman" w:eastAsia="Lucida Sans Unicode" w:hAnsi="Times New Roman"/>
          <w:sz w:val="24"/>
          <w:szCs w:val="24"/>
        </w:rPr>
      </w:pPr>
    </w:p>
    <w:p w:rsidR="00C623A2" w:rsidRPr="00E9106C" w:rsidRDefault="00C623A2" w:rsidP="00C623A2">
      <w:pPr>
        <w:widowControl w:val="0"/>
        <w:suppressAutoHyphens/>
        <w:ind w:right="99"/>
        <w:rPr>
          <w:rFonts w:ascii="Times New Roman" w:eastAsia="Lucida Sans Unicode" w:hAnsi="Times New Roman"/>
          <w:sz w:val="24"/>
          <w:szCs w:val="24"/>
        </w:rPr>
      </w:pPr>
    </w:p>
    <w:sectPr w:rsidR="00C623A2" w:rsidRPr="00E9106C" w:rsidSect="000F0D7E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1D2E8E"/>
    <w:multiLevelType w:val="hybridMultilevel"/>
    <w:tmpl w:val="E33C2A72"/>
    <w:lvl w:ilvl="0" w:tplc="059C7E26">
      <w:start w:val="1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3A2"/>
    <w:rsid w:val="000161F8"/>
    <w:rsid w:val="0005097E"/>
    <w:rsid w:val="000730E0"/>
    <w:rsid w:val="000B69FF"/>
    <w:rsid w:val="000E2AD2"/>
    <w:rsid w:val="000F0D7E"/>
    <w:rsid w:val="001A2A14"/>
    <w:rsid w:val="00231176"/>
    <w:rsid w:val="002326F2"/>
    <w:rsid w:val="00243A32"/>
    <w:rsid w:val="00362BFA"/>
    <w:rsid w:val="005F61E5"/>
    <w:rsid w:val="006035A8"/>
    <w:rsid w:val="00630BDE"/>
    <w:rsid w:val="00656F45"/>
    <w:rsid w:val="00665D27"/>
    <w:rsid w:val="0068103A"/>
    <w:rsid w:val="007F2542"/>
    <w:rsid w:val="00811360"/>
    <w:rsid w:val="0084703F"/>
    <w:rsid w:val="008C598F"/>
    <w:rsid w:val="00A67FD3"/>
    <w:rsid w:val="00AB261C"/>
    <w:rsid w:val="00C623A2"/>
    <w:rsid w:val="00CD6EE4"/>
    <w:rsid w:val="00D51E63"/>
    <w:rsid w:val="00E50814"/>
    <w:rsid w:val="00EA72DF"/>
    <w:rsid w:val="00F005E1"/>
    <w:rsid w:val="00F75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E73C06-D913-4FF3-A548-64884DD52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D6EE4"/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CD6EE4"/>
    <w:pPr>
      <w:ind w:left="720"/>
      <w:contextualSpacing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Pagrindinistekstas">
    <w:name w:val="Body Text"/>
    <w:basedOn w:val="prastasis"/>
    <w:link w:val="PagrindinistekstasDiagrama"/>
    <w:semiHidden/>
    <w:unhideWhenUsed/>
    <w:rsid w:val="005F61E5"/>
    <w:pPr>
      <w:jc w:val="center"/>
    </w:pPr>
    <w:rPr>
      <w:rFonts w:ascii="Times New Roman" w:eastAsia="Times New Roman" w:hAnsi="Times New Roman"/>
      <w:sz w:val="24"/>
      <w:szCs w:val="24"/>
    </w:rPr>
  </w:style>
  <w:style w:type="character" w:customStyle="1" w:styleId="PagrindinistekstasDiagrama">
    <w:name w:val="Pagrindinis tekstas Diagrama"/>
    <w:link w:val="Pagrindinistekstas"/>
    <w:semiHidden/>
    <w:rsid w:val="005F61E5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354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Administratorius</dc:creator>
  <cp:keywords/>
  <cp:lastModifiedBy>Vartotoja</cp:lastModifiedBy>
  <cp:revision>5</cp:revision>
  <cp:lastPrinted>2021-11-09T13:37:00Z</cp:lastPrinted>
  <dcterms:created xsi:type="dcterms:W3CDTF">2021-11-12T13:03:00Z</dcterms:created>
  <dcterms:modified xsi:type="dcterms:W3CDTF">2021-11-29T11:03:00Z</dcterms:modified>
</cp:coreProperties>
</file>