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C1E15" w14:textId="77777777" w:rsidR="00110A45" w:rsidRPr="008148F0" w:rsidRDefault="00110A45" w:rsidP="00110A45">
      <w:pPr>
        <w:spacing w:line="200" w:lineRule="atLeast"/>
        <w:jc w:val="center"/>
        <w:rPr>
          <w:rFonts w:eastAsia="SimSun"/>
          <w:b/>
          <w:bCs/>
          <w:szCs w:val="24"/>
          <w:lang w:eastAsia="lt-LT"/>
        </w:rPr>
      </w:pPr>
      <w:r w:rsidRPr="008148F0">
        <w:rPr>
          <w:rFonts w:eastAsia="SimSun"/>
          <w:noProof/>
          <w:szCs w:val="24"/>
          <w:lang w:val="en-US"/>
        </w:rPr>
        <w:drawing>
          <wp:inline distT="0" distB="0" distL="0" distR="0" wp14:anchorId="3A784031" wp14:editId="32436DBF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AEE3D" w14:textId="77777777" w:rsidR="00110A45" w:rsidRPr="00071C53" w:rsidRDefault="00110A45" w:rsidP="00110A45">
      <w:pPr>
        <w:spacing w:line="200" w:lineRule="atLeast"/>
        <w:jc w:val="center"/>
        <w:rPr>
          <w:rFonts w:eastAsia="SimSun"/>
          <w:b/>
          <w:bCs/>
          <w:szCs w:val="24"/>
          <w:lang w:eastAsia="lt-LT"/>
        </w:rPr>
      </w:pPr>
      <w:r w:rsidRPr="00071C53">
        <w:rPr>
          <w:rFonts w:eastAsia="SimSun"/>
          <w:b/>
          <w:bCs/>
          <w:szCs w:val="24"/>
          <w:lang w:eastAsia="lt-LT"/>
        </w:rPr>
        <w:t>KĖDAINIŲ RAJONO SAVIVALDYBĖS TARYBA</w:t>
      </w:r>
    </w:p>
    <w:p w14:paraId="24E24F23" w14:textId="77777777" w:rsidR="00110A45" w:rsidRPr="00071C53" w:rsidRDefault="00110A45" w:rsidP="00110A45">
      <w:pPr>
        <w:rPr>
          <w:b/>
          <w:szCs w:val="24"/>
        </w:rPr>
      </w:pPr>
    </w:p>
    <w:p w14:paraId="1902B54E" w14:textId="77777777" w:rsidR="00110A45" w:rsidRPr="00071C53" w:rsidRDefault="00110A45" w:rsidP="00110A45">
      <w:pPr>
        <w:jc w:val="center"/>
        <w:rPr>
          <w:b/>
          <w:szCs w:val="24"/>
        </w:rPr>
      </w:pPr>
      <w:r w:rsidRPr="00071C53">
        <w:rPr>
          <w:b/>
          <w:szCs w:val="24"/>
        </w:rPr>
        <w:t>SPRENDIMAS</w:t>
      </w:r>
    </w:p>
    <w:p w14:paraId="17F21EAC" w14:textId="6032FC66" w:rsidR="00110A45" w:rsidRPr="00C865C4" w:rsidRDefault="00110A45" w:rsidP="0038677E">
      <w:pPr>
        <w:jc w:val="center"/>
        <w:rPr>
          <w:b/>
          <w:szCs w:val="24"/>
        </w:rPr>
      </w:pPr>
      <w:bookmarkStart w:id="0" w:name="_Hlk56408040"/>
      <w:r w:rsidRPr="00071C53">
        <w:rPr>
          <w:b/>
          <w:szCs w:val="24"/>
        </w:rPr>
        <w:t xml:space="preserve">DĖL KĖDAINIŲ RAJONO SAVIVALDYBĖS </w:t>
      </w:r>
      <w:r w:rsidRPr="00C865C4">
        <w:rPr>
          <w:b/>
          <w:szCs w:val="24"/>
        </w:rPr>
        <w:t xml:space="preserve">TARYBOS </w:t>
      </w:r>
      <w:r w:rsidR="0038677E" w:rsidRPr="00C865C4">
        <w:rPr>
          <w:b/>
          <w:szCs w:val="24"/>
        </w:rPr>
        <w:t>2019</w:t>
      </w:r>
      <w:r w:rsidRPr="00C865C4">
        <w:rPr>
          <w:b/>
          <w:szCs w:val="24"/>
        </w:rPr>
        <w:t xml:space="preserve"> M. </w:t>
      </w:r>
      <w:r w:rsidR="0038677E" w:rsidRPr="00C865C4">
        <w:rPr>
          <w:b/>
          <w:szCs w:val="24"/>
        </w:rPr>
        <w:t>GRUODŽIO</w:t>
      </w:r>
      <w:r w:rsidRPr="00C865C4">
        <w:rPr>
          <w:b/>
          <w:szCs w:val="24"/>
        </w:rPr>
        <w:t xml:space="preserve"> </w:t>
      </w:r>
      <w:r w:rsidR="0038677E" w:rsidRPr="00C865C4">
        <w:rPr>
          <w:b/>
          <w:szCs w:val="24"/>
        </w:rPr>
        <w:t>20</w:t>
      </w:r>
      <w:r w:rsidRPr="00C865C4">
        <w:rPr>
          <w:b/>
          <w:szCs w:val="24"/>
        </w:rPr>
        <w:t xml:space="preserve"> D. SPRENDIMO NR. TS-</w:t>
      </w:r>
      <w:r w:rsidR="00DB1DA0" w:rsidRPr="00C865C4">
        <w:rPr>
          <w:b/>
          <w:szCs w:val="24"/>
        </w:rPr>
        <w:t>2</w:t>
      </w:r>
      <w:r w:rsidR="0038677E" w:rsidRPr="00C865C4">
        <w:rPr>
          <w:b/>
          <w:szCs w:val="24"/>
        </w:rPr>
        <w:t xml:space="preserve">80 </w:t>
      </w:r>
      <w:r w:rsidRPr="00C865C4">
        <w:rPr>
          <w:b/>
          <w:szCs w:val="24"/>
        </w:rPr>
        <w:t>„</w:t>
      </w:r>
      <w:r w:rsidR="0038677E" w:rsidRPr="00C865C4">
        <w:rPr>
          <w:b/>
          <w:bCs/>
        </w:rPr>
        <w:t>DĖL BŪSTO NUOMOS AR IŠPERKAMOSIOS BŪSTO NUOMOS MOKESČIŲ DALIES KOMPENSACIJŲ MOKĖJIMO IR PERMOKĖTŲ KOMPENSACIJŲ GRĄŽINIMO TVARKOS APRAŠO TVIRTINIMO</w:t>
      </w:r>
      <w:r w:rsidRPr="00C865C4">
        <w:rPr>
          <w:b/>
          <w:szCs w:val="24"/>
        </w:rPr>
        <w:t>“ PAKEITIMO</w:t>
      </w:r>
    </w:p>
    <w:bookmarkEnd w:id="0"/>
    <w:p w14:paraId="3E8F5BD7" w14:textId="77777777" w:rsidR="00110A45" w:rsidRPr="00071C53" w:rsidRDefault="00110A45" w:rsidP="00071C53">
      <w:pPr>
        <w:jc w:val="center"/>
        <w:rPr>
          <w:b/>
          <w:szCs w:val="24"/>
        </w:rPr>
      </w:pPr>
    </w:p>
    <w:p w14:paraId="1CC31928" w14:textId="22655300" w:rsidR="00110A45" w:rsidRPr="00071C53" w:rsidRDefault="00110A45" w:rsidP="00110A45">
      <w:pPr>
        <w:jc w:val="center"/>
        <w:rPr>
          <w:szCs w:val="24"/>
          <w:lang w:val="de-DE"/>
        </w:rPr>
      </w:pPr>
      <w:r w:rsidRPr="00071C53">
        <w:rPr>
          <w:szCs w:val="24"/>
          <w:lang w:val="de-DE"/>
        </w:rPr>
        <w:t>2020 m.</w:t>
      </w:r>
      <w:r w:rsidRPr="00071C53">
        <w:rPr>
          <w:szCs w:val="24"/>
        </w:rPr>
        <w:t xml:space="preserve">  </w:t>
      </w:r>
      <w:r w:rsidR="00DB1DA0">
        <w:rPr>
          <w:szCs w:val="24"/>
        </w:rPr>
        <w:t>lapkričio</w:t>
      </w:r>
      <w:r w:rsidRPr="00071C53">
        <w:rPr>
          <w:szCs w:val="24"/>
        </w:rPr>
        <w:t xml:space="preserve"> </w:t>
      </w:r>
      <w:r w:rsidR="003E0281">
        <w:rPr>
          <w:szCs w:val="24"/>
        </w:rPr>
        <w:t>27</w:t>
      </w:r>
      <w:r w:rsidRPr="00071C53">
        <w:rPr>
          <w:szCs w:val="24"/>
        </w:rPr>
        <w:t xml:space="preserve"> </w:t>
      </w:r>
      <w:r w:rsidR="005100A0">
        <w:rPr>
          <w:szCs w:val="24"/>
          <w:lang w:val="de-DE"/>
        </w:rPr>
        <w:t xml:space="preserve">d. Nr. </w:t>
      </w:r>
      <w:r w:rsidR="001E6B0E">
        <w:rPr>
          <w:szCs w:val="24"/>
          <w:lang w:val="de-DE"/>
        </w:rPr>
        <w:t>TS-272</w:t>
      </w:r>
      <w:bookmarkStart w:id="1" w:name="_GoBack"/>
      <w:bookmarkEnd w:id="1"/>
      <w:r w:rsidRPr="00071C53">
        <w:rPr>
          <w:szCs w:val="24"/>
          <w:lang w:val="de-DE"/>
        </w:rPr>
        <w:t xml:space="preserve">      </w:t>
      </w:r>
    </w:p>
    <w:p w14:paraId="03A8C30A" w14:textId="77777777" w:rsidR="00110A45" w:rsidRPr="00071C53" w:rsidRDefault="00110A45" w:rsidP="00110A45">
      <w:pPr>
        <w:jc w:val="center"/>
        <w:rPr>
          <w:b/>
          <w:szCs w:val="24"/>
        </w:rPr>
      </w:pPr>
      <w:r w:rsidRPr="00071C53">
        <w:rPr>
          <w:szCs w:val="24"/>
        </w:rPr>
        <w:t>Kėdainiai</w:t>
      </w:r>
    </w:p>
    <w:p w14:paraId="7C4F1040" w14:textId="77777777" w:rsidR="00110A45" w:rsidRPr="00071C53" w:rsidRDefault="00110A45" w:rsidP="00110A45">
      <w:pPr>
        <w:rPr>
          <w:szCs w:val="24"/>
        </w:rPr>
      </w:pPr>
    </w:p>
    <w:p w14:paraId="002F5B3E" w14:textId="77777777" w:rsidR="00110A45" w:rsidRPr="00071C53" w:rsidRDefault="00110A45" w:rsidP="00071C53">
      <w:pPr>
        <w:ind w:firstLine="720"/>
        <w:jc w:val="both"/>
        <w:rPr>
          <w:szCs w:val="24"/>
          <w:lang w:eastAsia="ar-SA"/>
        </w:rPr>
      </w:pPr>
      <w:r w:rsidRPr="00071C53">
        <w:rPr>
          <w:szCs w:val="24"/>
          <w:lang w:eastAsia="ar-SA"/>
        </w:rPr>
        <w:t>Vadovaudamasi Lietuvos Respublikos vietos savivaldos įstatymo 18 straipsnio 1 dalimi, Kėdainių rajono savivaldybės taryba n u s p r e n d ž i a:</w:t>
      </w:r>
    </w:p>
    <w:p w14:paraId="3723FEC7" w14:textId="0573A28B" w:rsidR="00110A45" w:rsidRPr="00C865C4" w:rsidRDefault="0038677E" w:rsidP="00E0707E">
      <w:pPr>
        <w:ind w:firstLine="720"/>
        <w:jc w:val="both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P</w:t>
      </w:r>
      <w:r w:rsidR="00110A45" w:rsidRPr="00071C53">
        <w:rPr>
          <w:rFonts w:eastAsia="Lucida Sans Unicode"/>
          <w:szCs w:val="24"/>
          <w:lang w:eastAsia="lt-LT"/>
        </w:rPr>
        <w:t xml:space="preserve">akeisti </w:t>
      </w:r>
      <w:bookmarkStart w:id="2" w:name="_Hlk52892045"/>
      <w:r w:rsidR="00110A45" w:rsidRPr="00071C53">
        <w:rPr>
          <w:rFonts w:eastAsia="Lucida Sans Unicode"/>
          <w:szCs w:val="24"/>
        </w:rPr>
        <w:t xml:space="preserve">Būsto nuomos ar išperkamosios būsto nuomos mokesčių dalies kompensacijų mokėjimo ir permokėtų kompensacijų grąžinimo </w:t>
      </w:r>
      <w:r w:rsidR="00110A45" w:rsidRPr="00C865C4">
        <w:rPr>
          <w:rFonts w:eastAsia="Lucida Sans Unicode"/>
          <w:szCs w:val="24"/>
        </w:rPr>
        <w:t>tvarkos apraš</w:t>
      </w:r>
      <w:bookmarkEnd w:id="2"/>
      <w:r w:rsidR="00E0707E" w:rsidRPr="00C865C4">
        <w:rPr>
          <w:rFonts w:eastAsia="Lucida Sans Unicode"/>
          <w:szCs w:val="24"/>
        </w:rPr>
        <w:t>o</w:t>
      </w:r>
      <w:r w:rsidR="00110A45" w:rsidRPr="00C865C4">
        <w:rPr>
          <w:rFonts w:eastAsia="Lucida Sans Unicode"/>
          <w:szCs w:val="24"/>
        </w:rPr>
        <w:t xml:space="preserve">, </w:t>
      </w:r>
      <w:r w:rsidR="00E0707E" w:rsidRPr="00C865C4">
        <w:rPr>
          <w:rFonts w:eastAsia="Lucida Sans Unicode"/>
          <w:szCs w:val="24"/>
          <w:lang w:eastAsia="lt-LT"/>
        </w:rPr>
        <w:t>patvirtinto</w:t>
      </w:r>
      <w:r w:rsidR="00110A45" w:rsidRPr="00C865C4">
        <w:rPr>
          <w:rFonts w:eastAsia="Lucida Sans Unicode"/>
          <w:szCs w:val="24"/>
          <w:lang w:eastAsia="lt-LT"/>
        </w:rPr>
        <w:t xml:space="preserve"> Kėdainių rajono savivaldybės tarybos 20</w:t>
      </w:r>
      <w:r w:rsidRPr="00C865C4">
        <w:rPr>
          <w:rFonts w:eastAsia="Lucida Sans Unicode"/>
          <w:szCs w:val="24"/>
          <w:lang w:eastAsia="lt-LT"/>
        </w:rPr>
        <w:t>19</w:t>
      </w:r>
      <w:r w:rsidR="00110A45" w:rsidRPr="00C865C4">
        <w:rPr>
          <w:rFonts w:eastAsia="Lucida Sans Unicode"/>
          <w:szCs w:val="24"/>
          <w:lang w:eastAsia="lt-LT"/>
        </w:rPr>
        <w:t xml:space="preserve"> m. </w:t>
      </w:r>
      <w:r w:rsidRPr="00C865C4">
        <w:rPr>
          <w:rFonts w:eastAsia="Lucida Sans Unicode"/>
          <w:szCs w:val="24"/>
          <w:lang w:eastAsia="lt-LT"/>
        </w:rPr>
        <w:t>gruodžio</w:t>
      </w:r>
      <w:r w:rsidR="00110A45" w:rsidRPr="00C865C4">
        <w:rPr>
          <w:rFonts w:eastAsia="Lucida Sans Unicode"/>
          <w:szCs w:val="24"/>
          <w:lang w:eastAsia="lt-LT"/>
        </w:rPr>
        <w:t xml:space="preserve"> </w:t>
      </w:r>
      <w:r w:rsidRPr="00C865C4">
        <w:rPr>
          <w:rFonts w:eastAsia="Lucida Sans Unicode"/>
          <w:szCs w:val="24"/>
          <w:lang w:eastAsia="lt-LT"/>
        </w:rPr>
        <w:t>20</w:t>
      </w:r>
      <w:r w:rsidR="00110A45" w:rsidRPr="00C865C4">
        <w:rPr>
          <w:rFonts w:eastAsia="Lucida Sans Unicode"/>
          <w:szCs w:val="24"/>
          <w:lang w:eastAsia="lt-LT"/>
        </w:rPr>
        <w:t xml:space="preserve"> d. sprendimu Nr. TS-</w:t>
      </w:r>
      <w:r w:rsidRPr="00C865C4">
        <w:rPr>
          <w:rFonts w:eastAsia="Lucida Sans Unicode"/>
          <w:szCs w:val="24"/>
          <w:lang w:eastAsia="lt-LT"/>
        </w:rPr>
        <w:t>280</w:t>
      </w:r>
      <w:r w:rsidR="00110A45" w:rsidRPr="00C865C4">
        <w:rPr>
          <w:rFonts w:eastAsia="Lucida Sans Unicode"/>
          <w:szCs w:val="24"/>
        </w:rPr>
        <w:t xml:space="preserve"> </w:t>
      </w:r>
      <w:bookmarkStart w:id="3" w:name="_Hlk27127808"/>
      <w:r w:rsidR="00110A45" w:rsidRPr="00C865C4">
        <w:rPr>
          <w:szCs w:val="24"/>
        </w:rPr>
        <w:t>„Dėl Būsto nuomos ar išperkamosios būsto nuomos mokesčių dalies kompensacijų mokėjimo ir permokėtų kompensacijų grąžinimo tvarkos aprašo tvirtinimo“</w:t>
      </w:r>
      <w:bookmarkEnd w:id="3"/>
      <w:r w:rsidR="00E0707E" w:rsidRPr="00C865C4">
        <w:rPr>
          <w:rFonts w:eastAsia="Lucida Sans Unicode"/>
          <w:szCs w:val="24"/>
          <w:lang w:eastAsia="lt-LT"/>
        </w:rPr>
        <w:t xml:space="preserve"> </w:t>
      </w:r>
      <w:r w:rsidR="00DB1DA0" w:rsidRPr="00C865C4">
        <w:rPr>
          <w:rFonts w:eastAsia="TimesNewRomanPSMT"/>
          <w:szCs w:val="24"/>
          <w:u w:color="FFFFFF"/>
          <w:lang w:eastAsia="ar-SA"/>
        </w:rPr>
        <w:t>18</w:t>
      </w:r>
      <w:r w:rsidR="00110A45" w:rsidRPr="00C865C4">
        <w:rPr>
          <w:rFonts w:eastAsia="TimesNewRomanPSMT"/>
          <w:szCs w:val="24"/>
          <w:u w:color="FFFFFF"/>
          <w:lang w:eastAsia="ar-SA"/>
        </w:rPr>
        <w:t xml:space="preserve"> </w:t>
      </w:r>
      <w:r w:rsidR="00DB1DA0" w:rsidRPr="00C865C4">
        <w:rPr>
          <w:rFonts w:eastAsia="TimesNewRomanPSMT"/>
          <w:szCs w:val="24"/>
          <w:u w:color="FFFFFF"/>
          <w:lang w:eastAsia="ar-SA"/>
        </w:rPr>
        <w:t>punktą</w:t>
      </w:r>
      <w:r w:rsidR="00110A45" w:rsidRPr="00C865C4">
        <w:rPr>
          <w:rFonts w:eastAsia="TimesNewRomanPSMT"/>
          <w:szCs w:val="24"/>
          <w:u w:color="FFFFFF"/>
          <w:lang w:eastAsia="ar-SA"/>
        </w:rPr>
        <w:t xml:space="preserve"> ir išdėstyti jį taip:</w:t>
      </w:r>
    </w:p>
    <w:p w14:paraId="2EDF9446" w14:textId="0A141F0E" w:rsidR="00DB1DA0" w:rsidRDefault="00110A45" w:rsidP="00DB1DA0">
      <w:pPr>
        <w:widowControl w:val="0"/>
        <w:suppressAutoHyphens/>
        <w:ind w:firstLine="720"/>
        <w:jc w:val="both"/>
        <w:textAlignment w:val="baseline"/>
        <w:rPr>
          <w:rFonts w:eastAsia="Lucida Sans Unicode"/>
        </w:rPr>
      </w:pPr>
      <w:r w:rsidRPr="00071C53">
        <w:rPr>
          <w:rFonts w:eastAsia="TimesNewRomanPSMT"/>
          <w:szCs w:val="24"/>
          <w:u w:color="FFFFFF"/>
          <w:lang w:eastAsia="ar-SA"/>
        </w:rPr>
        <w:t xml:space="preserve">      „</w:t>
      </w:r>
      <w:bookmarkStart w:id="4" w:name="_Hlk52883403"/>
      <w:r w:rsidR="00DB1DA0">
        <w:rPr>
          <w:rFonts w:eastAsia="Lucida Sans Unicode"/>
          <w:bCs/>
        </w:rPr>
        <w:t>18. Asmenims ir šeimoms, turintiems teisę į būsto nuomos mokesčio dalies kompensaciją pagal šio Aprašo 6</w:t>
      </w:r>
      <w:r w:rsidR="00DB1DA0">
        <w:rPr>
          <w:rFonts w:eastAsia="Lucida Sans Unicode"/>
          <w:color w:val="000000"/>
        </w:rPr>
        <w:t>–</w:t>
      </w:r>
      <w:r w:rsidR="00DB1DA0">
        <w:rPr>
          <w:rFonts w:eastAsia="Lucida Sans Unicode"/>
          <w:bCs/>
        </w:rPr>
        <w:t>7 punktus ar į išperkamosios būsto nuomos mokesčio dalies kompensaciją pagal šio Aprašo 8</w:t>
      </w:r>
      <w:r w:rsidR="00DB1DA0">
        <w:rPr>
          <w:rFonts w:eastAsia="Lucida Sans Unicode"/>
          <w:color w:val="000000"/>
        </w:rPr>
        <w:t>–9</w:t>
      </w:r>
      <w:r w:rsidR="00DB1DA0">
        <w:rPr>
          <w:rFonts w:eastAsia="Lucida Sans Unicode"/>
          <w:bCs/>
        </w:rPr>
        <w:t xml:space="preserve"> punktus, </w:t>
      </w:r>
      <w:r w:rsidR="00DB1DA0">
        <w:rPr>
          <w:rFonts w:eastAsia="SimSun"/>
          <w:bCs/>
          <w:lang w:eastAsia="zh-CN"/>
        </w:rPr>
        <w:t xml:space="preserve">būsto nuomos ar išperkamosios būsto nuomos mokesčių dalies kompensacijos </w:t>
      </w:r>
      <w:r w:rsidR="00DB1DA0">
        <w:rPr>
          <w:rFonts w:eastAsia="Lucida Sans Unicode"/>
          <w:bCs/>
        </w:rPr>
        <w:t>dydis vienam asmeniui ar šeimos nariui apskaičiuojamas vadovaujantis Metodika pagal formulę:</w:t>
      </w:r>
    </w:p>
    <w:p w14:paraId="5247FD85" w14:textId="77777777" w:rsidR="00DB1DA0" w:rsidRDefault="00DB1DA0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</w:rPr>
      </w:pPr>
      <w:r>
        <w:rPr>
          <w:rFonts w:eastAsia="Lucida Sans Unicode"/>
          <w:color w:val="000000"/>
          <w:lang w:eastAsia="lt-LT"/>
        </w:rPr>
        <w:t>N</w:t>
      </w:r>
      <w:r>
        <w:rPr>
          <w:rFonts w:eastAsia="Lucida Sans Unicode"/>
          <w:color w:val="000000"/>
          <w:vertAlign w:val="subscript"/>
          <w:lang w:eastAsia="lt-LT"/>
        </w:rPr>
        <w:t>k</w:t>
      </w:r>
      <w:r>
        <w:rPr>
          <w:rFonts w:eastAsia="Lucida Sans Unicode"/>
          <w:color w:val="000000"/>
          <w:lang w:eastAsia="lt-LT"/>
        </w:rPr>
        <w:t> = N</w:t>
      </w:r>
      <w:r>
        <w:rPr>
          <w:rFonts w:eastAsia="Lucida Sans Unicode"/>
          <w:color w:val="000000"/>
          <w:vertAlign w:val="subscript"/>
          <w:lang w:eastAsia="lt-LT"/>
        </w:rPr>
        <w:t>b</w:t>
      </w:r>
      <w:r>
        <w:rPr>
          <w:rFonts w:eastAsia="Lucida Sans Unicode"/>
          <w:color w:val="000000"/>
          <w:lang w:eastAsia="lt-LT"/>
        </w:rPr>
        <w:t> x K</w:t>
      </w:r>
      <w:r>
        <w:rPr>
          <w:rFonts w:eastAsia="Lucida Sans Unicode"/>
          <w:color w:val="000000"/>
          <w:vertAlign w:val="subscript"/>
          <w:lang w:eastAsia="lt-LT"/>
        </w:rPr>
        <w:t>lrv</w:t>
      </w:r>
      <w:r>
        <w:rPr>
          <w:rFonts w:eastAsia="Lucida Sans Unicode"/>
          <w:color w:val="000000"/>
          <w:lang w:eastAsia="lt-LT"/>
        </w:rPr>
        <w:t> x</w:t>
      </w:r>
      <w:r>
        <w:rPr>
          <w:rFonts w:eastAsia="Lucida Sans Unicode"/>
          <w:color w:val="000000"/>
          <w:vertAlign w:val="subscript"/>
          <w:lang w:eastAsia="lt-LT"/>
        </w:rPr>
        <w:t> </w:t>
      </w:r>
      <w:r>
        <w:rPr>
          <w:rFonts w:eastAsia="Lucida Sans Unicode"/>
          <w:color w:val="000000"/>
          <w:lang w:eastAsia="lt-LT"/>
        </w:rPr>
        <w:t>P</w:t>
      </w:r>
      <w:r>
        <w:rPr>
          <w:rFonts w:eastAsia="Lucida Sans Unicode"/>
          <w:color w:val="000000"/>
          <w:vertAlign w:val="subscript"/>
          <w:lang w:eastAsia="lt-LT"/>
        </w:rPr>
        <w:t>k</w:t>
      </w:r>
      <w:r>
        <w:rPr>
          <w:rFonts w:eastAsia="Lucida Sans Unicode"/>
          <w:color w:val="000000"/>
          <w:lang w:eastAsia="lt-LT"/>
        </w:rPr>
        <w:t>, kur:</w:t>
      </w:r>
    </w:p>
    <w:p w14:paraId="2ED5CB15" w14:textId="1841FA58" w:rsidR="00DB1DA0" w:rsidRDefault="00DB1DA0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</w:rPr>
      </w:pPr>
      <w:r>
        <w:rPr>
          <w:rFonts w:eastAsia="Lucida Sans Unicode"/>
          <w:color w:val="000000"/>
          <w:lang w:eastAsia="lt-LT"/>
        </w:rPr>
        <w:t>N</w:t>
      </w:r>
      <w:r>
        <w:rPr>
          <w:rFonts w:eastAsia="Lucida Sans Unicode"/>
          <w:color w:val="000000"/>
          <w:vertAlign w:val="subscript"/>
          <w:lang w:eastAsia="lt-LT"/>
        </w:rPr>
        <w:t>k</w:t>
      </w:r>
      <w:r w:rsidR="00923DB7">
        <w:rPr>
          <w:rFonts w:eastAsia="Lucida Sans Unicode"/>
          <w:color w:val="000000"/>
          <w:vertAlign w:val="subscript"/>
          <w:lang w:eastAsia="lt-LT"/>
        </w:rPr>
        <w:t xml:space="preserve"> </w:t>
      </w:r>
      <w:r>
        <w:rPr>
          <w:rFonts w:eastAsia="Lucida Sans Unicode"/>
          <w:color w:val="000000"/>
          <w:vertAlign w:val="subscript"/>
          <w:lang w:eastAsia="lt-LT"/>
        </w:rPr>
        <w:t> </w:t>
      </w:r>
      <w:r>
        <w:rPr>
          <w:rFonts w:eastAsia="Lucida Sans Unicode"/>
          <w:color w:val="000000"/>
          <w:lang w:eastAsia="lt-LT"/>
        </w:rPr>
        <w:t>–</w:t>
      </w:r>
      <w:r w:rsidR="00923DB7">
        <w:rPr>
          <w:rFonts w:eastAsia="Lucida Sans Unicode"/>
          <w:color w:val="000000"/>
          <w:vertAlign w:val="subscript"/>
          <w:lang w:eastAsia="lt-LT"/>
        </w:rPr>
        <w:t xml:space="preserve"> </w:t>
      </w:r>
      <w:r>
        <w:rPr>
          <w:rFonts w:eastAsia="Lucida Sans Unicode"/>
          <w:color w:val="000000"/>
          <w:lang w:eastAsia="lt-LT"/>
        </w:rPr>
        <w:t>būsto nuomos ar išperkamosios būsto nuomos mokesčių dalies kompensacijos dydis vienam asmeniui ar šeimos nariui (eurais per mėnesį);</w:t>
      </w:r>
    </w:p>
    <w:p w14:paraId="5ADCB074" w14:textId="489FDC96" w:rsidR="00DB1DA0" w:rsidRPr="00B55484" w:rsidRDefault="00DB1DA0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  <w:strike/>
        </w:rPr>
      </w:pPr>
      <w:r>
        <w:rPr>
          <w:rFonts w:eastAsia="Lucida Sans Unicode"/>
          <w:color w:val="000000"/>
          <w:lang w:eastAsia="lt-LT"/>
        </w:rPr>
        <w:t>N</w:t>
      </w:r>
      <w:r>
        <w:rPr>
          <w:rFonts w:eastAsia="Lucida Sans Unicode"/>
          <w:color w:val="000000"/>
          <w:vertAlign w:val="subscript"/>
          <w:lang w:eastAsia="lt-LT"/>
        </w:rPr>
        <w:t>b</w:t>
      </w:r>
      <w:r>
        <w:rPr>
          <w:rFonts w:eastAsia="Lucida Sans Unicode"/>
          <w:color w:val="000000"/>
          <w:lang w:eastAsia="lt-LT"/>
        </w:rPr>
        <w:t> –</w:t>
      </w:r>
      <w:r w:rsidR="00923DB7">
        <w:rPr>
          <w:rFonts w:eastAsia="Lucida Sans Unicode"/>
          <w:color w:val="000000"/>
          <w:lang w:eastAsia="lt-LT"/>
        </w:rPr>
        <w:t xml:space="preserve"> </w:t>
      </w:r>
      <w:r>
        <w:rPr>
          <w:rFonts w:eastAsia="Lucida Sans Unicode"/>
          <w:color w:val="000000"/>
          <w:lang w:eastAsia="lt-LT"/>
        </w:rPr>
        <w:t xml:space="preserve">bazinis būsto nuomos ar išperkamosios būsto nuomos mokesčių dalies kompensacijos dydis (eurais per mėnesį), kurį nustato Lietuvos Respublikos socialinės apsaugos ir darbo </w:t>
      </w:r>
      <w:r w:rsidRPr="00DB1DA0">
        <w:rPr>
          <w:rFonts w:eastAsia="Lucida Sans Unicode"/>
          <w:lang w:eastAsia="lt-LT"/>
        </w:rPr>
        <w:t xml:space="preserve">ministras ir kuris negali būti mažesnis negu Lietuvos Respublikos </w:t>
      </w:r>
      <w:r w:rsidRPr="00DB1DA0">
        <w:t>Vyriausybės patvirtintas minimalus bazinis būsto nuomos ar išperkamosios būsto nuomos mokesčio dalies kompensacijos dydis (N</w:t>
      </w:r>
      <w:r w:rsidRPr="00DB1DA0">
        <w:rPr>
          <w:vertAlign w:val="subscript"/>
        </w:rPr>
        <w:t>b min.</w:t>
      </w:r>
      <w:r w:rsidRPr="00DB1DA0">
        <w:t>);</w:t>
      </w:r>
    </w:p>
    <w:p w14:paraId="5F6A4B73" w14:textId="77777777" w:rsidR="00DB1DA0" w:rsidRDefault="00DB1DA0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</w:rPr>
      </w:pPr>
      <w:r>
        <w:rPr>
          <w:rFonts w:eastAsia="Lucida Sans Unicode"/>
          <w:color w:val="000000"/>
          <w:lang w:eastAsia="lt-LT"/>
        </w:rPr>
        <w:t>K</w:t>
      </w:r>
      <w:r>
        <w:rPr>
          <w:rFonts w:eastAsia="Lucida Sans Unicode"/>
          <w:color w:val="000000"/>
          <w:vertAlign w:val="subscript"/>
          <w:lang w:eastAsia="lt-LT"/>
        </w:rPr>
        <w:t>lrv</w:t>
      </w:r>
      <w:r>
        <w:rPr>
          <w:rFonts w:eastAsia="Lucida Sans Unicode"/>
          <w:color w:val="FF0000"/>
          <w:lang w:eastAsia="lt-LT"/>
        </w:rPr>
        <w:t> </w:t>
      </w:r>
      <w:r>
        <w:rPr>
          <w:rFonts w:eastAsia="Lucida Sans Unicode"/>
          <w:color w:val="000000"/>
          <w:lang w:eastAsia="lt-LT"/>
        </w:rPr>
        <w:t>– Lietuvos Respublikos Vyriausybės patvirtintas bazinio būsto nuomos ar išperkamosios būsto nuomos mokesčių dalies kompensacijos dydžio perskaičiavimo koeficientas;</w:t>
      </w:r>
    </w:p>
    <w:p w14:paraId="39C2BCA7" w14:textId="362DD058" w:rsidR="00110A45" w:rsidRDefault="00DB1DA0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  <w:szCs w:val="24"/>
        </w:rPr>
      </w:pPr>
      <w:r>
        <w:rPr>
          <w:rFonts w:eastAsia="Lucida Sans Unicode"/>
          <w:color w:val="000000"/>
          <w:lang w:eastAsia="lt-LT"/>
        </w:rPr>
        <w:t>P</w:t>
      </w:r>
      <w:r>
        <w:rPr>
          <w:rFonts w:eastAsia="Lucida Sans Unicode"/>
          <w:color w:val="000000"/>
          <w:vertAlign w:val="subscript"/>
          <w:lang w:eastAsia="lt-LT"/>
        </w:rPr>
        <w:t>k</w:t>
      </w:r>
      <w:r w:rsidR="00923DB7">
        <w:rPr>
          <w:rFonts w:eastAsia="Lucida Sans Unicode"/>
          <w:color w:val="000000"/>
          <w:vertAlign w:val="subscript"/>
          <w:lang w:eastAsia="lt-LT"/>
        </w:rPr>
        <w:t xml:space="preserve"> </w:t>
      </w:r>
      <w:r>
        <w:rPr>
          <w:rFonts w:eastAsia="Lucida Sans Unicode"/>
          <w:color w:val="000000"/>
          <w:vertAlign w:val="subscript"/>
          <w:lang w:eastAsia="lt-LT"/>
        </w:rPr>
        <w:t> </w:t>
      </w:r>
      <w:r w:rsidR="00923DB7">
        <w:rPr>
          <w:rFonts w:eastAsia="Lucida Sans Unicode"/>
          <w:color w:val="000000"/>
          <w:lang w:eastAsia="lt-LT"/>
        </w:rPr>
        <w:t xml:space="preserve">– </w:t>
      </w:r>
      <w:r w:rsidRPr="00DB1DA0">
        <w:t xml:space="preserve">nuomojamo </w:t>
      </w:r>
      <w:r w:rsidRPr="00DB1DA0">
        <w:rPr>
          <w:color w:val="000000"/>
        </w:rPr>
        <w:t xml:space="preserve">būsto </w:t>
      </w:r>
      <w:r w:rsidRPr="00DB1DA0">
        <w:t>naudingasis plotas</w:t>
      </w:r>
      <w:r w:rsidRPr="00DB1DA0">
        <w:rPr>
          <w:color w:val="000000"/>
        </w:rPr>
        <w:t>, faktiškai tenkantis vienam asmeniui ar šeimos nariui (kv. metrais), kuris negali būti mažesnis kaip 10 kv. metrų ir didesnis kaip 14 kv. metrų (apvalinant iki 2 skaičių po kablelio).</w:t>
      </w:r>
      <w:r w:rsidR="00110A45" w:rsidRPr="00071C53">
        <w:rPr>
          <w:rFonts w:eastAsia="Lucida Sans Unicode"/>
          <w:szCs w:val="24"/>
        </w:rPr>
        <w:t>“</w:t>
      </w:r>
    </w:p>
    <w:p w14:paraId="1E7A1C17" w14:textId="628237EE" w:rsidR="006F0425" w:rsidRDefault="006F0425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  <w:szCs w:val="24"/>
        </w:rPr>
      </w:pPr>
    </w:p>
    <w:p w14:paraId="38A88C0A" w14:textId="4E102293" w:rsidR="006F0425" w:rsidRDefault="006F0425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  <w:szCs w:val="24"/>
        </w:rPr>
      </w:pPr>
    </w:p>
    <w:p w14:paraId="5C0B3C70" w14:textId="77777777" w:rsidR="006F0425" w:rsidRPr="00DB1DA0" w:rsidRDefault="006F0425" w:rsidP="00DB1DA0">
      <w:pPr>
        <w:widowControl w:val="0"/>
        <w:suppressAutoHyphens/>
        <w:ind w:firstLine="1247"/>
        <w:jc w:val="both"/>
        <w:textAlignment w:val="baseline"/>
        <w:rPr>
          <w:rFonts w:eastAsia="Lucida Sans Unicode"/>
          <w:color w:val="000000"/>
          <w:lang w:eastAsia="lt-LT"/>
        </w:rPr>
      </w:pPr>
    </w:p>
    <w:bookmarkEnd w:id="4"/>
    <w:p w14:paraId="0C81246A" w14:textId="7EC2548F" w:rsidR="00110A45" w:rsidRDefault="00110A45" w:rsidP="00110A45">
      <w:pPr>
        <w:rPr>
          <w:szCs w:val="24"/>
        </w:rPr>
      </w:pPr>
      <w:r w:rsidRPr="00071C53">
        <w:rPr>
          <w:szCs w:val="24"/>
        </w:rPr>
        <w:t xml:space="preserve">Savivaldybės meras </w:t>
      </w:r>
      <w:r w:rsidR="003E0281">
        <w:rPr>
          <w:szCs w:val="24"/>
        </w:rPr>
        <w:tab/>
      </w:r>
      <w:r w:rsidR="003E0281">
        <w:rPr>
          <w:szCs w:val="24"/>
        </w:rPr>
        <w:tab/>
      </w:r>
      <w:r w:rsidR="003E0281">
        <w:rPr>
          <w:szCs w:val="24"/>
        </w:rPr>
        <w:tab/>
      </w:r>
      <w:r w:rsidR="003E0281">
        <w:rPr>
          <w:szCs w:val="24"/>
        </w:rPr>
        <w:tab/>
      </w:r>
      <w:r w:rsidR="003E0281">
        <w:rPr>
          <w:szCs w:val="24"/>
        </w:rPr>
        <w:tab/>
        <w:t xml:space="preserve">  Valentinas Tamulis </w:t>
      </w:r>
      <w:r w:rsidRPr="00071C53">
        <w:rPr>
          <w:szCs w:val="24"/>
        </w:rPr>
        <w:tab/>
      </w:r>
    </w:p>
    <w:p w14:paraId="1900FEEA" w14:textId="56401A98" w:rsidR="00DB1DA0" w:rsidRDefault="00DB1DA0" w:rsidP="00110A45">
      <w:pPr>
        <w:rPr>
          <w:szCs w:val="24"/>
        </w:rPr>
      </w:pPr>
    </w:p>
    <w:p w14:paraId="74490CE9" w14:textId="318142BA" w:rsidR="00DB1DA0" w:rsidRDefault="00DB1DA0" w:rsidP="00110A45">
      <w:pPr>
        <w:rPr>
          <w:szCs w:val="24"/>
        </w:rPr>
      </w:pPr>
    </w:p>
    <w:p w14:paraId="46E9AB9E" w14:textId="0D69A245" w:rsidR="00DB1DA0" w:rsidRDefault="00DB1DA0" w:rsidP="00110A45">
      <w:pPr>
        <w:rPr>
          <w:szCs w:val="24"/>
        </w:rPr>
      </w:pPr>
    </w:p>
    <w:p w14:paraId="5497880B" w14:textId="544AFAF1" w:rsidR="00DB1DA0" w:rsidRDefault="00DB1DA0" w:rsidP="00110A45">
      <w:pPr>
        <w:rPr>
          <w:szCs w:val="24"/>
        </w:rPr>
      </w:pPr>
    </w:p>
    <w:p w14:paraId="5B89CD6F" w14:textId="509B0C04" w:rsidR="00DB1DA0" w:rsidRDefault="00DB1DA0" w:rsidP="00110A45">
      <w:pPr>
        <w:rPr>
          <w:szCs w:val="24"/>
        </w:rPr>
      </w:pPr>
    </w:p>
    <w:p w14:paraId="130FBDFC" w14:textId="77777777" w:rsidR="00071C53" w:rsidRPr="00071C53" w:rsidRDefault="00071C53" w:rsidP="00110A45">
      <w:pPr>
        <w:rPr>
          <w:szCs w:val="24"/>
        </w:rPr>
      </w:pPr>
    </w:p>
    <w:sectPr w:rsidR="00071C53" w:rsidRPr="00071C53" w:rsidSect="00C343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1134" w:left="1418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EA02B" w14:textId="77777777" w:rsidR="00C05C95" w:rsidRDefault="00C05C95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173E7018" w14:textId="77777777" w:rsidR="00C05C95" w:rsidRDefault="00C05C95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BE948" w14:textId="77777777" w:rsidR="00C3431D" w:rsidRDefault="00C3431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F422" w14:textId="77777777" w:rsidR="00C3431D" w:rsidRDefault="00C3431D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2D301" w14:textId="77777777" w:rsidR="00C3431D" w:rsidRDefault="00C3431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1E10C" w14:textId="77777777" w:rsidR="00C05C95" w:rsidRDefault="00C05C95">
      <w:pPr>
        <w:textAlignment w:val="baseline"/>
        <w:rPr>
          <w:sz w:val="20"/>
          <w:lang w:val="en-US"/>
        </w:rPr>
      </w:pPr>
      <w:r>
        <w:rPr>
          <w:color w:val="000000"/>
          <w:sz w:val="20"/>
          <w:lang w:val="en-US"/>
        </w:rPr>
        <w:separator/>
      </w:r>
    </w:p>
  </w:footnote>
  <w:footnote w:type="continuationSeparator" w:id="0">
    <w:p w14:paraId="3E2A2DEB" w14:textId="77777777" w:rsidR="00C05C95" w:rsidRDefault="00C05C95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922D0" w14:textId="77777777" w:rsidR="00C3431D" w:rsidRDefault="00C3431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403762"/>
      <w:docPartObj>
        <w:docPartGallery w:val="Page Numbers (Top of Page)"/>
        <w:docPartUnique/>
      </w:docPartObj>
    </w:sdtPr>
    <w:sdtEndPr/>
    <w:sdtContent>
      <w:p w14:paraId="34639E0A" w14:textId="1F26651E" w:rsidR="00C3431D" w:rsidRDefault="00C343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281">
          <w:rPr>
            <w:noProof/>
          </w:rPr>
          <w:t>7</w:t>
        </w:r>
        <w:r>
          <w:fldChar w:fldCharType="end"/>
        </w:r>
      </w:p>
    </w:sdtContent>
  </w:sdt>
  <w:p w14:paraId="69F952E2" w14:textId="77777777" w:rsidR="00D84AE4" w:rsidRDefault="00D84AE4">
    <w:pPr>
      <w:widowControl w:val="0"/>
      <w:tabs>
        <w:tab w:val="center" w:pos="4819"/>
        <w:tab w:val="right" w:pos="9638"/>
      </w:tabs>
      <w:suppressAutoHyphens/>
      <w:textAlignment w:val="baseline"/>
      <w:rPr>
        <w:rFonts w:eastAsia="Lucida Sans Unico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526CC" w14:textId="77777777" w:rsidR="00C3431D" w:rsidRDefault="00C3431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75C3A"/>
    <w:multiLevelType w:val="hybridMultilevel"/>
    <w:tmpl w:val="378C66B4"/>
    <w:lvl w:ilvl="0" w:tplc="EFA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AC"/>
    <w:rsid w:val="00055172"/>
    <w:rsid w:val="00071C53"/>
    <w:rsid w:val="00110A45"/>
    <w:rsid w:val="00137B14"/>
    <w:rsid w:val="001405D0"/>
    <w:rsid w:val="00166634"/>
    <w:rsid w:val="001E6B0E"/>
    <w:rsid w:val="002714FC"/>
    <w:rsid w:val="00301FB8"/>
    <w:rsid w:val="003744B9"/>
    <w:rsid w:val="0038677E"/>
    <w:rsid w:val="003A5C5C"/>
    <w:rsid w:val="003C426E"/>
    <w:rsid w:val="003E0281"/>
    <w:rsid w:val="003E261C"/>
    <w:rsid w:val="003F2026"/>
    <w:rsid w:val="00424B3E"/>
    <w:rsid w:val="00483E7B"/>
    <w:rsid w:val="004F1989"/>
    <w:rsid w:val="005100A0"/>
    <w:rsid w:val="005741A5"/>
    <w:rsid w:val="005D689C"/>
    <w:rsid w:val="00610070"/>
    <w:rsid w:val="00643FA8"/>
    <w:rsid w:val="00672238"/>
    <w:rsid w:val="006A2D62"/>
    <w:rsid w:val="006F0425"/>
    <w:rsid w:val="006F6175"/>
    <w:rsid w:val="00700764"/>
    <w:rsid w:val="007319C5"/>
    <w:rsid w:val="00752F78"/>
    <w:rsid w:val="0077343D"/>
    <w:rsid w:val="007B0DDB"/>
    <w:rsid w:val="007C260C"/>
    <w:rsid w:val="007C70A3"/>
    <w:rsid w:val="008413D5"/>
    <w:rsid w:val="008D078D"/>
    <w:rsid w:val="008D1C08"/>
    <w:rsid w:val="008D544D"/>
    <w:rsid w:val="00901D08"/>
    <w:rsid w:val="00923DB7"/>
    <w:rsid w:val="0097258C"/>
    <w:rsid w:val="009F0FAD"/>
    <w:rsid w:val="00A91B21"/>
    <w:rsid w:val="00AA1444"/>
    <w:rsid w:val="00B216F7"/>
    <w:rsid w:val="00B46291"/>
    <w:rsid w:val="00B55484"/>
    <w:rsid w:val="00C05C95"/>
    <w:rsid w:val="00C3431D"/>
    <w:rsid w:val="00C63F44"/>
    <w:rsid w:val="00C65C6B"/>
    <w:rsid w:val="00C865C4"/>
    <w:rsid w:val="00CD40EF"/>
    <w:rsid w:val="00D80B43"/>
    <w:rsid w:val="00D84AE4"/>
    <w:rsid w:val="00D84E43"/>
    <w:rsid w:val="00DB1DA0"/>
    <w:rsid w:val="00DC2AA6"/>
    <w:rsid w:val="00DE3A51"/>
    <w:rsid w:val="00E0707E"/>
    <w:rsid w:val="00E1393E"/>
    <w:rsid w:val="00E3241D"/>
    <w:rsid w:val="00EB7796"/>
    <w:rsid w:val="00EC30C3"/>
    <w:rsid w:val="00EF6AAC"/>
    <w:rsid w:val="00F44D9B"/>
    <w:rsid w:val="00F5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5258"/>
  <w15:docId w15:val="{15A20F0C-B8EB-4CEA-BC1F-9EDC67F3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1DA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3431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431D"/>
  </w:style>
  <w:style w:type="paragraph" w:styleId="Porat">
    <w:name w:val="footer"/>
    <w:basedOn w:val="prastasis"/>
    <w:link w:val="PoratDiagrama"/>
    <w:rsid w:val="00C343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431D"/>
  </w:style>
  <w:style w:type="paragraph" w:customStyle="1" w:styleId="DiagramaDiagrama">
    <w:name w:val="Diagrama Diagrama"/>
    <w:basedOn w:val="prastasis"/>
    <w:rsid w:val="006F617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rsid w:val="008413D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3744B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7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2CF78-0CC3-41C5-BF40-785C81FB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LRS Kanceliarija</Company>
  <LinksUpToDate>false</LinksUpToDate>
  <CharactersWithSpaces>2276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 Kriščiūnienė</dc:creator>
  <cp:lastModifiedBy>Vartotoja</cp:lastModifiedBy>
  <cp:revision>3</cp:revision>
  <cp:lastPrinted>2020-11-16T08:29:00Z</cp:lastPrinted>
  <dcterms:created xsi:type="dcterms:W3CDTF">2020-11-26T16:07:00Z</dcterms:created>
  <dcterms:modified xsi:type="dcterms:W3CDTF">2020-11-30T06:39:00Z</dcterms:modified>
</cp:coreProperties>
</file>