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CE3" w:rsidRDefault="000D4CE3" w:rsidP="006E44BB">
      <w:pPr>
        <w:jc w:val="center"/>
        <w:rPr>
          <w:lang w:eastAsia="ar-SA"/>
        </w:rPr>
      </w:pPr>
      <w:r>
        <w:rPr>
          <w:noProof/>
        </w:rPr>
        <w:drawing>
          <wp:inline distT="0" distB="0" distL="0" distR="0">
            <wp:extent cx="485140" cy="57277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5140" cy="572770"/>
                    </a:xfrm>
                    <a:prstGeom prst="rect">
                      <a:avLst/>
                    </a:prstGeom>
                    <a:solidFill>
                      <a:srgbClr val="FFFFFF"/>
                    </a:solidFill>
                    <a:ln>
                      <a:noFill/>
                    </a:ln>
                  </pic:spPr>
                </pic:pic>
              </a:graphicData>
            </a:graphic>
          </wp:inline>
        </w:drawing>
      </w:r>
    </w:p>
    <w:p w:rsidR="000D4CE3" w:rsidRDefault="000D4CE3" w:rsidP="006E44BB">
      <w:pPr>
        <w:jc w:val="center"/>
        <w:rPr>
          <w:lang w:eastAsia="ar-SA"/>
        </w:rPr>
      </w:pPr>
    </w:p>
    <w:p w:rsidR="000D4CE3" w:rsidRDefault="000D4CE3" w:rsidP="006E44BB">
      <w:pPr>
        <w:jc w:val="center"/>
        <w:rPr>
          <w:b/>
          <w:bCs/>
          <w:caps/>
          <w:lang w:eastAsia="ar-SA"/>
        </w:rPr>
      </w:pPr>
      <w:r>
        <w:rPr>
          <w:b/>
          <w:bCs/>
          <w:caps/>
          <w:lang w:eastAsia="ar-SA"/>
        </w:rPr>
        <w:t>kėdainių rajono savivaldybėS ADMINISTRACIJOS DIREKTORIUS</w:t>
      </w:r>
    </w:p>
    <w:p w:rsidR="000D4CE3" w:rsidRDefault="000D4CE3" w:rsidP="006E44BB">
      <w:pPr>
        <w:jc w:val="center"/>
        <w:rPr>
          <w:b/>
          <w:bCs/>
          <w:caps/>
          <w:lang w:eastAsia="ar-SA"/>
        </w:rPr>
      </w:pPr>
      <w:r>
        <w:rPr>
          <w:b/>
          <w:bCs/>
          <w:caps/>
          <w:lang w:eastAsia="ar-SA"/>
        </w:rPr>
        <w:t xml:space="preserve"> </w:t>
      </w:r>
    </w:p>
    <w:p w:rsidR="000D4CE3" w:rsidRDefault="000D4CE3" w:rsidP="006E44BB">
      <w:pPr>
        <w:jc w:val="center"/>
        <w:rPr>
          <w:b/>
          <w:bCs/>
          <w:caps/>
          <w:lang w:eastAsia="ar-SA"/>
        </w:rPr>
      </w:pPr>
      <w:r>
        <w:rPr>
          <w:b/>
          <w:bCs/>
          <w:caps/>
          <w:lang w:eastAsia="ar-SA"/>
        </w:rPr>
        <w:t>ĮSAKYMAS</w:t>
      </w:r>
    </w:p>
    <w:p w:rsidR="000D4CE3" w:rsidRDefault="000D4CE3" w:rsidP="006E44BB">
      <w:pPr>
        <w:jc w:val="center"/>
        <w:rPr>
          <w:b/>
        </w:rPr>
      </w:pPr>
      <w:r>
        <w:rPr>
          <w:b/>
        </w:rPr>
        <w:t>DĖL KĖDAINIŲ RAJONO SAVIVALDYBĖS ADMINISTRACIJOS  DIREKTORIAUS       2019 M. SPALIO 11 D. ĮSAKYMO NR. AD-1-1179 „DĖL KĖDAINIŲ RAJONO SAVIVALDYBĖS ADMINISTRACIJOS  VIEŠŲJŲ PIRKIMŲ ORGANIZAVIMO TAISYKLIŲ TVIRTINIMO“ PAKEITIMO</w:t>
      </w:r>
    </w:p>
    <w:p w:rsidR="000D4CE3" w:rsidRDefault="000D4CE3" w:rsidP="006E44BB">
      <w:pPr>
        <w:rPr>
          <w:b/>
        </w:rPr>
      </w:pPr>
      <w:r>
        <w:rPr>
          <w:b/>
        </w:rPr>
        <w:t xml:space="preserve">             </w:t>
      </w:r>
    </w:p>
    <w:p w:rsidR="000D4CE3" w:rsidRDefault="000D4CE3" w:rsidP="006E44BB">
      <w:r>
        <w:rPr>
          <w:b/>
        </w:rPr>
        <w:t xml:space="preserve">                                                   </w:t>
      </w:r>
      <w:r>
        <w:t xml:space="preserve">  2021 m.  spalio</w:t>
      </w:r>
      <w:r w:rsidR="00BA7BBB">
        <w:t xml:space="preserve"> 26 </w:t>
      </w:r>
      <w:r>
        <w:t>d. Nr. AD-1-</w:t>
      </w:r>
      <w:r w:rsidR="00BA7BBB">
        <w:t>1261</w:t>
      </w:r>
    </w:p>
    <w:p w:rsidR="000D4CE3" w:rsidRDefault="000D4CE3" w:rsidP="006E44BB">
      <w:pPr>
        <w:jc w:val="center"/>
      </w:pPr>
      <w:r>
        <w:t>Kėdainiai</w:t>
      </w:r>
    </w:p>
    <w:p w:rsidR="000D4CE3" w:rsidRDefault="000D4CE3" w:rsidP="006E44BB"/>
    <w:p w:rsidR="000D4CE3" w:rsidRDefault="000D4CE3" w:rsidP="006E44BB"/>
    <w:p w:rsidR="000D4CE3" w:rsidRDefault="000D4CE3" w:rsidP="006E44BB">
      <w:pPr>
        <w:ind w:firstLine="720"/>
        <w:jc w:val="both"/>
      </w:pPr>
      <w:r>
        <w:t>Vadovaudamasis Lietuvos Respublikos vietos savivaldos įstatymo 18 straipsnio 1 dalimi:</w:t>
      </w:r>
    </w:p>
    <w:p w:rsidR="000D4CE3" w:rsidRDefault="000D4CE3" w:rsidP="006E44BB">
      <w:pPr>
        <w:ind w:firstLine="720"/>
        <w:jc w:val="both"/>
      </w:pPr>
      <w:r>
        <w:t>1. P a k e i č i u  Kėdainių rajono savivaldybės administracijos viešųjų pirkimų organizavimo taisyklių, patvirtintų Kėdainių rajono savivaldybės administracijos direktoriaus 2019 m. spalio 11 d. įsakymu Nr. AD-1-1179 „Dėl Kėdainių rajono savivaldybės administracijos viešųjų pirkimų organizavimo taisyklių tvirtinimo“ 11 punktą ir jį išdėstau taip:</w:t>
      </w:r>
    </w:p>
    <w:p w:rsidR="000D4CE3" w:rsidRDefault="000D4CE3" w:rsidP="006E44BB">
      <w:pPr>
        <w:ind w:firstLine="720"/>
        <w:jc w:val="both"/>
      </w:pPr>
      <w:r>
        <w:t>„11. Pirkimų plano ir paskelbtos suvestinės neprivaloma keisti, jeigu dėl perkančiosios organizacijos nenumatytų aplinkybių iškyla poreikis ypač skubiai vykdyti pirkimų plane ir suvestinėje nenurodytą pirkimą arba, kai konkretaus pirkimo vykdymo metu keičiasi informacija, kuri nurodyta pirkimų plane ir suvestinėje. Tokiu atveju pirkimo iniciatorius šių taisyklių 3 priedo 14 punkte nurodo aplinkybes, dėl kurių pirkimas į planą ir suvestinę neįtrauktas arba pakeista pirkimų plane ir suvestinėje nurodyta informacija“.</w:t>
      </w:r>
    </w:p>
    <w:p w:rsidR="000D4CE3" w:rsidRDefault="000D4CE3" w:rsidP="006E44BB">
      <w:pPr>
        <w:ind w:firstLine="720"/>
        <w:jc w:val="both"/>
      </w:pPr>
    </w:p>
    <w:p w:rsidR="000D4CE3" w:rsidRDefault="000D4CE3" w:rsidP="006E44BB">
      <w:pPr>
        <w:ind w:firstLine="720"/>
        <w:jc w:val="both"/>
      </w:pPr>
    </w:p>
    <w:p w:rsidR="000D4CE3" w:rsidRDefault="000D4CE3" w:rsidP="006E44BB"/>
    <w:p w:rsidR="000D4CE3" w:rsidRDefault="000D4CE3" w:rsidP="006E44BB"/>
    <w:p w:rsidR="000D4CE3" w:rsidRDefault="000D4CE3" w:rsidP="006E44BB">
      <w:r>
        <w:t>Administracijos direktorius</w:t>
      </w:r>
      <w:r>
        <w:tab/>
      </w:r>
      <w:r>
        <w:tab/>
        <w:t xml:space="preserve">                                           Arūnas Kacevičius</w:t>
      </w:r>
      <w:r>
        <w:tab/>
      </w:r>
      <w:r>
        <w:tab/>
      </w:r>
    </w:p>
    <w:p w:rsidR="000D4CE3" w:rsidRDefault="000D4CE3" w:rsidP="006E44BB">
      <w:r>
        <w:tab/>
      </w:r>
      <w:r>
        <w:tab/>
      </w:r>
      <w:r>
        <w:tab/>
        <w:t xml:space="preserve">             </w:t>
      </w:r>
    </w:p>
    <w:p w:rsidR="000D4CE3" w:rsidRDefault="000D4CE3" w:rsidP="006E44BB"/>
    <w:p w:rsidR="000D4CE3" w:rsidRDefault="000D4CE3" w:rsidP="006E44BB"/>
    <w:p w:rsidR="000D4CE3" w:rsidRDefault="000D4CE3" w:rsidP="006E44BB"/>
    <w:p w:rsidR="000D4CE3" w:rsidRDefault="000D4CE3" w:rsidP="006E44BB"/>
    <w:p w:rsidR="000D4CE3" w:rsidRDefault="000D4CE3" w:rsidP="006E44BB"/>
    <w:p w:rsidR="000D4CE3" w:rsidRDefault="000D4CE3" w:rsidP="006E44BB"/>
    <w:p w:rsidR="000D4CE3" w:rsidRDefault="000D4CE3" w:rsidP="006E44BB"/>
    <w:p w:rsidR="000D4CE3" w:rsidRDefault="000D4CE3" w:rsidP="006E44BB"/>
    <w:p w:rsidR="000D4CE3" w:rsidRDefault="000D4CE3" w:rsidP="006E44BB"/>
    <w:p w:rsidR="006E44BB" w:rsidRDefault="006E44BB" w:rsidP="006E44BB"/>
    <w:p w:rsidR="006E44BB" w:rsidRDefault="006E44BB" w:rsidP="006E44BB"/>
    <w:p w:rsidR="006E44BB" w:rsidRDefault="006E44BB" w:rsidP="006E44BB"/>
    <w:p w:rsidR="000D4CE3" w:rsidRDefault="000D4CE3" w:rsidP="006E44BB">
      <w:r>
        <w:t>Parengė</w:t>
      </w:r>
    </w:p>
    <w:p w:rsidR="000D4CE3" w:rsidRDefault="000D4CE3" w:rsidP="006E44BB"/>
    <w:p w:rsidR="000D4CE3" w:rsidRDefault="000D4CE3" w:rsidP="006E44BB">
      <w:r>
        <w:t>Virginija Vaičiulienė</w:t>
      </w:r>
      <w:r>
        <w:tab/>
      </w:r>
      <w:r>
        <w:tab/>
      </w:r>
      <w:r w:rsidR="006E44BB">
        <w:t>Marius Stasiukonis</w:t>
      </w:r>
    </w:p>
    <w:p w:rsidR="000D4CE3" w:rsidRDefault="000D4CE3" w:rsidP="006E44BB">
      <w:r>
        <w:t>2021-</w:t>
      </w:r>
      <w:r w:rsidR="006E44BB">
        <w:t>10</w:t>
      </w:r>
      <w:r>
        <w:t>-2</w:t>
      </w:r>
      <w:r w:rsidR="006E44BB">
        <w:t>5</w:t>
      </w:r>
      <w:r>
        <w:t xml:space="preserve">            </w:t>
      </w:r>
    </w:p>
    <w:p w:rsidR="000D4CE3" w:rsidRDefault="000D4CE3" w:rsidP="006E44BB">
      <w:pPr>
        <w:ind w:left="7776"/>
      </w:pPr>
      <w:r>
        <w:t xml:space="preserve">           </w:t>
      </w:r>
    </w:p>
    <w:p w:rsidR="000D4CE3" w:rsidRDefault="000D4CE3" w:rsidP="006E44BB">
      <w:pPr>
        <w:ind w:left="7776"/>
      </w:pPr>
      <w:r>
        <w:t xml:space="preserve">          V-sistemoje</w:t>
      </w:r>
    </w:p>
    <w:sectPr w:rsidR="000D4CE3" w:rsidSect="006E44BB">
      <w:pgSz w:w="11906" w:h="16838"/>
      <w:pgMar w:top="1134"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compat/>
  <w:rsids>
    <w:rsidRoot w:val="000D4CE3"/>
    <w:rsid w:val="0000276F"/>
    <w:rsid w:val="000D4CE3"/>
    <w:rsid w:val="005507F2"/>
    <w:rsid w:val="006E44BB"/>
    <w:rsid w:val="00BA7BBB"/>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D4CE3"/>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00276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0276F"/>
    <w:rPr>
      <w:rFonts w:ascii="Tahoma" w:eastAsia="Times New Roman" w:hAnsi="Tahoma" w:cs="Tahoma"/>
      <w:sz w:val="16"/>
      <w:szCs w:val="16"/>
      <w:lang w:eastAsia="lt-L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1019</Words>
  <Characters>582</Characters>
  <Application>Microsoft Office Word</Application>
  <DocSecurity>0</DocSecurity>
  <Lines>4</Lines>
  <Paragraphs>3</Paragraphs>
  <ScaleCrop>false</ScaleCrop>
  <Company>Microsoft</Company>
  <LinksUpToDate>false</LinksUpToDate>
  <CharactersWithSpaces>1598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administratoriu</cp:lastModifiedBy>
  <cp:revision>2</cp:revision>
  <dcterms:created xsi:type="dcterms:W3CDTF">2021-10-26T07:52:00Z</dcterms:created>
  <dcterms:modified xsi:type="dcterms:W3CDTF">2021-10-26T07:52:00Z</dcterms:modified>
</cp:coreProperties>
</file>