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rsidR="00EA37C1" w:rsidRPr="00C260C6" w:rsidRDefault="000E1CA8"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color="window">
            <v:imagedata r:id="rId6" o:title=""/>
          </v:shape>
        </w:pict>
      </w:r>
    </w:p>
    <w:p w:rsidR="00EA37C1" w:rsidRPr="00C260C6" w:rsidRDefault="00EA37C1" w:rsidP="00EA37C1">
      <w:pPr>
        <w:spacing w:after="0" w:line="240" w:lineRule="auto"/>
        <w:jc w:val="center"/>
        <w:rPr>
          <w:rFonts w:ascii="Times New Roman" w:eastAsia="Times New Roman" w:hAnsi="Times New Roman"/>
          <w:b/>
          <w:sz w:val="24"/>
          <w:szCs w:val="24"/>
          <w:lang w:eastAsia="zh-CN"/>
        </w:rPr>
      </w:pPr>
    </w:p>
    <w:p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rsidR="00EA37C1" w:rsidRPr="00C260C6" w:rsidRDefault="00EA37C1" w:rsidP="00EA37C1">
      <w:pPr>
        <w:spacing w:after="0" w:line="240" w:lineRule="auto"/>
        <w:jc w:val="center"/>
        <w:rPr>
          <w:rFonts w:ascii="Times New Roman" w:eastAsia="Times New Roman" w:hAnsi="Times New Roman"/>
          <w:sz w:val="24"/>
          <w:szCs w:val="24"/>
          <w:lang w:eastAsia="lt-LT"/>
        </w:rPr>
      </w:pPr>
    </w:p>
    <w:p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546F90" w:rsidRPr="00C260C6">
        <w:rPr>
          <w:rFonts w:ascii="Times New Roman" w:eastAsia="Times New Roman" w:hAnsi="Times New Roman"/>
          <w:sz w:val="24"/>
          <w:szCs w:val="24"/>
          <w:lang w:eastAsia="lt-LT"/>
        </w:rPr>
        <w:t>1</w:t>
      </w:r>
      <w:r w:rsidR="00EA37C1" w:rsidRPr="00C260C6">
        <w:rPr>
          <w:rFonts w:ascii="Times New Roman" w:eastAsia="Times New Roman" w:hAnsi="Times New Roman"/>
          <w:sz w:val="24"/>
          <w:szCs w:val="24"/>
          <w:lang w:eastAsia="lt-LT"/>
        </w:rPr>
        <w:t xml:space="preserve"> m. </w:t>
      </w:r>
      <w:r w:rsidR="00546F90" w:rsidRPr="00C260C6">
        <w:rPr>
          <w:rFonts w:ascii="Times New Roman" w:eastAsia="Times New Roman" w:hAnsi="Times New Roman"/>
          <w:sz w:val="24"/>
          <w:szCs w:val="24"/>
          <w:lang w:eastAsia="lt-LT"/>
        </w:rPr>
        <w:t>rugsėjo</w:t>
      </w:r>
      <w:r w:rsidR="00DA72C0" w:rsidRPr="00C260C6">
        <w:rPr>
          <w:rFonts w:ascii="Times New Roman" w:eastAsia="Times New Roman" w:hAnsi="Times New Roman"/>
          <w:sz w:val="24"/>
          <w:szCs w:val="24"/>
          <w:lang w:eastAsia="lt-LT"/>
        </w:rPr>
        <w:t xml:space="preserve"> </w:t>
      </w:r>
      <w:r w:rsidR="0031696E">
        <w:rPr>
          <w:rFonts w:ascii="Times New Roman" w:eastAsia="Times New Roman" w:hAnsi="Times New Roman"/>
          <w:sz w:val="24"/>
          <w:szCs w:val="24"/>
          <w:lang w:eastAsia="lt-LT"/>
        </w:rPr>
        <w:t>15</w:t>
      </w:r>
      <w:r w:rsidR="001C6ADE" w:rsidRPr="00C260C6">
        <w:rPr>
          <w:rFonts w:ascii="Times New Roman" w:eastAsia="Times New Roman" w:hAnsi="Times New Roman"/>
          <w:sz w:val="24"/>
          <w:szCs w:val="24"/>
          <w:lang w:eastAsia="lt-LT"/>
        </w:rPr>
        <w:t xml:space="preserve"> </w:t>
      </w:r>
      <w:r w:rsidR="00EA37C1" w:rsidRPr="00C260C6">
        <w:rPr>
          <w:rFonts w:ascii="Times New Roman" w:eastAsia="Times New Roman" w:hAnsi="Times New Roman"/>
          <w:sz w:val="24"/>
          <w:szCs w:val="24"/>
          <w:lang w:eastAsia="lt-LT"/>
        </w:rPr>
        <w:t xml:space="preserve">d. Nr. </w:t>
      </w:r>
      <w:r w:rsidR="0031696E">
        <w:rPr>
          <w:rFonts w:ascii="Times New Roman" w:eastAsia="Times New Roman" w:hAnsi="Times New Roman"/>
          <w:sz w:val="24"/>
          <w:szCs w:val="24"/>
          <w:lang w:eastAsia="lt-LT"/>
        </w:rPr>
        <w:t>SP-</w:t>
      </w:r>
      <w:r w:rsidR="000E1CA8">
        <w:rPr>
          <w:rFonts w:ascii="Times New Roman" w:eastAsia="Times New Roman" w:hAnsi="Times New Roman"/>
          <w:sz w:val="24"/>
          <w:szCs w:val="24"/>
          <w:lang w:eastAsia="lt-LT"/>
        </w:rPr>
        <w:t>246</w:t>
      </w:r>
      <w:bookmarkStart w:id="0" w:name="_GoBack"/>
      <w:bookmarkEnd w:id="0"/>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ED100E">
      <w:pPr>
        <w:spacing w:after="0" w:line="240" w:lineRule="auto"/>
        <w:jc w:val="both"/>
        <w:rPr>
          <w:rFonts w:ascii="Times New Roman" w:eastAsia="Times New Roman" w:hAnsi="Times New Roman"/>
          <w:sz w:val="24"/>
          <w:szCs w:val="24"/>
          <w:lang w:eastAsia="lt-LT"/>
        </w:rPr>
      </w:pPr>
    </w:p>
    <w:p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Vadovaudamasi </w:t>
      </w:r>
      <w:r w:rsidR="00712139" w:rsidRPr="00C260C6">
        <w:rPr>
          <w:rFonts w:ascii="Times New Roman" w:hAnsi="Times New Roman"/>
          <w:sz w:val="24"/>
          <w:szCs w:val="24"/>
          <w:lang w:eastAsia="ar-SA"/>
        </w:rPr>
        <w:t xml:space="preserve">Lietuvos Respublikos vietos savivaldos įstatymo 18 straipsnio 1 dalimi, </w:t>
      </w:r>
      <w:r w:rsidRPr="00C260C6">
        <w:rPr>
          <w:rFonts w:ascii="Times New Roman" w:eastAsia="Times New Roman" w:hAnsi="Times New Roman"/>
          <w:sz w:val="24"/>
          <w:szCs w:val="24"/>
          <w:lang w:eastAsia="lt-LT"/>
        </w:rPr>
        <w:t>Kėdainių rajono savivaldybės taryba n u s p r e n d ž i a:</w:t>
      </w:r>
    </w:p>
    <w:p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nuomininkams</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rsidR="00546F90" w:rsidRPr="00C260C6" w:rsidRDefault="00546F90" w:rsidP="00546F90">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6F90" w:rsidRPr="00C260C6" w:rsidRDefault="00546F90" w:rsidP="00546F90">
      <w:pPr>
        <w:rPr>
          <w:rFonts w:ascii="Times New Roman" w:hAnsi="Times New Roman"/>
          <w:sz w:val="24"/>
          <w:szCs w:val="24"/>
        </w:rPr>
      </w:pPr>
    </w:p>
    <w:p w:rsidR="00EA37C1" w:rsidRPr="00C260C6" w:rsidRDefault="00EA37C1" w:rsidP="00EA37C1">
      <w:pPr>
        <w:spacing w:after="0" w:line="240" w:lineRule="auto"/>
        <w:jc w:val="both"/>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CB5034" w:rsidRPr="00C260C6" w:rsidRDefault="00CB5034" w:rsidP="00EA37C1">
      <w:pPr>
        <w:spacing w:after="0" w:line="240" w:lineRule="auto"/>
        <w:rPr>
          <w:rFonts w:ascii="Times New Roman" w:eastAsia="Times New Roman" w:hAnsi="Times New Roman"/>
          <w:sz w:val="24"/>
          <w:szCs w:val="24"/>
          <w:lang w:eastAsia="lt-LT"/>
        </w:rPr>
      </w:pPr>
    </w:p>
    <w:p w:rsidR="00396417" w:rsidRPr="00C260C6" w:rsidRDefault="00396417" w:rsidP="00EA37C1">
      <w:pPr>
        <w:spacing w:after="0" w:line="240" w:lineRule="auto"/>
        <w:rPr>
          <w:rFonts w:ascii="Times New Roman" w:eastAsia="Times New Roman" w:hAnsi="Times New Roman"/>
          <w:sz w:val="24"/>
          <w:szCs w:val="24"/>
          <w:lang w:eastAsia="lt-LT"/>
        </w:rPr>
      </w:pPr>
    </w:p>
    <w:p w:rsidR="00F328B6" w:rsidRPr="00C260C6" w:rsidRDefault="00F328B6" w:rsidP="00EA37C1">
      <w:pPr>
        <w:spacing w:after="0" w:line="240" w:lineRule="auto"/>
        <w:rPr>
          <w:rFonts w:ascii="Times New Roman" w:eastAsia="Times New Roman" w:hAnsi="Times New Roman"/>
          <w:sz w:val="24"/>
          <w:szCs w:val="24"/>
          <w:lang w:eastAsia="lt-LT"/>
        </w:rPr>
      </w:pPr>
    </w:p>
    <w:p w:rsidR="006A2ACA" w:rsidRPr="00C260C6" w:rsidRDefault="006A2ACA" w:rsidP="006A2ACA">
      <w:pPr>
        <w:pStyle w:val="Pagrindinistekstas"/>
        <w:spacing w:after="0"/>
        <w:rPr>
          <w:szCs w:val="24"/>
        </w:rPr>
      </w:pPr>
      <w:r w:rsidRPr="00C260C6">
        <w:rPr>
          <w:szCs w:val="24"/>
        </w:rPr>
        <w:t>Audronė Naujalienė</w:t>
      </w:r>
      <w:r w:rsidRPr="00C260C6">
        <w:rPr>
          <w:szCs w:val="24"/>
        </w:rPr>
        <w:tab/>
        <w:t xml:space="preserve">                </w:t>
      </w:r>
      <w:r w:rsidR="00ED100E" w:rsidRPr="00C260C6">
        <w:rPr>
          <w:szCs w:val="24"/>
        </w:rPr>
        <w:t>Arūnas Kacevičius</w:t>
      </w:r>
      <w:r w:rsidRPr="00C260C6">
        <w:rPr>
          <w:szCs w:val="24"/>
        </w:rPr>
        <w:tab/>
        <w:t>Dalius Ramonas</w:t>
      </w:r>
    </w:p>
    <w:p w:rsidR="006A2ACA" w:rsidRPr="00C260C6" w:rsidRDefault="006A2ACA" w:rsidP="006A2ACA">
      <w:pPr>
        <w:pStyle w:val="Pagrindinistekstas"/>
        <w:spacing w:after="0"/>
        <w:rPr>
          <w:szCs w:val="24"/>
        </w:rPr>
      </w:pPr>
      <w:r w:rsidRPr="00C260C6">
        <w:rPr>
          <w:szCs w:val="24"/>
        </w:rPr>
        <w:t>2</w:t>
      </w:r>
      <w:r w:rsidR="00DA2F47" w:rsidRPr="00C260C6">
        <w:rPr>
          <w:szCs w:val="24"/>
        </w:rPr>
        <w:t>02</w:t>
      </w:r>
      <w:r w:rsidR="00546F90" w:rsidRPr="00C260C6">
        <w:rPr>
          <w:szCs w:val="24"/>
        </w:rPr>
        <w:t>1</w:t>
      </w:r>
      <w:r w:rsidRPr="00C260C6">
        <w:rPr>
          <w:szCs w:val="24"/>
        </w:rPr>
        <w:t>-</w:t>
      </w:r>
      <w:r w:rsidR="00546F90" w:rsidRPr="00C260C6">
        <w:rPr>
          <w:szCs w:val="24"/>
        </w:rPr>
        <w:t>08</w:t>
      </w:r>
      <w:r w:rsidRPr="00C260C6">
        <w:rPr>
          <w:szCs w:val="24"/>
        </w:rPr>
        <w:t>-</w:t>
      </w:r>
      <w:r w:rsidRPr="00C260C6">
        <w:rPr>
          <w:szCs w:val="24"/>
        </w:rPr>
        <w:tab/>
      </w:r>
      <w:r w:rsidRPr="00C260C6">
        <w:rPr>
          <w:szCs w:val="24"/>
        </w:rPr>
        <w:tab/>
        <w:t xml:space="preserve">                2</w:t>
      </w:r>
      <w:r w:rsidR="00DA2F47" w:rsidRPr="00C260C6">
        <w:rPr>
          <w:szCs w:val="24"/>
        </w:rPr>
        <w:t>02</w:t>
      </w:r>
      <w:r w:rsidR="00546F90" w:rsidRPr="00C260C6">
        <w:rPr>
          <w:szCs w:val="24"/>
        </w:rPr>
        <w:t>1</w:t>
      </w:r>
      <w:r w:rsidRPr="00C260C6">
        <w:rPr>
          <w:szCs w:val="24"/>
        </w:rPr>
        <w:t>-</w:t>
      </w:r>
      <w:r w:rsidR="00546F90" w:rsidRPr="00C260C6">
        <w:rPr>
          <w:szCs w:val="24"/>
        </w:rPr>
        <w:t>08</w:t>
      </w:r>
      <w:r w:rsidRPr="00C260C6">
        <w:rPr>
          <w:szCs w:val="24"/>
        </w:rPr>
        <w:t>-</w:t>
      </w:r>
      <w:r w:rsidRPr="00C260C6">
        <w:rPr>
          <w:szCs w:val="24"/>
        </w:rPr>
        <w:tab/>
      </w:r>
      <w:r w:rsidRPr="00C260C6">
        <w:rPr>
          <w:szCs w:val="24"/>
        </w:rPr>
        <w:tab/>
        <w:t>2</w:t>
      </w:r>
      <w:r w:rsidR="00DA2F47" w:rsidRPr="00C260C6">
        <w:rPr>
          <w:szCs w:val="24"/>
        </w:rPr>
        <w:t>02</w:t>
      </w:r>
      <w:r w:rsidR="00546F90" w:rsidRPr="00C260C6">
        <w:rPr>
          <w:szCs w:val="24"/>
        </w:rPr>
        <w:t>1</w:t>
      </w:r>
      <w:r w:rsidRPr="00C260C6">
        <w:rPr>
          <w:szCs w:val="24"/>
        </w:rPr>
        <w:t>-</w:t>
      </w:r>
      <w:r w:rsidR="00546F90" w:rsidRPr="00C260C6">
        <w:rPr>
          <w:szCs w:val="24"/>
        </w:rPr>
        <w:t>08</w:t>
      </w:r>
      <w:r w:rsidRPr="00C260C6">
        <w:rPr>
          <w:szCs w:val="24"/>
        </w:rPr>
        <w:t>-</w:t>
      </w: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r w:rsidRPr="00C260C6">
        <w:rPr>
          <w:szCs w:val="24"/>
        </w:rPr>
        <w:t>Jūratė Blinstrubaitė</w:t>
      </w:r>
      <w:r w:rsidRPr="00C260C6">
        <w:rPr>
          <w:szCs w:val="24"/>
        </w:rPr>
        <w:tab/>
        <w:t xml:space="preserve">                Rūta Švedienė</w:t>
      </w:r>
      <w:r w:rsidRPr="00C260C6">
        <w:rPr>
          <w:szCs w:val="24"/>
        </w:rPr>
        <w:tab/>
      </w:r>
    </w:p>
    <w:p w:rsidR="00EF5475" w:rsidRPr="00C260C6" w:rsidRDefault="00F627DF" w:rsidP="00EF5475">
      <w:pPr>
        <w:spacing w:after="0"/>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Pr="00C260C6">
        <w:rPr>
          <w:rFonts w:ascii="Times New Roman" w:hAnsi="Times New Roman"/>
          <w:sz w:val="24"/>
          <w:szCs w:val="24"/>
        </w:rPr>
        <w:t>-</w:t>
      </w:r>
      <w:r w:rsidR="006A2ACA" w:rsidRPr="00C260C6">
        <w:rPr>
          <w:rFonts w:ascii="Times New Roman" w:hAnsi="Times New Roman"/>
          <w:sz w:val="24"/>
          <w:szCs w:val="24"/>
        </w:rPr>
        <w:tab/>
      </w:r>
      <w:r w:rsidR="006A2ACA" w:rsidRPr="00C260C6">
        <w:rPr>
          <w:rFonts w:ascii="Times New Roman" w:hAnsi="Times New Roman"/>
          <w:sz w:val="24"/>
          <w:szCs w:val="24"/>
        </w:rPr>
        <w:tab/>
        <w:t xml:space="preserve">                </w:t>
      </w:r>
      <w:r w:rsidRPr="00C260C6">
        <w:rPr>
          <w:rFonts w:ascii="Times New Roman" w:hAnsi="Times New Roman"/>
          <w:sz w:val="24"/>
          <w:szCs w:val="24"/>
        </w:rPr>
        <w:t>202</w:t>
      </w:r>
      <w:r w:rsidR="00546F90" w:rsidRPr="00C260C6">
        <w:rPr>
          <w:rFonts w:ascii="Times New Roman" w:hAnsi="Times New Roman"/>
          <w:sz w:val="24"/>
          <w:szCs w:val="24"/>
        </w:rPr>
        <w:t>1</w:t>
      </w:r>
      <w:r w:rsidRPr="00C260C6">
        <w:rPr>
          <w:rFonts w:ascii="Times New Roman" w:hAnsi="Times New Roman"/>
          <w:sz w:val="24"/>
          <w:szCs w:val="24"/>
        </w:rPr>
        <w:t>-</w:t>
      </w:r>
    </w:p>
    <w:p w:rsidR="00F70C1B" w:rsidRPr="00C260C6" w:rsidRDefault="006A2ACA" w:rsidP="00EF5475">
      <w:pPr>
        <w:spacing w:after="0"/>
        <w:ind w:left="5387"/>
        <w:rPr>
          <w:rFonts w:ascii="Times New Roman" w:hAnsi="Times New Roman"/>
          <w:sz w:val="24"/>
          <w:szCs w:val="24"/>
        </w:rPr>
      </w:pPr>
      <w:r w:rsidRPr="00C260C6">
        <w:rPr>
          <w:rFonts w:ascii="Times New Roman" w:hAnsi="Times New Roman"/>
          <w:sz w:val="24"/>
          <w:szCs w:val="24"/>
        </w:rPr>
        <w:br w:type="page"/>
      </w:r>
      <w:r w:rsidR="00F70C1B" w:rsidRPr="00C260C6">
        <w:rPr>
          <w:rFonts w:ascii="Times New Roman" w:hAnsi="Times New Roman"/>
          <w:sz w:val="24"/>
          <w:szCs w:val="24"/>
        </w:rPr>
        <w:lastRenderedPageBreak/>
        <w:t>PATVIRTINTA</w:t>
      </w:r>
    </w:p>
    <w:p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00F70C1B" w:rsidRPr="00C260C6">
        <w:rPr>
          <w:rFonts w:ascii="Times New Roman" w:hAnsi="Times New Roman"/>
          <w:sz w:val="24"/>
          <w:szCs w:val="24"/>
        </w:rPr>
        <w:t xml:space="preserve"> m. </w:t>
      </w:r>
      <w:r w:rsidR="00546F90" w:rsidRPr="00C260C6">
        <w:rPr>
          <w:rFonts w:ascii="Times New Roman" w:hAnsi="Times New Roman"/>
          <w:sz w:val="24"/>
          <w:szCs w:val="24"/>
        </w:rPr>
        <w:t>rugsėjo</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rsidR="00C22ABD" w:rsidRPr="00C260C6" w:rsidRDefault="00C22ABD" w:rsidP="00BE3362">
      <w:pPr>
        <w:spacing w:after="0"/>
        <w:jc w:val="right"/>
        <w:rPr>
          <w:rFonts w:ascii="Times New Roman" w:hAnsi="Times New Roman"/>
          <w:b/>
          <w:bCs/>
          <w:sz w:val="24"/>
          <w:szCs w:val="24"/>
        </w:rPr>
      </w:pPr>
    </w:p>
    <w:p w:rsidR="00C22ABD" w:rsidRPr="00C260C6"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w:t>
      </w:r>
      <w:r w:rsidR="00663036">
        <w:rPr>
          <w:rFonts w:ascii="Times New Roman" w:hAnsi="Times New Roman"/>
          <w:b/>
          <w:bCs/>
          <w:sz w:val="24"/>
          <w:szCs w:val="24"/>
        </w:rPr>
        <w:t>O PAPILDYMAS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415"/>
        <w:gridCol w:w="2551"/>
        <w:gridCol w:w="1559"/>
        <w:gridCol w:w="1560"/>
        <w:gridCol w:w="1559"/>
      </w:tblGrid>
      <w:tr w:rsidR="00546F90" w:rsidRPr="00C260C6" w:rsidTr="00364D04">
        <w:trPr>
          <w:cantSplit/>
          <w:tblHeader/>
        </w:trPr>
        <w:tc>
          <w:tcPr>
            <w:tcW w:w="563" w:type="dxa"/>
            <w:vMerge w:val="restart"/>
            <w:shd w:val="clear" w:color="auto" w:fill="auto"/>
            <w:vAlign w:val="center"/>
          </w:tcPr>
          <w:p w:rsidR="00546F90" w:rsidRPr="00C260C6" w:rsidRDefault="00546F90" w:rsidP="000B38D2">
            <w:pPr>
              <w:spacing w:after="0"/>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415" w:type="dxa"/>
            <w:vMerge w:val="restart"/>
            <w:vAlign w:val="center"/>
          </w:tcPr>
          <w:p w:rsidR="00546F90" w:rsidRPr="00C260C6" w:rsidRDefault="00546F90" w:rsidP="000B38D2">
            <w:pPr>
              <w:spacing w:after="0"/>
              <w:jc w:val="center"/>
              <w:rPr>
                <w:rFonts w:ascii="Times New Roman" w:hAnsi="Times New Roman"/>
                <w:b/>
                <w:sz w:val="24"/>
                <w:szCs w:val="24"/>
              </w:rPr>
            </w:pPr>
            <w:r w:rsidRPr="00C260C6">
              <w:rPr>
                <w:rFonts w:ascii="Times New Roman" w:hAnsi="Times New Roman"/>
                <w:b/>
                <w:sz w:val="24"/>
                <w:szCs w:val="24"/>
              </w:rPr>
              <w:t>Adresas</w:t>
            </w:r>
          </w:p>
        </w:tc>
        <w:tc>
          <w:tcPr>
            <w:tcW w:w="2551" w:type="dxa"/>
            <w:vMerge w:val="restart"/>
            <w:vAlign w:val="center"/>
          </w:tcPr>
          <w:p w:rsidR="00546F90" w:rsidRPr="00C260C6" w:rsidRDefault="00546F90" w:rsidP="000B38D2">
            <w:pPr>
              <w:spacing w:after="0"/>
              <w:jc w:val="center"/>
              <w:rPr>
                <w:rFonts w:ascii="Times New Roman" w:hAnsi="Times New Roman"/>
                <w:b/>
                <w:sz w:val="24"/>
                <w:szCs w:val="24"/>
              </w:rPr>
            </w:pPr>
            <w:r w:rsidRPr="00C260C6">
              <w:rPr>
                <w:rFonts w:ascii="Times New Roman" w:hAnsi="Times New Roman"/>
                <w:b/>
                <w:sz w:val="24"/>
                <w:szCs w:val="24"/>
              </w:rPr>
              <w:t>Turto pavadinimas</w:t>
            </w:r>
          </w:p>
        </w:tc>
        <w:tc>
          <w:tcPr>
            <w:tcW w:w="4678" w:type="dxa"/>
            <w:gridSpan w:val="3"/>
            <w:shd w:val="clear" w:color="auto" w:fill="auto"/>
            <w:vAlign w:val="center"/>
          </w:tcPr>
          <w:p w:rsidR="00546F90" w:rsidRPr="00C260C6" w:rsidRDefault="00546F90" w:rsidP="000B38D2">
            <w:pPr>
              <w:spacing w:after="0"/>
              <w:jc w:val="center"/>
              <w:rPr>
                <w:rFonts w:ascii="Times New Roman" w:hAnsi="Times New Roman"/>
                <w:b/>
                <w:sz w:val="24"/>
                <w:szCs w:val="24"/>
              </w:rPr>
            </w:pPr>
            <w:r w:rsidRPr="00C260C6">
              <w:rPr>
                <w:rFonts w:ascii="Times New Roman" w:hAnsi="Times New Roman"/>
                <w:b/>
                <w:sz w:val="24"/>
                <w:szCs w:val="24"/>
              </w:rPr>
              <w:t xml:space="preserve">Plotas, kv.m </w:t>
            </w:r>
          </w:p>
        </w:tc>
      </w:tr>
      <w:tr w:rsidR="00546F90" w:rsidRPr="00C260C6" w:rsidTr="00364D04">
        <w:trPr>
          <w:cantSplit/>
          <w:tblHeader/>
        </w:trPr>
        <w:tc>
          <w:tcPr>
            <w:tcW w:w="563" w:type="dxa"/>
            <w:vMerge/>
            <w:shd w:val="clear" w:color="auto" w:fill="auto"/>
            <w:vAlign w:val="center"/>
          </w:tcPr>
          <w:p w:rsidR="00546F90" w:rsidRPr="00C260C6" w:rsidRDefault="00546F90" w:rsidP="000B38D2">
            <w:pPr>
              <w:spacing w:after="0"/>
              <w:ind w:left="-108" w:right="-112"/>
              <w:jc w:val="center"/>
              <w:rPr>
                <w:rFonts w:ascii="Times New Roman" w:hAnsi="Times New Roman"/>
                <w:b/>
                <w:sz w:val="24"/>
                <w:szCs w:val="24"/>
              </w:rPr>
            </w:pPr>
          </w:p>
        </w:tc>
        <w:tc>
          <w:tcPr>
            <w:tcW w:w="2415" w:type="dxa"/>
            <w:vMerge/>
            <w:vAlign w:val="center"/>
          </w:tcPr>
          <w:p w:rsidR="00546F90" w:rsidRPr="00C260C6" w:rsidRDefault="00546F90" w:rsidP="000B38D2">
            <w:pPr>
              <w:spacing w:after="0"/>
              <w:jc w:val="center"/>
              <w:rPr>
                <w:rFonts w:ascii="Times New Roman" w:hAnsi="Times New Roman"/>
                <w:b/>
                <w:sz w:val="24"/>
                <w:szCs w:val="24"/>
              </w:rPr>
            </w:pPr>
          </w:p>
        </w:tc>
        <w:tc>
          <w:tcPr>
            <w:tcW w:w="2551" w:type="dxa"/>
            <w:vMerge/>
            <w:vAlign w:val="center"/>
          </w:tcPr>
          <w:p w:rsidR="00546F90" w:rsidRPr="00C260C6" w:rsidRDefault="00546F90" w:rsidP="000B38D2">
            <w:pPr>
              <w:spacing w:after="0"/>
              <w:jc w:val="center"/>
              <w:rPr>
                <w:rFonts w:ascii="Times New Roman" w:hAnsi="Times New Roman"/>
                <w:b/>
                <w:sz w:val="24"/>
                <w:szCs w:val="24"/>
              </w:rPr>
            </w:pPr>
          </w:p>
        </w:tc>
        <w:tc>
          <w:tcPr>
            <w:tcW w:w="1559" w:type="dxa"/>
            <w:shd w:val="clear" w:color="auto" w:fill="auto"/>
            <w:vAlign w:val="center"/>
          </w:tcPr>
          <w:p w:rsidR="00AE57EE" w:rsidRPr="00C260C6" w:rsidRDefault="00546F90" w:rsidP="00AE57EE">
            <w:pPr>
              <w:spacing w:after="0"/>
              <w:jc w:val="center"/>
              <w:rPr>
                <w:rFonts w:ascii="Times New Roman" w:hAnsi="Times New Roman"/>
                <w:b/>
                <w:sz w:val="24"/>
                <w:szCs w:val="24"/>
              </w:rPr>
            </w:pPr>
            <w:r w:rsidRPr="00C260C6">
              <w:rPr>
                <w:rFonts w:ascii="Times New Roman" w:hAnsi="Times New Roman"/>
                <w:b/>
                <w:bCs/>
                <w:sz w:val="24"/>
                <w:szCs w:val="24"/>
              </w:rPr>
              <w:t>Bendras plotas</w:t>
            </w:r>
          </w:p>
          <w:p w:rsidR="00C52E88" w:rsidRPr="00C260C6" w:rsidRDefault="00C52E88" w:rsidP="000B38D2">
            <w:pPr>
              <w:spacing w:after="0"/>
              <w:jc w:val="center"/>
              <w:rPr>
                <w:rFonts w:ascii="Times New Roman" w:hAnsi="Times New Roman"/>
                <w:b/>
                <w:sz w:val="24"/>
                <w:szCs w:val="24"/>
              </w:rPr>
            </w:pPr>
          </w:p>
        </w:tc>
        <w:tc>
          <w:tcPr>
            <w:tcW w:w="1560" w:type="dxa"/>
            <w:vAlign w:val="center"/>
          </w:tcPr>
          <w:p w:rsidR="00AE57EE" w:rsidRPr="00C260C6" w:rsidRDefault="00546F90" w:rsidP="00AE57EE">
            <w:pPr>
              <w:spacing w:after="0"/>
              <w:ind w:left="34"/>
              <w:jc w:val="center"/>
              <w:rPr>
                <w:rFonts w:ascii="Times New Roman" w:hAnsi="Times New Roman"/>
                <w:b/>
                <w:sz w:val="24"/>
                <w:szCs w:val="24"/>
              </w:rPr>
            </w:pPr>
            <w:r w:rsidRPr="00C260C6">
              <w:rPr>
                <w:rFonts w:ascii="Times New Roman" w:hAnsi="Times New Roman"/>
                <w:b/>
                <w:bCs/>
                <w:sz w:val="24"/>
                <w:szCs w:val="24"/>
              </w:rPr>
              <w:t>Būsto plotas</w:t>
            </w:r>
          </w:p>
          <w:p w:rsidR="00AE57EE" w:rsidRPr="00C260C6" w:rsidRDefault="00AE57EE" w:rsidP="000B38D2">
            <w:pPr>
              <w:spacing w:after="0"/>
              <w:ind w:left="34"/>
              <w:jc w:val="center"/>
              <w:rPr>
                <w:rFonts w:ascii="Times New Roman" w:hAnsi="Times New Roman"/>
                <w:b/>
                <w:sz w:val="24"/>
                <w:szCs w:val="24"/>
              </w:rPr>
            </w:pPr>
          </w:p>
        </w:tc>
        <w:tc>
          <w:tcPr>
            <w:tcW w:w="1559" w:type="dxa"/>
            <w:vAlign w:val="center"/>
          </w:tcPr>
          <w:p w:rsidR="00546F90" w:rsidRPr="00C260C6" w:rsidRDefault="00546F90" w:rsidP="000B38D2">
            <w:pPr>
              <w:spacing w:after="0"/>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rsidTr="00364D04">
        <w:trPr>
          <w:cantSplit/>
          <w:trHeight w:val="620"/>
        </w:trPr>
        <w:tc>
          <w:tcPr>
            <w:tcW w:w="563" w:type="dxa"/>
            <w:shd w:val="clear" w:color="auto" w:fill="auto"/>
          </w:tcPr>
          <w:p w:rsidR="0042062F" w:rsidRPr="00C260C6" w:rsidRDefault="0042062F" w:rsidP="000B38D2">
            <w:pPr>
              <w:spacing w:after="0"/>
              <w:jc w:val="center"/>
              <w:rPr>
                <w:rFonts w:ascii="Times New Roman" w:hAnsi="Times New Roman"/>
                <w:sz w:val="24"/>
                <w:szCs w:val="24"/>
              </w:rPr>
            </w:pPr>
            <w:r w:rsidRPr="00C260C6">
              <w:rPr>
                <w:rFonts w:ascii="Times New Roman" w:hAnsi="Times New Roman"/>
                <w:sz w:val="24"/>
                <w:szCs w:val="24"/>
              </w:rPr>
              <w:t>1</w:t>
            </w:r>
          </w:p>
          <w:p w:rsidR="0042062F" w:rsidRPr="00C260C6" w:rsidRDefault="0042062F" w:rsidP="000B38D2">
            <w:pPr>
              <w:spacing w:after="0"/>
              <w:jc w:val="center"/>
              <w:rPr>
                <w:rFonts w:ascii="Times New Roman" w:hAnsi="Times New Roman"/>
                <w:sz w:val="24"/>
                <w:szCs w:val="24"/>
              </w:rPr>
            </w:pPr>
          </w:p>
        </w:tc>
        <w:tc>
          <w:tcPr>
            <w:tcW w:w="2415" w:type="dxa"/>
          </w:tcPr>
          <w:p w:rsidR="00512D98" w:rsidRDefault="0042062F" w:rsidP="000B38D2">
            <w:pPr>
              <w:spacing w:after="0"/>
              <w:rPr>
                <w:rFonts w:ascii="Times New Roman" w:hAnsi="Times New Roman"/>
                <w:bCs/>
                <w:sz w:val="24"/>
                <w:szCs w:val="24"/>
              </w:rPr>
            </w:pPr>
            <w:r w:rsidRPr="00C260C6">
              <w:rPr>
                <w:rFonts w:ascii="Times New Roman" w:hAnsi="Times New Roman"/>
                <w:bCs/>
                <w:sz w:val="24"/>
                <w:szCs w:val="24"/>
              </w:rPr>
              <w:t>Kėdain</w:t>
            </w:r>
            <w:r w:rsidR="00E64AAB">
              <w:rPr>
                <w:rFonts w:ascii="Times New Roman" w:hAnsi="Times New Roman"/>
                <w:bCs/>
                <w:sz w:val="24"/>
                <w:szCs w:val="24"/>
              </w:rPr>
              <w:t>ių m.</w:t>
            </w:r>
            <w:r w:rsidRPr="00C260C6">
              <w:rPr>
                <w:rFonts w:ascii="Times New Roman" w:hAnsi="Times New Roman"/>
                <w:bCs/>
                <w:sz w:val="24"/>
                <w:szCs w:val="24"/>
              </w:rPr>
              <w:t xml:space="preserve">, </w:t>
            </w:r>
          </w:p>
          <w:p w:rsidR="0042062F" w:rsidRPr="00C260C6" w:rsidRDefault="0042062F" w:rsidP="000B38D2">
            <w:pPr>
              <w:spacing w:after="0"/>
              <w:rPr>
                <w:rFonts w:ascii="Times New Roman" w:hAnsi="Times New Roman"/>
                <w:bCs/>
                <w:sz w:val="24"/>
                <w:szCs w:val="24"/>
              </w:rPr>
            </w:pPr>
            <w:r w:rsidRPr="00C260C6">
              <w:rPr>
                <w:rFonts w:ascii="Times New Roman" w:hAnsi="Times New Roman"/>
                <w:bCs/>
                <w:sz w:val="24"/>
                <w:szCs w:val="24"/>
              </w:rPr>
              <w:t>Akacijų g. 26-2</w:t>
            </w:r>
          </w:p>
        </w:tc>
        <w:tc>
          <w:tcPr>
            <w:tcW w:w="2551" w:type="dxa"/>
            <w:tcBorders>
              <w:bottom w:val="single" w:sz="4" w:space="0" w:color="auto"/>
            </w:tcBorders>
          </w:tcPr>
          <w:p w:rsidR="0042062F" w:rsidRPr="00C260C6" w:rsidRDefault="0042062F" w:rsidP="000B38D2">
            <w:pPr>
              <w:pStyle w:val="Lentelsturinys"/>
              <w:snapToGrid w:val="0"/>
              <w:rPr>
                <w:bCs/>
                <w:szCs w:val="24"/>
              </w:rPr>
            </w:pPr>
            <w:r w:rsidRPr="00C260C6">
              <w:rPr>
                <w:bCs/>
                <w:szCs w:val="24"/>
              </w:rPr>
              <w:t>Butas su bendro naudojimo patalpa</w:t>
            </w:r>
          </w:p>
        </w:tc>
        <w:tc>
          <w:tcPr>
            <w:tcW w:w="1559" w:type="dxa"/>
            <w:tcBorders>
              <w:bottom w:val="single" w:sz="4" w:space="0" w:color="auto"/>
            </w:tcBorders>
            <w:shd w:val="clear" w:color="auto" w:fill="auto"/>
          </w:tcPr>
          <w:p w:rsidR="0042062F" w:rsidRPr="00C260C6" w:rsidRDefault="0042062F" w:rsidP="000B38D2">
            <w:pPr>
              <w:pStyle w:val="Lentelsturinys"/>
              <w:snapToGrid w:val="0"/>
              <w:jc w:val="center"/>
              <w:rPr>
                <w:bCs/>
                <w:szCs w:val="24"/>
              </w:rPr>
            </w:pPr>
            <w:r w:rsidRPr="00205A68">
              <w:rPr>
                <w:bCs/>
                <w:szCs w:val="24"/>
              </w:rPr>
              <w:t>29,33</w:t>
            </w:r>
          </w:p>
        </w:tc>
        <w:tc>
          <w:tcPr>
            <w:tcW w:w="1560" w:type="dxa"/>
          </w:tcPr>
          <w:p w:rsidR="0042062F" w:rsidRPr="00C260C6" w:rsidRDefault="0042062F" w:rsidP="000B38D2">
            <w:pPr>
              <w:pStyle w:val="Lentelsturinys"/>
              <w:snapToGrid w:val="0"/>
              <w:jc w:val="center"/>
              <w:rPr>
                <w:bCs/>
                <w:szCs w:val="24"/>
              </w:rPr>
            </w:pPr>
            <w:r w:rsidRPr="00205A68">
              <w:rPr>
                <w:bCs/>
                <w:szCs w:val="24"/>
              </w:rPr>
              <w:t>28,03</w:t>
            </w:r>
          </w:p>
        </w:tc>
        <w:tc>
          <w:tcPr>
            <w:tcW w:w="1559" w:type="dxa"/>
          </w:tcPr>
          <w:p w:rsidR="0042062F" w:rsidRPr="00C260C6" w:rsidRDefault="0042062F" w:rsidP="000B38D2">
            <w:pPr>
              <w:pStyle w:val="Lentelsturinys"/>
              <w:snapToGrid w:val="0"/>
              <w:jc w:val="center"/>
              <w:rPr>
                <w:bCs/>
                <w:szCs w:val="24"/>
              </w:rPr>
            </w:pPr>
            <w:r w:rsidRPr="00205A68">
              <w:rPr>
                <w:bCs/>
                <w:szCs w:val="24"/>
              </w:rPr>
              <w:t>1,30</w:t>
            </w:r>
          </w:p>
        </w:tc>
      </w:tr>
      <w:tr w:rsidR="004C3C0F" w:rsidRPr="00C260C6" w:rsidTr="00364D04">
        <w:trPr>
          <w:cantSplit/>
          <w:trHeight w:val="268"/>
        </w:trPr>
        <w:tc>
          <w:tcPr>
            <w:tcW w:w="563" w:type="dxa"/>
            <w:shd w:val="clear" w:color="auto" w:fill="auto"/>
          </w:tcPr>
          <w:p w:rsidR="004C3C0F" w:rsidRPr="00C260C6" w:rsidRDefault="004C3C0F" w:rsidP="000B38D2">
            <w:pPr>
              <w:spacing w:after="0"/>
              <w:jc w:val="center"/>
              <w:rPr>
                <w:rFonts w:ascii="Times New Roman" w:hAnsi="Times New Roman"/>
                <w:sz w:val="24"/>
                <w:szCs w:val="24"/>
              </w:rPr>
            </w:pPr>
            <w:r w:rsidRPr="00C260C6">
              <w:rPr>
                <w:rFonts w:ascii="Times New Roman" w:hAnsi="Times New Roman"/>
                <w:sz w:val="24"/>
                <w:szCs w:val="24"/>
              </w:rPr>
              <w:t>2</w:t>
            </w:r>
          </w:p>
          <w:p w:rsidR="004C3C0F" w:rsidRPr="00C260C6" w:rsidRDefault="004C3C0F" w:rsidP="000B38D2">
            <w:pPr>
              <w:spacing w:after="0"/>
              <w:jc w:val="center"/>
              <w:rPr>
                <w:rFonts w:ascii="Times New Roman" w:hAnsi="Times New Roman"/>
                <w:sz w:val="24"/>
                <w:szCs w:val="24"/>
              </w:rPr>
            </w:pPr>
          </w:p>
        </w:tc>
        <w:tc>
          <w:tcPr>
            <w:tcW w:w="2415" w:type="dxa"/>
          </w:tcPr>
          <w:p w:rsidR="00512D98" w:rsidRDefault="004C3C0F" w:rsidP="000B38D2">
            <w:pPr>
              <w:spacing w:after="0"/>
              <w:rPr>
                <w:rFonts w:ascii="Times New Roman" w:hAnsi="Times New Roman"/>
                <w:bCs/>
                <w:sz w:val="24"/>
                <w:szCs w:val="24"/>
              </w:rPr>
            </w:pPr>
            <w:r w:rsidRPr="00C260C6">
              <w:rPr>
                <w:rFonts w:ascii="Times New Roman" w:hAnsi="Times New Roman"/>
                <w:bCs/>
                <w:sz w:val="24"/>
                <w:szCs w:val="24"/>
              </w:rPr>
              <w:t>Kėdain</w:t>
            </w:r>
            <w:r w:rsidR="00E64AAB">
              <w:rPr>
                <w:rFonts w:ascii="Times New Roman" w:hAnsi="Times New Roman"/>
                <w:bCs/>
                <w:sz w:val="24"/>
                <w:szCs w:val="24"/>
              </w:rPr>
              <w:t>ių m.</w:t>
            </w:r>
            <w:r w:rsidRPr="00C260C6">
              <w:rPr>
                <w:rFonts w:ascii="Times New Roman" w:hAnsi="Times New Roman"/>
                <w:bCs/>
                <w:sz w:val="24"/>
                <w:szCs w:val="24"/>
              </w:rPr>
              <w:t xml:space="preserve">, </w:t>
            </w:r>
          </w:p>
          <w:p w:rsidR="004C3C0F" w:rsidRPr="00C260C6" w:rsidRDefault="004C3C0F" w:rsidP="000B38D2">
            <w:pPr>
              <w:spacing w:after="0"/>
              <w:rPr>
                <w:rFonts w:ascii="Times New Roman" w:hAnsi="Times New Roman"/>
                <w:bCs/>
                <w:sz w:val="24"/>
                <w:szCs w:val="24"/>
              </w:rPr>
            </w:pPr>
            <w:r w:rsidRPr="00C260C6">
              <w:rPr>
                <w:rFonts w:ascii="Times New Roman" w:hAnsi="Times New Roman"/>
                <w:bCs/>
                <w:sz w:val="24"/>
                <w:szCs w:val="24"/>
              </w:rPr>
              <w:t>Akacijų g. 26-6</w:t>
            </w:r>
          </w:p>
        </w:tc>
        <w:tc>
          <w:tcPr>
            <w:tcW w:w="2551" w:type="dxa"/>
          </w:tcPr>
          <w:p w:rsidR="004C3C0F" w:rsidRPr="00C260C6" w:rsidRDefault="004C3C0F" w:rsidP="000B38D2">
            <w:pPr>
              <w:spacing w:after="0"/>
              <w:rPr>
                <w:rFonts w:ascii="Times New Roman" w:hAnsi="Times New Roman"/>
                <w:bCs/>
                <w:sz w:val="24"/>
                <w:szCs w:val="24"/>
              </w:rPr>
            </w:pPr>
            <w:r w:rsidRPr="00C260C6">
              <w:rPr>
                <w:rFonts w:ascii="Times New Roman" w:hAnsi="Times New Roman"/>
                <w:bCs/>
                <w:sz w:val="24"/>
                <w:szCs w:val="24"/>
              </w:rPr>
              <w:t>Butas su bendro naudojimo patalpa</w:t>
            </w:r>
          </w:p>
        </w:tc>
        <w:tc>
          <w:tcPr>
            <w:tcW w:w="1559" w:type="dxa"/>
            <w:shd w:val="clear" w:color="auto" w:fill="auto"/>
          </w:tcPr>
          <w:p w:rsidR="004C3C0F" w:rsidRPr="00C260C6" w:rsidRDefault="004C3C0F" w:rsidP="000B38D2">
            <w:pPr>
              <w:spacing w:after="0"/>
              <w:jc w:val="center"/>
              <w:rPr>
                <w:rFonts w:ascii="Times New Roman" w:hAnsi="Times New Roman"/>
                <w:bCs/>
                <w:sz w:val="24"/>
                <w:szCs w:val="24"/>
              </w:rPr>
            </w:pPr>
            <w:r w:rsidRPr="00C260C6">
              <w:rPr>
                <w:rFonts w:ascii="Times New Roman" w:hAnsi="Times New Roman"/>
                <w:bCs/>
                <w:sz w:val="24"/>
                <w:szCs w:val="24"/>
              </w:rPr>
              <w:t>33,66</w:t>
            </w:r>
          </w:p>
        </w:tc>
        <w:tc>
          <w:tcPr>
            <w:tcW w:w="1560" w:type="dxa"/>
          </w:tcPr>
          <w:p w:rsidR="004C3C0F" w:rsidRPr="00C260C6" w:rsidRDefault="004C3C0F"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32,62</w:t>
            </w:r>
          </w:p>
        </w:tc>
        <w:tc>
          <w:tcPr>
            <w:tcW w:w="1559" w:type="dxa"/>
          </w:tcPr>
          <w:p w:rsidR="004C3C0F" w:rsidRPr="00C260C6" w:rsidRDefault="004C3C0F"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1,04</w:t>
            </w:r>
          </w:p>
        </w:tc>
      </w:tr>
      <w:tr w:rsidR="004C3C0F" w:rsidRPr="00C260C6" w:rsidTr="00364D04">
        <w:trPr>
          <w:cantSplit/>
          <w:trHeight w:val="268"/>
        </w:trPr>
        <w:tc>
          <w:tcPr>
            <w:tcW w:w="563" w:type="dxa"/>
            <w:shd w:val="clear" w:color="auto" w:fill="auto"/>
          </w:tcPr>
          <w:p w:rsidR="004C3C0F" w:rsidRPr="00C260C6" w:rsidRDefault="004C3C0F" w:rsidP="000B38D2">
            <w:pPr>
              <w:spacing w:after="0"/>
              <w:jc w:val="center"/>
              <w:rPr>
                <w:rFonts w:ascii="Times New Roman" w:hAnsi="Times New Roman"/>
                <w:sz w:val="24"/>
                <w:szCs w:val="24"/>
              </w:rPr>
            </w:pPr>
            <w:r w:rsidRPr="00C260C6">
              <w:rPr>
                <w:rFonts w:ascii="Times New Roman" w:hAnsi="Times New Roman"/>
                <w:sz w:val="24"/>
                <w:szCs w:val="24"/>
              </w:rPr>
              <w:t>3</w:t>
            </w:r>
          </w:p>
        </w:tc>
        <w:tc>
          <w:tcPr>
            <w:tcW w:w="2415" w:type="dxa"/>
          </w:tcPr>
          <w:p w:rsidR="004C3C0F" w:rsidRPr="00C260C6" w:rsidRDefault="004C3C0F" w:rsidP="000B38D2">
            <w:pPr>
              <w:spacing w:after="0"/>
              <w:rPr>
                <w:rFonts w:ascii="Times New Roman" w:hAnsi="Times New Roman"/>
                <w:bCs/>
                <w:sz w:val="24"/>
                <w:szCs w:val="24"/>
              </w:rPr>
            </w:pPr>
            <w:r w:rsidRPr="00C260C6">
              <w:rPr>
                <w:rFonts w:ascii="Times New Roman" w:hAnsi="Times New Roman"/>
                <w:bCs/>
                <w:sz w:val="24"/>
                <w:szCs w:val="24"/>
              </w:rPr>
              <w:t>Kėdaini</w:t>
            </w:r>
            <w:r w:rsidR="00E64AAB">
              <w:rPr>
                <w:rFonts w:ascii="Times New Roman" w:hAnsi="Times New Roman"/>
                <w:bCs/>
                <w:sz w:val="24"/>
                <w:szCs w:val="24"/>
              </w:rPr>
              <w:t>ų m.</w:t>
            </w:r>
            <w:r w:rsidRPr="00C260C6">
              <w:rPr>
                <w:rFonts w:ascii="Times New Roman" w:hAnsi="Times New Roman"/>
                <w:bCs/>
                <w:sz w:val="24"/>
                <w:szCs w:val="24"/>
              </w:rPr>
              <w:t>, J. Basanavičiaus g. 11</w:t>
            </w:r>
            <w:r w:rsidR="006D1C57">
              <w:rPr>
                <w:rFonts w:ascii="Times New Roman" w:hAnsi="Times New Roman"/>
                <w:bCs/>
                <w:sz w:val="24"/>
                <w:szCs w:val="24"/>
              </w:rPr>
              <w:t>A</w:t>
            </w:r>
            <w:r w:rsidRPr="00C260C6">
              <w:rPr>
                <w:rFonts w:ascii="Times New Roman" w:hAnsi="Times New Roman"/>
                <w:bCs/>
                <w:sz w:val="24"/>
                <w:szCs w:val="24"/>
              </w:rPr>
              <w:t>-47</w:t>
            </w:r>
          </w:p>
        </w:tc>
        <w:tc>
          <w:tcPr>
            <w:tcW w:w="2551" w:type="dxa"/>
          </w:tcPr>
          <w:p w:rsidR="004C3C0F" w:rsidRPr="00C260C6" w:rsidRDefault="004C3C0F" w:rsidP="000B38D2">
            <w:pPr>
              <w:spacing w:after="0"/>
              <w:rPr>
                <w:rFonts w:ascii="Times New Roman" w:hAnsi="Times New Roman"/>
                <w:bCs/>
                <w:sz w:val="24"/>
                <w:szCs w:val="24"/>
              </w:rPr>
            </w:pPr>
            <w:r w:rsidRPr="00C260C6">
              <w:rPr>
                <w:rFonts w:ascii="Times New Roman" w:hAnsi="Times New Roman"/>
                <w:bCs/>
                <w:sz w:val="24"/>
                <w:szCs w:val="24"/>
              </w:rPr>
              <w:t>Butas</w:t>
            </w:r>
          </w:p>
        </w:tc>
        <w:tc>
          <w:tcPr>
            <w:tcW w:w="1559" w:type="dxa"/>
            <w:shd w:val="clear" w:color="auto" w:fill="auto"/>
          </w:tcPr>
          <w:p w:rsidR="004C3C0F" w:rsidRPr="00C260C6" w:rsidRDefault="004C3C0F" w:rsidP="000B38D2">
            <w:pPr>
              <w:spacing w:after="0"/>
              <w:jc w:val="center"/>
              <w:rPr>
                <w:rFonts w:ascii="Times New Roman" w:hAnsi="Times New Roman"/>
                <w:bCs/>
                <w:sz w:val="24"/>
                <w:szCs w:val="24"/>
              </w:rPr>
            </w:pPr>
            <w:r w:rsidRPr="00C260C6">
              <w:rPr>
                <w:rFonts w:ascii="Times New Roman" w:hAnsi="Times New Roman"/>
                <w:bCs/>
                <w:sz w:val="24"/>
                <w:szCs w:val="24"/>
              </w:rPr>
              <w:t>38,38</w:t>
            </w:r>
          </w:p>
        </w:tc>
        <w:tc>
          <w:tcPr>
            <w:tcW w:w="1560" w:type="dxa"/>
          </w:tcPr>
          <w:p w:rsidR="004C3C0F" w:rsidRPr="00C260C6" w:rsidRDefault="004C3C0F"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38,38</w:t>
            </w:r>
          </w:p>
        </w:tc>
        <w:tc>
          <w:tcPr>
            <w:tcW w:w="1559" w:type="dxa"/>
          </w:tcPr>
          <w:p w:rsidR="004C3C0F" w:rsidRPr="00C260C6" w:rsidRDefault="004C3C0F"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C30FFD" w:rsidRPr="00C260C6" w:rsidTr="00364D04">
        <w:trPr>
          <w:cantSplit/>
          <w:trHeight w:val="268"/>
        </w:trPr>
        <w:tc>
          <w:tcPr>
            <w:tcW w:w="563" w:type="dxa"/>
            <w:shd w:val="clear" w:color="auto" w:fill="auto"/>
          </w:tcPr>
          <w:p w:rsidR="00C30FFD" w:rsidRPr="00C260C6" w:rsidRDefault="00672B07" w:rsidP="000B38D2">
            <w:pPr>
              <w:spacing w:after="0"/>
              <w:jc w:val="center"/>
              <w:rPr>
                <w:rFonts w:ascii="Times New Roman" w:hAnsi="Times New Roman"/>
                <w:sz w:val="24"/>
                <w:szCs w:val="24"/>
              </w:rPr>
            </w:pPr>
            <w:r w:rsidRPr="00C260C6">
              <w:rPr>
                <w:rFonts w:ascii="Times New Roman" w:hAnsi="Times New Roman"/>
                <w:sz w:val="24"/>
                <w:szCs w:val="24"/>
              </w:rPr>
              <w:t>4</w:t>
            </w:r>
          </w:p>
        </w:tc>
        <w:tc>
          <w:tcPr>
            <w:tcW w:w="2415" w:type="dxa"/>
          </w:tcPr>
          <w:p w:rsidR="003C5F0F" w:rsidRDefault="00C30FFD" w:rsidP="000B38D2">
            <w:pPr>
              <w:spacing w:after="0"/>
              <w:rPr>
                <w:rFonts w:ascii="Times New Roman" w:hAnsi="Times New Roman"/>
                <w:bCs/>
                <w:sz w:val="24"/>
                <w:szCs w:val="24"/>
              </w:rPr>
            </w:pPr>
            <w:r w:rsidRPr="00C260C6">
              <w:rPr>
                <w:rFonts w:ascii="Times New Roman" w:hAnsi="Times New Roman"/>
                <w:bCs/>
                <w:sz w:val="24"/>
                <w:szCs w:val="24"/>
              </w:rPr>
              <w:t>Kėdaini</w:t>
            </w:r>
            <w:r w:rsidR="00E64AAB">
              <w:rPr>
                <w:rFonts w:ascii="Times New Roman" w:hAnsi="Times New Roman"/>
                <w:bCs/>
                <w:sz w:val="24"/>
                <w:szCs w:val="24"/>
              </w:rPr>
              <w:t>ų m.</w:t>
            </w:r>
            <w:r w:rsidRPr="00C260C6">
              <w:rPr>
                <w:rFonts w:ascii="Times New Roman" w:hAnsi="Times New Roman"/>
                <w:bCs/>
                <w:sz w:val="24"/>
                <w:szCs w:val="24"/>
              </w:rPr>
              <w:t xml:space="preserve">, </w:t>
            </w:r>
          </w:p>
          <w:p w:rsidR="00C30FFD" w:rsidRPr="00C260C6" w:rsidRDefault="009D25B6" w:rsidP="000B38D2">
            <w:pPr>
              <w:spacing w:after="0"/>
              <w:rPr>
                <w:rFonts w:ascii="Times New Roman" w:hAnsi="Times New Roman"/>
                <w:bCs/>
                <w:sz w:val="24"/>
                <w:szCs w:val="24"/>
              </w:rPr>
            </w:pPr>
            <w:r>
              <w:rPr>
                <w:rFonts w:ascii="Times New Roman" w:hAnsi="Times New Roman"/>
                <w:bCs/>
                <w:sz w:val="24"/>
                <w:szCs w:val="24"/>
              </w:rPr>
              <w:t xml:space="preserve">S. </w:t>
            </w:r>
            <w:proofErr w:type="spellStart"/>
            <w:r w:rsidR="00C30FFD" w:rsidRPr="00C260C6">
              <w:rPr>
                <w:rFonts w:ascii="Times New Roman" w:hAnsi="Times New Roman"/>
                <w:bCs/>
                <w:sz w:val="24"/>
                <w:szCs w:val="24"/>
              </w:rPr>
              <w:t>Jaugelio</w:t>
            </w:r>
            <w:proofErr w:type="spellEnd"/>
            <w:r w:rsidR="00C30FFD" w:rsidRPr="00C260C6">
              <w:rPr>
                <w:rFonts w:ascii="Times New Roman" w:hAnsi="Times New Roman"/>
                <w:bCs/>
                <w:sz w:val="24"/>
                <w:szCs w:val="24"/>
              </w:rPr>
              <w:t xml:space="preserve"> </w:t>
            </w:r>
            <w:proofErr w:type="spellStart"/>
            <w:r w:rsidR="00C30FFD" w:rsidRPr="00C260C6">
              <w:rPr>
                <w:rFonts w:ascii="Times New Roman" w:hAnsi="Times New Roman"/>
                <w:bCs/>
                <w:sz w:val="24"/>
                <w:szCs w:val="24"/>
              </w:rPr>
              <w:t>Telegos</w:t>
            </w:r>
            <w:proofErr w:type="spellEnd"/>
            <w:r w:rsidR="00C30FFD" w:rsidRPr="00C260C6">
              <w:rPr>
                <w:rFonts w:ascii="Times New Roman" w:hAnsi="Times New Roman"/>
                <w:bCs/>
                <w:sz w:val="24"/>
                <w:szCs w:val="24"/>
              </w:rPr>
              <w:t xml:space="preserve"> g. 32-510</w:t>
            </w:r>
          </w:p>
        </w:tc>
        <w:tc>
          <w:tcPr>
            <w:tcW w:w="2551" w:type="dxa"/>
          </w:tcPr>
          <w:p w:rsidR="00C30FFD" w:rsidRPr="00C260C6" w:rsidRDefault="00C30FFD" w:rsidP="000B38D2">
            <w:pPr>
              <w:spacing w:after="0"/>
              <w:rPr>
                <w:rFonts w:ascii="Times New Roman" w:hAnsi="Times New Roman"/>
                <w:bCs/>
                <w:sz w:val="24"/>
                <w:szCs w:val="24"/>
              </w:rPr>
            </w:pPr>
            <w:r w:rsidRPr="00C260C6">
              <w:rPr>
                <w:rFonts w:ascii="Times New Roman" w:hAnsi="Times New Roman"/>
                <w:bCs/>
                <w:sz w:val="24"/>
                <w:szCs w:val="24"/>
              </w:rPr>
              <w:t>Butas su bendro naudojimo patalpomis</w:t>
            </w:r>
          </w:p>
        </w:tc>
        <w:tc>
          <w:tcPr>
            <w:tcW w:w="1559" w:type="dxa"/>
            <w:shd w:val="clear" w:color="auto" w:fill="auto"/>
          </w:tcPr>
          <w:p w:rsidR="00C30FFD" w:rsidRPr="00C260C6" w:rsidRDefault="00C30FFD" w:rsidP="000B38D2">
            <w:pPr>
              <w:spacing w:after="0"/>
              <w:jc w:val="center"/>
              <w:rPr>
                <w:rFonts w:ascii="Times New Roman" w:hAnsi="Times New Roman"/>
                <w:bCs/>
                <w:sz w:val="24"/>
                <w:szCs w:val="24"/>
              </w:rPr>
            </w:pPr>
            <w:r w:rsidRPr="00C260C6">
              <w:rPr>
                <w:rFonts w:ascii="Times New Roman" w:hAnsi="Times New Roman"/>
                <w:bCs/>
                <w:sz w:val="24"/>
                <w:szCs w:val="24"/>
              </w:rPr>
              <w:t>24,74</w:t>
            </w:r>
          </w:p>
        </w:tc>
        <w:tc>
          <w:tcPr>
            <w:tcW w:w="1560" w:type="dxa"/>
          </w:tcPr>
          <w:p w:rsidR="00C30FFD" w:rsidRPr="00C260C6" w:rsidRDefault="00C30FFD"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12,50</w:t>
            </w:r>
          </w:p>
        </w:tc>
        <w:tc>
          <w:tcPr>
            <w:tcW w:w="1559" w:type="dxa"/>
          </w:tcPr>
          <w:p w:rsidR="00C30FFD" w:rsidRPr="00C260C6" w:rsidRDefault="00C30FFD"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12,24</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5</w:t>
            </w:r>
          </w:p>
        </w:tc>
        <w:tc>
          <w:tcPr>
            <w:tcW w:w="2415" w:type="dxa"/>
          </w:tcPr>
          <w:p w:rsidR="00B34804" w:rsidRDefault="00BB4E9C" w:rsidP="000B38D2">
            <w:pPr>
              <w:spacing w:after="0"/>
              <w:rPr>
                <w:rFonts w:ascii="Times New Roman" w:hAnsi="Times New Roman"/>
                <w:bCs/>
                <w:sz w:val="24"/>
                <w:szCs w:val="24"/>
              </w:rPr>
            </w:pPr>
            <w:r w:rsidRPr="00C260C6">
              <w:rPr>
                <w:rFonts w:ascii="Times New Roman" w:hAnsi="Times New Roman"/>
                <w:bCs/>
                <w:sz w:val="24"/>
                <w:szCs w:val="24"/>
              </w:rPr>
              <w:t>Kėdaini</w:t>
            </w:r>
            <w:r w:rsidR="00B34804">
              <w:rPr>
                <w:rFonts w:ascii="Times New Roman" w:hAnsi="Times New Roman"/>
                <w:bCs/>
                <w:sz w:val="24"/>
                <w:szCs w:val="24"/>
              </w:rPr>
              <w:t>ų m.</w:t>
            </w:r>
            <w:r w:rsidRPr="00C260C6">
              <w:rPr>
                <w:rFonts w:ascii="Times New Roman" w:hAnsi="Times New Roman"/>
                <w:bCs/>
                <w:sz w:val="24"/>
                <w:szCs w:val="24"/>
              </w:rPr>
              <w:t xml:space="preserve">, </w:t>
            </w:r>
          </w:p>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P. Lukšio g. 2-</w:t>
            </w:r>
            <w:r>
              <w:rPr>
                <w:rFonts w:ascii="Times New Roman" w:hAnsi="Times New Roman"/>
                <w:bCs/>
                <w:sz w:val="24"/>
                <w:szCs w:val="24"/>
              </w:rPr>
              <w:t>127</w:t>
            </w:r>
          </w:p>
        </w:tc>
        <w:tc>
          <w:tcPr>
            <w:tcW w:w="2551" w:type="dxa"/>
          </w:tcPr>
          <w:p w:rsidR="00BB4E9C" w:rsidRPr="00C260C6" w:rsidRDefault="00BB4E9C" w:rsidP="000B38D2">
            <w:pPr>
              <w:spacing w:after="0"/>
              <w:rPr>
                <w:rFonts w:ascii="Times New Roman" w:hAnsi="Times New Roman"/>
                <w:bCs/>
                <w:sz w:val="24"/>
                <w:szCs w:val="24"/>
              </w:rPr>
            </w:pPr>
            <w:r>
              <w:rPr>
                <w:rFonts w:ascii="Times New Roman" w:hAnsi="Times New Roman"/>
                <w:bCs/>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Pr>
                <w:rFonts w:ascii="Times New Roman" w:hAnsi="Times New Roman"/>
                <w:bCs/>
                <w:sz w:val="24"/>
                <w:szCs w:val="24"/>
              </w:rPr>
              <w:t>24,27</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Pr>
                <w:rFonts w:ascii="Times New Roman" w:hAnsi="Times New Roman"/>
                <w:bCs/>
                <w:sz w:val="24"/>
                <w:szCs w:val="24"/>
              </w:rPr>
              <w:t>24,27</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Pr>
                <w:rFonts w:ascii="Times New Roman" w:hAnsi="Times New Roman"/>
                <w:bCs/>
                <w:sz w:val="24"/>
                <w:szCs w:val="24"/>
              </w:rPr>
              <w:t>-</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6</w:t>
            </w:r>
          </w:p>
        </w:tc>
        <w:tc>
          <w:tcPr>
            <w:tcW w:w="2415" w:type="dxa"/>
          </w:tcPr>
          <w:p w:rsidR="00B34804" w:rsidRDefault="00BB4E9C" w:rsidP="000B38D2">
            <w:pPr>
              <w:spacing w:after="0"/>
              <w:rPr>
                <w:rFonts w:ascii="Times New Roman" w:hAnsi="Times New Roman"/>
                <w:bCs/>
                <w:sz w:val="24"/>
                <w:szCs w:val="24"/>
              </w:rPr>
            </w:pPr>
            <w:r w:rsidRPr="00C260C6">
              <w:rPr>
                <w:rFonts w:ascii="Times New Roman" w:hAnsi="Times New Roman"/>
                <w:bCs/>
                <w:sz w:val="24"/>
                <w:szCs w:val="24"/>
              </w:rPr>
              <w:t>Kėdaini</w:t>
            </w:r>
            <w:r w:rsidR="00B34804">
              <w:rPr>
                <w:rFonts w:ascii="Times New Roman" w:hAnsi="Times New Roman"/>
                <w:bCs/>
                <w:sz w:val="24"/>
                <w:szCs w:val="24"/>
              </w:rPr>
              <w:t>ų m.</w:t>
            </w:r>
            <w:r w:rsidRPr="00C260C6">
              <w:rPr>
                <w:rFonts w:ascii="Times New Roman" w:hAnsi="Times New Roman"/>
                <w:bCs/>
                <w:sz w:val="24"/>
                <w:szCs w:val="24"/>
              </w:rPr>
              <w:t xml:space="preserve">, </w:t>
            </w:r>
          </w:p>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P. Lukšio g. 2-212</w:t>
            </w:r>
          </w:p>
        </w:tc>
        <w:tc>
          <w:tcPr>
            <w:tcW w:w="2551"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sidRPr="00C260C6">
              <w:rPr>
                <w:rFonts w:ascii="Times New Roman" w:hAnsi="Times New Roman"/>
                <w:bCs/>
                <w:sz w:val="24"/>
                <w:szCs w:val="24"/>
              </w:rPr>
              <w:t>24,48</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24,48</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7</w:t>
            </w:r>
          </w:p>
        </w:tc>
        <w:tc>
          <w:tcPr>
            <w:tcW w:w="2415" w:type="dxa"/>
          </w:tcPr>
          <w:p w:rsidR="00B34804" w:rsidRDefault="00B34804" w:rsidP="00B34804">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r w:rsidRPr="00C260C6">
              <w:rPr>
                <w:rFonts w:ascii="Times New Roman" w:hAnsi="Times New Roman"/>
                <w:bCs/>
                <w:sz w:val="24"/>
                <w:szCs w:val="24"/>
              </w:rPr>
              <w:t xml:space="preserve">, </w:t>
            </w:r>
          </w:p>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P. Lukšio g. 2-233</w:t>
            </w:r>
          </w:p>
        </w:tc>
        <w:tc>
          <w:tcPr>
            <w:tcW w:w="2551"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sidRPr="00C260C6">
              <w:rPr>
                <w:rFonts w:ascii="Times New Roman" w:hAnsi="Times New Roman"/>
                <w:bCs/>
                <w:sz w:val="24"/>
                <w:szCs w:val="24"/>
              </w:rPr>
              <w:t>24,75</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24,75</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8</w:t>
            </w:r>
          </w:p>
        </w:tc>
        <w:tc>
          <w:tcPr>
            <w:tcW w:w="2415" w:type="dxa"/>
          </w:tcPr>
          <w:p w:rsidR="00B34804" w:rsidRDefault="00B34804" w:rsidP="00B34804">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r w:rsidRPr="00C260C6">
              <w:rPr>
                <w:rFonts w:ascii="Times New Roman" w:hAnsi="Times New Roman"/>
                <w:bCs/>
                <w:sz w:val="24"/>
                <w:szCs w:val="24"/>
              </w:rPr>
              <w:t xml:space="preserve">, </w:t>
            </w:r>
          </w:p>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 xml:space="preserve"> Šėtos g. 83-11</w:t>
            </w:r>
          </w:p>
        </w:tc>
        <w:tc>
          <w:tcPr>
            <w:tcW w:w="2551"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 xml:space="preserve">Butas </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sidRPr="00C260C6">
              <w:rPr>
                <w:rFonts w:ascii="Times New Roman" w:hAnsi="Times New Roman"/>
                <w:bCs/>
                <w:sz w:val="24"/>
                <w:szCs w:val="24"/>
              </w:rPr>
              <w:t>54,47</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54,47</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9</w:t>
            </w:r>
          </w:p>
        </w:tc>
        <w:tc>
          <w:tcPr>
            <w:tcW w:w="2415" w:type="dxa"/>
          </w:tcPr>
          <w:p w:rsidR="00B34804" w:rsidRDefault="00B34804" w:rsidP="00B34804">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r w:rsidRPr="00C260C6">
              <w:rPr>
                <w:rFonts w:ascii="Times New Roman" w:hAnsi="Times New Roman"/>
                <w:bCs/>
                <w:sz w:val="24"/>
                <w:szCs w:val="24"/>
              </w:rPr>
              <w:t xml:space="preserve">, </w:t>
            </w:r>
          </w:p>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Šėtos g. 87-24</w:t>
            </w:r>
          </w:p>
        </w:tc>
        <w:tc>
          <w:tcPr>
            <w:tcW w:w="2551"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sidRPr="00C260C6">
              <w:rPr>
                <w:rFonts w:ascii="Times New Roman" w:hAnsi="Times New Roman"/>
                <w:bCs/>
                <w:sz w:val="24"/>
                <w:szCs w:val="24"/>
              </w:rPr>
              <w:t>51,65</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51,65</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BB4E9C" w:rsidRPr="00C260C6" w:rsidTr="00364D04">
        <w:trPr>
          <w:cantSplit/>
          <w:trHeight w:val="268"/>
        </w:trPr>
        <w:tc>
          <w:tcPr>
            <w:tcW w:w="563"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10</w:t>
            </w:r>
          </w:p>
        </w:tc>
        <w:tc>
          <w:tcPr>
            <w:tcW w:w="2415"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 xml:space="preserve">Kėdainių miesto sen., </w:t>
            </w:r>
            <w:proofErr w:type="spellStart"/>
            <w:r w:rsidRPr="00C260C6">
              <w:rPr>
                <w:rFonts w:ascii="Times New Roman" w:hAnsi="Times New Roman"/>
                <w:bCs/>
                <w:sz w:val="24"/>
                <w:szCs w:val="24"/>
              </w:rPr>
              <w:t>Lipliūnų</w:t>
            </w:r>
            <w:proofErr w:type="spellEnd"/>
            <w:r w:rsidRPr="00C260C6">
              <w:rPr>
                <w:rFonts w:ascii="Times New Roman" w:hAnsi="Times New Roman"/>
                <w:bCs/>
                <w:sz w:val="24"/>
                <w:szCs w:val="24"/>
              </w:rPr>
              <w:t xml:space="preserve"> k., Astrų g. 5-1</w:t>
            </w:r>
          </w:p>
        </w:tc>
        <w:tc>
          <w:tcPr>
            <w:tcW w:w="2551" w:type="dxa"/>
          </w:tcPr>
          <w:p w:rsidR="00BB4E9C" w:rsidRPr="00C260C6" w:rsidRDefault="00BB4E9C" w:rsidP="000B38D2">
            <w:pPr>
              <w:spacing w:after="0"/>
              <w:rPr>
                <w:rFonts w:ascii="Times New Roman" w:hAnsi="Times New Roman"/>
                <w:bCs/>
                <w:sz w:val="24"/>
                <w:szCs w:val="24"/>
              </w:rPr>
            </w:pPr>
            <w:r w:rsidRPr="00C260C6">
              <w:rPr>
                <w:rFonts w:ascii="Times New Roman" w:hAnsi="Times New Roman"/>
                <w:bCs/>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bCs/>
                <w:sz w:val="24"/>
                <w:szCs w:val="24"/>
              </w:rPr>
            </w:pPr>
            <w:r w:rsidRPr="00C260C6">
              <w:rPr>
                <w:rFonts w:ascii="Times New Roman" w:hAnsi="Times New Roman"/>
                <w:bCs/>
                <w:sz w:val="24"/>
                <w:szCs w:val="24"/>
              </w:rPr>
              <w:t>51,46</w:t>
            </w:r>
          </w:p>
        </w:tc>
        <w:tc>
          <w:tcPr>
            <w:tcW w:w="1560"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51,46</w:t>
            </w:r>
          </w:p>
        </w:tc>
        <w:tc>
          <w:tcPr>
            <w:tcW w:w="1559" w:type="dxa"/>
          </w:tcPr>
          <w:p w:rsidR="00BB4E9C" w:rsidRPr="00C260C6" w:rsidRDefault="00BB4E9C" w:rsidP="000B38D2">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BB4E9C" w:rsidRPr="00C260C6" w:rsidTr="00364D04">
        <w:trPr>
          <w:cantSplit/>
          <w:trHeight w:val="268"/>
        </w:trPr>
        <w:tc>
          <w:tcPr>
            <w:tcW w:w="563" w:type="dxa"/>
            <w:vMerge w:val="restart"/>
            <w:shd w:val="clear" w:color="auto" w:fill="auto"/>
          </w:tcPr>
          <w:p w:rsidR="00BB4E9C" w:rsidRPr="00C260C6" w:rsidRDefault="00BB4E9C" w:rsidP="000B38D2">
            <w:pPr>
              <w:spacing w:after="0"/>
              <w:jc w:val="center"/>
              <w:rPr>
                <w:rFonts w:ascii="Times New Roman" w:hAnsi="Times New Roman"/>
                <w:sz w:val="24"/>
                <w:szCs w:val="24"/>
              </w:rPr>
            </w:pPr>
            <w:r>
              <w:rPr>
                <w:rFonts w:ascii="Times New Roman" w:hAnsi="Times New Roman"/>
                <w:sz w:val="24"/>
                <w:szCs w:val="24"/>
              </w:rPr>
              <w:t>11</w:t>
            </w:r>
          </w:p>
        </w:tc>
        <w:tc>
          <w:tcPr>
            <w:tcW w:w="2415" w:type="dxa"/>
            <w:vMerge w:val="restart"/>
          </w:tcPr>
          <w:p w:rsidR="00F72768" w:rsidRDefault="00BB4E9C" w:rsidP="000B38D2">
            <w:pPr>
              <w:pStyle w:val="Pagrindinistekstas"/>
              <w:snapToGrid w:val="0"/>
              <w:spacing w:after="0"/>
              <w:rPr>
                <w:szCs w:val="24"/>
              </w:rPr>
            </w:pPr>
            <w:r w:rsidRPr="00C260C6">
              <w:rPr>
                <w:szCs w:val="24"/>
              </w:rPr>
              <w:t xml:space="preserve">Kėdainių r. sav., </w:t>
            </w:r>
          </w:p>
          <w:p w:rsidR="00CD5825" w:rsidRDefault="00BB4E9C" w:rsidP="000B38D2">
            <w:pPr>
              <w:pStyle w:val="Pagrindinistekstas"/>
              <w:snapToGrid w:val="0"/>
              <w:spacing w:after="0"/>
              <w:rPr>
                <w:szCs w:val="24"/>
              </w:rPr>
            </w:pPr>
            <w:r w:rsidRPr="00C260C6">
              <w:rPr>
                <w:szCs w:val="24"/>
              </w:rPr>
              <w:t xml:space="preserve">Šėtos sen., </w:t>
            </w:r>
          </w:p>
          <w:p w:rsidR="00CD5825" w:rsidRDefault="00BB4E9C" w:rsidP="000B38D2">
            <w:pPr>
              <w:pStyle w:val="Pagrindinistekstas"/>
              <w:snapToGrid w:val="0"/>
              <w:spacing w:after="0"/>
              <w:rPr>
                <w:szCs w:val="24"/>
              </w:rPr>
            </w:pPr>
            <w:r w:rsidRPr="00C260C6">
              <w:rPr>
                <w:szCs w:val="24"/>
              </w:rPr>
              <w:t xml:space="preserve">Sangailų k., </w:t>
            </w:r>
          </w:p>
          <w:p w:rsidR="00BB4E9C" w:rsidRPr="00C260C6" w:rsidRDefault="00BB4E9C" w:rsidP="000B38D2">
            <w:pPr>
              <w:pStyle w:val="Pagrindinistekstas"/>
              <w:snapToGrid w:val="0"/>
              <w:spacing w:after="0"/>
              <w:rPr>
                <w:szCs w:val="24"/>
              </w:rPr>
            </w:pPr>
            <w:proofErr w:type="spellStart"/>
            <w:r w:rsidRPr="00C260C6">
              <w:rPr>
                <w:szCs w:val="24"/>
              </w:rPr>
              <w:t>Stagelių</w:t>
            </w:r>
            <w:proofErr w:type="spellEnd"/>
            <w:r w:rsidRPr="00C260C6">
              <w:rPr>
                <w:szCs w:val="24"/>
              </w:rPr>
              <w:t xml:space="preserve"> g. 5-1</w:t>
            </w: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Butas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37,80</w:t>
            </w:r>
          </w:p>
        </w:tc>
        <w:tc>
          <w:tcPr>
            <w:tcW w:w="1560" w:type="dxa"/>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37,80</w:t>
            </w:r>
          </w:p>
        </w:tc>
        <w:tc>
          <w:tcPr>
            <w:tcW w:w="1559" w:type="dxa"/>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1/3 ūkinio pastato su anstatu</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25,00</w:t>
            </w:r>
          </w:p>
        </w:tc>
        <w:tc>
          <w:tcPr>
            <w:tcW w:w="1560" w:type="dxa"/>
            <w:vMerge w:val="restart"/>
          </w:tcPr>
          <w:p w:rsidR="00BB4E9C" w:rsidRPr="00C260C6" w:rsidRDefault="00BB4E9C" w:rsidP="000B38D2">
            <w:pPr>
              <w:spacing w:after="0"/>
              <w:ind w:left="-108" w:right="-64"/>
              <w:jc w:val="center"/>
              <w:rPr>
                <w:rFonts w:ascii="Times New Roman" w:hAnsi="Times New Roman"/>
                <w:sz w:val="24"/>
                <w:szCs w:val="24"/>
              </w:rPr>
            </w:pPr>
          </w:p>
        </w:tc>
        <w:tc>
          <w:tcPr>
            <w:tcW w:w="1559" w:type="dxa"/>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 xml:space="preserve">Ūkinis pastatas </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17,00</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 xml:space="preserve">½ kiti inžineriniai statiniai </w:t>
            </w:r>
            <w:r w:rsidRPr="0052664B">
              <w:rPr>
                <w:rFonts w:ascii="Times New Roman" w:hAnsi="Times New Roman"/>
                <w:sz w:val="24"/>
                <w:szCs w:val="24"/>
              </w:rPr>
              <w:t>(lauko tualetas)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w:t>
            </w:r>
          </w:p>
        </w:tc>
        <w:tc>
          <w:tcPr>
            <w:tcW w:w="1560" w:type="dxa"/>
          </w:tcPr>
          <w:p w:rsidR="00BB4E9C" w:rsidRPr="00C260C6" w:rsidRDefault="00BB4E9C" w:rsidP="000B38D2">
            <w:pPr>
              <w:spacing w:after="0"/>
              <w:ind w:left="-108" w:right="-64"/>
              <w:jc w:val="center"/>
              <w:rPr>
                <w:rFonts w:ascii="Times New Roman" w:hAnsi="Times New Roman"/>
                <w:sz w:val="24"/>
                <w:szCs w:val="24"/>
              </w:rPr>
            </w:pPr>
          </w:p>
        </w:tc>
        <w:tc>
          <w:tcPr>
            <w:tcW w:w="1559" w:type="dxa"/>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val="restart"/>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 xml:space="preserve">  </w:t>
            </w:r>
            <w:r w:rsidR="0066676D">
              <w:rPr>
                <w:rFonts w:ascii="Times New Roman" w:hAnsi="Times New Roman"/>
                <w:sz w:val="24"/>
                <w:szCs w:val="24"/>
              </w:rPr>
              <w:t>1</w:t>
            </w:r>
            <w:r>
              <w:rPr>
                <w:rFonts w:ascii="Times New Roman" w:hAnsi="Times New Roman"/>
                <w:sz w:val="24"/>
                <w:szCs w:val="24"/>
              </w:rPr>
              <w:t>2</w:t>
            </w:r>
            <w:r w:rsidRPr="00C260C6">
              <w:rPr>
                <w:rFonts w:ascii="Times New Roman" w:hAnsi="Times New Roman"/>
                <w:sz w:val="24"/>
                <w:szCs w:val="24"/>
              </w:rPr>
              <w:t xml:space="preserve">                           </w:t>
            </w:r>
          </w:p>
        </w:tc>
        <w:tc>
          <w:tcPr>
            <w:tcW w:w="2415" w:type="dxa"/>
            <w:vMerge w:val="restart"/>
          </w:tcPr>
          <w:p w:rsidR="00364D04" w:rsidRDefault="00BB4E9C" w:rsidP="000B38D2">
            <w:pPr>
              <w:pStyle w:val="Pagrindinistekstas"/>
              <w:snapToGrid w:val="0"/>
              <w:spacing w:after="0"/>
              <w:rPr>
                <w:bCs/>
                <w:szCs w:val="24"/>
              </w:rPr>
            </w:pPr>
            <w:r w:rsidRPr="00C260C6">
              <w:rPr>
                <w:bCs/>
                <w:szCs w:val="24"/>
              </w:rPr>
              <w:t xml:space="preserve">Kėdainių r. sav., </w:t>
            </w:r>
          </w:p>
          <w:p w:rsidR="009E74DC" w:rsidRDefault="00BB4E9C" w:rsidP="000B38D2">
            <w:pPr>
              <w:pStyle w:val="Pagrindinistekstas"/>
              <w:snapToGrid w:val="0"/>
              <w:spacing w:after="0"/>
              <w:rPr>
                <w:bCs/>
                <w:szCs w:val="24"/>
              </w:rPr>
            </w:pPr>
            <w:r w:rsidRPr="00C260C6">
              <w:rPr>
                <w:bCs/>
                <w:szCs w:val="24"/>
              </w:rPr>
              <w:t xml:space="preserve">Šėtos sen., </w:t>
            </w:r>
          </w:p>
          <w:p w:rsidR="00BB4E9C" w:rsidRPr="00C260C6" w:rsidRDefault="00BB4E9C" w:rsidP="000B38D2">
            <w:pPr>
              <w:pStyle w:val="Pagrindinistekstas"/>
              <w:snapToGrid w:val="0"/>
              <w:spacing w:after="0"/>
              <w:rPr>
                <w:bCs/>
                <w:szCs w:val="24"/>
              </w:rPr>
            </w:pPr>
            <w:r w:rsidRPr="00C260C6">
              <w:rPr>
                <w:bCs/>
                <w:szCs w:val="24"/>
              </w:rPr>
              <w:t>Pagirių mstl., Ukmergės g. 24</w:t>
            </w:r>
          </w:p>
        </w:tc>
        <w:tc>
          <w:tcPr>
            <w:tcW w:w="2551" w:type="dxa"/>
          </w:tcPr>
          <w:p w:rsidR="00BB4E9C" w:rsidRPr="00C260C6" w:rsidRDefault="00BB4E9C" w:rsidP="000B38D2">
            <w:pPr>
              <w:spacing w:after="0" w:line="240" w:lineRule="auto"/>
              <w:rPr>
                <w:rFonts w:ascii="Times New Roman" w:hAnsi="Times New Roman"/>
                <w:bCs/>
                <w:sz w:val="24"/>
                <w:szCs w:val="24"/>
              </w:rPr>
            </w:pPr>
            <w:r w:rsidRPr="00C260C6">
              <w:rPr>
                <w:rFonts w:ascii="Times New Roman" w:hAnsi="Times New Roman"/>
                <w:bCs/>
                <w:sz w:val="24"/>
                <w:szCs w:val="24"/>
              </w:rPr>
              <w:t>Namas</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73,51</w:t>
            </w:r>
          </w:p>
        </w:tc>
        <w:tc>
          <w:tcPr>
            <w:tcW w:w="1560" w:type="dxa"/>
          </w:tcPr>
          <w:p w:rsidR="00BB4E9C" w:rsidRPr="00C260C6" w:rsidRDefault="00BB4E9C" w:rsidP="000B38D2">
            <w:pPr>
              <w:spacing w:after="0" w:line="240" w:lineRule="auto"/>
              <w:ind w:left="-108" w:right="-64"/>
              <w:jc w:val="center"/>
              <w:rPr>
                <w:rFonts w:ascii="Times New Roman" w:hAnsi="Times New Roman"/>
                <w:sz w:val="24"/>
                <w:szCs w:val="24"/>
              </w:rPr>
            </w:pPr>
            <w:r w:rsidRPr="00C260C6">
              <w:rPr>
                <w:rFonts w:ascii="Times New Roman" w:hAnsi="Times New Roman"/>
                <w:sz w:val="24"/>
                <w:szCs w:val="24"/>
              </w:rPr>
              <w:t>73,51</w:t>
            </w:r>
          </w:p>
        </w:tc>
        <w:tc>
          <w:tcPr>
            <w:tcW w:w="1559" w:type="dxa"/>
          </w:tcPr>
          <w:p w:rsidR="00BB4E9C" w:rsidRPr="00C260C6" w:rsidRDefault="00BB4E9C" w:rsidP="000B38D2">
            <w:pPr>
              <w:spacing w:after="0" w:line="240" w:lineRule="auto"/>
              <w:ind w:left="-108" w:right="-64"/>
              <w:jc w:val="center"/>
              <w:rPr>
                <w:rFonts w:ascii="Times New Roman" w:hAnsi="Times New Roman"/>
                <w:sz w:val="24"/>
                <w:szCs w:val="24"/>
              </w:rPr>
            </w:pPr>
            <w:r w:rsidRPr="00C260C6">
              <w:rPr>
                <w:rFonts w:ascii="Times New Roman" w:hAnsi="Times New Roman"/>
                <w:sz w:val="24"/>
                <w:szCs w:val="24"/>
              </w:rPr>
              <w:t>-</w:t>
            </w: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bCs/>
                <w:sz w:val="24"/>
                <w:szCs w:val="24"/>
              </w:rPr>
            </w:pPr>
            <w:r w:rsidRPr="00C260C6">
              <w:rPr>
                <w:rFonts w:ascii="Times New Roman" w:hAnsi="Times New Roman"/>
                <w:bCs/>
                <w:sz w:val="24"/>
                <w:szCs w:val="24"/>
              </w:rPr>
              <w:t xml:space="preserve">Šiltnamis </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22,00</w:t>
            </w:r>
          </w:p>
        </w:tc>
        <w:tc>
          <w:tcPr>
            <w:tcW w:w="1560" w:type="dxa"/>
            <w:vMerge w:val="restart"/>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val="restart"/>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bCs/>
                <w:sz w:val="24"/>
                <w:szCs w:val="24"/>
              </w:rPr>
            </w:pPr>
            <w:r w:rsidRPr="00C260C6">
              <w:rPr>
                <w:rFonts w:ascii="Times New Roman" w:hAnsi="Times New Roman"/>
                <w:bCs/>
                <w:sz w:val="24"/>
                <w:szCs w:val="24"/>
              </w:rPr>
              <w:t xml:space="preserve">Kiemo rūsys </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42,00</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bCs/>
                <w:sz w:val="24"/>
                <w:szCs w:val="24"/>
              </w:rPr>
            </w:pPr>
            <w:r w:rsidRPr="00C260C6">
              <w:rPr>
                <w:rFonts w:ascii="Times New Roman" w:hAnsi="Times New Roman"/>
                <w:bCs/>
                <w:sz w:val="24"/>
                <w:szCs w:val="24"/>
              </w:rPr>
              <w:t>Garažas</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29,00</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sz w:val="24"/>
                <w:szCs w:val="24"/>
              </w:rPr>
            </w:pPr>
            <w:r w:rsidRPr="00C260C6">
              <w:rPr>
                <w:rFonts w:ascii="Times New Roman" w:hAnsi="Times New Roman"/>
                <w:sz w:val="24"/>
                <w:szCs w:val="24"/>
              </w:rPr>
              <w:t>Ūkinis pastatas</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38,00</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sz w:val="24"/>
                <w:szCs w:val="24"/>
              </w:rPr>
            </w:pPr>
            <w:r w:rsidRPr="00C260C6">
              <w:rPr>
                <w:rFonts w:ascii="Times New Roman" w:hAnsi="Times New Roman"/>
                <w:sz w:val="24"/>
                <w:szCs w:val="24"/>
              </w:rPr>
              <w:t>Ūkinis pastatas</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41,00</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sz w:val="24"/>
                <w:szCs w:val="24"/>
              </w:rPr>
            </w:pPr>
            <w:r w:rsidRPr="00C260C6">
              <w:rPr>
                <w:rFonts w:ascii="Times New Roman" w:hAnsi="Times New Roman"/>
                <w:sz w:val="24"/>
                <w:szCs w:val="24"/>
              </w:rPr>
              <w:t>Ūkinis pastatas</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74,00</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line="240" w:lineRule="auto"/>
              <w:jc w:val="center"/>
              <w:rPr>
                <w:rFonts w:ascii="Times New Roman" w:hAnsi="Times New Roman"/>
                <w:sz w:val="24"/>
                <w:szCs w:val="24"/>
              </w:rPr>
            </w:pPr>
          </w:p>
        </w:tc>
        <w:tc>
          <w:tcPr>
            <w:tcW w:w="2415" w:type="dxa"/>
            <w:vMerge/>
          </w:tcPr>
          <w:p w:rsidR="00BB4E9C" w:rsidRPr="00C260C6" w:rsidRDefault="00BB4E9C" w:rsidP="000B38D2">
            <w:pPr>
              <w:spacing w:after="0" w:line="240" w:lineRule="auto"/>
              <w:rPr>
                <w:rFonts w:ascii="Times New Roman" w:hAnsi="Times New Roman"/>
                <w:bCs/>
                <w:sz w:val="24"/>
                <w:szCs w:val="24"/>
              </w:rPr>
            </w:pPr>
          </w:p>
        </w:tc>
        <w:tc>
          <w:tcPr>
            <w:tcW w:w="2551" w:type="dxa"/>
          </w:tcPr>
          <w:p w:rsidR="00BB4E9C" w:rsidRPr="00C260C6" w:rsidRDefault="00BB4E9C" w:rsidP="000B38D2">
            <w:pPr>
              <w:spacing w:after="0" w:line="240" w:lineRule="auto"/>
              <w:rPr>
                <w:rFonts w:ascii="Times New Roman" w:hAnsi="Times New Roman"/>
                <w:sz w:val="24"/>
                <w:szCs w:val="24"/>
              </w:rPr>
            </w:pPr>
            <w:r w:rsidRPr="00C260C6">
              <w:rPr>
                <w:rFonts w:ascii="Times New Roman" w:hAnsi="Times New Roman"/>
                <w:sz w:val="24"/>
                <w:szCs w:val="24"/>
              </w:rPr>
              <w:t>Kiti inžineriniai statiniai</w:t>
            </w:r>
          </w:p>
        </w:tc>
        <w:tc>
          <w:tcPr>
            <w:tcW w:w="1559" w:type="dxa"/>
            <w:shd w:val="clear" w:color="auto" w:fill="auto"/>
          </w:tcPr>
          <w:p w:rsidR="00BB4E9C" w:rsidRPr="00C260C6" w:rsidRDefault="00BB4E9C" w:rsidP="000B38D2">
            <w:pPr>
              <w:spacing w:after="0" w:line="240" w:lineRule="auto"/>
              <w:jc w:val="center"/>
              <w:rPr>
                <w:rFonts w:ascii="Times New Roman" w:hAnsi="Times New Roman"/>
                <w:sz w:val="24"/>
                <w:szCs w:val="24"/>
              </w:rPr>
            </w:pPr>
            <w:r w:rsidRPr="00C260C6">
              <w:rPr>
                <w:rFonts w:ascii="Times New Roman" w:hAnsi="Times New Roman"/>
                <w:sz w:val="24"/>
                <w:szCs w:val="24"/>
              </w:rPr>
              <w:t>-</w:t>
            </w:r>
          </w:p>
        </w:tc>
        <w:tc>
          <w:tcPr>
            <w:tcW w:w="1560" w:type="dxa"/>
            <w:vMerge/>
          </w:tcPr>
          <w:p w:rsidR="00BB4E9C" w:rsidRPr="00C260C6" w:rsidRDefault="00BB4E9C" w:rsidP="000B38D2">
            <w:pPr>
              <w:spacing w:after="0" w:line="240" w:lineRule="auto"/>
              <w:ind w:left="-108" w:right="-64"/>
              <w:jc w:val="center"/>
              <w:rPr>
                <w:rFonts w:ascii="Times New Roman" w:hAnsi="Times New Roman"/>
                <w:sz w:val="24"/>
                <w:szCs w:val="24"/>
              </w:rPr>
            </w:pPr>
          </w:p>
        </w:tc>
        <w:tc>
          <w:tcPr>
            <w:tcW w:w="1559" w:type="dxa"/>
            <w:vMerge/>
          </w:tcPr>
          <w:p w:rsidR="00BB4E9C" w:rsidRPr="00C260C6" w:rsidRDefault="00BB4E9C" w:rsidP="000B38D2">
            <w:pPr>
              <w:spacing w:after="0" w:line="240" w:lineRule="auto"/>
              <w:ind w:left="-108" w:right="-64"/>
              <w:jc w:val="center"/>
              <w:rPr>
                <w:rFonts w:ascii="Times New Roman" w:hAnsi="Times New Roman"/>
                <w:sz w:val="24"/>
                <w:szCs w:val="24"/>
              </w:rPr>
            </w:pPr>
          </w:p>
        </w:tc>
      </w:tr>
      <w:tr w:rsidR="00BB4E9C" w:rsidRPr="00C260C6" w:rsidTr="00364D04">
        <w:trPr>
          <w:cantSplit/>
          <w:trHeight w:val="268"/>
        </w:trPr>
        <w:tc>
          <w:tcPr>
            <w:tcW w:w="563" w:type="dxa"/>
            <w:shd w:val="clear" w:color="auto" w:fill="auto"/>
          </w:tcPr>
          <w:p w:rsidR="00BB4E9C" w:rsidRPr="00C260C6" w:rsidRDefault="00BB4E9C" w:rsidP="000B38D2">
            <w:pPr>
              <w:spacing w:after="0"/>
              <w:rPr>
                <w:rFonts w:ascii="Times New Roman" w:hAnsi="Times New Roman"/>
                <w:sz w:val="24"/>
                <w:szCs w:val="24"/>
              </w:rPr>
            </w:pPr>
            <w:r>
              <w:rPr>
                <w:rFonts w:ascii="Times New Roman" w:hAnsi="Times New Roman"/>
                <w:sz w:val="24"/>
                <w:szCs w:val="24"/>
              </w:rPr>
              <w:t>13</w:t>
            </w:r>
          </w:p>
        </w:tc>
        <w:tc>
          <w:tcPr>
            <w:tcW w:w="2415" w:type="dxa"/>
          </w:tcPr>
          <w:p w:rsidR="009E74DC" w:rsidRDefault="00BB4E9C" w:rsidP="000B38D2">
            <w:pPr>
              <w:pStyle w:val="Pagrindinistekstas"/>
              <w:snapToGrid w:val="0"/>
              <w:spacing w:after="0"/>
              <w:rPr>
                <w:bCs/>
                <w:szCs w:val="24"/>
              </w:rPr>
            </w:pPr>
            <w:r w:rsidRPr="00C260C6">
              <w:rPr>
                <w:bCs/>
                <w:szCs w:val="24"/>
              </w:rPr>
              <w:t xml:space="preserve">Kėdainių r. sav., Pernaravos sen., Pernaravos mstl., </w:t>
            </w:r>
          </w:p>
          <w:p w:rsidR="00BB4E9C" w:rsidRPr="00C260C6" w:rsidRDefault="00BB4E9C" w:rsidP="000B38D2">
            <w:pPr>
              <w:pStyle w:val="Pagrindinistekstas"/>
              <w:snapToGrid w:val="0"/>
              <w:spacing w:after="0"/>
              <w:rPr>
                <w:bCs/>
                <w:szCs w:val="24"/>
              </w:rPr>
            </w:pPr>
            <w:r w:rsidRPr="00C260C6">
              <w:rPr>
                <w:bCs/>
                <w:szCs w:val="24"/>
              </w:rPr>
              <w:t>J. Juškytės g. 24-1</w:t>
            </w: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bCs/>
                <w:sz w:val="24"/>
                <w:szCs w:val="24"/>
              </w:rPr>
              <w:t>Butas</w:t>
            </w:r>
          </w:p>
        </w:tc>
        <w:tc>
          <w:tcPr>
            <w:tcW w:w="1559" w:type="dxa"/>
            <w:tcBorders>
              <w:left w:val="single" w:sz="1" w:space="0" w:color="000000"/>
              <w:bottom w:val="single" w:sz="1" w:space="0" w:color="000000"/>
            </w:tcBorders>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61,83</w:t>
            </w:r>
          </w:p>
        </w:tc>
        <w:tc>
          <w:tcPr>
            <w:tcW w:w="1560" w:type="dxa"/>
            <w:tcBorders>
              <w:left w:val="single" w:sz="1" w:space="0" w:color="000000"/>
              <w:bottom w:val="single" w:sz="1" w:space="0" w:color="000000"/>
            </w:tcBorders>
            <w:shd w:val="clear" w:color="auto" w:fill="auto"/>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61,83</w:t>
            </w:r>
          </w:p>
        </w:tc>
        <w:tc>
          <w:tcPr>
            <w:tcW w:w="1559" w:type="dxa"/>
            <w:tcBorders>
              <w:left w:val="single" w:sz="1" w:space="0" w:color="000000"/>
              <w:bottom w:val="single" w:sz="1" w:space="0" w:color="000000"/>
            </w:tcBorders>
            <w:shd w:val="clear" w:color="auto" w:fill="auto"/>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BB4E9C" w:rsidRPr="00C260C6" w:rsidTr="00364D04">
        <w:trPr>
          <w:cantSplit/>
          <w:trHeight w:val="268"/>
        </w:trPr>
        <w:tc>
          <w:tcPr>
            <w:tcW w:w="563" w:type="dxa"/>
            <w:vMerge w:val="restart"/>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w:t>
            </w:r>
            <w:r>
              <w:rPr>
                <w:rFonts w:ascii="Times New Roman" w:hAnsi="Times New Roman"/>
                <w:sz w:val="24"/>
                <w:szCs w:val="24"/>
              </w:rPr>
              <w:t>4</w:t>
            </w:r>
          </w:p>
        </w:tc>
        <w:tc>
          <w:tcPr>
            <w:tcW w:w="2415" w:type="dxa"/>
            <w:vMerge w:val="restart"/>
          </w:tcPr>
          <w:p w:rsidR="00BB4E9C" w:rsidRPr="00C260C6" w:rsidRDefault="00BB4E9C" w:rsidP="000B38D2">
            <w:pPr>
              <w:pStyle w:val="Pagrindinistekstas"/>
              <w:snapToGrid w:val="0"/>
              <w:spacing w:after="0"/>
              <w:rPr>
                <w:bCs/>
                <w:szCs w:val="24"/>
              </w:rPr>
            </w:pPr>
            <w:r w:rsidRPr="00C260C6">
              <w:rPr>
                <w:bCs/>
                <w:szCs w:val="24"/>
              </w:rPr>
              <w:t>Kėdainių r. sav., Surviliškio sen., Surviliškio mstl., Liepupio g. 10</w:t>
            </w: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namo</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64,88</w:t>
            </w:r>
          </w:p>
        </w:tc>
        <w:tc>
          <w:tcPr>
            <w:tcW w:w="1560" w:type="dxa"/>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64,88</w:t>
            </w:r>
          </w:p>
        </w:tc>
        <w:tc>
          <w:tcPr>
            <w:tcW w:w="1559" w:type="dxa"/>
          </w:tcPr>
          <w:p w:rsidR="00BB4E9C" w:rsidRPr="00C260C6" w:rsidRDefault="00BB4E9C" w:rsidP="000B38D2">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malkinės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9,87</w:t>
            </w:r>
          </w:p>
        </w:tc>
        <w:tc>
          <w:tcPr>
            <w:tcW w:w="1560" w:type="dxa"/>
            <w:vMerge w:val="restart"/>
          </w:tcPr>
          <w:p w:rsidR="00BB4E9C" w:rsidRPr="00C260C6" w:rsidRDefault="00BB4E9C" w:rsidP="000B38D2">
            <w:pPr>
              <w:spacing w:after="0"/>
              <w:ind w:left="-108" w:right="-64"/>
              <w:jc w:val="center"/>
              <w:rPr>
                <w:rFonts w:ascii="Times New Roman" w:hAnsi="Times New Roman"/>
                <w:sz w:val="24"/>
                <w:szCs w:val="24"/>
              </w:rPr>
            </w:pPr>
          </w:p>
        </w:tc>
        <w:tc>
          <w:tcPr>
            <w:tcW w:w="1559" w:type="dxa"/>
            <w:vMerge w:val="restart"/>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viralinės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8,93</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ūkinio pastato</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15,04</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ūkinio pastato</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11,28</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viralinės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10,81</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47/100 malkinės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9,87</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r w:rsidR="00BB4E9C" w:rsidRPr="00C260C6" w:rsidTr="00364D04">
        <w:trPr>
          <w:cantSplit/>
          <w:trHeight w:val="268"/>
        </w:trPr>
        <w:tc>
          <w:tcPr>
            <w:tcW w:w="563" w:type="dxa"/>
            <w:vMerge/>
            <w:shd w:val="clear" w:color="auto" w:fill="auto"/>
          </w:tcPr>
          <w:p w:rsidR="00BB4E9C" w:rsidRPr="00C260C6" w:rsidRDefault="00BB4E9C" w:rsidP="000B38D2">
            <w:pPr>
              <w:spacing w:after="0"/>
              <w:jc w:val="center"/>
              <w:rPr>
                <w:rFonts w:ascii="Times New Roman" w:hAnsi="Times New Roman"/>
                <w:sz w:val="24"/>
                <w:szCs w:val="24"/>
              </w:rPr>
            </w:pPr>
          </w:p>
        </w:tc>
        <w:tc>
          <w:tcPr>
            <w:tcW w:w="2415" w:type="dxa"/>
            <w:vMerge/>
          </w:tcPr>
          <w:p w:rsidR="00BB4E9C" w:rsidRPr="00C260C6" w:rsidRDefault="00BB4E9C" w:rsidP="000B38D2">
            <w:pPr>
              <w:spacing w:after="0"/>
              <w:rPr>
                <w:rFonts w:ascii="Times New Roman" w:hAnsi="Times New Roman"/>
                <w:sz w:val="24"/>
                <w:szCs w:val="24"/>
              </w:rPr>
            </w:pPr>
          </w:p>
        </w:tc>
        <w:tc>
          <w:tcPr>
            <w:tcW w:w="2551" w:type="dxa"/>
          </w:tcPr>
          <w:p w:rsidR="00BB4E9C" w:rsidRPr="00C260C6" w:rsidRDefault="00BB4E9C" w:rsidP="000B38D2">
            <w:pPr>
              <w:spacing w:after="0"/>
              <w:rPr>
                <w:rFonts w:ascii="Times New Roman" w:hAnsi="Times New Roman"/>
                <w:sz w:val="24"/>
                <w:szCs w:val="24"/>
              </w:rPr>
            </w:pPr>
            <w:r w:rsidRPr="00C260C6">
              <w:rPr>
                <w:rFonts w:ascii="Times New Roman" w:hAnsi="Times New Roman"/>
                <w:sz w:val="24"/>
                <w:szCs w:val="24"/>
              </w:rPr>
              <w:t>Kiti inžineriniai statiniai (šulinys)</w:t>
            </w:r>
          </w:p>
        </w:tc>
        <w:tc>
          <w:tcPr>
            <w:tcW w:w="1559" w:type="dxa"/>
            <w:shd w:val="clear" w:color="auto" w:fill="auto"/>
          </w:tcPr>
          <w:p w:rsidR="00BB4E9C" w:rsidRPr="00C260C6" w:rsidRDefault="00BB4E9C" w:rsidP="000B38D2">
            <w:pPr>
              <w:spacing w:after="0"/>
              <w:jc w:val="center"/>
              <w:rPr>
                <w:rFonts w:ascii="Times New Roman" w:hAnsi="Times New Roman"/>
                <w:sz w:val="24"/>
                <w:szCs w:val="24"/>
              </w:rPr>
            </w:pPr>
            <w:r w:rsidRPr="00C260C6">
              <w:rPr>
                <w:rFonts w:ascii="Times New Roman" w:hAnsi="Times New Roman"/>
                <w:sz w:val="24"/>
                <w:szCs w:val="24"/>
              </w:rPr>
              <w:t>-</w:t>
            </w:r>
          </w:p>
        </w:tc>
        <w:tc>
          <w:tcPr>
            <w:tcW w:w="1560" w:type="dxa"/>
            <w:vMerge/>
          </w:tcPr>
          <w:p w:rsidR="00BB4E9C" w:rsidRPr="00C260C6" w:rsidRDefault="00BB4E9C" w:rsidP="000B38D2">
            <w:pPr>
              <w:spacing w:after="0"/>
              <w:ind w:left="-108" w:right="-64"/>
              <w:jc w:val="center"/>
              <w:rPr>
                <w:rFonts w:ascii="Times New Roman" w:hAnsi="Times New Roman"/>
                <w:sz w:val="24"/>
                <w:szCs w:val="24"/>
              </w:rPr>
            </w:pPr>
          </w:p>
        </w:tc>
        <w:tc>
          <w:tcPr>
            <w:tcW w:w="1559" w:type="dxa"/>
            <w:vMerge/>
          </w:tcPr>
          <w:p w:rsidR="00BB4E9C" w:rsidRPr="00C260C6" w:rsidRDefault="00BB4E9C" w:rsidP="000B38D2">
            <w:pPr>
              <w:spacing w:after="0"/>
              <w:ind w:left="-108" w:right="-64"/>
              <w:jc w:val="center"/>
              <w:rPr>
                <w:rFonts w:ascii="Times New Roman" w:hAnsi="Times New Roman"/>
                <w:sz w:val="24"/>
                <w:szCs w:val="24"/>
              </w:rPr>
            </w:pPr>
          </w:p>
        </w:tc>
      </w:tr>
    </w:tbl>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t>Kėdainių rajono savivaldybės tarybos</w:t>
      </w:r>
    </w:p>
    <w:p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005D58B0" w:rsidRPr="00C260C6">
        <w:rPr>
          <w:rFonts w:ascii="Times New Roman" w:hAnsi="Times New Roman"/>
          <w:sz w:val="24"/>
          <w:szCs w:val="24"/>
        </w:rPr>
        <w:t xml:space="preserve"> m. </w:t>
      </w:r>
      <w:r w:rsidR="00546F90" w:rsidRPr="00C260C6">
        <w:rPr>
          <w:rFonts w:ascii="Times New Roman" w:hAnsi="Times New Roman"/>
          <w:sz w:val="24"/>
          <w:szCs w:val="24"/>
        </w:rPr>
        <w:t>rugsėjo</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rsidR="00F70C1B" w:rsidRPr="00C260C6" w:rsidRDefault="00F70C1B" w:rsidP="00F70C1B">
      <w:pPr>
        <w:jc w:val="center"/>
        <w:rPr>
          <w:rFonts w:ascii="Times New Roman" w:hAnsi="Times New Roman"/>
          <w:b/>
          <w:bCs/>
          <w:sz w:val="24"/>
          <w:szCs w:val="24"/>
        </w:rPr>
      </w:pPr>
    </w:p>
    <w:p w:rsidR="00F70C1B" w:rsidRPr="00C260C6"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23"/>
        <w:gridCol w:w="1134"/>
        <w:gridCol w:w="3402"/>
        <w:gridCol w:w="1985"/>
      </w:tblGrid>
      <w:tr w:rsidR="000816D6" w:rsidRPr="000253AF" w:rsidTr="00954F0D">
        <w:trPr>
          <w:cantSplit/>
          <w:tblHeader/>
        </w:trPr>
        <w:tc>
          <w:tcPr>
            <w:tcW w:w="563" w:type="dxa"/>
            <w:shd w:val="clear" w:color="auto" w:fill="auto"/>
            <w:vAlign w:val="center"/>
          </w:tcPr>
          <w:p w:rsidR="000816D6" w:rsidRPr="000253AF" w:rsidRDefault="000816D6" w:rsidP="005B6D62">
            <w:pPr>
              <w:spacing w:after="0" w:line="240" w:lineRule="auto"/>
              <w:ind w:left="-108" w:right="-112"/>
              <w:jc w:val="center"/>
              <w:rPr>
                <w:rFonts w:ascii="Times New Roman" w:hAnsi="Times New Roman"/>
                <w:b/>
                <w:sz w:val="24"/>
                <w:szCs w:val="24"/>
              </w:rPr>
            </w:pPr>
            <w:r>
              <w:rPr>
                <w:rFonts w:ascii="Times New Roman" w:hAnsi="Times New Roman"/>
                <w:b/>
                <w:sz w:val="24"/>
                <w:szCs w:val="24"/>
              </w:rPr>
              <w:t>Eil. Nr.</w:t>
            </w:r>
          </w:p>
        </w:tc>
        <w:tc>
          <w:tcPr>
            <w:tcW w:w="3123" w:type="dxa"/>
            <w:vAlign w:val="center"/>
          </w:tcPr>
          <w:p w:rsidR="000816D6" w:rsidRPr="000253AF" w:rsidRDefault="000816D6" w:rsidP="005B6D62">
            <w:pPr>
              <w:spacing w:after="0" w:line="240" w:lineRule="auto"/>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rsidR="000816D6" w:rsidRPr="000253AF" w:rsidRDefault="000816D6" w:rsidP="005B6D62">
            <w:pPr>
              <w:spacing w:after="0" w:line="240" w:lineRule="auto"/>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402" w:type="dxa"/>
            <w:vAlign w:val="center"/>
          </w:tcPr>
          <w:p w:rsidR="000816D6" w:rsidRPr="000253AF" w:rsidRDefault="000816D6" w:rsidP="005B6D62">
            <w:pPr>
              <w:spacing w:after="0" w:line="240" w:lineRule="auto"/>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rsidR="000816D6" w:rsidRPr="000253AF" w:rsidRDefault="000816D6" w:rsidP="005B6D62">
            <w:pPr>
              <w:spacing w:after="0" w:line="240" w:lineRule="auto"/>
              <w:ind w:left="34"/>
              <w:jc w:val="center"/>
              <w:rPr>
                <w:rFonts w:ascii="Times New Roman" w:hAnsi="Times New Roman"/>
                <w:b/>
                <w:sz w:val="24"/>
                <w:szCs w:val="24"/>
              </w:rPr>
            </w:pPr>
            <w:r>
              <w:rPr>
                <w:rFonts w:ascii="Times New Roman" w:hAnsi="Times New Roman"/>
                <w:b/>
                <w:bCs/>
                <w:sz w:val="24"/>
                <w:szCs w:val="24"/>
              </w:rPr>
              <w:t>Pardavimo kaina, Eur</w:t>
            </w:r>
          </w:p>
        </w:tc>
      </w:tr>
      <w:tr w:rsidR="000816D6" w:rsidRPr="000253AF" w:rsidTr="00954F0D">
        <w:trPr>
          <w:cantSplit/>
          <w:trHeight w:val="880"/>
        </w:trPr>
        <w:tc>
          <w:tcPr>
            <w:tcW w:w="563" w:type="dxa"/>
            <w:shd w:val="clear" w:color="auto" w:fill="auto"/>
          </w:tcPr>
          <w:p w:rsidR="000816D6" w:rsidRPr="000253AF" w:rsidRDefault="000816D6" w:rsidP="005B6D62">
            <w:pPr>
              <w:spacing w:after="0" w:line="240" w:lineRule="auto"/>
              <w:jc w:val="center"/>
              <w:rPr>
                <w:rFonts w:ascii="Times New Roman" w:hAnsi="Times New Roman"/>
                <w:sz w:val="24"/>
                <w:szCs w:val="24"/>
              </w:rPr>
            </w:pPr>
            <w:r w:rsidRPr="000253AF">
              <w:rPr>
                <w:rFonts w:ascii="Times New Roman" w:hAnsi="Times New Roman"/>
                <w:sz w:val="24"/>
                <w:szCs w:val="24"/>
              </w:rPr>
              <w:t>1</w:t>
            </w:r>
          </w:p>
          <w:p w:rsidR="000816D6" w:rsidRPr="000253AF" w:rsidRDefault="000816D6" w:rsidP="005B6D62">
            <w:pPr>
              <w:spacing w:after="0" w:line="240" w:lineRule="auto"/>
              <w:jc w:val="center"/>
              <w:rPr>
                <w:rFonts w:ascii="Times New Roman" w:hAnsi="Times New Roman"/>
                <w:sz w:val="24"/>
                <w:szCs w:val="24"/>
              </w:rPr>
            </w:pPr>
          </w:p>
        </w:tc>
        <w:tc>
          <w:tcPr>
            <w:tcW w:w="3123" w:type="dxa"/>
          </w:tcPr>
          <w:p w:rsidR="00B34804"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su bendro naudojimo patalpa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0816D6" w:rsidRPr="00205A68"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 Akacijų g. 26-2</w:t>
            </w:r>
          </w:p>
        </w:tc>
        <w:tc>
          <w:tcPr>
            <w:tcW w:w="1134" w:type="dxa"/>
            <w:tcBorders>
              <w:bottom w:val="single" w:sz="4" w:space="0" w:color="auto"/>
            </w:tcBorders>
            <w:shd w:val="clear" w:color="auto" w:fill="auto"/>
          </w:tcPr>
          <w:p w:rsidR="000816D6" w:rsidRPr="00205A68" w:rsidRDefault="000816D6" w:rsidP="005B6D62">
            <w:pPr>
              <w:pStyle w:val="Lentelsturinys"/>
              <w:snapToGrid w:val="0"/>
              <w:jc w:val="center"/>
              <w:rPr>
                <w:bCs/>
                <w:szCs w:val="24"/>
              </w:rPr>
            </w:pPr>
            <w:r w:rsidRPr="00205A68">
              <w:rPr>
                <w:bCs/>
                <w:szCs w:val="24"/>
              </w:rPr>
              <w:t>29,33</w:t>
            </w:r>
          </w:p>
        </w:tc>
        <w:tc>
          <w:tcPr>
            <w:tcW w:w="3402" w:type="dxa"/>
          </w:tcPr>
          <w:p w:rsidR="000816D6" w:rsidRPr="00205A68" w:rsidRDefault="0031486A" w:rsidP="005B6D62">
            <w:pPr>
              <w:pStyle w:val="Lentelsturinys"/>
              <w:snapToGrid w:val="0"/>
              <w:jc w:val="center"/>
              <w:rPr>
                <w:bCs/>
                <w:szCs w:val="24"/>
              </w:rPr>
            </w:pPr>
            <w:r w:rsidRPr="00205A68">
              <w:rPr>
                <w:bCs/>
                <w:szCs w:val="24"/>
              </w:rPr>
              <w:t>5393-8000-1014:0005</w:t>
            </w:r>
          </w:p>
        </w:tc>
        <w:tc>
          <w:tcPr>
            <w:tcW w:w="1985" w:type="dxa"/>
          </w:tcPr>
          <w:p w:rsidR="000816D6" w:rsidRPr="00205A68" w:rsidRDefault="00511D80" w:rsidP="005B6D62">
            <w:pPr>
              <w:pStyle w:val="Lentelsturinys"/>
              <w:snapToGrid w:val="0"/>
              <w:jc w:val="center"/>
              <w:rPr>
                <w:bCs/>
                <w:szCs w:val="24"/>
              </w:rPr>
            </w:pPr>
            <w:r w:rsidRPr="00205A68">
              <w:rPr>
                <w:bCs/>
                <w:szCs w:val="24"/>
              </w:rPr>
              <w:t>3 7</w:t>
            </w:r>
            <w:r w:rsidR="00E62F38">
              <w:rPr>
                <w:bCs/>
                <w:szCs w:val="24"/>
              </w:rPr>
              <w:t>8</w:t>
            </w:r>
            <w:r w:rsidRPr="00205A68">
              <w:rPr>
                <w:bCs/>
                <w:szCs w:val="24"/>
              </w:rPr>
              <w:t>0</w:t>
            </w:r>
          </w:p>
        </w:tc>
      </w:tr>
      <w:tr w:rsidR="000816D6" w:rsidRPr="000253AF" w:rsidTr="00954F0D">
        <w:trPr>
          <w:cantSplit/>
          <w:trHeight w:val="268"/>
        </w:trPr>
        <w:tc>
          <w:tcPr>
            <w:tcW w:w="563" w:type="dxa"/>
            <w:shd w:val="clear" w:color="auto" w:fill="auto"/>
          </w:tcPr>
          <w:p w:rsidR="000816D6" w:rsidRPr="000253AF" w:rsidRDefault="000816D6" w:rsidP="005B6D62">
            <w:pPr>
              <w:spacing w:after="0" w:line="240" w:lineRule="auto"/>
              <w:jc w:val="center"/>
              <w:rPr>
                <w:rFonts w:ascii="Times New Roman" w:hAnsi="Times New Roman"/>
                <w:sz w:val="24"/>
                <w:szCs w:val="24"/>
              </w:rPr>
            </w:pPr>
            <w:r w:rsidRPr="000253AF">
              <w:rPr>
                <w:rFonts w:ascii="Times New Roman" w:hAnsi="Times New Roman"/>
                <w:sz w:val="24"/>
                <w:szCs w:val="24"/>
              </w:rPr>
              <w:t>2</w:t>
            </w:r>
          </w:p>
          <w:p w:rsidR="000816D6" w:rsidRPr="000253AF" w:rsidRDefault="000816D6" w:rsidP="005B6D62">
            <w:pPr>
              <w:spacing w:after="0" w:line="240" w:lineRule="auto"/>
              <w:jc w:val="center"/>
              <w:rPr>
                <w:rFonts w:ascii="Times New Roman" w:hAnsi="Times New Roman"/>
                <w:sz w:val="24"/>
                <w:szCs w:val="24"/>
              </w:rPr>
            </w:pPr>
          </w:p>
        </w:tc>
        <w:tc>
          <w:tcPr>
            <w:tcW w:w="3123" w:type="dxa"/>
          </w:tcPr>
          <w:p w:rsidR="00B34804"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su bendro naudojimo patalpa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0816D6" w:rsidRPr="00205A68"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 Akacijų g. 26-6</w:t>
            </w:r>
          </w:p>
        </w:tc>
        <w:tc>
          <w:tcPr>
            <w:tcW w:w="1134" w:type="dxa"/>
            <w:shd w:val="clear" w:color="auto" w:fill="auto"/>
          </w:tcPr>
          <w:p w:rsidR="000816D6" w:rsidRPr="00205A68" w:rsidRDefault="000816D6"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33,66</w:t>
            </w:r>
          </w:p>
        </w:tc>
        <w:tc>
          <w:tcPr>
            <w:tcW w:w="3402" w:type="dxa"/>
          </w:tcPr>
          <w:p w:rsidR="000816D6" w:rsidRPr="00205A68" w:rsidRDefault="00511D8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5393-8000-1014:0006</w:t>
            </w:r>
          </w:p>
        </w:tc>
        <w:tc>
          <w:tcPr>
            <w:tcW w:w="1985" w:type="dxa"/>
          </w:tcPr>
          <w:p w:rsidR="000816D6" w:rsidRPr="00205A68" w:rsidRDefault="00511D8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4 3</w:t>
            </w:r>
            <w:r w:rsidR="00E62F38">
              <w:rPr>
                <w:rFonts w:ascii="Times New Roman" w:hAnsi="Times New Roman"/>
                <w:bCs/>
                <w:sz w:val="24"/>
                <w:szCs w:val="24"/>
              </w:rPr>
              <w:t>8</w:t>
            </w:r>
            <w:r w:rsidRPr="00205A68">
              <w:rPr>
                <w:rFonts w:ascii="Times New Roman" w:hAnsi="Times New Roman"/>
                <w:bCs/>
                <w:sz w:val="24"/>
                <w:szCs w:val="24"/>
              </w:rPr>
              <w:t>0</w:t>
            </w:r>
          </w:p>
        </w:tc>
      </w:tr>
      <w:tr w:rsidR="000816D6" w:rsidRPr="000253AF" w:rsidTr="00954F0D">
        <w:trPr>
          <w:cantSplit/>
          <w:trHeight w:val="268"/>
        </w:trPr>
        <w:tc>
          <w:tcPr>
            <w:tcW w:w="563" w:type="dxa"/>
            <w:shd w:val="clear" w:color="auto" w:fill="auto"/>
          </w:tcPr>
          <w:p w:rsidR="000816D6" w:rsidRPr="000253AF" w:rsidRDefault="000816D6" w:rsidP="005B6D62">
            <w:pPr>
              <w:spacing w:after="0" w:line="240" w:lineRule="auto"/>
              <w:jc w:val="center"/>
              <w:rPr>
                <w:rFonts w:ascii="Times New Roman" w:hAnsi="Times New Roman"/>
                <w:sz w:val="24"/>
                <w:szCs w:val="24"/>
              </w:rPr>
            </w:pPr>
            <w:r w:rsidRPr="000253AF">
              <w:rPr>
                <w:rFonts w:ascii="Times New Roman" w:hAnsi="Times New Roman"/>
                <w:sz w:val="24"/>
                <w:szCs w:val="24"/>
              </w:rPr>
              <w:t>3</w:t>
            </w:r>
          </w:p>
        </w:tc>
        <w:tc>
          <w:tcPr>
            <w:tcW w:w="3123" w:type="dxa"/>
          </w:tcPr>
          <w:p w:rsidR="00B34804"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0816D6" w:rsidRPr="00205A68"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J. Basanavičiaus g. 11</w:t>
            </w:r>
            <w:r w:rsidR="003933F2">
              <w:rPr>
                <w:rFonts w:ascii="Times New Roman" w:hAnsi="Times New Roman"/>
                <w:bCs/>
                <w:sz w:val="24"/>
                <w:szCs w:val="24"/>
              </w:rPr>
              <w:t>A</w:t>
            </w:r>
            <w:r w:rsidRPr="00205A68">
              <w:rPr>
                <w:rFonts w:ascii="Times New Roman" w:hAnsi="Times New Roman"/>
                <w:bCs/>
                <w:sz w:val="24"/>
                <w:szCs w:val="24"/>
              </w:rPr>
              <w:t>-47</w:t>
            </w:r>
          </w:p>
        </w:tc>
        <w:tc>
          <w:tcPr>
            <w:tcW w:w="1134" w:type="dxa"/>
            <w:shd w:val="clear" w:color="auto" w:fill="auto"/>
          </w:tcPr>
          <w:p w:rsidR="000816D6" w:rsidRPr="00205A68" w:rsidRDefault="000816D6"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38,38</w:t>
            </w:r>
          </w:p>
        </w:tc>
        <w:tc>
          <w:tcPr>
            <w:tcW w:w="3402" w:type="dxa"/>
          </w:tcPr>
          <w:p w:rsidR="000816D6" w:rsidRPr="00205A68" w:rsidRDefault="00C224DC"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5396-4000-1018:0062</w:t>
            </w:r>
          </w:p>
        </w:tc>
        <w:tc>
          <w:tcPr>
            <w:tcW w:w="1985" w:type="dxa"/>
          </w:tcPr>
          <w:p w:rsidR="000816D6" w:rsidRPr="00205A68" w:rsidRDefault="0035634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20 1</w:t>
            </w:r>
            <w:r w:rsidR="00E62F38">
              <w:rPr>
                <w:rFonts w:ascii="Times New Roman" w:hAnsi="Times New Roman"/>
                <w:bCs/>
                <w:sz w:val="24"/>
                <w:szCs w:val="24"/>
              </w:rPr>
              <w:t>7</w:t>
            </w:r>
            <w:r w:rsidRPr="00205A68">
              <w:rPr>
                <w:rFonts w:ascii="Times New Roman" w:hAnsi="Times New Roman"/>
                <w:bCs/>
                <w:sz w:val="24"/>
                <w:szCs w:val="24"/>
              </w:rPr>
              <w:t>0</w:t>
            </w:r>
          </w:p>
        </w:tc>
      </w:tr>
      <w:tr w:rsidR="000816D6" w:rsidRPr="000253AF" w:rsidTr="00954F0D">
        <w:trPr>
          <w:cantSplit/>
          <w:trHeight w:val="268"/>
        </w:trPr>
        <w:tc>
          <w:tcPr>
            <w:tcW w:w="563" w:type="dxa"/>
            <w:shd w:val="clear" w:color="auto" w:fill="auto"/>
          </w:tcPr>
          <w:p w:rsidR="000816D6" w:rsidRPr="000253AF" w:rsidRDefault="00672B07" w:rsidP="005B6D62">
            <w:pPr>
              <w:spacing w:after="0" w:line="240" w:lineRule="auto"/>
              <w:jc w:val="center"/>
              <w:rPr>
                <w:rFonts w:ascii="Times New Roman" w:hAnsi="Times New Roman"/>
                <w:sz w:val="24"/>
                <w:szCs w:val="24"/>
              </w:rPr>
            </w:pPr>
            <w:r>
              <w:rPr>
                <w:rFonts w:ascii="Times New Roman" w:hAnsi="Times New Roman"/>
                <w:sz w:val="24"/>
                <w:szCs w:val="24"/>
              </w:rPr>
              <w:t>4</w:t>
            </w:r>
          </w:p>
        </w:tc>
        <w:tc>
          <w:tcPr>
            <w:tcW w:w="3123" w:type="dxa"/>
          </w:tcPr>
          <w:p w:rsidR="00B34804" w:rsidRDefault="000816D6"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su bendro naudojimo patalpomis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0816D6" w:rsidRPr="00205A68" w:rsidRDefault="00954F0D" w:rsidP="00954F0D">
            <w:pPr>
              <w:spacing w:after="0" w:line="240" w:lineRule="auto"/>
              <w:rPr>
                <w:rFonts w:ascii="Times New Roman" w:hAnsi="Times New Roman"/>
                <w:bCs/>
                <w:sz w:val="24"/>
                <w:szCs w:val="24"/>
              </w:rPr>
            </w:pPr>
            <w:r>
              <w:rPr>
                <w:rFonts w:ascii="Times New Roman" w:hAnsi="Times New Roman"/>
                <w:bCs/>
                <w:sz w:val="24"/>
                <w:szCs w:val="24"/>
              </w:rPr>
              <w:t xml:space="preserve">S. </w:t>
            </w:r>
            <w:proofErr w:type="spellStart"/>
            <w:r w:rsidR="000816D6" w:rsidRPr="00205A68">
              <w:rPr>
                <w:rFonts w:ascii="Times New Roman" w:hAnsi="Times New Roman"/>
                <w:bCs/>
                <w:sz w:val="24"/>
                <w:szCs w:val="24"/>
              </w:rPr>
              <w:t>Jaugelio</w:t>
            </w:r>
            <w:proofErr w:type="spellEnd"/>
            <w:r w:rsidR="000816D6" w:rsidRPr="00205A68">
              <w:rPr>
                <w:rFonts w:ascii="Times New Roman" w:hAnsi="Times New Roman"/>
                <w:bCs/>
                <w:sz w:val="24"/>
                <w:szCs w:val="24"/>
              </w:rPr>
              <w:t xml:space="preserve"> </w:t>
            </w:r>
            <w:proofErr w:type="spellStart"/>
            <w:r w:rsidR="000816D6" w:rsidRPr="00205A68">
              <w:rPr>
                <w:rFonts w:ascii="Times New Roman" w:hAnsi="Times New Roman"/>
                <w:bCs/>
                <w:sz w:val="24"/>
                <w:szCs w:val="24"/>
              </w:rPr>
              <w:t>Telegos</w:t>
            </w:r>
            <w:proofErr w:type="spellEnd"/>
            <w:r w:rsidR="000816D6" w:rsidRPr="00205A68">
              <w:rPr>
                <w:rFonts w:ascii="Times New Roman" w:hAnsi="Times New Roman"/>
                <w:bCs/>
                <w:sz w:val="24"/>
                <w:szCs w:val="24"/>
              </w:rPr>
              <w:t xml:space="preserve"> g. 32-510</w:t>
            </w:r>
          </w:p>
        </w:tc>
        <w:tc>
          <w:tcPr>
            <w:tcW w:w="1134" w:type="dxa"/>
            <w:shd w:val="clear" w:color="auto" w:fill="auto"/>
          </w:tcPr>
          <w:p w:rsidR="000816D6" w:rsidRPr="00205A68" w:rsidRDefault="000816D6"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24,74</w:t>
            </w:r>
          </w:p>
        </w:tc>
        <w:tc>
          <w:tcPr>
            <w:tcW w:w="3402" w:type="dxa"/>
          </w:tcPr>
          <w:p w:rsidR="000816D6" w:rsidRPr="00205A68" w:rsidRDefault="00C224DC"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5398-3000-6018:0041</w:t>
            </w:r>
          </w:p>
        </w:tc>
        <w:tc>
          <w:tcPr>
            <w:tcW w:w="1985" w:type="dxa"/>
          </w:tcPr>
          <w:p w:rsidR="000816D6" w:rsidRPr="00205A68" w:rsidRDefault="009A50EC" w:rsidP="005B6D62">
            <w:pPr>
              <w:spacing w:after="0" w:line="240" w:lineRule="auto"/>
              <w:ind w:left="-108" w:right="-64"/>
              <w:jc w:val="center"/>
              <w:rPr>
                <w:rFonts w:ascii="Times New Roman" w:hAnsi="Times New Roman"/>
                <w:bCs/>
                <w:sz w:val="24"/>
                <w:szCs w:val="24"/>
              </w:rPr>
            </w:pPr>
            <w:r>
              <w:rPr>
                <w:rFonts w:ascii="Times New Roman" w:hAnsi="Times New Roman"/>
                <w:bCs/>
                <w:sz w:val="24"/>
                <w:szCs w:val="24"/>
              </w:rPr>
              <w:t xml:space="preserve">2 </w:t>
            </w:r>
            <w:r w:rsidR="00E62F38">
              <w:rPr>
                <w:rFonts w:ascii="Times New Roman" w:hAnsi="Times New Roman"/>
                <w:bCs/>
                <w:sz w:val="24"/>
                <w:szCs w:val="24"/>
              </w:rPr>
              <w:t>35</w:t>
            </w:r>
            <w:r>
              <w:rPr>
                <w:rFonts w:ascii="Times New Roman" w:hAnsi="Times New Roman"/>
                <w:bCs/>
                <w:sz w:val="24"/>
                <w:szCs w:val="24"/>
              </w:rPr>
              <w:t>3,07</w:t>
            </w:r>
          </w:p>
        </w:tc>
      </w:tr>
      <w:tr w:rsidR="005C15E1" w:rsidRPr="000253AF" w:rsidTr="00954F0D">
        <w:trPr>
          <w:cantSplit/>
          <w:trHeight w:val="268"/>
        </w:trPr>
        <w:tc>
          <w:tcPr>
            <w:tcW w:w="563" w:type="dxa"/>
            <w:shd w:val="clear" w:color="auto" w:fill="auto"/>
          </w:tcPr>
          <w:p w:rsidR="005C15E1"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5</w:t>
            </w:r>
          </w:p>
        </w:tc>
        <w:tc>
          <w:tcPr>
            <w:tcW w:w="3123" w:type="dxa"/>
          </w:tcPr>
          <w:p w:rsidR="00B34804"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 P. Lukšio g. 2-</w:t>
            </w:r>
            <w:r>
              <w:rPr>
                <w:rFonts w:ascii="Times New Roman" w:hAnsi="Times New Roman"/>
                <w:bCs/>
                <w:sz w:val="24"/>
                <w:szCs w:val="24"/>
              </w:rPr>
              <w:t>127</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Pr>
                <w:rFonts w:ascii="Times New Roman" w:hAnsi="Times New Roman"/>
                <w:bCs/>
                <w:sz w:val="24"/>
                <w:szCs w:val="24"/>
              </w:rPr>
              <w:t>24,27</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Pr>
                <w:rFonts w:ascii="Times New Roman" w:hAnsi="Times New Roman"/>
                <w:bCs/>
                <w:sz w:val="24"/>
                <w:szCs w:val="24"/>
              </w:rPr>
              <w:t>4400-0886-6824:7544</w:t>
            </w:r>
          </w:p>
        </w:tc>
        <w:tc>
          <w:tcPr>
            <w:tcW w:w="1985" w:type="dxa"/>
          </w:tcPr>
          <w:p w:rsidR="005C15E1"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4 7</w:t>
            </w:r>
            <w:r>
              <w:rPr>
                <w:rFonts w:ascii="Times New Roman" w:hAnsi="Times New Roman"/>
                <w:bCs/>
                <w:sz w:val="24"/>
                <w:szCs w:val="24"/>
              </w:rPr>
              <w:t>3</w:t>
            </w:r>
            <w:r w:rsidRPr="00205A68">
              <w:rPr>
                <w:rFonts w:ascii="Times New Roman" w:hAnsi="Times New Roman"/>
                <w:bCs/>
                <w:sz w:val="24"/>
                <w:szCs w:val="24"/>
              </w:rPr>
              <w:t>0</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6</w:t>
            </w:r>
          </w:p>
        </w:tc>
        <w:tc>
          <w:tcPr>
            <w:tcW w:w="3123" w:type="dxa"/>
          </w:tcPr>
          <w:p w:rsidR="00B34804"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P. Lukšio g. 2-212</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24,48</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4400-0886-7310:7555</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4 7</w:t>
            </w:r>
            <w:r>
              <w:rPr>
                <w:rFonts w:ascii="Times New Roman" w:hAnsi="Times New Roman"/>
                <w:bCs/>
                <w:sz w:val="24"/>
                <w:szCs w:val="24"/>
              </w:rPr>
              <w:t>7</w:t>
            </w:r>
            <w:r w:rsidRPr="00205A68">
              <w:rPr>
                <w:rFonts w:ascii="Times New Roman" w:hAnsi="Times New Roman"/>
                <w:bCs/>
                <w:sz w:val="24"/>
                <w:szCs w:val="24"/>
              </w:rPr>
              <w:t>0</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7</w:t>
            </w:r>
          </w:p>
        </w:tc>
        <w:tc>
          <w:tcPr>
            <w:tcW w:w="3123" w:type="dxa"/>
          </w:tcPr>
          <w:p w:rsidR="00B34804"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P. Lukšio g. 2-233</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24,75</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4400-0886-8284:7562</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 xml:space="preserve">4 </w:t>
            </w:r>
            <w:r>
              <w:rPr>
                <w:rFonts w:ascii="Times New Roman" w:hAnsi="Times New Roman"/>
                <w:bCs/>
                <w:sz w:val="24"/>
                <w:szCs w:val="24"/>
              </w:rPr>
              <w:t>130</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8</w:t>
            </w:r>
          </w:p>
        </w:tc>
        <w:tc>
          <w:tcPr>
            <w:tcW w:w="3123" w:type="dxa"/>
          </w:tcPr>
          <w:p w:rsidR="00B34804"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Šėtos g. 83-11</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54,47</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5398-5001-0018:0020</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15 6</w:t>
            </w:r>
            <w:r>
              <w:rPr>
                <w:rFonts w:ascii="Times New Roman" w:hAnsi="Times New Roman"/>
                <w:bCs/>
                <w:sz w:val="24"/>
                <w:szCs w:val="24"/>
              </w:rPr>
              <w:t>7</w:t>
            </w:r>
            <w:r w:rsidRPr="00205A68">
              <w:rPr>
                <w:rFonts w:ascii="Times New Roman" w:hAnsi="Times New Roman"/>
                <w:bCs/>
                <w:sz w:val="24"/>
                <w:szCs w:val="24"/>
              </w:rPr>
              <w:t>0</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9</w:t>
            </w:r>
          </w:p>
        </w:tc>
        <w:tc>
          <w:tcPr>
            <w:tcW w:w="3123" w:type="dxa"/>
          </w:tcPr>
          <w:p w:rsidR="00B34804"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Butas </w:t>
            </w:r>
            <w:r w:rsidR="00B34804" w:rsidRPr="00C260C6">
              <w:rPr>
                <w:rFonts w:ascii="Times New Roman" w:hAnsi="Times New Roman"/>
                <w:bCs/>
                <w:sz w:val="24"/>
                <w:szCs w:val="24"/>
              </w:rPr>
              <w:t>Kėdaini</w:t>
            </w:r>
            <w:r w:rsidR="00B34804">
              <w:rPr>
                <w:rFonts w:ascii="Times New Roman" w:hAnsi="Times New Roman"/>
                <w:bCs/>
                <w:sz w:val="24"/>
                <w:szCs w:val="24"/>
              </w:rPr>
              <w:t>ų m.</w:t>
            </w:r>
            <w:r w:rsidR="00B34804" w:rsidRPr="00C260C6">
              <w:rPr>
                <w:rFonts w:ascii="Times New Roman" w:hAnsi="Times New Roman"/>
                <w:bCs/>
                <w:sz w:val="24"/>
                <w:szCs w:val="24"/>
              </w:rPr>
              <w:t xml:space="preserve">, </w:t>
            </w:r>
          </w:p>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 xml:space="preserve"> Šėtos g. 87-24</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51,65</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5398-5001-1015:0049</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Pr>
                <w:rFonts w:ascii="Times New Roman" w:hAnsi="Times New Roman"/>
                <w:bCs/>
                <w:sz w:val="24"/>
                <w:szCs w:val="24"/>
              </w:rPr>
              <w:t>15 710,44</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sidRPr="00672B07">
              <w:rPr>
                <w:rFonts w:ascii="Times New Roman" w:hAnsi="Times New Roman"/>
                <w:sz w:val="24"/>
                <w:szCs w:val="24"/>
              </w:rPr>
              <w:t>10</w:t>
            </w:r>
          </w:p>
        </w:tc>
        <w:tc>
          <w:tcPr>
            <w:tcW w:w="3123" w:type="dxa"/>
          </w:tcPr>
          <w:p w:rsidR="005C15E1" w:rsidRPr="00205A68" w:rsidRDefault="005C15E1" w:rsidP="005B6D62">
            <w:pPr>
              <w:spacing w:after="0" w:line="240" w:lineRule="auto"/>
              <w:rPr>
                <w:rFonts w:ascii="Times New Roman" w:hAnsi="Times New Roman"/>
                <w:bCs/>
                <w:sz w:val="24"/>
                <w:szCs w:val="24"/>
              </w:rPr>
            </w:pPr>
            <w:r w:rsidRPr="00205A68">
              <w:rPr>
                <w:rFonts w:ascii="Times New Roman" w:hAnsi="Times New Roman"/>
                <w:bCs/>
                <w:sz w:val="24"/>
                <w:szCs w:val="24"/>
              </w:rPr>
              <w:t>Butas Kėdainių miesto sen., Lipliūnų k., Astrų g. 5-1</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51,46</w:t>
            </w: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5397-2017-1015:0001</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Pr>
                <w:rFonts w:ascii="Times New Roman" w:hAnsi="Times New Roman"/>
                <w:bCs/>
                <w:sz w:val="24"/>
                <w:szCs w:val="24"/>
              </w:rPr>
              <w:t>9172,72</w:t>
            </w:r>
          </w:p>
        </w:tc>
      </w:tr>
      <w:tr w:rsidR="005C15E1" w:rsidRPr="000253AF" w:rsidTr="00954F0D">
        <w:trPr>
          <w:cantSplit/>
          <w:trHeight w:val="1447"/>
        </w:trPr>
        <w:tc>
          <w:tcPr>
            <w:tcW w:w="563" w:type="dxa"/>
            <w:shd w:val="clear" w:color="auto" w:fill="auto"/>
          </w:tcPr>
          <w:p w:rsidR="005C15E1" w:rsidRPr="00672B07"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11</w:t>
            </w:r>
          </w:p>
        </w:tc>
        <w:tc>
          <w:tcPr>
            <w:tcW w:w="3123" w:type="dxa"/>
          </w:tcPr>
          <w:p w:rsidR="00332D70" w:rsidRDefault="005C15E1" w:rsidP="00332D70">
            <w:pPr>
              <w:pStyle w:val="Pagrindinistekstas"/>
              <w:snapToGrid w:val="0"/>
              <w:spacing w:after="0"/>
              <w:rPr>
                <w:bCs/>
                <w:szCs w:val="24"/>
              </w:rPr>
            </w:pPr>
            <w:r w:rsidRPr="00205A68">
              <w:rPr>
                <w:bCs/>
                <w:szCs w:val="24"/>
              </w:rPr>
              <w:t>Butas</w:t>
            </w:r>
            <w:r w:rsidR="00332D70">
              <w:rPr>
                <w:bCs/>
                <w:szCs w:val="24"/>
              </w:rPr>
              <w:t xml:space="preserve"> su</w:t>
            </w:r>
            <w:r w:rsidRPr="00205A68">
              <w:rPr>
                <w:bCs/>
                <w:szCs w:val="24"/>
              </w:rPr>
              <w:t xml:space="preserve"> pagalbinio ūkio paskirties pastatai</w:t>
            </w:r>
            <w:r w:rsidR="00332D70">
              <w:rPr>
                <w:bCs/>
                <w:szCs w:val="24"/>
              </w:rPr>
              <w:t>s</w:t>
            </w:r>
            <w:r w:rsidRPr="00205A68">
              <w:rPr>
                <w:bCs/>
                <w:szCs w:val="24"/>
              </w:rPr>
              <w:t xml:space="preserve"> ir priklausiniai</w:t>
            </w:r>
            <w:r w:rsidR="00332D70">
              <w:rPr>
                <w:bCs/>
                <w:szCs w:val="24"/>
              </w:rPr>
              <w:t>s</w:t>
            </w:r>
            <w:r w:rsidRPr="00205A68">
              <w:rPr>
                <w:bCs/>
                <w:szCs w:val="24"/>
              </w:rPr>
              <w:t xml:space="preserve"> </w:t>
            </w:r>
          </w:p>
          <w:p w:rsidR="005C15E1" w:rsidRPr="00205A68" w:rsidRDefault="005C15E1" w:rsidP="00332D70">
            <w:pPr>
              <w:pStyle w:val="Pagrindinistekstas"/>
              <w:snapToGrid w:val="0"/>
              <w:spacing w:after="0"/>
              <w:rPr>
                <w:bCs/>
                <w:szCs w:val="24"/>
              </w:rPr>
            </w:pPr>
            <w:r w:rsidRPr="00205A68">
              <w:rPr>
                <w:bCs/>
                <w:szCs w:val="24"/>
              </w:rPr>
              <w:t>Kėdainių r. sav., Šėtos sen., Sangailų k., Stagelių g. 5-1</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37,80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25,00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17,00</w:t>
            </w:r>
          </w:p>
          <w:p w:rsidR="005C15E1" w:rsidRPr="00205A68" w:rsidRDefault="005C15E1" w:rsidP="005B6D62">
            <w:pPr>
              <w:spacing w:after="0" w:line="240" w:lineRule="auto"/>
              <w:jc w:val="center"/>
              <w:rPr>
                <w:rFonts w:ascii="Times New Roman" w:hAnsi="Times New Roman"/>
                <w:bCs/>
                <w:sz w:val="24"/>
                <w:szCs w:val="24"/>
              </w:rPr>
            </w:pP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5397-2018-0014:0002</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5397-2018-0025</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5397-2018-0047</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5397-2018-0069</w:t>
            </w:r>
          </w:p>
        </w:tc>
        <w:tc>
          <w:tcPr>
            <w:tcW w:w="1985"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 xml:space="preserve">1 </w:t>
            </w:r>
            <w:r>
              <w:rPr>
                <w:rFonts w:ascii="Times New Roman" w:hAnsi="Times New Roman"/>
                <w:bCs/>
                <w:sz w:val="24"/>
                <w:szCs w:val="24"/>
              </w:rPr>
              <w:t>390</w:t>
            </w:r>
          </w:p>
        </w:tc>
      </w:tr>
      <w:tr w:rsidR="005C15E1" w:rsidRPr="000253AF" w:rsidTr="00232BB2">
        <w:trPr>
          <w:cantSplit/>
          <w:trHeight w:val="2209"/>
        </w:trPr>
        <w:tc>
          <w:tcPr>
            <w:tcW w:w="563" w:type="dxa"/>
            <w:shd w:val="clear" w:color="auto" w:fill="auto"/>
          </w:tcPr>
          <w:p w:rsidR="005C15E1" w:rsidRPr="000253AF" w:rsidRDefault="005C15E1" w:rsidP="005B6D62">
            <w:pPr>
              <w:spacing w:after="0" w:line="240" w:lineRule="auto"/>
              <w:jc w:val="center"/>
              <w:rPr>
                <w:rFonts w:ascii="Times New Roman" w:hAnsi="Times New Roman"/>
                <w:sz w:val="24"/>
                <w:szCs w:val="24"/>
              </w:rPr>
            </w:pPr>
            <w:r>
              <w:rPr>
                <w:rFonts w:ascii="Times New Roman" w:hAnsi="Times New Roman"/>
                <w:sz w:val="24"/>
                <w:szCs w:val="24"/>
              </w:rPr>
              <w:t>12</w:t>
            </w:r>
          </w:p>
        </w:tc>
        <w:tc>
          <w:tcPr>
            <w:tcW w:w="3123" w:type="dxa"/>
          </w:tcPr>
          <w:p w:rsidR="005C15E1" w:rsidRPr="00205A68" w:rsidRDefault="005C15E1" w:rsidP="005B6D62">
            <w:pPr>
              <w:pStyle w:val="Pagrindinistekstas"/>
              <w:snapToGrid w:val="0"/>
              <w:spacing w:after="0"/>
              <w:rPr>
                <w:bCs/>
                <w:szCs w:val="24"/>
              </w:rPr>
            </w:pPr>
            <w:r w:rsidRPr="00205A68">
              <w:rPr>
                <w:bCs/>
                <w:szCs w:val="24"/>
              </w:rPr>
              <w:t>Gyv</w:t>
            </w:r>
            <w:r w:rsidR="00232BB2">
              <w:rPr>
                <w:bCs/>
                <w:szCs w:val="24"/>
              </w:rPr>
              <w:t>enamas</w:t>
            </w:r>
            <w:r w:rsidRPr="00205A68">
              <w:rPr>
                <w:bCs/>
                <w:szCs w:val="24"/>
              </w:rPr>
              <w:t xml:space="preserve"> namas</w:t>
            </w:r>
            <w:r w:rsidR="00232BB2">
              <w:rPr>
                <w:bCs/>
                <w:szCs w:val="24"/>
              </w:rPr>
              <w:t xml:space="preserve"> su</w:t>
            </w:r>
            <w:r w:rsidRPr="00205A68">
              <w:rPr>
                <w:bCs/>
                <w:szCs w:val="24"/>
              </w:rPr>
              <w:t xml:space="preserve"> pagalbinio ūkio paskirties pastatai</w:t>
            </w:r>
            <w:r w:rsidR="00232BB2">
              <w:rPr>
                <w:bCs/>
                <w:szCs w:val="24"/>
              </w:rPr>
              <w:t>s</w:t>
            </w:r>
            <w:r w:rsidRPr="00205A68">
              <w:rPr>
                <w:bCs/>
                <w:szCs w:val="24"/>
              </w:rPr>
              <w:t xml:space="preserve"> ir priklausiniai</w:t>
            </w:r>
            <w:r w:rsidR="00232BB2">
              <w:rPr>
                <w:bCs/>
                <w:szCs w:val="24"/>
              </w:rPr>
              <w:t>s</w:t>
            </w:r>
            <w:r w:rsidRPr="00205A68">
              <w:rPr>
                <w:bCs/>
                <w:szCs w:val="24"/>
              </w:rPr>
              <w:t xml:space="preserve"> Kėdainių r. sav., Šėtos sen., Pagirių mstl., Ukmergės g. 24</w:t>
            </w:r>
          </w:p>
        </w:tc>
        <w:tc>
          <w:tcPr>
            <w:tcW w:w="1134" w:type="dxa"/>
            <w:shd w:val="clear" w:color="auto" w:fill="auto"/>
          </w:tcPr>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73,51</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22,00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42,00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29,00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38,00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41,00</w:t>
            </w:r>
          </w:p>
          <w:p w:rsidR="005C15E1" w:rsidRPr="00205A68" w:rsidRDefault="005C15E1"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74,00</w:t>
            </w:r>
          </w:p>
          <w:p w:rsidR="005C15E1" w:rsidRPr="00205A68" w:rsidRDefault="005C15E1" w:rsidP="005B6D62">
            <w:pPr>
              <w:spacing w:after="0" w:line="240" w:lineRule="auto"/>
              <w:jc w:val="center"/>
              <w:rPr>
                <w:rFonts w:ascii="Times New Roman" w:hAnsi="Times New Roman"/>
                <w:bCs/>
                <w:sz w:val="24"/>
                <w:szCs w:val="24"/>
              </w:rPr>
            </w:pPr>
          </w:p>
        </w:tc>
        <w:tc>
          <w:tcPr>
            <w:tcW w:w="3402" w:type="dxa"/>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5396-0012-3015</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5396-0012-3026</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5396-0012-3080</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5396-0012-3037</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5396-0012-3048</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5396-0012-3059</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5396-0012-3066</w:t>
            </w:r>
          </w:p>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5396-0012-3070</w:t>
            </w:r>
          </w:p>
        </w:tc>
        <w:tc>
          <w:tcPr>
            <w:tcW w:w="1985" w:type="dxa"/>
          </w:tcPr>
          <w:p w:rsidR="005C15E1" w:rsidRPr="000253AF" w:rsidRDefault="005C15E1" w:rsidP="005B6D62">
            <w:pPr>
              <w:spacing w:after="0" w:line="240" w:lineRule="auto"/>
              <w:ind w:left="-108" w:right="-64"/>
              <w:jc w:val="center"/>
              <w:rPr>
                <w:rFonts w:ascii="Times New Roman" w:hAnsi="Times New Roman"/>
                <w:sz w:val="24"/>
                <w:szCs w:val="24"/>
              </w:rPr>
            </w:pPr>
            <w:r>
              <w:rPr>
                <w:rFonts w:ascii="Times New Roman" w:hAnsi="Times New Roman"/>
                <w:sz w:val="24"/>
                <w:szCs w:val="24"/>
              </w:rPr>
              <w:t>3 570</w:t>
            </w:r>
          </w:p>
        </w:tc>
      </w:tr>
      <w:tr w:rsidR="005C15E1" w:rsidRPr="000253AF" w:rsidTr="00954F0D">
        <w:trPr>
          <w:cantSplit/>
          <w:trHeight w:val="268"/>
        </w:trPr>
        <w:tc>
          <w:tcPr>
            <w:tcW w:w="563" w:type="dxa"/>
            <w:shd w:val="clear" w:color="auto" w:fill="auto"/>
          </w:tcPr>
          <w:p w:rsidR="005C15E1" w:rsidRPr="000253AF" w:rsidRDefault="005C15E1" w:rsidP="005B6D62">
            <w:pPr>
              <w:spacing w:after="0" w:line="240" w:lineRule="auto"/>
              <w:rPr>
                <w:rFonts w:ascii="Times New Roman" w:hAnsi="Times New Roman"/>
                <w:sz w:val="24"/>
                <w:szCs w:val="24"/>
              </w:rPr>
            </w:pPr>
            <w:r>
              <w:rPr>
                <w:rFonts w:ascii="Times New Roman" w:hAnsi="Times New Roman"/>
                <w:sz w:val="24"/>
                <w:szCs w:val="24"/>
              </w:rPr>
              <w:t>13</w:t>
            </w:r>
          </w:p>
        </w:tc>
        <w:tc>
          <w:tcPr>
            <w:tcW w:w="3123" w:type="dxa"/>
          </w:tcPr>
          <w:p w:rsidR="005C15E1" w:rsidRPr="00205A68" w:rsidRDefault="005C15E1" w:rsidP="005B6D62">
            <w:pPr>
              <w:pStyle w:val="Pagrindinistekstas"/>
              <w:snapToGrid w:val="0"/>
              <w:spacing w:after="0"/>
              <w:rPr>
                <w:bCs/>
                <w:szCs w:val="24"/>
              </w:rPr>
            </w:pPr>
            <w:r w:rsidRPr="00205A68">
              <w:rPr>
                <w:bCs/>
                <w:szCs w:val="24"/>
              </w:rPr>
              <w:t>Butas Kėdainių r. sav., Pernaravos sen., Pernaravos mstl., J. Juškytės g. 24-1</w:t>
            </w:r>
          </w:p>
        </w:tc>
        <w:tc>
          <w:tcPr>
            <w:tcW w:w="1134" w:type="dxa"/>
            <w:tcBorders>
              <w:left w:val="single" w:sz="1" w:space="0" w:color="000000"/>
              <w:bottom w:val="single" w:sz="1" w:space="0" w:color="000000"/>
            </w:tcBorders>
            <w:shd w:val="clear" w:color="auto" w:fill="auto"/>
          </w:tcPr>
          <w:p w:rsidR="005C15E1" w:rsidRPr="00C260C6" w:rsidRDefault="005C15E1" w:rsidP="005B6D62">
            <w:pPr>
              <w:spacing w:after="0" w:line="240" w:lineRule="auto"/>
              <w:jc w:val="center"/>
              <w:rPr>
                <w:rFonts w:ascii="Times New Roman" w:hAnsi="Times New Roman"/>
                <w:bCs/>
                <w:sz w:val="24"/>
                <w:szCs w:val="24"/>
              </w:rPr>
            </w:pPr>
            <w:r w:rsidRPr="00C260C6">
              <w:rPr>
                <w:rFonts w:ascii="Times New Roman" w:hAnsi="Times New Roman"/>
                <w:bCs/>
                <w:sz w:val="24"/>
                <w:szCs w:val="24"/>
              </w:rPr>
              <w:t>61,83</w:t>
            </w:r>
          </w:p>
        </w:tc>
        <w:tc>
          <w:tcPr>
            <w:tcW w:w="3402" w:type="dxa"/>
            <w:tcBorders>
              <w:left w:val="single" w:sz="1" w:space="0" w:color="000000"/>
              <w:bottom w:val="single" w:sz="1" w:space="0" w:color="000000"/>
            </w:tcBorders>
            <w:shd w:val="clear" w:color="auto" w:fill="auto"/>
          </w:tcPr>
          <w:p w:rsidR="005C15E1" w:rsidRPr="00205A68" w:rsidRDefault="005C15E1"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5398-4004-0013:0002</w:t>
            </w:r>
          </w:p>
        </w:tc>
        <w:tc>
          <w:tcPr>
            <w:tcW w:w="1985" w:type="dxa"/>
            <w:tcBorders>
              <w:left w:val="single" w:sz="1" w:space="0" w:color="000000"/>
              <w:bottom w:val="single" w:sz="1" w:space="0" w:color="000000"/>
            </w:tcBorders>
            <w:shd w:val="clear" w:color="auto" w:fill="auto"/>
          </w:tcPr>
          <w:p w:rsidR="005C15E1" w:rsidRPr="000253AF" w:rsidRDefault="005C15E1" w:rsidP="005B6D62">
            <w:pPr>
              <w:spacing w:after="0" w:line="240" w:lineRule="auto"/>
              <w:ind w:left="-108" w:right="-64"/>
              <w:jc w:val="center"/>
              <w:rPr>
                <w:rFonts w:ascii="Times New Roman" w:hAnsi="Times New Roman"/>
                <w:sz w:val="24"/>
                <w:szCs w:val="24"/>
              </w:rPr>
            </w:pPr>
            <w:r>
              <w:rPr>
                <w:rFonts w:ascii="Times New Roman" w:hAnsi="Times New Roman"/>
                <w:sz w:val="24"/>
                <w:szCs w:val="24"/>
              </w:rPr>
              <w:t>7 247,41</w:t>
            </w:r>
          </w:p>
        </w:tc>
      </w:tr>
      <w:tr w:rsidR="00932C60" w:rsidRPr="000253AF" w:rsidTr="00F01723">
        <w:trPr>
          <w:cantSplit/>
          <w:trHeight w:val="2128"/>
        </w:trPr>
        <w:tc>
          <w:tcPr>
            <w:tcW w:w="563" w:type="dxa"/>
            <w:shd w:val="clear" w:color="auto" w:fill="auto"/>
          </w:tcPr>
          <w:p w:rsidR="00932C60" w:rsidRPr="000253AF" w:rsidRDefault="0086491C" w:rsidP="005B6D62">
            <w:pPr>
              <w:spacing w:after="0" w:line="240" w:lineRule="auto"/>
              <w:jc w:val="center"/>
              <w:rPr>
                <w:rFonts w:ascii="Times New Roman" w:hAnsi="Times New Roman"/>
                <w:sz w:val="24"/>
                <w:szCs w:val="24"/>
              </w:rPr>
            </w:pPr>
            <w:r>
              <w:rPr>
                <w:rFonts w:ascii="Times New Roman" w:hAnsi="Times New Roman"/>
                <w:sz w:val="24"/>
                <w:szCs w:val="24"/>
              </w:rPr>
              <w:t>14</w:t>
            </w:r>
          </w:p>
        </w:tc>
        <w:tc>
          <w:tcPr>
            <w:tcW w:w="3123" w:type="dxa"/>
          </w:tcPr>
          <w:p w:rsidR="00932C60" w:rsidRPr="00205A68" w:rsidRDefault="00932C60" w:rsidP="00F01723">
            <w:pPr>
              <w:pStyle w:val="Pagrindinistekstas"/>
              <w:snapToGrid w:val="0"/>
              <w:spacing w:after="0"/>
              <w:rPr>
                <w:bCs/>
                <w:szCs w:val="24"/>
              </w:rPr>
            </w:pPr>
            <w:r w:rsidRPr="00205A68">
              <w:rPr>
                <w:bCs/>
                <w:szCs w:val="24"/>
              </w:rPr>
              <w:t xml:space="preserve">Dalis </w:t>
            </w:r>
            <w:r w:rsidR="00F01723">
              <w:rPr>
                <w:bCs/>
                <w:szCs w:val="24"/>
              </w:rPr>
              <w:t xml:space="preserve">gyvenamo </w:t>
            </w:r>
            <w:r w:rsidRPr="00205A68">
              <w:rPr>
                <w:bCs/>
                <w:szCs w:val="24"/>
              </w:rPr>
              <w:t>namo</w:t>
            </w:r>
            <w:r w:rsidR="00F01723">
              <w:rPr>
                <w:bCs/>
                <w:szCs w:val="24"/>
              </w:rPr>
              <w:t xml:space="preserve"> su</w:t>
            </w:r>
            <w:r w:rsidRPr="00205A68">
              <w:rPr>
                <w:bCs/>
                <w:szCs w:val="24"/>
              </w:rPr>
              <w:t xml:space="preserve"> dali</w:t>
            </w:r>
            <w:r w:rsidR="00F01723">
              <w:rPr>
                <w:bCs/>
                <w:szCs w:val="24"/>
              </w:rPr>
              <w:t>mi</w:t>
            </w:r>
            <w:r w:rsidRPr="00205A68">
              <w:rPr>
                <w:bCs/>
                <w:szCs w:val="24"/>
              </w:rPr>
              <w:t xml:space="preserve"> pagalbinio ūkio paskirties pastatų ir priklausinių Kėdainių r. sav., Surviliškio sen., Surviliškio mstl., Liepupio g. 10</w:t>
            </w:r>
          </w:p>
        </w:tc>
        <w:tc>
          <w:tcPr>
            <w:tcW w:w="1134" w:type="dxa"/>
            <w:shd w:val="clear" w:color="auto" w:fill="auto"/>
          </w:tcPr>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64,88</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9,87</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8,93</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15,04</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11,28</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10,81</w:t>
            </w:r>
          </w:p>
          <w:p w:rsidR="00932C60" w:rsidRPr="00205A68" w:rsidRDefault="00932C60" w:rsidP="005B6D62">
            <w:pPr>
              <w:spacing w:after="0" w:line="240" w:lineRule="auto"/>
              <w:jc w:val="center"/>
              <w:rPr>
                <w:rFonts w:ascii="Times New Roman" w:hAnsi="Times New Roman"/>
                <w:bCs/>
                <w:sz w:val="24"/>
                <w:szCs w:val="24"/>
              </w:rPr>
            </w:pPr>
            <w:r w:rsidRPr="00205A68">
              <w:rPr>
                <w:rFonts w:ascii="Times New Roman" w:hAnsi="Times New Roman"/>
                <w:bCs/>
                <w:sz w:val="24"/>
                <w:szCs w:val="24"/>
              </w:rPr>
              <w:t>9,87</w:t>
            </w:r>
          </w:p>
          <w:p w:rsidR="00932C60" w:rsidRPr="00205A68" w:rsidRDefault="00932C60" w:rsidP="005B6D62">
            <w:pPr>
              <w:spacing w:after="0" w:line="240" w:lineRule="auto"/>
              <w:jc w:val="center"/>
              <w:rPr>
                <w:rFonts w:ascii="Times New Roman" w:hAnsi="Times New Roman"/>
                <w:bCs/>
                <w:sz w:val="24"/>
                <w:szCs w:val="24"/>
              </w:rPr>
            </w:pPr>
          </w:p>
        </w:tc>
        <w:tc>
          <w:tcPr>
            <w:tcW w:w="3402" w:type="dxa"/>
          </w:tcPr>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5397-2024-6019</w:t>
            </w:r>
          </w:p>
          <w:p w:rsidR="00932C60" w:rsidRPr="00205A68" w:rsidRDefault="00932C60" w:rsidP="005B6D62">
            <w:pPr>
              <w:tabs>
                <w:tab w:val="left" w:pos="780"/>
              </w:tabs>
              <w:spacing w:after="0" w:line="240" w:lineRule="auto"/>
              <w:ind w:left="-108" w:right="-64"/>
              <w:rPr>
                <w:rFonts w:ascii="Times New Roman" w:hAnsi="Times New Roman"/>
                <w:bCs/>
                <w:sz w:val="24"/>
                <w:szCs w:val="24"/>
              </w:rPr>
            </w:pPr>
            <w:r w:rsidRPr="00205A68">
              <w:rPr>
                <w:rFonts w:ascii="Times New Roman" w:hAnsi="Times New Roman"/>
                <w:bCs/>
                <w:sz w:val="24"/>
                <w:szCs w:val="24"/>
              </w:rPr>
              <w:tab/>
              <w:t>5397-2024-6022</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5397-2024-6036</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5397-2024-6040</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5397-2024-6051</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5397-2024-6062</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5397-2024-6073</w:t>
            </w:r>
          </w:p>
          <w:p w:rsidR="00932C60" w:rsidRPr="00205A68" w:rsidRDefault="00932C60" w:rsidP="005B6D62">
            <w:pPr>
              <w:spacing w:after="0" w:line="240" w:lineRule="auto"/>
              <w:ind w:left="-108" w:right="-64"/>
              <w:jc w:val="center"/>
              <w:rPr>
                <w:rFonts w:ascii="Times New Roman" w:hAnsi="Times New Roman"/>
                <w:bCs/>
                <w:sz w:val="24"/>
                <w:szCs w:val="24"/>
              </w:rPr>
            </w:pPr>
            <w:r w:rsidRPr="00205A68">
              <w:rPr>
                <w:rFonts w:ascii="Times New Roman" w:hAnsi="Times New Roman"/>
                <w:bCs/>
                <w:sz w:val="24"/>
                <w:szCs w:val="24"/>
              </w:rPr>
              <w:t>5397-2024-6084</w:t>
            </w:r>
          </w:p>
        </w:tc>
        <w:tc>
          <w:tcPr>
            <w:tcW w:w="1985" w:type="dxa"/>
          </w:tcPr>
          <w:p w:rsidR="00932C60" w:rsidRPr="000253AF" w:rsidRDefault="005C15E1" w:rsidP="005B6D62">
            <w:pPr>
              <w:spacing w:after="0" w:line="240" w:lineRule="auto"/>
              <w:ind w:left="-108" w:right="-64"/>
              <w:jc w:val="center"/>
              <w:rPr>
                <w:rFonts w:ascii="Times New Roman" w:hAnsi="Times New Roman"/>
                <w:sz w:val="24"/>
                <w:szCs w:val="24"/>
              </w:rPr>
            </w:pPr>
            <w:r>
              <w:rPr>
                <w:rFonts w:ascii="Times New Roman" w:hAnsi="Times New Roman"/>
                <w:sz w:val="24"/>
                <w:szCs w:val="24"/>
              </w:rPr>
              <w:t>4 017,40</w:t>
            </w:r>
          </w:p>
        </w:tc>
      </w:tr>
    </w:tbl>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F70C1B" w:rsidRPr="00C260C6" w:rsidRDefault="00F70C1B" w:rsidP="00F70C1B">
      <w:pPr>
        <w:rPr>
          <w:rFonts w:ascii="Times New Roman" w:hAnsi="Times New Roman"/>
          <w:sz w:val="24"/>
          <w:szCs w:val="24"/>
        </w:rPr>
      </w:pPr>
    </w:p>
    <w:p w:rsidR="00F70C1B" w:rsidRPr="00C260C6" w:rsidRDefault="00F70C1B" w:rsidP="00F70C1B">
      <w:pPr>
        <w:rPr>
          <w:rFonts w:ascii="Times New Roman" w:hAnsi="Times New Roman"/>
          <w:sz w:val="24"/>
          <w:szCs w:val="24"/>
        </w:rPr>
      </w:pPr>
    </w:p>
    <w:p w:rsidR="006B24D9" w:rsidRPr="00C260C6" w:rsidRDefault="006B24D9" w:rsidP="006B24D9">
      <w:pPr>
        <w:rPr>
          <w:rFonts w:ascii="Times New Roman" w:hAnsi="Times New Roman"/>
          <w:sz w:val="24"/>
          <w:szCs w:val="24"/>
        </w:rPr>
      </w:pPr>
    </w:p>
    <w:p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rsidR="007A2739" w:rsidRPr="00C260C6" w:rsidRDefault="007A2739" w:rsidP="003C204B">
      <w:pPr>
        <w:spacing w:after="0" w:line="240" w:lineRule="auto"/>
        <w:jc w:val="center"/>
        <w:rPr>
          <w:rFonts w:ascii="Times New Roman" w:eastAsia="Times New Roman" w:hAnsi="Times New Roman"/>
          <w:sz w:val="24"/>
          <w:szCs w:val="24"/>
          <w:lang w:eastAsia="lt-LT"/>
        </w:rPr>
      </w:pPr>
    </w:p>
    <w:p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205A68" w:rsidRPr="00C260C6">
        <w:rPr>
          <w:rFonts w:ascii="Times New Roman" w:eastAsia="Times New Roman" w:hAnsi="Times New Roman"/>
          <w:sz w:val="24"/>
          <w:szCs w:val="24"/>
          <w:lang w:eastAsia="lt-LT"/>
        </w:rPr>
        <w:t>1</w:t>
      </w:r>
      <w:r w:rsidR="00FF45E6" w:rsidRPr="00C260C6">
        <w:rPr>
          <w:rFonts w:ascii="Times New Roman" w:eastAsia="Times New Roman" w:hAnsi="Times New Roman"/>
          <w:sz w:val="24"/>
          <w:szCs w:val="24"/>
          <w:lang w:eastAsia="lt-LT"/>
        </w:rPr>
        <w:t xml:space="preserve"> m. </w:t>
      </w:r>
      <w:r w:rsidR="00205A68" w:rsidRPr="00C260C6">
        <w:rPr>
          <w:rFonts w:ascii="Times New Roman" w:eastAsia="Times New Roman" w:hAnsi="Times New Roman"/>
          <w:sz w:val="24"/>
          <w:szCs w:val="24"/>
          <w:lang w:eastAsia="lt-LT"/>
        </w:rPr>
        <w:t>rug</w:t>
      </w:r>
      <w:r w:rsidR="003009D7">
        <w:rPr>
          <w:rFonts w:ascii="Times New Roman" w:eastAsia="Times New Roman" w:hAnsi="Times New Roman"/>
          <w:sz w:val="24"/>
          <w:szCs w:val="24"/>
          <w:lang w:eastAsia="lt-LT"/>
        </w:rPr>
        <w:t>pjūči</w:t>
      </w:r>
      <w:r w:rsidR="00DA0DF5">
        <w:rPr>
          <w:rFonts w:ascii="Times New Roman" w:eastAsia="Times New Roman" w:hAnsi="Times New Roman"/>
          <w:sz w:val="24"/>
          <w:szCs w:val="24"/>
          <w:lang w:eastAsia="lt-LT"/>
        </w:rPr>
        <w:t>o</w:t>
      </w:r>
      <w:r w:rsidR="003D54BE" w:rsidRPr="00C260C6">
        <w:rPr>
          <w:rFonts w:ascii="Times New Roman" w:eastAsia="Times New Roman" w:hAnsi="Times New Roman"/>
          <w:sz w:val="24"/>
          <w:szCs w:val="24"/>
          <w:lang w:eastAsia="lt-LT"/>
        </w:rPr>
        <w:t xml:space="preserve">  </w:t>
      </w:r>
      <w:r w:rsidR="003009D7">
        <w:rPr>
          <w:rFonts w:ascii="Times New Roman" w:eastAsia="Times New Roman" w:hAnsi="Times New Roman"/>
          <w:sz w:val="24"/>
          <w:szCs w:val="24"/>
          <w:lang w:eastAsia="lt-LT"/>
        </w:rPr>
        <w:t>27</w:t>
      </w:r>
      <w:r w:rsidR="00CA71D4" w:rsidRPr="00C260C6">
        <w:rPr>
          <w:rFonts w:ascii="Times New Roman" w:eastAsia="Times New Roman" w:hAnsi="Times New Roman"/>
          <w:sz w:val="24"/>
          <w:szCs w:val="24"/>
          <w:lang w:eastAsia="lt-LT"/>
        </w:rPr>
        <w:t xml:space="preserve"> </w:t>
      </w:r>
      <w:r w:rsidR="00EA37C1" w:rsidRPr="00C260C6">
        <w:rPr>
          <w:rFonts w:ascii="Times New Roman" w:eastAsia="Times New Roman" w:hAnsi="Times New Roman"/>
          <w:sz w:val="24"/>
          <w:szCs w:val="24"/>
          <w:lang w:eastAsia="lt-LT"/>
        </w:rPr>
        <w:t>d.</w:t>
      </w:r>
    </w:p>
    <w:p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3C204B">
      <w:pPr>
        <w:spacing w:after="0" w:line="240" w:lineRule="auto"/>
        <w:ind w:firstLine="709"/>
        <w:rPr>
          <w:rFonts w:ascii="Times New Roman" w:eastAsia="Times New Roman" w:hAnsi="Times New Roman"/>
          <w:sz w:val="24"/>
          <w:szCs w:val="24"/>
          <w:lang w:eastAsia="lt-LT"/>
        </w:rPr>
      </w:pPr>
    </w:p>
    <w:p w:rsidR="00EA37C1" w:rsidRPr="000766FB" w:rsidRDefault="00EA37C1" w:rsidP="003C204B">
      <w:pPr>
        <w:spacing w:after="0" w:line="240" w:lineRule="auto"/>
        <w:ind w:firstLine="709"/>
        <w:jc w:val="both"/>
        <w:rPr>
          <w:rFonts w:ascii="Times New Roman" w:eastAsia="Times New Roman" w:hAnsi="Times New Roman"/>
          <w:b/>
          <w:sz w:val="24"/>
          <w:szCs w:val="24"/>
          <w:lang w:eastAsia="lt-LT"/>
        </w:rPr>
      </w:pPr>
      <w:r w:rsidRPr="000766FB">
        <w:rPr>
          <w:rFonts w:ascii="Times New Roman" w:eastAsia="Times New Roman" w:hAnsi="Times New Roman"/>
          <w:b/>
          <w:sz w:val="24"/>
          <w:szCs w:val="24"/>
          <w:lang w:eastAsia="lt-LT"/>
        </w:rPr>
        <w:t>Parengto sprendimo projekto tikslai:</w:t>
      </w:r>
    </w:p>
    <w:p w:rsidR="003631EA" w:rsidRPr="000766FB" w:rsidRDefault="00CA71D4" w:rsidP="003C204B">
      <w:pPr>
        <w:spacing w:after="0" w:line="240" w:lineRule="auto"/>
        <w:ind w:firstLine="680"/>
        <w:jc w:val="both"/>
        <w:rPr>
          <w:rFonts w:ascii="Times New Roman" w:eastAsia="Times New Roman" w:hAnsi="Times New Roman"/>
          <w:sz w:val="24"/>
          <w:szCs w:val="24"/>
          <w:lang w:eastAsia="lt-LT"/>
        </w:rPr>
      </w:pPr>
      <w:r w:rsidRPr="000766FB">
        <w:rPr>
          <w:rFonts w:ascii="Times New Roman" w:eastAsia="Times New Roman" w:hAnsi="Times New Roman"/>
          <w:sz w:val="24"/>
          <w:szCs w:val="24"/>
          <w:lang w:eastAsia="lt-LT"/>
        </w:rPr>
        <w:t xml:space="preserve">Patikslinti </w:t>
      </w:r>
      <w:r w:rsidR="00F7013C" w:rsidRPr="000766FB">
        <w:rPr>
          <w:rFonts w:ascii="Times New Roman" w:eastAsia="Times New Roman" w:hAnsi="Times New Roman"/>
          <w:sz w:val="24"/>
          <w:szCs w:val="24"/>
          <w:lang w:eastAsia="lt-LT"/>
        </w:rPr>
        <w:t>P</w:t>
      </w:r>
      <w:r w:rsidR="003631EA" w:rsidRPr="000766FB">
        <w:rPr>
          <w:rFonts w:ascii="Times New Roman" w:eastAsia="Times New Roman" w:hAnsi="Times New Roman"/>
          <w:sz w:val="24"/>
          <w:szCs w:val="24"/>
          <w:lang w:eastAsia="lt-LT"/>
        </w:rPr>
        <w:t>arduodamų Kėdainių rajono savivaldybės būstų ir pagalbinio ūkio paskirties pasta</w:t>
      </w:r>
      <w:r w:rsidR="003C204B" w:rsidRPr="000766FB">
        <w:rPr>
          <w:rFonts w:ascii="Times New Roman" w:eastAsia="Times New Roman" w:hAnsi="Times New Roman"/>
          <w:sz w:val="24"/>
          <w:szCs w:val="24"/>
          <w:lang w:eastAsia="lt-LT"/>
        </w:rPr>
        <w:t>tų sąrašą ir leisti nuomininkams</w:t>
      </w:r>
      <w:r w:rsidR="004B6FB2" w:rsidRPr="000766FB">
        <w:rPr>
          <w:rFonts w:ascii="Times New Roman" w:eastAsia="Times New Roman" w:hAnsi="Times New Roman"/>
          <w:sz w:val="24"/>
          <w:szCs w:val="24"/>
          <w:lang w:eastAsia="lt-LT"/>
        </w:rPr>
        <w:t xml:space="preserve"> pirkti parduodamą būstą</w:t>
      </w:r>
      <w:r w:rsidR="003631EA" w:rsidRPr="000766FB">
        <w:rPr>
          <w:rFonts w:ascii="Times New Roman" w:eastAsia="Times New Roman" w:hAnsi="Times New Roman"/>
          <w:sz w:val="24"/>
          <w:szCs w:val="24"/>
          <w:lang w:eastAsia="lt-LT"/>
        </w:rPr>
        <w:t xml:space="preserve">. </w:t>
      </w:r>
    </w:p>
    <w:p w:rsidR="003F3496" w:rsidRPr="000766FB" w:rsidRDefault="003F3496" w:rsidP="003C204B">
      <w:pPr>
        <w:spacing w:after="0" w:line="240" w:lineRule="auto"/>
        <w:ind w:firstLine="680"/>
        <w:jc w:val="both"/>
        <w:rPr>
          <w:rFonts w:ascii="Times New Roman" w:hAnsi="Times New Roman"/>
          <w:b/>
          <w:sz w:val="24"/>
          <w:szCs w:val="24"/>
        </w:rPr>
      </w:pPr>
      <w:r w:rsidRPr="000766FB">
        <w:rPr>
          <w:rFonts w:ascii="Times New Roman" w:hAnsi="Times New Roman"/>
          <w:b/>
          <w:sz w:val="24"/>
          <w:szCs w:val="24"/>
        </w:rPr>
        <w:t>Sprendimo projekto esmė, rengimo priežastys ir motyvai:</w:t>
      </w:r>
    </w:p>
    <w:p w:rsidR="002771C2" w:rsidRPr="000766FB" w:rsidRDefault="009B5F8E" w:rsidP="003C204B">
      <w:pPr>
        <w:spacing w:after="0" w:line="240" w:lineRule="auto"/>
        <w:ind w:firstLine="680"/>
        <w:jc w:val="both"/>
        <w:rPr>
          <w:rFonts w:ascii="Times New Roman" w:hAnsi="Times New Roman"/>
          <w:sz w:val="24"/>
          <w:szCs w:val="24"/>
        </w:rPr>
      </w:pPr>
      <w:r w:rsidRPr="000766FB">
        <w:rPr>
          <w:rFonts w:ascii="Times New Roman" w:hAnsi="Times New Roman"/>
          <w:sz w:val="24"/>
          <w:szCs w:val="24"/>
        </w:rPr>
        <w:t xml:space="preserve">Savivaldybės būstas – tai savivaldybei nuosavybės teise priklausantis būstas, kuris buvo išnuomotas </w:t>
      </w:r>
      <w:r w:rsidR="00365971" w:rsidRPr="000766FB">
        <w:rPr>
          <w:rFonts w:ascii="Times New Roman" w:hAnsi="Times New Roman"/>
          <w:sz w:val="24"/>
          <w:szCs w:val="24"/>
        </w:rPr>
        <w:t>iki</w:t>
      </w:r>
      <w:r w:rsidR="00CA71D4" w:rsidRPr="000766FB">
        <w:rPr>
          <w:rFonts w:ascii="Times New Roman" w:hAnsi="Times New Roman"/>
          <w:sz w:val="24"/>
          <w:szCs w:val="24"/>
        </w:rPr>
        <w:t xml:space="preserve"> </w:t>
      </w:r>
      <w:r w:rsidR="00365971" w:rsidRPr="000766FB">
        <w:rPr>
          <w:rFonts w:ascii="Times New Roman" w:hAnsi="Times New Roman"/>
          <w:sz w:val="24"/>
          <w:szCs w:val="24"/>
        </w:rPr>
        <w:t xml:space="preserve">2003 m. </w:t>
      </w:r>
      <w:r w:rsidRPr="000766FB">
        <w:rPr>
          <w:rFonts w:ascii="Times New Roman" w:hAnsi="Times New Roman"/>
          <w:sz w:val="24"/>
          <w:szCs w:val="24"/>
        </w:rPr>
        <w:t>ne so</w:t>
      </w:r>
      <w:r w:rsidR="002428E0" w:rsidRPr="000766FB">
        <w:rPr>
          <w:rFonts w:ascii="Times New Roman" w:hAnsi="Times New Roman"/>
          <w:sz w:val="24"/>
          <w:szCs w:val="24"/>
        </w:rPr>
        <w:t>cialinio būsto nuomos sąlygomis ir</w:t>
      </w:r>
      <w:r w:rsidR="00E83E38" w:rsidRPr="000766FB">
        <w:rPr>
          <w:rFonts w:ascii="Times New Roman" w:hAnsi="Times New Roman"/>
          <w:sz w:val="24"/>
          <w:szCs w:val="24"/>
        </w:rPr>
        <w:t xml:space="preserve"> nuomininkai </w:t>
      </w:r>
      <w:r w:rsidR="002428E0" w:rsidRPr="000766FB">
        <w:rPr>
          <w:rFonts w:ascii="Times New Roman" w:hAnsi="Times New Roman"/>
          <w:sz w:val="24"/>
          <w:szCs w:val="24"/>
        </w:rPr>
        <w:t>turi teisinę</w:t>
      </w:r>
      <w:r w:rsidR="00E83E38" w:rsidRPr="000766FB">
        <w:rPr>
          <w:rFonts w:ascii="Times New Roman" w:hAnsi="Times New Roman"/>
          <w:sz w:val="24"/>
          <w:szCs w:val="24"/>
        </w:rPr>
        <w:t xml:space="preserve"> galimybę nusipirkti iš savivaldybės būstus ir pagalbinio ūkio paskirties pastatus turto vertintojo nustatyta kaina.</w:t>
      </w:r>
      <w:r w:rsidR="00A71963" w:rsidRPr="000766FB">
        <w:rPr>
          <w:rFonts w:ascii="Times New Roman" w:hAnsi="Times New Roman"/>
          <w:sz w:val="24"/>
          <w:szCs w:val="24"/>
        </w:rPr>
        <w:t xml:space="preserve"> </w:t>
      </w:r>
      <w:r w:rsidR="002771C2" w:rsidRPr="000766FB">
        <w:rPr>
          <w:rFonts w:ascii="Times New Roman" w:hAnsi="Times New Roman"/>
          <w:sz w:val="24"/>
          <w:szCs w:val="24"/>
        </w:rPr>
        <w:t xml:space="preserve">Nuomininkai, </w:t>
      </w:r>
      <w:r w:rsidR="00F70514" w:rsidRPr="000766FB">
        <w:rPr>
          <w:rFonts w:ascii="Times New Roman" w:hAnsi="Times New Roman"/>
          <w:sz w:val="24"/>
          <w:szCs w:val="24"/>
        </w:rPr>
        <w:t>kurie nuomojasi</w:t>
      </w:r>
      <w:r w:rsidR="002771C2" w:rsidRPr="000766FB">
        <w:rPr>
          <w:rFonts w:ascii="Times New Roman" w:hAnsi="Times New Roman"/>
          <w:sz w:val="24"/>
          <w:szCs w:val="24"/>
        </w:rPr>
        <w:t xml:space="preserve"> šio sprendimo priede </w:t>
      </w:r>
      <w:r w:rsidR="00F70514" w:rsidRPr="000766FB">
        <w:rPr>
          <w:rFonts w:ascii="Times New Roman" w:hAnsi="Times New Roman"/>
          <w:sz w:val="24"/>
          <w:szCs w:val="24"/>
        </w:rPr>
        <w:t xml:space="preserve">nurodytus būstus, </w:t>
      </w:r>
      <w:r w:rsidR="002771C2" w:rsidRPr="000766FB">
        <w:rPr>
          <w:rFonts w:ascii="Times New Roman" w:hAnsi="Times New Roman"/>
          <w:sz w:val="24"/>
          <w:szCs w:val="24"/>
        </w:rPr>
        <w:t>yra pateikę prašymus pirkti savivaldybės būstus, atliktos visos teisės aktais nustatytos procedūros.</w:t>
      </w:r>
    </w:p>
    <w:p w:rsidR="003C204B" w:rsidRPr="000766FB" w:rsidRDefault="003F3496" w:rsidP="003C204B">
      <w:pPr>
        <w:spacing w:after="0" w:line="240" w:lineRule="auto"/>
        <w:ind w:firstLine="680"/>
        <w:jc w:val="both"/>
        <w:rPr>
          <w:rFonts w:ascii="Times New Roman" w:hAnsi="Times New Roman"/>
          <w:b/>
          <w:sz w:val="24"/>
          <w:szCs w:val="24"/>
        </w:rPr>
      </w:pPr>
      <w:r w:rsidRPr="000766FB">
        <w:rPr>
          <w:rFonts w:ascii="Times New Roman" w:hAnsi="Times New Roman"/>
          <w:b/>
          <w:sz w:val="24"/>
          <w:szCs w:val="24"/>
        </w:rPr>
        <w:t xml:space="preserve">Laukiami rezultatai: </w:t>
      </w:r>
    </w:p>
    <w:p w:rsidR="002774ED" w:rsidRPr="000766FB" w:rsidRDefault="00CA71D4" w:rsidP="003C204B">
      <w:pPr>
        <w:spacing w:after="0" w:line="240" w:lineRule="auto"/>
        <w:ind w:firstLine="680"/>
        <w:jc w:val="both"/>
        <w:rPr>
          <w:rFonts w:ascii="Times New Roman" w:hAnsi="Times New Roman"/>
          <w:sz w:val="24"/>
          <w:szCs w:val="24"/>
        </w:rPr>
      </w:pPr>
      <w:r w:rsidRPr="000766FB">
        <w:rPr>
          <w:rFonts w:ascii="Times New Roman" w:hAnsi="Times New Roman"/>
          <w:sz w:val="24"/>
          <w:szCs w:val="24"/>
        </w:rPr>
        <w:t>Savivaldybės būstų</w:t>
      </w:r>
      <w:r w:rsidR="0097321E" w:rsidRPr="000766FB">
        <w:rPr>
          <w:rFonts w:ascii="Times New Roman" w:hAnsi="Times New Roman"/>
          <w:sz w:val="24"/>
          <w:szCs w:val="24"/>
        </w:rPr>
        <w:t xml:space="preserve"> </w:t>
      </w:r>
      <w:r w:rsidR="00540D64" w:rsidRPr="000766FB">
        <w:rPr>
          <w:rFonts w:ascii="Times New Roman" w:hAnsi="Times New Roman"/>
          <w:sz w:val="24"/>
          <w:szCs w:val="24"/>
        </w:rPr>
        <w:t>pardavimas</w:t>
      </w:r>
      <w:r w:rsidRPr="000766FB">
        <w:rPr>
          <w:rFonts w:ascii="Times New Roman" w:hAnsi="Times New Roman"/>
          <w:sz w:val="24"/>
          <w:szCs w:val="24"/>
        </w:rPr>
        <w:t xml:space="preserve"> nuomininkų</w:t>
      </w:r>
      <w:r w:rsidR="002774ED" w:rsidRPr="000766FB">
        <w:rPr>
          <w:rFonts w:ascii="Times New Roman" w:hAnsi="Times New Roman"/>
          <w:sz w:val="24"/>
          <w:szCs w:val="24"/>
        </w:rPr>
        <w:t xml:space="preserve"> prašymu, lėšų, gautų už parduotą turtą, panaudojimas socialinio būsto fondo plėtrai.</w:t>
      </w:r>
    </w:p>
    <w:p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bl>
    <w:p w:rsidR="00EA37C1" w:rsidRPr="00C260C6" w:rsidRDefault="00EA37C1" w:rsidP="003C204B">
      <w:pPr>
        <w:spacing w:after="0" w:line="240" w:lineRule="auto"/>
        <w:jc w:val="both"/>
        <w:rPr>
          <w:rFonts w:ascii="Times New Roman" w:eastAsia="Times New Roman" w:hAnsi="Times New Roman"/>
          <w:sz w:val="24"/>
          <w:szCs w:val="24"/>
          <w:lang w:bidi="lo-LA"/>
        </w:rPr>
      </w:pPr>
      <w:r w:rsidRPr="00C260C6">
        <w:rPr>
          <w:rFonts w:ascii="Times New Roman" w:eastAsia="Times New Roman" w:hAnsi="Times New Roman"/>
          <w:b/>
          <w:sz w:val="24"/>
          <w:szCs w:val="24"/>
          <w:lang w:bidi="lo-LA"/>
        </w:rPr>
        <w:t>*</w:t>
      </w:r>
      <w:r w:rsidRPr="00C260C6">
        <w:rPr>
          <w:rFonts w:ascii="Times New Roman" w:eastAsia="Times New Roman" w:hAnsi="Times New Roman"/>
          <w:bCs/>
          <w:sz w:val="24"/>
          <w:szCs w:val="24"/>
          <w:lang w:eastAsia="lt-LT"/>
        </w:rPr>
        <w:t xml:space="preserve"> Numatomo teisinio reguliavimo poveikio vertinimas atliekamas r</w:t>
      </w:r>
      <w:r w:rsidRPr="00C260C6">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C260C6">
        <w:rPr>
          <w:rFonts w:ascii="Times New Roman" w:eastAsia="Times New Roman" w:hAnsi="Times New Roman"/>
          <w:sz w:val="24"/>
          <w:szCs w:val="24"/>
          <w:lang w:bidi="lo-LA"/>
        </w:rPr>
        <w:t xml:space="preserve"> </w:t>
      </w:r>
      <w:r w:rsidRPr="00C260C6">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3F3496" w:rsidRDefault="003F3496" w:rsidP="003C204B">
      <w:pPr>
        <w:spacing w:after="0" w:line="240" w:lineRule="auto"/>
        <w:rPr>
          <w:rFonts w:ascii="Times New Roman" w:eastAsia="Times New Roman" w:hAnsi="Times New Roman"/>
          <w:sz w:val="24"/>
          <w:szCs w:val="24"/>
          <w:lang w:eastAsia="lt-LT"/>
        </w:rPr>
      </w:pPr>
    </w:p>
    <w:p w:rsidR="00E859C7" w:rsidRDefault="00E859C7" w:rsidP="003C204B">
      <w:pPr>
        <w:spacing w:after="0" w:line="240" w:lineRule="auto"/>
        <w:rPr>
          <w:rFonts w:ascii="Times New Roman" w:eastAsia="Times New Roman" w:hAnsi="Times New Roman"/>
          <w:sz w:val="24"/>
          <w:szCs w:val="24"/>
          <w:lang w:eastAsia="lt-LT"/>
        </w:rPr>
      </w:pPr>
    </w:p>
    <w:p w:rsidR="00E859C7" w:rsidRPr="00C260C6" w:rsidRDefault="00E859C7" w:rsidP="003C204B">
      <w:pPr>
        <w:spacing w:after="0" w:line="240" w:lineRule="auto"/>
        <w:rPr>
          <w:rFonts w:ascii="Times New Roman" w:eastAsia="Times New Roman" w:hAnsi="Times New Roman"/>
          <w:sz w:val="24"/>
          <w:szCs w:val="24"/>
          <w:lang w:eastAsia="lt-LT"/>
        </w:rPr>
      </w:pPr>
    </w:p>
    <w:p w:rsidR="00F30EA8" w:rsidRPr="00C260C6" w:rsidRDefault="00F30EA8" w:rsidP="003C204B">
      <w:pPr>
        <w:spacing w:after="0" w:line="240" w:lineRule="auto"/>
        <w:rPr>
          <w:rFonts w:ascii="Times New Roman" w:eastAsia="Times New Roman" w:hAnsi="Times New Roman"/>
          <w:sz w:val="24"/>
          <w:szCs w:val="24"/>
          <w:lang w:eastAsia="lt-LT"/>
        </w:rPr>
      </w:pPr>
    </w:p>
    <w:p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396417">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2C06"/>
    <w:rsid w:val="000141ED"/>
    <w:rsid w:val="00017663"/>
    <w:rsid w:val="000253AF"/>
    <w:rsid w:val="000454A7"/>
    <w:rsid w:val="00055597"/>
    <w:rsid w:val="000620D9"/>
    <w:rsid w:val="00062D22"/>
    <w:rsid w:val="00074916"/>
    <w:rsid w:val="00076567"/>
    <w:rsid w:val="000766FB"/>
    <w:rsid w:val="00081330"/>
    <w:rsid w:val="000816D6"/>
    <w:rsid w:val="000859A9"/>
    <w:rsid w:val="000863BA"/>
    <w:rsid w:val="000864A9"/>
    <w:rsid w:val="00090C7D"/>
    <w:rsid w:val="00091042"/>
    <w:rsid w:val="000A056C"/>
    <w:rsid w:val="000A34FE"/>
    <w:rsid w:val="000A37BF"/>
    <w:rsid w:val="000A381F"/>
    <w:rsid w:val="000B1364"/>
    <w:rsid w:val="000B1DC2"/>
    <w:rsid w:val="000B38D2"/>
    <w:rsid w:val="000C4B66"/>
    <w:rsid w:val="000C7DD9"/>
    <w:rsid w:val="000D16D8"/>
    <w:rsid w:val="000D4E71"/>
    <w:rsid w:val="000E1CA8"/>
    <w:rsid w:val="000E4911"/>
    <w:rsid w:val="000F36D6"/>
    <w:rsid w:val="000F426A"/>
    <w:rsid w:val="000F673A"/>
    <w:rsid w:val="001079F3"/>
    <w:rsid w:val="001108E5"/>
    <w:rsid w:val="001153E7"/>
    <w:rsid w:val="00123531"/>
    <w:rsid w:val="00130A01"/>
    <w:rsid w:val="00137D1A"/>
    <w:rsid w:val="00140E82"/>
    <w:rsid w:val="00151AFD"/>
    <w:rsid w:val="00155EB1"/>
    <w:rsid w:val="001675D6"/>
    <w:rsid w:val="001771F4"/>
    <w:rsid w:val="001776AE"/>
    <w:rsid w:val="001823D6"/>
    <w:rsid w:val="0018336B"/>
    <w:rsid w:val="00183678"/>
    <w:rsid w:val="0019799A"/>
    <w:rsid w:val="001A0383"/>
    <w:rsid w:val="001C0B0C"/>
    <w:rsid w:val="001C6ADE"/>
    <w:rsid w:val="001D6629"/>
    <w:rsid w:val="001D77E1"/>
    <w:rsid w:val="001E43C7"/>
    <w:rsid w:val="001E7C41"/>
    <w:rsid w:val="001F3A3D"/>
    <w:rsid w:val="00203EDC"/>
    <w:rsid w:val="00205A68"/>
    <w:rsid w:val="002060C0"/>
    <w:rsid w:val="002135AC"/>
    <w:rsid w:val="0021743E"/>
    <w:rsid w:val="00223FDC"/>
    <w:rsid w:val="00224ED7"/>
    <w:rsid w:val="002266ED"/>
    <w:rsid w:val="00227FE2"/>
    <w:rsid w:val="00232382"/>
    <w:rsid w:val="0023275C"/>
    <w:rsid w:val="00232BB2"/>
    <w:rsid w:val="0024147E"/>
    <w:rsid w:val="002420EB"/>
    <w:rsid w:val="002428E0"/>
    <w:rsid w:val="00255FD9"/>
    <w:rsid w:val="002771C2"/>
    <w:rsid w:val="002774ED"/>
    <w:rsid w:val="00280E27"/>
    <w:rsid w:val="002877A1"/>
    <w:rsid w:val="00292000"/>
    <w:rsid w:val="00292E81"/>
    <w:rsid w:val="002A20FC"/>
    <w:rsid w:val="002B7592"/>
    <w:rsid w:val="002C02BE"/>
    <w:rsid w:val="002C66DA"/>
    <w:rsid w:val="002D13F9"/>
    <w:rsid w:val="002E0492"/>
    <w:rsid w:val="002E24A5"/>
    <w:rsid w:val="002F3072"/>
    <w:rsid w:val="002F426E"/>
    <w:rsid w:val="002F66B6"/>
    <w:rsid w:val="003009D7"/>
    <w:rsid w:val="0031486A"/>
    <w:rsid w:val="0031696E"/>
    <w:rsid w:val="00332D70"/>
    <w:rsid w:val="00342619"/>
    <w:rsid w:val="00343E31"/>
    <w:rsid w:val="0034438D"/>
    <w:rsid w:val="00356341"/>
    <w:rsid w:val="00361A67"/>
    <w:rsid w:val="003631EA"/>
    <w:rsid w:val="00364D04"/>
    <w:rsid w:val="0036517E"/>
    <w:rsid w:val="00365971"/>
    <w:rsid w:val="003672AB"/>
    <w:rsid w:val="003933F2"/>
    <w:rsid w:val="00396417"/>
    <w:rsid w:val="003B516A"/>
    <w:rsid w:val="003C161F"/>
    <w:rsid w:val="003C204B"/>
    <w:rsid w:val="003C5F0F"/>
    <w:rsid w:val="003D210D"/>
    <w:rsid w:val="003D21FE"/>
    <w:rsid w:val="003D54BE"/>
    <w:rsid w:val="003E2197"/>
    <w:rsid w:val="003E295E"/>
    <w:rsid w:val="003E3F00"/>
    <w:rsid w:val="003E65B0"/>
    <w:rsid w:val="003F2E1A"/>
    <w:rsid w:val="003F3496"/>
    <w:rsid w:val="003F5946"/>
    <w:rsid w:val="003F7289"/>
    <w:rsid w:val="00416043"/>
    <w:rsid w:val="0042062F"/>
    <w:rsid w:val="004311EB"/>
    <w:rsid w:val="00436354"/>
    <w:rsid w:val="00441E83"/>
    <w:rsid w:val="004514AC"/>
    <w:rsid w:val="00456E3C"/>
    <w:rsid w:val="00470E3A"/>
    <w:rsid w:val="00484F91"/>
    <w:rsid w:val="00492E9D"/>
    <w:rsid w:val="00493BB3"/>
    <w:rsid w:val="0049460D"/>
    <w:rsid w:val="004A4C37"/>
    <w:rsid w:val="004B4AA8"/>
    <w:rsid w:val="004B6FB2"/>
    <w:rsid w:val="004C06C8"/>
    <w:rsid w:val="004C3C0F"/>
    <w:rsid w:val="004C3D50"/>
    <w:rsid w:val="004D60F6"/>
    <w:rsid w:val="004D6243"/>
    <w:rsid w:val="004F6A70"/>
    <w:rsid w:val="0050064C"/>
    <w:rsid w:val="00511D80"/>
    <w:rsid w:val="00512D98"/>
    <w:rsid w:val="005216C2"/>
    <w:rsid w:val="0052664B"/>
    <w:rsid w:val="00540D64"/>
    <w:rsid w:val="00544E05"/>
    <w:rsid w:val="00546F90"/>
    <w:rsid w:val="00567C95"/>
    <w:rsid w:val="00581218"/>
    <w:rsid w:val="005A6CB2"/>
    <w:rsid w:val="005B6D62"/>
    <w:rsid w:val="005C15E1"/>
    <w:rsid w:val="005D58B0"/>
    <w:rsid w:val="005F2A4B"/>
    <w:rsid w:val="005F45C0"/>
    <w:rsid w:val="005F4F3F"/>
    <w:rsid w:val="005F6054"/>
    <w:rsid w:val="00602621"/>
    <w:rsid w:val="00603098"/>
    <w:rsid w:val="006114E1"/>
    <w:rsid w:val="00621B1E"/>
    <w:rsid w:val="006345F4"/>
    <w:rsid w:val="006442D7"/>
    <w:rsid w:val="00644439"/>
    <w:rsid w:val="0064644A"/>
    <w:rsid w:val="006559F1"/>
    <w:rsid w:val="00657427"/>
    <w:rsid w:val="00661F39"/>
    <w:rsid w:val="00663036"/>
    <w:rsid w:val="0066676D"/>
    <w:rsid w:val="00672B07"/>
    <w:rsid w:val="00673303"/>
    <w:rsid w:val="006743AF"/>
    <w:rsid w:val="00684D5A"/>
    <w:rsid w:val="00684DA9"/>
    <w:rsid w:val="006A1C55"/>
    <w:rsid w:val="006A2ACA"/>
    <w:rsid w:val="006A7005"/>
    <w:rsid w:val="006B24D9"/>
    <w:rsid w:val="006C4415"/>
    <w:rsid w:val="006D1C57"/>
    <w:rsid w:val="006E0490"/>
    <w:rsid w:val="006E4CDB"/>
    <w:rsid w:val="00701D7D"/>
    <w:rsid w:val="0070424E"/>
    <w:rsid w:val="00705DFD"/>
    <w:rsid w:val="00705EE7"/>
    <w:rsid w:val="007107DE"/>
    <w:rsid w:val="00712139"/>
    <w:rsid w:val="00731430"/>
    <w:rsid w:val="00733ECA"/>
    <w:rsid w:val="00735811"/>
    <w:rsid w:val="00737A6F"/>
    <w:rsid w:val="00742F62"/>
    <w:rsid w:val="007607AD"/>
    <w:rsid w:val="00761B68"/>
    <w:rsid w:val="007715A7"/>
    <w:rsid w:val="00775DE4"/>
    <w:rsid w:val="00780C36"/>
    <w:rsid w:val="00783D95"/>
    <w:rsid w:val="00784A88"/>
    <w:rsid w:val="007A2739"/>
    <w:rsid w:val="007A5D5D"/>
    <w:rsid w:val="007A7F56"/>
    <w:rsid w:val="007C22DC"/>
    <w:rsid w:val="007C24C1"/>
    <w:rsid w:val="007C372E"/>
    <w:rsid w:val="007C69A9"/>
    <w:rsid w:val="007D00D0"/>
    <w:rsid w:val="007E0471"/>
    <w:rsid w:val="007E08E1"/>
    <w:rsid w:val="007E1D56"/>
    <w:rsid w:val="007F52EE"/>
    <w:rsid w:val="007F6FEC"/>
    <w:rsid w:val="008014A4"/>
    <w:rsid w:val="008107C6"/>
    <w:rsid w:val="00815752"/>
    <w:rsid w:val="008158EC"/>
    <w:rsid w:val="008161F4"/>
    <w:rsid w:val="008228B0"/>
    <w:rsid w:val="00833C70"/>
    <w:rsid w:val="00835214"/>
    <w:rsid w:val="00841B8E"/>
    <w:rsid w:val="00851CB3"/>
    <w:rsid w:val="0085540D"/>
    <w:rsid w:val="00862704"/>
    <w:rsid w:val="008627A4"/>
    <w:rsid w:val="0086491C"/>
    <w:rsid w:val="00891859"/>
    <w:rsid w:val="00897DD5"/>
    <w:rsid w:val="008A0E32"/>
    <w:rsid w:val="008B5D05"/>
    <w:rsid w:val="008B7C3D"/>
    <w:rsid w:val="008C2687"/>
    <w:rsid w:val="008C45AD"/>
    <w:rsid w:val="008C6C05"/>
    <w:rsid w:val="00901A9D"/>
    <w:rsid w:val="009239CA"/>
    <w:rsid w:val="009249F3"/>
    <w:rsid w:val="0093176A"/>
    <w:rsid w:val="00932C60"/>
    <w:rsid w:val="00935008"/>
    <w:rsid w:val="0093769C"/>
    <w:rsid w:val="009431F4"/>
    <w:rsid w:val="009502DE"/>
    <w:rsid w:val="00950638"/>
    <w:rsid w:val="00954F0D"/>
    <w:rsid w:val="00963528"/>
    <w:rsid w:val="0097321E"/>
    <w:rsid w:val="009872B3"/>
    <w:rsid w:val="009A50EC"/>
    <w:rsid w:val="009B0341"/>
    <w:rsid w:val="009B5F8E"/>
    <w:rsid w:val="009C5D13"/>
    <w:rsid w:val="009D25B6"/>
    <w:rsid w:val="009D6072"/>
    <w:rsid w:val="009D6668"/>
    <w:rsid w:val="009E41A5"/>
    <w:rsid w:val="009E74DC"/>
    <w:rsid w:val="00A018B9"/>
    <w:rsid w:val="00A04F67"/>
    <w:rsid w:val="00A1321D"/>
    <w:rsid w:val="00A2533A"/>
    <w:rsid w:val="00A32386"/>
    <w:rsid w:val="00A33513"/>
    <w:rsid w:val="00A416BF"/>
    <w:rsid w:val="00A42161"/>
    <w:rsid w:val="00A43B51"/>
    <w:rsid w:val="00A4506D"/>
    <w:rsid w:val="00A54535"/>
    <w:rsid w:val="00A60BF0"/>
    <w:rsid w:val="00A618E6"/>
    <w:rsid w:val="00A71963"/>
    <w:rsid w:val="00A81A00"/>
    <w:rsid w:val="00A830B0"/>
    <w:rsid w:val="00A87FB8"/>
    <w:rsid w:val="00AA64D1"/>
    <w:rsid w:val="00AC2612"/>
    <w:rsid w:val="00AC3F5A"/>
    <w:rsid w:val="00AE2C6E"/>
    <w:rsid w:val="00AE509E"/>
    <w:rsid w:val="00AE57EE"/>
    <w:rsid w:val="00AF08CD"/>
    <w:rsid w:val="00B00703"/>
    <w:rsid w:val="00B0565B"/>
    <w:rsid w:val="00B05A67"/>
    <w:rsid w:val="00B174B4"/>
    <w:rsid w:val="00B2074C"/>
    <w:rsid w:val="00B22061"/>
    <w:rsid w:val="00B23E88"/>
    <w:rsid w:val="00B34804"/>
    <w:rsid w:val="00B355EE"/>
    <w:rsid w:val="00B54BAE"/>
    <w:rsid w:val="00B60AE7"/>
    <w:rsid w:val="00B73757"/>
    <w:rsid w:val="00B80D10"/>
    <w:rsid w:val="00B93B06"/>
    <w:rsid w:val="00BA2E23"/>
    <w:rsid w:val="00BA79CB"/>
    <w:rsid w:val="00BB4E9C"/>
    <w:rsid w:val="00BB77CE"/>
    <w:rsid w:val="00BC209D"/>
    <w:rsid w:val="00BC51A8"/>
    <w:rsid w:val="00BC527E"/>
    <w:rsid w:val="00BD22EF"/>
    <w:rsid w:val="00BD42F2"/>
    <w:rsid w:val="00BD48C7"/>
    <w:rsid w:val="00BE3362"/>
    <w:rsid w:val="00BF1556"/>
    <w:rsid w:val="00BF2459"/>
    <w:rsid w:val="00BF5475"/>
    <w:rsid w:val="00C019E5"/>
    <w:rsid w:val="00C025FE"/>
    <w:rsid w:val="00C13D05"/>
    <w:rsid w:val="00C224DC"/>
    <w:rsid w:val="00C22ABD"/>
    <w:rsid w:val="00C260C6"/>
    <w:rsid w:val="00C26C2E"/>
    <w:rsid w:val="00C30FFD"/>
    <w:rsid w:val="00C354D1"/>
    <w:rsid w:val="00C45640"/>
    <w:rsid w:val="00C46F3A"/>
    <w:rsid w:val="00C52E88"/>
    <w:rsid w:val="00C56F31"/>
    <w:rsid w:val="00C724DB"/>
    <w:rsid w:val="00C76F20"/>
    <w:rsid w:val="00C8440D"/>
    <w:rsid w:val="00C87076"/>
    <w:rsid w:val="00C914F0"/>
    <w:rsid w:val="00C97B85"/>
    <w:rsid w:val="00CA4BF3"/>
    <w:rsid w:val="00CA5817"/>
    <w:rsid w:val="00CA6957"/>
    <w:rsid w:val="00CA71D4"/>
    <w:rsid w:val="00CB0AA3"/>
    <w:rsid w:val="00CB5034"/>
    <w:rsid w:val="00CB7394"/>
    <w:rsid w:val="00CC793A"/>
    <w:rsid w:val="00CD0DC6"/>
    <w:rsid w:val="00CD5825"/>
    <w:rsid w:val="00CE4240"/>
    <w:rsid w:val="00CE6483"/>
    <w:rsid w:val="00CE6509"/>
    <w:rsid w:val="00D0221F"/>
    <w:rsid w:val="00D03F6D"/>
    <w:rsid w:val="00D04BA1"/>
    <w:rsid w:val="00D17AD5"/>
    <w:rsid w:val="00D207C8"/>
    <w:rsid w:val="00D3214C"/>
    <w:rsid w:val="00D32EF6"/>
    <w:rsid w:val="00D46F74"/>
    <w:rsid w:val="00D55CDF"/>
    <w:rsid w:val="00D5647C"/>
    <w:rsid w:val="00D61528"/>
    <w:rsid w:val="00D63131"/>
    <w:rsid w:val="00D63480"/>
    <w:rsid w:val="00D66F1E"/>
    <w:rsid w:val="00D82159"/>
    <w:rsid w:val="00D8287E"/>
    <w:rsid w:val="00D83136"/>
    <w:rsid w:val="00D86000"/>
    <w:rsid w:val="00D87D8C"/>
    <w:rsid w:val="00DA0DF5"/>
    <w:rsid w:val="00DA1C35"/>
    <w:rsid w:val="00DA2F47"/>
    <w:rsid w:val="00DA3F6B"/>
    <w:rsid w:val="00DA72C0"/>
    <w:rsid w:val="00E0658A"/>
    <w:rsid w:val="00E136FE"/>
    <w:rsid w:val="00E31BFA"/>
    <w:rsid w:val="00E31C51"/>
    <w:rsid w:val="00E3766C"/>
    <w:rsid w:val="00E605C9"/>
    <w:rsid w:val="00E62F38"/>
    <w:rsid w:val="00E64AAB"/>
    <w:rsid w:val="00E65CAE"/>
    <w:rsid w:val="00E83E38"/>
    <w:rsid w:val="00E859C7"/>
    <w:rsid w:val="00EA37C1"/>
    <w:rsid w:val="00EA41F6"/>
    <w:rsid w:val="00EB3364"/>
    <w:rsid w:val="00EC0BE3"/>
    <w:rsid w:val="00EC3A5F"/>
    <w:rsid w:val="00ED100E"/>
    <w:rsid w:val="00ED557F"/>
    <w:rsid w:val="00EE15F7"/>
    <w:rsid w:val="00EF5475"/>
    <w:rsid w:val="00F0094E"/>
    <w:rsid w:val="00F01723"/>
    <w:rsid w:val="00F032A2"/>
    <w:rsid w:val="00F1052B"/>
    <w:rsid w:val="00F111D8"/>
    <w:rsid w:val="00F11FCB"/>
    <w:rsid w:val="00F13814"/>
    <w:rsid w:val="00F2093D"/>
    <w:rsid w:val="00F2713F"/>
    <w:rsid w:val="00F30EA8"/>
    <w:rsid w:val="00F328B6"/>
    <w:rsid w:val="00F3540C"/>
    <w:rsid w:val="00F35D61"/>
    <w:rsid w:val="00F40EC1"/>
    <w:rsid w:val="00F45DF2"/>
    <w:rsid w:val="00F525FB"/>
    <w:rsid w:val="00F627DF"/>
    <w:rsid w:val="00F7013C"/>
    <w:rsid w:val="00F70514"/>
    <w:rsid w:val="00F70C1B"/>
    <w:rsid w:val="00F72768"/>
    <w:rsid w:val="00F802D7"/>
    <w:rsid w:val="00F865AA"/>
    <w:rsid w:val="00F87F5D"/>
    <w:rsid w:val="00F910D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A5F55-A09F-4F53-AF26-FCBF20DA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B5FC-8F0C-44CE-848A-20767ADB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6504</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2021-07-27T07:02:00Z</cp:lastPrinted>
  <dcterms:created xsi:type="dcterms:W3CDTF">2021-09-09T09:57:00Z</dcterms:created>
  <dcterms:modified xsi:type="dcterms:W3CDTF">2021-09-15T11:31:00Z</dcterms:modified>
</cp:coreProperties>
</file>