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AB3B99" w:rsidRPr="00145535">
        <w:rPr>
          <w:szCs w:val="24"/>
        </w:rPr>
        <w:t>„</w:t>
      </w:r>
      <w:r w:rsidR="00562ACE" w:rsidRPr="00562ACE">
        <w:rPr>
          <w:rFonts w:eastAsia="Calibri"/>
          <w:szCs w:val="24"/>
          <w:lang w:eastAsia="en-US"/>
        </w:rPr>
        <w:t xml:space="preserve">Dėl Kėdainių r. Miegėnų pagrindinės mokyklos nuostatų </w:t>
      </w:r>
      <w:r w:rsidR="00562ACE">
        <w:rPr>
          <w:rFonts w:eastAsia="Calibri"/>
          <w:szCs w:val="24"/>
          <w:lang w:eastAsia="en-US"/>
        </w:rPr>
        <w:t>pa</w:t>
      </w:r>
      <w:r w:rsidR="00562ACE" w:rsidRPr="00562ACE">
        <w:rPr>
          <w:rFonts w:eastAsia="Calibri"/>
          <w:szCs w:val="24"/>
          <w:lang w:eastAsia="en-US"/>
        </w:rPr>
        <w:t>tvirtinimo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78"/>
        <w:gridCol w:w="3955"/>
        <w:gridCol w:w="3788"/>
        <w:gridCol w:w="2682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D25AC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 xml:space="preserve">Atitinka. </w:t>
            </w:r>
            <w:r w:rsidR="00D35DEF" w:rsidRPr="00AB374E">
              <w:rPr>
                <w:szCs w:val="24"/>
              </w:rPr>
              <w:t xml:space="preserve">Tai numato </w:t>
            </w:r>
            <w:r w:rsidR="00562ACE" w:rsidRPr="00562ACE">
              <w:rPr>
                <w:rFonts w:eastAsia="Calibri"/>
                <w:szCs w:val="24"/>
                <w:lang w:eastAsia="en-US"/>
              </w:rPr>
              <w:t>Lietuvos Respublikos Konstitucija, Lietuvos Respublikos švietimo ir kit</w:t>
            </w:r>
            <w:r w:rsidR="00562ACE">
              <w:rPr>
                <w:rFonts w:eastAsia="Calibri"/>
                <w:szCs w:val="24"/>
                <w:lang w:eastAsia="en-US"/>
              </w:rPr>
              <w:t>i</w:t>
            </w:r>
            <w:r w:rsidR="00562ACE" w:rsidRPr="00562ACE">
              <w:rPr>
                <w:rFonts w:eastAsia="Calibri"/>
                <w:szCs w:val="24"/>
                <w:lang w:eastAsia="en-US"/>
              </w:rPr>
              <w:t xml:space="preserve"> įstatymai, Lietuvos Respublikos Vyriausybės nutarimai, Lietuvos Respublikos švietimo, mokslo ir sporto ministro įsakymai, Kėdainių rajono savivaldybės tarybos sprendimai, rajono savivaldybės mero potvarkiai ir administracijos direktoriaus įsakymai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BE655A" w:rsidP="004C5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4C50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92921">
              <w:rPr>
                <w:sz w:val="22"/>
                <w:szCs w:val="22"/>
              </w:rPr>
              <w:t xml:space="preserve">Viešinama </w:t>
            </w:r>
            <w:r w:rsidR="00C12820">
              <w:rPr>
                <w:sz w:val="22"/>
                <w:szCs w:val="22"/>
              </w:rPr>
              <w:t xml:space="preserve">pagrindinės mokyklos </w:t>
            </w:r>
            <w:r w:rsidR="004C5056" w:rsidRPr="004C5056">
              <w:rPr>
                <w:sz w:val="22"/>
                <w:szCs w:val="22"/>
              </w:rPr>
              <w:t>internetin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svetain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adresu </w:t>
            </w:r>
            <w:hyperlink r:id="rId8" w:history="1">
              <w:r w:rsidR="008135E5" w:rsidRPr="008135E5">
                <w:rPr>
                  <w:rFonts w:eastAsia="Calibri"/>
                  <w:szCs w:val="24"/>
                  <w:lang w:eastAsia="en-US"/>
                </w:rPr>
                <w:t>www.miegenai.kedainiai.lm.lt</w:t>
              </w:r>
            </w:hyperlink>
            <w:r w:rsidR="008409AC" w:rsidRPr="008135E5">
              <w:rPr>
                <w:szCs w:val="24"/>
              </w:rPr>
              <w:t xml:space="preserve"> </w:t>
            </w:r>
            <w:r w:rsidR="004C5056" w:rsidRPr="008135E5">
              <w:rPr>
                <w:sz w:val="22"/>
                <w:szCs w:val="22"/>
              </w:rPr>
              <w:t>i</w:t>
            </w:r>
            <w:r w:rsidR="004C5056" w:rsidRPr="004C5056">
              <w:rPr>
                <w:sz w:val="22"/>
                <w:szCs w:val="22"/>
              </w:rPr>
              <w:t>r kitose visuomenės informavimo</w:t>
            </w:r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priemonėse,</w:t>
            </w:r>
            <w:r w:rsidR="004C5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viešinama bendrai nustatyta tvarka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B500F0" w:rsidRDefault="00BE655A" w:rsidP="001F1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1F1153">
              <w:rPr>
                <w:sz w:val="22"/>
                <w:szCs w:val="22"/>
              </w:rPr>
              <w:t xml:space="preserve">. Sprendimo projekte detalizuotos </w:t>
            </w:r>
            <w:r w:rsidR="007E58A0">
              <w:rPr>
                <w:sz w:val="22"/>
                <w:szCs w:val="22"/>
              </w:rPr>
              <w:t>pagrindinės mokyklos</w:t>
            </w:r>
            <w:r w:rsidR="001F1153">
              <w:rPr>
                <w:sz w:val="22"/>
                <w:szCs w:val="22"/>
              </w:rPr>
              <w:t xml:space="preserve"> savivaldos institucijos, jų sudėtis, narių skyrimo mechanizmai, kadencijų trukmė, veiklos pobūdis</w:t>
            </w:r>
          </w:p>
          <w:p w:rsidR="00B500F0" w:rsidRDefault="00B500F0" w:rsidP="001079FB">
            <w:pPr>
              <w:rPr>
                <w:sz w:val="22"/>
                <w:szCs w:val="22"/>
              </w:rPr>
            </w:pP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9"/>
      <w:headerReference w:type="default" r:id="rId10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F4" w:rsidRDefault="006319F4">
      <w:r>
        <w:separator/>
      </w:r>
    </w:p>
  </w:endnote>
  <w:endnote w:type="continuationSeparator" w:id="0">
    <w:p w:rsidR="006319F4" w:rsidRDefault="0063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F4" w:rsidRDefault="006319F4">
      <w:r>
        <w:separator/>
      </w:r>
    </w:p>
  </w:footnote>
  <w:footnote w:type="continuationSeparator" w:id="0">
    <w:p w:rsidR="006319F4" w:rsidRDefault="006319F4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361B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B01"/>
    <w:rsid w:val="00036DC2"/>
    <w:rsid w:val="00040D80"/>
    <w:rsid w:val="0004392A"/>
    <w:rsid w:val="00043BF9"/>
    <w:rsid w:val="00050062"/>
    <w:rsid w:val="00050479"/>
    <w:rsid w:val="00050716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8758E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83B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5C4C"/>
    <w:rsid w:val="0054635F"/>
    <w:rsid w:val="005469CF"/>
    <w:rsid w:val="0055005E"/>
    <w:rsid w:val="00553870"/>
    <w:rsid w:val="005570BC"/>
    <w:rsid w:val="00560405"/>
    <w:rsid w:val="005627BF"/>
    <w:rsid w:val="00562ACE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19F4"/>
    <w:rsid w:val="006338DA"/>
    <w:rsid w:val="006406D3"/>
    <w:rsid w:val="00646985"/>
    <w:rsid w:val="0065180C"/>
    <w:rsid w:val="00653224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43C3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361B"/>
    <w:rsid w:val="007D6E06"/>
    <w:rsid w:val="007D70B9"/>
    <w:rsid w:val="007E46ED"/>
    <w:rsid w:val="007E58A0"/>
    <w:rsid w:val="007E70D1"/>
    <w:rsid w:val="007F27AF"/>
    <w:rsid w:val="007F51F5"/>
    <w:rsid w:val="007F7538"/>
    <w:rsid w:val="007F78DC"/>
    <w:rsid w:val="0080120E"/>
    <w:rsid w:val="00802100"/>
    <w:rsid w:val="008058AB"/>
    <w:rsid w:val="008135E5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09AC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60BC"/>
    <w:rsid w:val="00967488"/>
    <w:rsid w:val="00967551"/>
    <w:rsid w:val="00967EAF"/>
    <w:rsid w:val="00970871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56B04"/>
    <w:rsid w:val="00A651E0"/>
    <w:rsid w:val="00A65FFB"/>
    <w:rsid w:val="00A67CCF"/>
    <w:rsid w:val="00A70A86"/>
    <w:rsid w:val="00A738A3"/>
    <w:rsid w:val="00A76FC1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B3B99"/>
    <w:rsid w:val="00AC02DA"/>
    <w:rsid w:val="00AC31A7"/>
    <w:rsid w:val="00AC3FCD"/>
    <w:rsid w:val="00AD29ED"/>
    <w:rsid w:val="00AD7299"/>
    <w:rsid w:val="00AE1E21"/>
    <w:rsid w:val="00AF4619"/>
    <w:rsid w:val="00AF7D79"/>
    <w:rsid w:val="00B05BF5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2820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4D08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54D8"/>
    <w:rsid w:val="00E93CF4"/>
    <w:rsid w:val="00E94E58"/>
    <w:rsid w:val="00E963E3"/>
    <w:rsid w:val="00EA1156"/>
    <w:rsid w:val="00EA1FE4"/>
    <w:rsid w:val="00EA46E7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9C6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21BF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DF61E-41AA-4F4B-BA14-A5E43481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genai.kedainiai.l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60F6-671C-4053-B9E3-89D18EA6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6831</CharactersWithSpaces>
  <SharedDoc>false</SharedDoc>
  <HLinks>
    <vt:vector size="6" baseType="variant">
      <vt:variant>
        <vt:i4>131081</vt:i4>
      </vt:variant>
      <vt:variant>
        <vt:i4>0</vt:i4>
      </vt:variant>
      <vt:variant>
        <vt:i4>0</vt:i4>
      </vt:variant>
      <vt:variant>
        <vt:i4>5</vt:i4>
      </vt:variant>
      <vt:variant>
        <vt:lpwstr>http://www.miegenai.kedainiai.lm.lt/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2017-12-11T05:46:00Z</cp:lastPrinted>
  <dcterms:created xsi:type="dcterms:W3CDTF">2021-09-13T08:51:00Z</dcterms:created>
  <dcterms:modified xsi:type="dcterms:W3CDTF">2021-09-13T08:51:00Z</dcterms:modified>
</cp:coreProperties>
</file>