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D807B" w14:textId="3DCB6B41" w:rsidR="00A63D6F" w:rsidRPr="00F87530" w:rsidRDefault="00A63D6F" w:rsidP="00F87530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proofErr w:type="spellStart"/>
      <w:r w:rsidRPr="00F87530">
        <w:rPr>
          <w:rFonts w:ascii="Times New Roman" w:hAnsi="Times New Roman"/>
          <w:sz w:val="24"/>
          <w:szCs w:val="24"/>
        </w:rPr>
        <w:t>Kėdainių</w:t>
      </w:r>
      <w:proofErr w:type="spellEnd"/>
      <w:r w:rsidRPr="00F87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530">
        <w:rPr>
          <w:rFonts w:ascii="Times New Roman" w:hAnsi="Times New Roman"/>
          <w:sz w:val="24"/>
          <w:szCs w:val="24"/>
        </w:rPr>
        <w:t>rajono</w:t>
      </w:r>
      <w:proofErr w:type="spellEnd"/>
      <w:r w:rsidRPr="00F87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530">
        <w:rPr>
          <w:rFonts w:ascii="Times New Roman" w:hAnsi="Times New Roman"/>
          <w:sz w:val="24"/>
          <w:szCs w:val="24"/>
        </w:rPr>
        <w:t>savivaldybės</w:t>
      </w:r>
      <w:proofErr w:type="spellEnd"/>
      <w:r w:rsidRPr="00F87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530">
        <w:rPr>
          <w:rFonts w:ascii="Times New Roman" w:hAnsi="Times New Roman"/>
          <w:sz w:val="24"/>
          <w:szCs w:val="24"/>
        </w:rPr>
        <w:t>tarybos</w:t>
      </w:r>
      <w:proofErr w:type="spellEnd"/>
      <w:r w:rsidRPr="00F87530">
        <w:rPr>
          <w:rFonts w:ascii="Times New Roman" w:hAnsi="Times New Roman"/>
          <w:sz w:val="24"/>
          <w:szCs w:val="24"/>
        </w:rPr>
        <w:t xml:space="preserve"> </w:t>
      </w:r>
      <w:r w:rsidR="00F87530">
        <w:rPr>
          <w:rFonts w:ascii="Times New Roman" w:hAnsi="Times New Roman"/>
          <w:sz w:val="24"/>
          <w:szCs w:val="24"/>
        </w:rPr>
        <w:t xml:space="preserve">                    </w:t>
      </w:r>
      <w:r w:rsidRPr="00F87530">
        <w:rPr>
          <w:rFonts w:ascii="Times New Roman" w:hAnsi="Times New Roman"/>
          <w:sz w:val="24"/>
          <w:szCs w:val="24"/>
        </w:rPr>
        <w:t xml:space="preserve">2021 m. </w:t>
      </w:r>
      <w:proofErr w:type="spellStart"/>
      <w:r w:rsidRPr="00F87530">
        <w:rPr>
          <w:rFonts w:ascii="Times New Roman" w:hAnsi="Times New Roman"/>
          <w:sz w:val="24"/>
          <w:szCs w:val="24"/>
        </w:rPr>
        <w:t>gegužės</w:t>
      </w:r>
      <w:proofErr w:type="spellEnd"/>
      <w:r w:rsidRPr="00F87530">
        <w:rPr>
          <w:rFonts w:ascii="Times New Roman" w:hAnsi="Times New Roman"/>
          <w:sz w:val="24"/>
          <w:szCs w:val="24"/>
        </w:rPr>
        <w:t xml:space="preserve"> </w:t>
      </w:r>
      <w:r w:rsidR="00F87530" w:rsidRPr="00F87530">
        <w:rPr>
          <w:rFonts w:ascii="Times New Roman" w:hAnsi="Times New Roman"/>
          <w:sz w:val="24"/>
          <w:szCs w:val="24"/>
        </w:rPr>
        <w:t xml:space="preserve">28 </w:t>
      </w:r>
      <w:r w:rsidRPr="00F87530">
        <w:rPr>
          <w:rFonts w:ascii="Times New Roman" w:hAnsi="Times New Roman"/>
          <w:sz w:val="24"/>
          <w:szCs w:val="24"/>
        </w:rPr>
        <w:t>d.</w:t>
      </w:r>
      <w:r w:rsidRPr="00F87530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F87530">
        <w:rPr>
          <w:rFonts w:ascii="Times New Roman" w:hAnsi="Times New Roman"/>
          <w:sz w:val="24"/>
          <w:szCs w:val="24"/>
        </w:rPr>
        <w:t>sprendimo</w:t>
      </w:r>
      <w:proofErr w:type="spellEnd"/>
      <w:r w:rsidRPr="00F875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530">
        <w:rPr>
          <w:rFonts w:ascii="Times New Roman" w:hAnsi="Times New Roman"/>
          <w:sz w:val="24"/>
          <w:szCs w:val="24"/>
        </w:rPr>
        <w:t>Nr</w:t>
      </w:r>
      <w:proofErr w:type="spellEnd"/>
      <w:r w:rsidRPr="00F87530">
        <w:rPr>
          <w:rFonts w:ascii="Times New Roman" w:hAnsi="Times New Roman"/>
          <w:sz w:val="24"/>
          <w:szCs w:val="24"/>
        </w:rPr>
        <w:t>. TS-</w:t>
      </w:r>
      <w:r w:rsidR="00F87530" w:rsidRPr="00F87530">
        <w:rPr>
          <w:rFonts w:ascii="Times New Roman" w:hAnsi="Times New Roman"/>
          <w:sz w:val="24"/>
          <w:szCs w:val="24"/>
        </w:rPr>
        <w:t>135</w:t>
      </w:r>
      <w:r w:rsidRPr="00F87530">
        <w:rPr>
          <w:rFonts w:ascii="Times New Roman" w:hAnsi="Times New Roman"/>
          <w:sz w:val="24"/>
          <w:szCs w:val="24"/>
        </w:rPr>
        <w:t xml:space="preserve">         </w:t>
      </w:r>
    </w:p>
    <w:p w14:paraId="6BBAEA61" w14:textId="04C0264D" w:rsidR="00F01D44" w:rsidRPr="00F87530" w:rsidRDefault="00A63D6F" w:rsidP="00F87530">
      <w:pPr>
        <w:ind w:left="5670" w:hanging="940"/>
        <w:rPr>
          <w:rFonts w:asciiTheme="majorBidi" w:hAnsiTheme="majorBidi" w:cstheme="majorBidi"/>
          <w:sz w:val="24"/>
          <w:szCs w:val="24"/>
        </w:rPr>
      </w:pPr>
      <w:r w:rsidRPr="00F87530">
        <w:rPr>
          <w:rFonts w:asciiTheme="majorBidi" w:hAnsiTheme="majorBidi" w:cstheme="majorBidi"/>
          <w:sz w:val="24"/>
          <w:szCs w:val="24"/>
        </w:rPr>
        <w:t xml:space="preserve">    </w:t>
      </w:r>
      <w:r w:rsidR="00F87530">
        <w:rPr>
          <w:rFonts w:asciiTheme="majorBidi" w:hAnsiTheme="majorBidi" w:cstheme="majorBidi"/>
          <w:sz w:val="24"/>
          <w:szCs w:val="24"/>
        </w:rPr>
        <w:t xml:space="preserve">      </w:t>
      </w:r>
      <w:r w:rsidRPr="00F87530">
        <w:rPr>
          <w:rFonts w:asciiTheme="majorBidi" w:hAnsiTheme="majorBidi" w:cstheme="majorBidi"/>
          <w:sz w:val="24"/>
          <w:szCs w:val="24"/>
        </w:rPr>
        <w:t xml:space="preserve"> </w:t>
      </w:r>
      <w:r w:rsidR="00F87530">
        <w:rPr>
          <w:rFonts w:asciiTheme="majorBidi" w:hAnsiTheme="majorBidi" w:cstheme="majorBidi"/>
          <w:sz w:val="24"/>
          <w:szCs w:val="24"/>
        </w:rPr>
        <w:t xml:space="preserve">    </w:t>
      </w:r>
      <w:proofErr w:type="gramStart"/>
      <w:r w:rsidR="005A263B" w:rsidRPr="00F87530">
        <w:rPr>
          <w:rFonts w:asciiTheme="majorBidi" w:hAnsiTheme="majorBidi" w:cstheme="majorBidi"/>
          <w:sz w:val="24"/>
          <w:szCs w:val="24"/>
        </w:rPr>
        <w:t>1</w:t>
      </w:r>
      <w:proofErr w:type="gramEnd"/>
      <w:r w:rsidR="00F8753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7530">
        <w:rPr>
          <w:rFonts w:asciiTheme="majorBidi" w:hAnsiTheme="majorBidi" w:cstheme="majorBidi"/>
          <w:sz w:val="24"/>
          <w:szCs w:val="24"/>
        </w:rPr>
        <w:t>p</w:t>
      </w:r>
      <w:r w:rsidR="00F01D44" w:rsidRPr="00F87530">
        <w:rPr>
          <w:rFonts w:asciiTheme="majorBidi" w:hAnsiTheme="majorBidi" w:cstheme="majorBidi"/>
          <w:sz w:val="24"/>
          <w:szCs w:val="24"/>
        </w:rPr>
        <w:t>riedas</w:t>
      </w:r>
      <w:proofErr w:type="spellEnd"/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3667"/>
        <w:gridCol w:w="1350"/>
        <w:gridCol w:w="1980"/>
        <w:gridCol w:w="1080"/>
        <w:gridCol w:w="1170"/>
      </w:tblGrid>
      <w:tr w:rsidR="00F01D44" w:rsidRPr="001470D2" w14:paraId="0085BC9D" w14:textId="77777777" w:rsidTr="00A63D6F">
        <w:tc>
          <w:tcPr>
            <w:tcW w:w="9900" w:type="dxa"/>
            <w:gridSpan w:val="6"/>
          </w:tcPr>
          <w:p w14:paraId="65B2341A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b/>
                <w:sz w:val="24"/>
                <w:szCs w:val="24"/>
                <w:lang w:val="lt-LT"/>
              </w:rPr>
              <w:t>2. Gudžiūnų seniūnija</w:t>
            </w:r>
          </w:p>
        </w:tc>
      </w:tr>
      <w:tr w:rsidR="00F01D44" w:rsidRPr="001470D2" w14:paraId="1E2B9159" w14:textId="77777777" w:rsidTr="00A63D6F">
        <w:tc>
          <w:tcPr>
            <w:tcW w:w="653" w:type="dxa"/>
          </w:tcPr>
          <w:p w14:paraId="25A18D7B" w14:textId="77777777" w:rsidR="00F01D44" w:rsidRPr="00F01D44" w:rsidRDefault="00F01D44" w:rsidP="009B581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2.1.</w:t>
            </w:r>
          </w:p>
        </w:tc>
        <w:tc>
          <w:tcPr>
            <w:tcW w:w="3667" w:type="dxa"/>
          </w:tcPr>
          <w:p w14:paraId="41BD753C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Seniūnijos keliai ir gatvės su žvyro danga (žvyravimas)</w:t>
            </w:r>
          </w:p>
        </w:tc>
        <w:tc>
          <w:tcPr>
            <w:tcW w:w="1350" w:type="dxa"/>
          </w:tcPr>
          <w:p w14:paraId="1C476411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Priežiūra </w:t>
            </w:r>
          </w:p>
        </w:tc>
        <w:tc>
          <w:tcPr>
            <w:tcW w:w="1980" w:type="dxa"/>
          </w:tcPr>
          <w:p w14:paraId="79D69320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80" w:type="dxa"/>
          </w:tcPr>
          <w:p w14:paraId="37D7203F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600 m</w:t>
            </w:r>
            <w:r w:rsidRPr="00F01D4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t-LT"/>
              </w:rPr>
              <w:t>3</w:t>
            </w:r>
          </w:p>
          <w:p w14:paraId="52FCE0D6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1170" w:type="dxa"/>
          </w:tcPr>
          <w:p w14:paraId="4A4A4450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12,100</w:t>
            </w:r>
          </w:p>
        </w:tc>
      </w:tr>
      <w:tr w:rsidR="00F01D44" w:rsidRPr="001470D2" w14:paraId="17243A51" w14:textId="77777777" w:rsidTr="00A63D6F">
        <w:tc>
          <w:tcPr>
            <w:tcW w:w="653" w:type="dxa"/>
          </w:tcPr>
          <w:p w14:paraId="0873C679" w14:textId="77777777" w:rsidR="00F01D44" w:rsidRPr="00F01D44" w:rsidRDefault="00F01D44" w:rsidP="009B581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2.2.</w:t>
            </w:r>
          </w:p>
        </w:tc>
        <w:tc>
          <w:tcPr>
            <w:tcW w:w="3667" w:type="dxa"/>
          </w:tcPr>
          <w:p w14:paraId="5C91B9D7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Seniūnijos keliai ir gatvės su asfaltbetonio danga  (</w:t>
            </w:r>
            <w:proofErr w:type="spellStart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išdaužų</w:t>
            </w:r>
            <w:proofErr w:type="spellEnd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užtaisymas)</w:t>
            </w:r>
          </w:p>
        </w:tc>
        <w:tc>
          <w:tcPr>
            <w:tcW w:w="1350" w:type="dxa"/>
          </w:tcPr>
          <w:p w14:paraId="5D935B8C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Priežiūra </w:t>
            </w:r>
          </w:p>
        </w:tc>
        <w:tc>
          <w:tcPr>
            <w:tcW w:w="1980" w:type="dxa"/>
          </w:tcPr>
          <w:p w14:paraId="792C0005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Vietinės reikšmės keliai ir gatv</w:t>
            </w:r>
            <w:bookmarkStart w:id="0" w:name="_GoBack"/>
            <w:bookmarkEnd w:id="0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ės pagal patvirtintus kelių ir gatvių sąrašus</w:t>
            </w:r>
          </w:p>
        </w:tc>
        <w:tc>
          <w:tcPr>
            <w:tcW w:w="1080" w:type="dxa"/>
          </w:tcPr>
          <w:p w14:paraId="2809AAD1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250 m</w:t>
            </w:r>
            <w:r w:rsidRPr="00F01D4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t-LT"/>
              </w:rPr>
              <w:t>2</w:t>
            </w:r>
          </w:p>
          <w:p w14:paraId="15EAD617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1170" w:type="dxa"/>
          </w:tcPr>
          <w:p w14:paraId="6D23F2BD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7,000</w:t>
            </w:r>
          </w:p>
        </w:tc>
      </w:tr>
      <w:tr w:rsidR="00F01D44" w:rsidRPr="001470D2" w14:paraId="4534072D" w14:textId="77777777" w:rsidTr="00A63D6F">
        <w:tc>
          <w:tcPr>
            <w:tcW w:w="653" w:type="dxa"/>
          </w:tcPr>
          <w:p w14:paraId="63DE006D" w14:textId="77777777" w:rsidR="00F01D44" w:rsidRPr="00F01D44" w:rsidRDefault="00F01D44" w:rsidP="009B581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2.3.</w:t>
            </w:r>
          </w:p>
        </w:tc>
        <w:tc>
          <w:tcPr>
            <w:tcW w:w="3667" w:type="dxa"/>
          </w:tcPr>
          <w:p w14:paraId="56C34EFB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GDG021, Gudžiūnų mstl. Tvenkinio g. (4400-2106-7842) asfaltbetonio dangos atnaujinimas</w:t>
            </w:r>
          </w:p>
        </w:tc>
        <w:tc>
          <w:tcPr>
            <w:tcW w:w="1350" w:type="dxa"/>
          </w:tcPr>
          <w:p w14:paraId="1DB9D6EA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Paprastasis remontas</w:t>
            </w:r>
          </w:p>
        </w:tc>
        <w:tc>
          <w:tcPr>
            <w:tcW w:w="1980" w:type="dxa"/>
          </w:tcPr>
          <w:p w14:paraId="7D769FC7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6153282;485236-6153315;485206</w:t>
            </w:r>
          </w:p>
        </w:tc>
        <w:tc>
          <w:tcPr>
            <w:tcW w:w="1080" w:type="dxa"/>
          </w:tcPr>
          <w:p w14:paraId="4ADC8E27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160 m</w:t>
            </w:r>
            <w:r w:rsidRPr="00F01D4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0A464790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5,000</w:t>
            </w:r>
          </w:p>
        </w:tc>
      </w:tr>
      <w:tr w:rsidR="00F01D44" w:rsidRPr="001470D2" w14:paraId="03F903E1" w14:textId="77777777" w:rsidTr="00A63D6F">
        <w:tc>
          <w:tcPr>
            <w:tcW w:w="653" w:type="dxa"/>
          </w:tcPr>
          <w:p w14:paraId="78041519" w14:textId="77777777" w:rsidR="00F01D44" w:rsidRPr="00F01D44" w:rsidRDefault="00F01D44" w:rsidP="009B581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2.4.</w:t>
            </w:r>
          </w:p>
        </w:tc>
        <w:tc>
          <w:tcPr>
            <w:tcW w:w="3667" w:type="dxa"/>
          </w:tcPr>
          <w:p w14:paraId="4FAA526C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GDG036, </w:t>
            </w:r>
            <w:proofErr w:type="spellStart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Vikaičių</w:t>
            </w:r>
            <w:proofErr w:type="spellEnd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k., </w:t>
            </w:r>
            <w:proofErr w:type="spellStart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Serbentynės</w:t>
            </w:r>
            <w:proofErr w:type="spellEnd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g.</w:t>
            </w:r>
          </w:p>
          <w:p w14:paraId="5428DA44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(4400-2452-7366)</w:t>
            </w:r>
            <w:r w:rsidRPr="00F01D4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asfaltbetonio dangos atnaujinimas</w:t>
            </w:r>
          </w:p>
        </w:tc>
        <w:tc>
          <w:tcPr>
            <w:tcW w:w="1350" w:type="dxa"/>
          </w:tcPr>
          <w:p w14:paraId="3E4A4529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Paprastasis remontas</w:t>
            </w:r>
          </w:p>
        </w:tc>
        <w:tc>
          <w:tcPr>
            <w:tcW w:w="1980" w:type="dxa"/>
          </w:tcPr>
          <w:p w14:paraId="2CAC5613" w14:textId="77777777" w:rsidR="000A53C1" w:rsidRPr="000A53C1" w:rsidRDefault="000A53C1" w:rsidP="000A53C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0A53C1">
              <w:rPr>
                <w:rFonts w:asciiTheme="majorBidi" w:hAnsiTheme="majorBidi" w:cstheme="majorBidi"/>
                <w:sz w:val="24"/>
                <w:szCs w:val="24"/>
                <w:lang w:val="lt-LT"/>
              </w:rPr>
              <w:t>6153879;490697-61540</w:t>
            </w:r>
            <w:r w:rsidRPr="000A53C1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0A53C1">
              <w:rPr>
                <w:rFonts w:asciiTheme="majorBidi" w:hAnsiTheme="majorBidi" w:cstheme="majorBidi"/>
                <w:sz w:val="24"/>
                <w:szCs w:val="24"/>
                <w:lang w:val="lt-LT"/>
              </w:rPr>
              <w:t>;490</w:t>
            </w:r>
            <w:r w:rsidRPr="000A53C1">
              <w:rPr>
                <w:rFonts w:asciiTheme="majorBidi" w:hAnsiTheme="majorBidi" w:cstheme="majorBidi"/>
                <w:sz w:val="24"/>
                <w:szCs w:val="24"/>
              </w:rPr>
              <w:t>318</w:t>
            </w:r>
          </w:p>
          <w:p w14:paraId="7927466F" w14:textId="6A6EE846" w:rsidR="00F01D44" w:rsidRPr="00F01D44" w:rsidRDefault="000A53C1" w:rsidP="000A53C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0A53C1">
              <w:rPr>
                <w:rFonts w:asciiTheme="majorBidi" w:hAnsiTheme="majorBidi" w:cstheme="majorBidi"/>
                <w:sz w:val="24"/>
                <w:szCs w:val="24"/>
                <w:lang w:val="lt-LT"/>
              </w:rPr>
              <w:t>6153749;490240-615</w:t>
            </w:r>
            <w:r w:rsidRPr="000A53C1">
              <w:rPr>
                <w:rFonts w:asciiTheme="majorBidi" w:hAnsiTheme="majorBidi" w:cstheme="majorBidi"/>
                <w:sz w:val="24"/>
                <w:szCs w:val="24"/>
              </w:rPr>
              <w:t>4068</w:t>
            </w:r>
            <w:r w:rsidRPr="000A53C1">
              <w:rPr>
                <w:rFonts w:asciiTheme="majorBidi" w:hAnsiTheme="majorBidi" w:cstheme="majorBidi"/>
                <w:sz w:val="24"/>
                <w:szCs w:val="24"/>
                <w:lang w:val="lt-LT"/>
              </w:rPr>
              <w:t>;490</w:t>
            </w:r>
            <w:r w:rsidRPr="000A53C1">
              <w:rPr>
                <w:rFonts w:asciiTheme="majorBidi" w:hAnsiTheme="majorBidi" w:cstheme="majorBidi"/>
                <w:sz w:val="24"/>
                <w:szCs w:val="24"/>
              </w:rPr>
              <w:t>469</w:t>
            </w:r>
          </w:p>
        </w:tc>
        <w:tc>
          <w:tcPr>
            <w:tcW w:w="1080" w:type="dxa"/>
          </w:tcPr>
          <w:p w14:paraId="72C609A1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2388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m</w:t>
            </w:r>
            <w:r w:rsidRPr="00F01D4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26C68B0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37,563</w:t>
            </w:r>
          </w:p>
        </w:tc>
      </w:tr>
      <w:tr w:rsidR="00F01D44" w:rsidRPr="001470D2" w14:paraId="71A4D3D3" w14:textId="77777777" w:rsidTr="00A63D6F">
        <w:tc>
          <w:tcPr>
            <w:tcW w:w="653" w:type="dxa"/>
          </w:tcPr>
          <w:p w14:paraId="03167D59" w14:textId="77777777" w:rsidR="00F01D44" w:rsidRPr="00F01D44" w:rsidRDefault="00F01D44" w:rsidP="00F01D4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2.5.</w:t>
            </w:r>
          </w:p>
        </w:tc>
        <w:tc>
          <w:tcPr>
            <w:tcW w:w="3667" w:type="dxa"/>
          </w:tcPr>
          <w:p w14:paraId="10D37210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GDG032 </w:t>
            </w:r>
            <w:proofErr w:type="spellStart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Vikaičių</w:t>
            </w:r>
            <w:proofErr w:type="spellEnd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k., Alyvų g. (4400-4452-7204) asfaltbetonio dangos atnaujinimas</w:t>
            </w:r>
          </w:p>
        </w:tc>
        <w:tc>
          <w:tcPr>
            <w:tcW w:w="1350" w:type="dxa"/>
          </w:tcPr>
          <w:p w14:paraId="1ACB822B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Paprastasis remontas</w:t>
            </w:r>
          </w:p>
        </w:tc>
        <w:tc>
          <w:tcPr>
            <w:tcW w:w="1980" w:type="dxa"/>
          </w:tcPr>
          <w:p w14:paraId="0C4D7880" w14:textId="1CA7FC94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6153926;490399-6153992;490662</w:t>
            </w:r>
          </w:p>
        </w:tc>
        <w:tc>
          <w:tcPr>
            <w:tcW w:w="1080" w:type="dxa"/>
          </w:tcPr>
          <w:p w14:paraId="131487EA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  <w:r w:rsidRPr="00F01D44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00 m</w:t>
            </w:r>
            <w:r w:rsidRPr="00F01D4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5AEE571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14,422</w:t>
            </w:r>
          </w:p>
        </w:tc>
      </w:tr>
      <w:tr w:rsidR="00F01D44" w:rsidRPr="001470D2" w14:paraId="2FE00A64" w14:textId="77777777" w:rsidTr="00A63D6F">
        <w:tc>
          <w:tcPr>
            <w:tcW w:w="653" w:type="dxa"/>
          </w:tcPr>
          <w:p w14:paraId="5B5F3332" w14:textId="77777777" w:rsidR="00F01D44" w:rsidRPr="00F01D44" w:rsidRDefault="00F01D44" w:rsidP="00F01D4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2.6.</w:t>
            </w:r>
          </w:p>
        </w:tc>
        <w:tc>
          <w:tcPr>
            <w:tcW w:w="3667" w:type="dxa"/>
          </w:tcPr>
          <w:p w14:paraId="6E3BF494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GDG0</w:t>
            </w:r>
            <w:r w:rsidRPr="00F01D44">
              <w:rPr>
                <w:rFonts w:asciiTheme="majorBidi" w:hAnsiTheme="majorBidi" w:cstheme="majorBidi"/>
                <w:sz w:val="24"/>
                <w:szCs w:val="24"/>
              </w:rPr>
              <w:t>34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01D44">
              <w:rPr>
                <w:rFonts w:asciiTheme="majorBidi" w:hAnsiTheme="majorBidi" w:cstheme="majorBidi"/>
                <w:sz w:val="24"/>
                <w:szCs w:val="24"/>
              </w:rPr>
              <w:t>Vikaičių</w:t>
            </w:r>
            <w:proofErr w:type="spellEnd"/>
            <w:r w:rsidRPr="00F01D4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k., </w:t>
            </w:r>
            <w:proofErr w:type="spellStart"/>
            <w:r w:rsidRPr="00F01D44">
              <w:rPr>
                <w:rFonts w:asciiTheme="majorBidi" w:hAnsiTheme="majorBidi" w:cstheme="majorBidi"/>
                <w:sz w:val="24"/>
                <w:szCs w:val="24"/>
              </w:rPr>
              <w:t>Liepų</w:t>
            </w:r>
            <w:proofErr w:type="spellEnd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g. (4400-4452-</w:t>
            </w:r>
            <w:r w:rsidRPr="00F01D44">
              <w:rPr>
                <w:rFonts w:asciiTheme="majorBidi" w:hAnsiTheme="majorBidi" w:cstheme="majorBidi"/>
                <w:sz w:val="24"/>
                <w:szCs w:val="24"/>
              </w:rPr>
              <w:t>7248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) asfaltbetonio dangos atnaujinimas</w:t>
            </w:r>
          </w:p>
        </w:tc>
        <w:tc>
          <w:tcPr>
            <w:tcW w:w="1350" w:type="dxa"/>
          </w:tcPr>
          <w:p w14:paraId="0D22D5CB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Paprastasis remontas</w:t>
            </w:r>
          </w:p>
        </w:tc>
        <w:tc>
          <w:tcPr>
            <w:tcW w:w="1980" w:type="dxa"/>
          </w:tcPr>
          <w:p w14:paraId="0C708253" w14:textId="7391799A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6154031;490369-6153800;490420</w:t>
            </w:r>
          </w:p>
        </w:tc>
        <w:tc>
          <w:tcPr>
            <w:tcW w:w="1080" w:type="dxa"/>
          </w:tcPr>
          <w:p w14:paraId="534458C2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782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m</w:t>
            </w:r>
            <w:r w:rsidRPr="00F01D4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000DE392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11,276</w:t>
            </w:r>
          </w:p>
        </w:tc>
      </w:tr>
      <w:tr w:rsidR="00F01D44" w:rsidRPr="001470D2" w14:paraId="63AA2A3A" w14:textId="77777777" w:rsidTr="00A63D6F">
        <w:tc>
          <w:tcPr>
            <w:tcW w:w="653" w:type="dxa"/>
          </w:tcPr>
          <w:p w14:paraId="40FB7A91" w14:textId="77777777" w:rsidR="00F01D44" w:rsidRPr="00F01D44" w:rsidRDefault="00F01D44" w:rsidP="00F01D4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2.7.</w:t>
            </w:r>
          </w:p>
        </w:tc>
        <w:tc>
          <w:tcPr>
            <w:tcW w:w="3667" w:type="dxa"/>
          </w:tcPr>
          <w:p w14:paraId="0A99E4CC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GDG0</w:t>
            </w:r>
            <w:r w:rsidRPr="00F01D44">
              <w:rPr>
                <w:rFonts w:asciiTheme="majorBidi" w:hAnsiTheme="majorBidi" w:cstheme="majorBidi"/>
                <w:sz w:val="24"/>
                <w:szCs w:val="24"/>
              </w:rPr>
              <w:t>37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01D44">
              <w:rPr>
                <w:rFonts w:asciiTheme="majorBidi" w:hAnsiTheme="majorBidi" w:cstheme="majorBidi"/>
                <w:sz w:val="24"/>
                <w:szCs w:val="24"/>
              </w:rPr>
              <w:t>Vikaičių</w:t>
            </w:r>
            <w:proofErr w:type="spellEnd"/>
            <w:r w:rsidRPr="00F01D4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k., </w:t>
            </w:r>
            <w:proofErr w:type="spellStart"/>
            <w:r w:rsidRPr="00F01D44">
              <w:rPr>
                <w:rFonts w:asciiTheme="majorBidi" w:hAnsiTheme="majorBidi" w:cstheme="majorBidi"/>
                <w:sz w:val="24"/>
                <w:szCs w:val="24"/>
              </w:rPr>
              <w:t>Trumpoji</w:t>
            </w:r>
            <w:proofErr w:type="spellEnd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g. (4400-4452-</w:t>
            </w:r>
            <w:r w:rsidRPr="00F01D44">
              <w:rPr>
                <w:rFonts w:asciiTheme="majorBidi" w:hAnsiTheme="majorBidi" w:cstheme="majorBidi"/>
                <w:sz w:val="24"/>
                <w:szCs w:val="24"/>
              </w:rPr>
              <w:t>7459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) asfaltbetonio dangos atnaujinimas</w:t>
            </w:r>
          </w:p>
        </w:tc>
        <w:tc>
          <w:tcPr>
            <w:tcW w:w="1350" w:type="dxa"/>
          </w:tcPr>
          <w:p w14:paraId="4CEB0A99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Paprastasis remontas</w:t>
            </w:r>
          </w:p>
        </w:tc>
        <w:tc>
          <w:tcPr>
            <w:tcW w:w="1980" w:type="dxa"/>
          </w:tcPr>
          <w:p w14:paraId="70027B07" w14:textId="2EF2FFDC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6153970;489839-6153901;489730</w:t>
            </w:r>
          </w:p>
        </w:tc>
        <w:tc>
          <w:tcPr>
            <w:tcW w:w="1080" w:type="dxa"/>
          </w:tcPr>
          <w:p w14:paraId="2A36A784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590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m</w:t>
            </w:r>
            <w:r w:rsidRPr="00F01D4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0DC5430E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8,509</w:t>
            </w:r>
          </w:p>
        </w:tc>
      </w:tr>
      <w:tr w:rsidR="00F01D44" w:rsidRPr="001470D2" w14:paraId="69804F75" w14:textId="77777777" w:rsidTr="00A63D6F">
        <w:tc>
          <w:tcPr>
            <w:tcW w:w="8730" w:type="dxa"/>
            <w:gridSpan w:val="5"/>
          </w:tcPr>
          <w:p w14:paraId="1222F17A" w14:textId="77777777" w:rsidR="00F01D44" w:rsidRPr="00F01D44" w:rsidRDefault="00F01D44" w:rsidP="00F01D44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61969934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95,870</w:t>
            </w:r>
          </w:p>
        </w:tc>
      </w:tr>
      <w:tr w:rsidR="00F01D44" w:rsidRPr="001470D2" w14:paraId="74381A74" w14:textId="77777777" w:rsidTr="00A63D6F">
        <w:tc>
          <w:tcPr>
            <w:tcW w:w="653" w:type="dxa"/>
          </w:tcPr>
          <w:p w14:paraId="7A752719" w14:textId="77777777" w:rsidR="00F01D44" w:rsidRPr="00F01D44" w:rsidRDefault="00F01D44" w:rsidP="009B581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2.</w:t>
            </w:r>
            <w:r w:rsidRPr="00F01D44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.</w:t>
            </w:r>
          </w:p>
        </w:tc>
        <w:tc>
          <w:tcPr>
            <w:tcW w:w="3667" w:type="dxa"/>
          </w:tcPr>
          <w:p w14:paraId="7B69E3FD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GD-55, kelio Miegėnai-Paberžė (4400-2567-6977) pralaidos-tilto per Liaudės upę kapitalinio remonto projektavimas, projekto ekspertizė </w:t>
            </w:r>
          </w:p>
        </w:tc>
        <w:tc>
          <w:tcPr>
            <w:tcW w:w="1350" w:type="dxa"/>
          </w:tcPr>
          <w:p w14:paraId="285C4F22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Inžinerinės paslaugos</w:t>
            </w:r>
          </w:p>
        </w:tc>
        <w:tc>
          <w:tcPr>
            <w:tcW w:w="1980" w:type="dxa"/>
          </w:tcPr>
          <w:p w14:paraId="78548651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6151925;497700-6151936;497722</w:t>
            </w:r>
          </w:p>
        </w:tc>
        <w:tc>
          <w:tcPr>
            <w:tcW w:w="1080" w:type="dxa"/>
          </w:tcPr>
          <w:p w14:paraId="5DB1CFC1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8 m;</w:t>
            </w:r>
          </w:p>
          <w:p w14:paraId="097C028C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23 m</w:t>
            </w:r>
            <w:r w:rsidRPr="00F01D4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757A69C1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6,000</w:t>
            </w:r>
          </w:p>
        </w:tc>
      </w:tr>
      <w:tr w:rsidR="00F01D44" w:rsidRPr="001470D2" w14:paraId="489B6D9F" w14:textId="77777777" w:rsidTr="00A63D6F">
        <w:tc>
          <w:tcPr>
            <w:tcW w:w="653" w:type="dxa"/>
          </w:tcPr>
          <w:p w14:paraId="275BD266" w14:textId="77777777" w:rsidR="00F01D44" w:rsidRPr="00F01D44" w:rsidRDefault="00F01D44" w:rsidP="009B58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2.9.</w:t>
            </w:r>
          </w:p>
        </w:tc>
        <w:tc>
          <w:tcPr>
            <w:tcW w:w="3667" w:type="dxa"/>
          </w:tcPr>
          <w:p w14:paraId="08A34915" w14:textId="77777777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GDG003 </w:t>
            </w:r>
            <w:proofErr w:type="spellStart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Devynduonių</w:t>
            </w:r>
            <w:proofErr w:type="spellEnd"/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k., Liaudės g. (4400-4452-5975) kapitalinio remonto projektavimas, projekto ekspertizė</w:t>
            </w:r>
          </w:p>
        </w:tc>
        <w:tc>
          <w:tcPr>
            <w:tcW w:w="1350" w:type="dxa"/>
          </w:tcPr>
          <w:p w14:paraId="7B375CAD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Inžinerinės paslaugos</w:t>
            </w:r>
          </w:p>
        </w:tc>
        <w:tc>
          <w:tcPr>
            <w:tcW w:w="1980" w:type="dxa"/>
          </w:tcPr>
          <w:p w14:paraId="15EB65F1" w14:textId="1F2F3C5F" w:rsidR="00F01D44" w:rsidRPr="00F01D44" w:rsidRDefault="00F01D44" w:rsidP="00F01D4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6155</w:t>
            </w:r>
            <w:r w:rsidRPr="00F01D44">
              <w:rPr>
                <w:rFonts w:asciiTheme="majorBidi" w:hAnsiTheme="majorBidi" w:cstheme="majorBidi"/>
                <w:sz w:val="24"/>
                <w:szCs w:val="24"/>
              </w:rPr>
              <w:t>479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;493</w:t>
            </w:r>
            <w:r w:rsidRPr="00F01D44">
              <w:rPr>
                <w:rFonts w:asciiTheme="majorBidi" w:hAnsiTheme="majorBidi" w:cstheme="majorBidi"/>
                <w:sz w:val="24"/>
                <w:szCs w:val="24"/>
              </w:rPr>
              <w:t>324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-6155</w:t>
            </w:r>
            <w:r w:rsidRPr="00F01D44">
              <w:rPr>
                <w:rFonts w:asciiTheme="majorBidi" w:hAnsiTheme="majorBidi" w:cstheme="majorBidi"/>
                <w:sz w:val="24"/>
                <w:szCs w:val="24"/>
              </w:rPr>
              <w:t>110</w:t>
            </w: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;493</w:t>
            </w:r>
            <w:r w:rsidRPr="00F01D44">
              <w:rPr>
                <w:rFonts w:asciiTheme="majorBidi" w:hAnsiTheme="majorBidi" w:cstheme="majorBidi"/>
                <w:sz w:val="24"/>
                <w:szCs w:val="24"/>
              </w:rPr>
              <w:t>619</w:t>
            </w:r>
          </w:p>
        </w:tc>
        <w:tc>
          <w:tcPr>
            <w:tcW w:w="1080" w:type="dxa"/>
          </w:tcPr>
          <w:p w14:paraId="02B2833B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1200 m</w:t>
            </w:r>
            <w:r w:rsidRPr="00F01D4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5611626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1D44">
              <w:rPr>
                <w:rFonts w:asciiTheme="majorBidi" w:hAnsiTheme="majorBidi" w:cstheme="majorBidi"/>
                <w:sz w:val="24"/>
                <w:szCs w:val="24"/>
              </w:rPr>
              <w:t>4,000</w:t>
            </w:r>
          </w:p>
        </w:tc>
      </w:tr>
      <w:tr w:rsidR="00F01D44" w:rsidRPr="001470D2" w14:paraId="60B2A46C" w14:textId="77777777" w:rsidTr="00A63D6F">
        <w:tc>
          <w:tcPr>
            <w:tcW w:w="8730" w:type="dxa"/>
            <w:gridSpan w:val="5"/>
          </w:tcPr>
          <w:p w14:paraId="0DC957FD" w14:textId="77777777" w:rsidR="00F01D44" w:rsidRPr="00F01D44" w:rsidRDefault="00F01D44" w:rsidP="00F01D44">
            <w:pPr>
              <w:spacing w:after="0" w:line="240" w:lineRule="auto"/>
              <w:jc w:val="right"/>
              <w:rPr>
                <w:rFonts w:asciiTheme="majorBidi" w:hAnsiTheme="majorBidi" w:cstheme="majorBidi"/>
                <w:bCs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bCs/>
                <w:sz w:val="24"/>
                <w:szCs w:val="24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0041359E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bCs/>
                <w:sz w:val="24"/>
                <w:szCs w:val="24"/>
                <w:lang w:val="lt-LT"/>
              </w:rPr>
              <w:t>10,000</w:t>
            </w:r>
          </w:p>
        </w:tc>
      </w:tr>
      <w:tr w:rsidR="00F01D44" w:rsidRPr="001470D2" w14:paraId="260BF30A" w14:textId="77777777" w:rsidTr="00A63D6F">
        <w:tc>
          <w:tcPr>
            <w:tcW w:w="8730" w:type="dxa"/>
            <w:gridSpan w:val="5"/>
          </w:tcPr>
          <w:p w14:paraId="405A9BA7" w14:textId="10E68B60" w:rsidR="00F01D44" w:rsidRPr="00F01D44" w:rsidRDefault="00F01D44" w:rsidP="00F01D4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b/>
                <w:sz w:val="24"/>
                <w:szCs w:val="24"/>
                <w:lang w:val="lt-LT"/>
              </w:rPr>
              <w:t xml:space="preserve">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14:paraId="6F12246A" w14:textId="77777777" w:rsidR="00F01D44" w:rsidRPr="00F01D44" w:rsidRDefault="00F01D44" w:rsidP="00F01D4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t-LT"/>
              </w:rPr>
            </w:pPr>
            <w:r w:rsidRPr="00F01D44">
              <w:rPr>
                <w:rFonts w:asciiTheme="majorBidi" w:hAnsiTheme="majorBidi" w:cstheme="majorBidi"/>
                <w:b/>
                <w:sz w:val="24"/>
                <w:szCs w:val="24"/>
                <w:lang w:val="lt-LT"/>
              </w:rPr>
              <w:t>105,870</w:t>
            </w:r>
          </w:p>
        </w:tc>
      </w:tr>
    </w:tbl>
    <w:p w14:paraId="2349EA67" w14:textId="77777777" w:rsidR="00F01D44" w:rsidRDefault="00F01D44"/>
    <w:sectPr w:rsidR="00F01D44" w:rsidSect="00F87530">
      <w:pgSz w:w="12240" w:h="15840"/>
      <w:pgMar w:top="1134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44"/>
    <w:rsid w:val="000A53C1"/>
    <w:rsid w:val="005A263B"/>
    <w:rsid w:val="00A63D6F"/>
    <w:rsid w:val="00F01D44"/>
    <w:rsid w:val="00F8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DF536"/>
  <w15:chartTrackingRefBased/>
  <w15:docId w15:val="{2484281D-F0E8-4862-8D6F-568B3C88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2</cp:revision>
  <dcterms:created xsi:type="dcterms:W3CDTF">2021-05-31T07:22:00Z</dcterms:created>
  <dcterms:modified xsi:type="dcterms:W3CDTF">2021-05-31T07:22:00Z</dcterms:modified>
</cp:coreProperties>
</file>