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44A89" w14:textId="77777777" w:rsidR="00B03E2A" w:rsidRPr="00B03E2A" w:rsidRDefault="00582DFD" w:rsidP="00B03E2A">
      <w:pPr>
        <w:suppressAutoHyphens/>
        <w:spacing w:after="0" w:line="240" w:lineRule="auto"/>
        <w:jc w:val="right"/>
        <w:rPr>
          <w:rFonts w:ascii="Times New Roman" w:eastAsia="Times New Roman" w:hAnsi="Times New Roman"/>
          <w:b/>
          <w:sz w:val="24"/>
          <w:szCs w:val="24"/>
          <w:lang w:eastAsia="ar-SA"/>
        </w:rPr>
      </w:pPr>
      <w:r>
        <w:rPr>
          <w:rFonts w:ascii="Times New Roman" w:eastAsia="Times New Roman" w:hAnsi="Times New Roman"/>
          <w:b/>
          <w:sz w:val="24"/>
          <w:szCs w:val="24"/>
          <w:lang w:eastAsia="ar-SA"/>
        </w:rPr>
        <w:t>Projektas</w:t>
      </w:r>
    </w:p>
    <w:p w14:paraId="48DC43E8" w14:textId="77777777" w:rsidR="00B03E2A" w:rsidRDefault="00322880" w:rsidP="004A75A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noProof/>
          <w:sz w:val="24"/>
          <w:szCs w:val="24"/>
          <w:lang w:val="en-US"/>
        </w:rPr>
        <w:drawing>
          <wp:inline distT="0" distB="0" distL="0" distR="0" wp14:anchorId="6C540CA5" wp14:editId="6F76037C">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452608D4" w14:textId="77777777" w:rsidR="004A75A4" w:rsidRPr="00DF62E6" w:rsidRDefault="004A75A4" w:rsidP="004A75A4">
      <w:pPr>
        <w:spacing w:after="0" w:line="240" w:lineRule="auto"/>
        <w:jc w:val="center"/>
        <w:rPr>
          <w:rFonts w:ascii="Times New Roman" w:eastAsia="Times New Roman" w:hAnsi="Times New Roman"/>
          <w:b/>
          <w:sz w:val="24"/>
          <w:szCs w:val="24"/>
          <w:lang w:eastAsia="lt-LT"/>
        </w:rPr>
      </w:pPr>
      <w:r w:rsidRPr="00DF62E6">
        <w:rPr>
          <w:rFonts w:ascii="Times New Roman" w:eastAsia="Times New Roman" w:hAnsi="Times New Roman"/>
          <w:b/>
          <w:sz w:val="24"/>
          <w:szCs w:val="24"/>
          <w:lang w:eastAsia="lt-LT"/>
        </w:rPr>
        <w:t>KĖDAINIŲ RAJONO SAVIVALDYBĖS TARYBA</w:t>
      </w:r>
    </w:p>
    <w:p w14:paraId="5F2D75EB" w14:textId="77777777" w:rsidR="004A75A4" w:rsidRDefault="004A75A4" w:rsidP="004A75A4">
      <w:pPr>
        <w:suppressAutoHyphens/>
        <w:spacing w:after="0" w:line="240" w:lineRule="auto"/>
        <w:jc w:val="center"/>
        <w:rPr>
          <w:rFonts w:ascii="Times New Roman" w:eastAsia="Times New Roman" w:hAnsi="Times New Roman"/>
          <w:b/>
          <w:sz w:val="24"/>
          <w:szCs w:val="24"/>
          <w:lang w:eastAsia="ar-SA"/>
        </w:rPr>
      </w:pPr>
    </w:p>
    <w:p w14:paraId="6E11AE75" w14:textId="77777777" w:rsidR="004A75A4" w:rsidRPr="00DF62E6" w:rsidRDefault="004A75A4" w:rsidP="004A75A4">
      <w:pPr>
        <w:suppressAutoHyphens/>
        <w:spacing w:after="0" w:line="240" w:lineRule="auto"/>
        <w:jc w:val="center"/>
        <w:rPr>
          <w:rFonts w:ascii="Times New Roman" w:eastAsia="Times New Roman" w:hAnsi="Times New Roman"/>
          <w:b/>
          <w:sz w:val="24"/>
          <w:szCs w:val="24"/>
          <w:lang w:eastAsia="ar-SA"/>
        </w:rPr>
      </w:pPr>
      <w:r w:rsidRPr="00DF62E6">
        <w:rPr>
          <w:rFonts w:ascii="Times New Roman" w:eastAsia="Times New Roman" w:hAnsi="Times New Roman"/>
          <w:b/>
          <w:sz w:val="24"/>
          <w:szCs w:val="24"/>
          <w:lang w:eastAsia="ar-SA"/>
        </w:rPr>
        <w:t>SPRENDIMAS</w:t>
      </w:r>
    </w:p>
    <w:p w14:paraId="375EA289" w14:textId="0D1A713B" w:rsidR="00160752" w:rsidRPr="008C02B3" w:rsidRDefault="00160752" w:rsidP="00EE2C35">
      <w:pPr>
        <w:suppressAutoHyphens/>
        <w:spacing w:after="0" w:line="240" w:lineRule="auto"/>
        <w:jc w:val="center"/>
        <w:rPr>
          <w:rFonts w:ascii="Times New Roman" w:eastAsia="Times New Roman" w:hAnsi="Times New Roman"/>
          <w:b/>
          <w:sz w:val="24"/>
          <w:szCs w:val="24"/>
          <w:lang w:eastAsia="ar-SA"/>
        </w:rPr>
      </w:pPr>
      <w:r w:rsidRPr="008C02B3">
        <w:rPr>
          <w:rFonts w:ascii="Times New Roman" w:eastAsia="Times New Roman" w:hAnsi="Times New Roman"/>
          <w:b/>
          <w:sz w:val="24"/>
          <w:szCs w:val="24"/>
          <w:lang w:eastAsia="ar-SA"/>
        </w:rPr>
        <w:t xml:space="preserve">DĖL </w:t>
      </w:r>
      <w:r w:rsidR="009A5C02">
        <w:rPr>
          <w:rFonts w:ascii="Times New Roman" w:eastAsia="Times New Roman" w:hAnsi="Times New Roman"/>
          <w:b/>
          <w:sz w:val="24"/>
          <w:szCs w:val="24"/>
          <w:lang w:eastAsia="ar-SA"/>
        </w:rPr>
        <w:t xml:space="preserve">KĖDAINIŲ RAJONO SAVIVALDYBĖS </w:t>
      </w:r>
      <w:r w:rsidR="00EE2C35">
        <w:rPr>
          <w:rFonts w:ascii="Times New Roman" w:eastAsia="Times New Roman" w:hAnsi="Times New Roman"/>
          <w:b/>
          <w:sz w:val="24"/>
          <w:szCs w:val="24"/>
          <w:lang w:eastAsia="ar-SA"/>
        </w:rPr>
        <w:t xml:space="preserve">TARYBOS </w:t>
      </w:r>
      <w:r w:rsidR="00B12918">
        <w:rPr>
          <w:rFonts w:ascii="Times New Roman" w:eastAsia="Times New Roman" w:hAnsi="Times New Roman"/>
          <w:b/>
          <w:sz w:val="24"/>
          <w:szCs w:val="24"/>
          <w:lang w:eastAsia="ar-SA"/>
        </w:rPr>
        <w:t xml:space="preserve">2015 M. LIEPOS 31 D. </w:t>
      </w:r>
      <w:r w:rsidR="00EE2C35">
        <w:rPr>
          <w:rFonts w:ascii="Times New Roman" w:eastAsia="Times New Roman" w:hAnsi="Times New Roman"/>
          <w:b/>
          <w:sz w:val="24"/>
          <w:szCs w:val="24"/>
          <w:lang w:eastAsia="ar-SA"/>
        </w:rPr>
        <w:t xml:space="preserve">SPRENDIMO NR. </w:t>
      </w:r>
      <w:r w:rsidR="006D264A">
        <w:rPr>
          <w:rFonts w:ascii="Times New Roman" w:eastAsia="Times New Roman" w:hAnsi="Times New Roman"/>
          <w:b/>
          <w:sz w:val="24"/>
          <w:szCs w:val="24"/>
          <w:lang w:eastAsia="ar-SA"/>
        </w:rPr>
        <w:t>TS-</w:t>
      </w:r>
      <w:r w:rsidR="00EE2C35">
        <w:rPr>
          <w:rFonts w:ascii="Times New Roman" w:eastAsia="Times New Roman" w:hAnsi="Times New Roman"/>
          <w:b/>
          <w:sz w:val="24"/>
          <w:szCs w:val="24"/>
          <w:lang w:eastAsia="ar-SA"/>
        </w:rPr>
        <w:t>189 „DĖL PRITARIMO 2014−2020 M. KAUNO REGIONO INTEGRUOTŲ TERITORIJŲ VYSTYMO PROGRAMOS PROJEKTUI“ P</w:t>
      </w:r>
      <w:r w:rsidRPr="008C02B3">
        <w:rPr>
          <w:rFonts w:ascii="Times New Roman" w:eastAsia="Times New Roman" w:hAnsi="Times New Roman"/>
          <w:b/>
          <w:sz w:val="24"/>
          <w:szCs w:val="24"/>
          <w:lang w:eastAsia="ar-SA"/>
        </w:rPr>
        <w:t>AKEITIM</w:t>
      </w:r>
      <w:r w:rsidR="00EE2C35">
        <w:rPr>
          <w:rFonts w:ascii="Times New Roman" w:eastAsia="Times New Roman" w:hAnsi="Times New Roman"/>
          <w:b/>
          <w:sz w:val="24"/>
          <w:szCs w:val="24"/>
          <w:lang w:eastAsia="ar-SA"/>
        </w:rPr>
        <w:t>O</w:t>
      </w:r>
    </w:p>
    <w:p w14:paraId="448E2821" w14:textId="77777777" w:rsidR="00535956" w:rsidRPr="00DF62E6" w:rsidRDefault="00535956" w:rsidP="00535956">
      <w:pPr>
        <w:jc w:val="center"/>
        <w:rPr>
          <w:rFonts w:ascii="Times New Roman" w:eastAsia="Times New Roman" w:hAnsi="Times New Roman"/>
          <w:b/>
          <w:sz w:val="24"/>
          <w:szCs w:val="24"/>
          <w:lang w:eastAsia="lt-LT"/>
        </w:rPr>
      </w:pPr>
    </w:p>
    <w:p w14:paraId="1CA642F9" w14:textId="6D6FED0C" w:rsidR="004A75A4" w:rsidRPr="00DF62E6" w:rsidRDefault="00AA75C1" w:rsidP="004A75A4">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2021</w:t>
      </w:r>
      <w:r w:rsidR="004A75A4" w:rsidRPr="00DF62E6">
        <w:rPr>
          <w:rFonts w:ascii="Times New Roman" w:eastAsia="Times New Roman" w:hAnsi="Times New Roman"/>
          <w:sz w:val="24"/>
          <w:szCs w:val="24"/>
          <w:lang w:eastAsia="ar-SA"/>
        </w:rPr>
        <w:t xml:space="preserve"> m.</w:t>
      </w:r>
      <w:r w:rsidR="00C9777F">
        <w:rPr>
          <w:rFonts w:ascii="Times New Roman" w:eastAsia="Times New Roman" w:hAnsi="Times New Roman"/>
          <w:sz w:val="24"/>
          <w:szCs w:val="24"/>
          <w:lang w:eastAsia="ar-SA"/>
        </w:rPr>
        <w:t xml:space="preserve"> </w:t>
      </w:r>
      <w:r w:rsidR="00160752">
        <w:rPr>
          <w:rFonts w:ascii="Times New Roman" w:eastAsia="Times New Roman" w:hAnsi="Times New Roman"/>
          <w:sz w:val="24"/>
          <w:szCs w:val="24"/>
          <w:lang w:eastAsia="ar-SA"/>
        </w:rPr>
        <w:t xml:space="preserve">balandžio </w:t>
      </w:r>
      <w:r w:rsidR="00EE2C35">
        <w:rPr>
          <w:rFonts w:ascii="Times New Roman" w:eastAsia="Times New Roman" w:hAnsi="Times New Roman"/>
          <w:sz w:val="24"/>
          <w:szCs w:val="24"/>
          <w:lang w:eastAsia="ar-SA"/>
        </w:rPr>
        <w:t>21</w:t>
      </w:r>
      <w:r w:rsidR="004A75A4">
        <w:rPr>
          <w:rFonts w:ascii="Times New Roman" w:eastAsia="Times New Roman" w:hAnsi="Times New Roman"/>
          <w:sz w:val="24"/>
          <w:szCs w:val="24"/>
          <w:lang w:eastAsia="ar-SA"/>
        </w:rPr>
        <w:t xml:space="preserve"> </w:t>
      </w:r>
      <w:r w:rsidR="004A75A4" w:rsidRPr="00DF62E6">
        <w:rPr>
          <w:rFonts w:ascii="Times New Roman" w:eastAsia="Times New Roman" w:hAnsi="Times New Roman"/>
          <w:sz w:val="24"/>
          <w:szCs w:val="24"/>
          <w:lang w:eastAsia="ar-SA"/>
        </w:rPr>
        <w:t xml:space="preserve">d. Nr. </w:t>
      </w:r>
      <w:r w:rsidR="00B01C7D">
        <w:rPr>
          <w:rFonts w:ascii="Times New Roman" w:eastAsia="Times New Roman" w:hAnsi="Times New Roman"/>
          <w:sz w:val="24"/>
          <w:szCs w:val="24"/>
          <w:lang w:eastAsia="ar-SA"/>
        </w:rPr>
        <w:t>S</w:t>
      </w:r>
      <w:r>
        <w:rPr>
          <w:rFonts w:ascii="Times New Roman" w:eastAsia="Times New Roman" w:hAnsi="Times New Roman"/>
          <w:sz w:val="24"/>
          <w:szCs w:val="24"/>
          <w:lang w:eastAsia="ar-SA"/>
        </w:rPr>
        <w:t>P</w:t>
      </w:r>
      <w:r w:rsidR="00B01C7D">
        <w:rPr>
          <w:rFonts w:ascii="Times New Roman" w:eastAsia="Times New Roman" w:hAnsi="Times New Roman"/>
          <w:sz w:val="24"/>
          <w:szCs w:val="24"/>
          <w:lang w:eastAsia="ar-SA"/>
        </w:rPr>
        <w:t>-</w:t>
      </w:r>
      <w:r w:rsidR="000E1DCC">
        <w:rPr>
          <w:rFonts w:ascii="Times New Roman" w:eastAsia="Times New Roman" w:hAnsi="Times New Roman"/>
          <w:sz w:val="24"/>
          <w:szCs w:val="24"/>
          <w:lang w:eastAsia="ar-SA"/>
        </w:rPr>
        <w:t>99</w:t>
      </w:r>
      <w:bookmarkStart w:id="0" w:name="_GoBack"/>
      <w:bookmarkEnd w:id="0"/>
    </w:p>
    <w:p w14:paraId="3163FAC9" w14:textId="77777777" w:rsidR="004A75A4" w:rsidRPr="00DF62E6" w:rsidRDefault="004A75A4" w:rsidP="004A75A4">
      <w:pPr>
        <w:suppressAutoHyphens/>
        <w:spacing w:after="0" w:line="240" w:lineRule="auto"/>
        <w:jc w:val="center"/>
        <w:rPr>
          <w:rFonts w:ascii="Times New Roman" w:eastAsia="Times New Roman" w:hAnsi="Times New Roman"/>
          <w:sz w:val="24"/>
          <w:szCs w:val="24"/>
          <w:lang w:eastAsia="ar-SA"/>
        </w:rPr>
      </w:pPr>
      <w:r w:rsidRPr="00DF62E6">
        <w:rPr>
          <w:rFonts w:ascii="Times New Roman" w:eastAsia="Times New Roman" w:hAnsi="Times New Roman"/>
          <w:sz w:val="24"/>
          <w:szCs w:val="24"/>
          <w:lang w:eastAsia="ar-SA"/>
        </w:rPr>
        <w:t>Kėdainiai</w:t>
      </w:r>
    </w:p>
    <w:p w14:paraId="6398D0ED" w14:textId="77777777" w:rsidR="00064224" w:rsidRDefault="00064224" w:rsidP="00377898">
      <w:pPr>
        <w:spacing w:after="0" w:line="240" w:lineRule="auto"/>
        <w:ind w:firstLine="851"/>
        <w:jc w:val="both"/>
        <w:rPr>
          <w:rFonts w:ascii="Times New Roman" w:hAnsi="Times New Roman"/>
          <w:sz w:val="24"/>
          <w:szCs w:val="24"/>
          <w:lang w:eastAsia="ar-SA"/>
        </w:rPr>
      </w:pPr>
    </w:p>
    <w:p w14:paraId="351E7279" w14:textId="3BA94EF8" w:rsidR="00160752" w:rsidRPr="008C02B3" w:rsidRDefault="00160752" w:rsidP="0099079D">
      <w:pPr>
        <w:spacing w:after="0" w:line="240" w:lineRule="auto"/>
        <w:ind w:firstLine="1296"/>
        <w:jc w:val="both"/>
        <w:rPr>
          <w:rFonts w:ascii="Times New Roman" w:hAnsi="Times New Roman"/>
          <w:sz w:val="24"/>
          <w:szCs w:val="24"/>
          <w:lang w:eastAsia="ar-SA"/>
        </w:rPr>
      </w:pPr>
      <w:r w:rsidRPr="008C02B3">
        <w:rPr>
          <w:rFonts w:ascii="Times New Roman" w:hAnsi="Times New Roman"/>
          <w:sz w:val="24"/>
          <w:szCs w:val="24"/>
          <w:lang w:eastAsia="ar-SA"/>
        </w:rPr>
        <w:t xml:space="preserve">Vadovaudamasi Lietuvos Respublikos vietos savivaldos įstatymo </w:t>
      </w:r>
      <w:r w:rsidR="00455870">
        <w:rPr>
          <w:rFonts w:ascii="Times New Roman" w:hAnsi="Times New Roman"/>
          <w:sz w:val="24"/>
          <w:szCs w:val="24"/>
          <w:lang w:eastAsia="lt-LT"/>
        </w:rPr>
        <w:t>18</w:t>
      </w:r>
      <w:r w:rsidRPr="008C02B3">
        <w:rPr>
          <w:rFonts w:ascii="Times New Roman" w:hAnsi="Times New Roman"/>
          <w:sz w:val="24"/>
          <w:szCs w:val="24"/>
          <w:lang w:eastAsia="lt-LT"/>
        </w:rPr>
        <w:t xml:space="preserve"> straipsnio </w:t>
      </w:r>
      <w:r w:rsidR="00455870">
        <w:rPr>
          <w:rFonts w:ascii="Times New Roman" w:hAnsi="Times New Roman"/>
          <w:sz w:val="24"/>
          <w:szCs w:val="24"/>
          <w:lang w:eastAsia="lt-LT"/>
        </w:rPr>
        <w:t>1 dalimi</w:t>
      </w:r>
      <w:r w:rsidRPr="008C02B3">
        <w:rPr>
          <w:rFonts w:ascii="Times New Roman" w:hAnsi="Times New Roman"/>
          <w:sz w:val="24"/>
          <w:szCs w:val="24"/>
          <w:lang w:eastAsia="lt-LT"/>
        </w:rPr>
        <w:t xml:space="preserve">, </w:t>
      </w:r>
      <w:r>
        <w:rPr>
          <w:rFonts w:ascii="Times New Roman" w:eastAsia="Times New Roman" w:hAnsi="Times New Roman"/>
          <w:sz w:val="24"/>
          <w:szCs w:val="24"/>
          <w:lang w:eastAsia="ar-SA"/>
        </w:rPr>
        <w:t>Integruotų teritorijų vystymo programų rengimo ir įgyvendinimo gairių, patvirtintų Lietuvos Respublikos vidaus reikalų ministro 2014 m. liepos 11 d. įsakymu Nr. 1V-480 „Dėl Integruotų teritorijų vystymo programų rengimo ir įgyvendinimo gairių patvirtinimo“, 50 punktu</w:t>
      </w:r>
      <w:r w:rsidR="00BF36B7">
        <w:rPr>
          <w:rFonts w:ascii="Times New Roman" w:eastAsia="Times New Roman" w:hAnsi="Times New Roman"/>
          <w:sz w:val="24"/>
          <w:szCs w:val="24"/>
          <w:lang w:eastAsia="ar-SA"/>
        </w:rPr>
        <w:t>,</w:t>
      </w:r>
      <w:r w:rsidRPr="008C02B3">
        <w:rPr>
          <w:rFonts w:ascii="Times New Roman" w:hAnsi="Times New Roman"/>
          <w:sz w:val="24"/>
          <w:szCs w:val="24"/>
          <w:lang w:eastAsia="ar-SA"/>
        </w:rPr>
        <w:t xml:space="preserve"> Kėdainių rajono savivaldybės taryba  n u s p r e n d ž i a:</w:t>
      </w:r>
    </w:p>
    <w:p w14:paraId="111AB5A9" w14:textId="019BB6F0" w:rsidR="00117C66" w:rsidRPr="00117C66" w:rsidRDefault="00160752" w:rsidP="004974FD">
      <w:pPr>
        <w:pStyle w:val="Paprastasistekstas"/>
        <w:ind w:firstLine="1296"/>
        <w:jc w:val="both"/>
        <w:rPr>
          <w:rFonts w:ascii="Times New Roman" w:eastAsia="Times New Roman" w:hAnsi="Times New Roman" w:cs="Times New Roman"/>
          <w:sz w:val="24"/>
          <w:szCs w:val="24"/>
          <w:lang w:eastAsia="ar-SA"/>
        </w:rPr>
      </w:pPr>
      <w:r w:rsidRPr="00117C66">
        <w:rPr>
          <w:rFonts w:ascii="Times New Roman" w:eastAsia="Times New Roman" w:hAnsi="Times New Roman" w:cs="Times New Roman"/>
          <w:sz w:val="24"/>
          <w:szCs w:val="24"/>
          <w:lang w:eastAsia="ar-SA"/>
        </w:rPr>
        <w:t xml:space="preserve">1. </w:t>
      </w:r>
      <w:r w:rsidR="00117C66" w:rsidRPr="00117C66">
        <w:rPr>
          <w:rFonts w:ascii="Times New Roman" w:eastAsia="Times New Roman" w:hAnsi="Times New Roman" w:cs="Times New Roman"/>
          <w:sz w:val="24"/>
          <w:szCs w:val="24"/>
          <w:lang w:eastAsia="ar-SA"/>
        </w:rPr>
        <w:t xml:space="preserve">Pakeisti Kauno regiono integruotos teritorijų vystymo programos, </w:t>
      </w:r>
      <w:r w:rsidR="00117C66">
        <w:rPr>
          <w:rFonts w:ascii="Times New Roman" w:eastAsia="Times New Roman" w:hAnsi="Times New Roman" w:cs="Times New Roman"/>
          <w:sz w:val="24"/>
          <w:szCs w:val="24"/>
          <w:lang w:eastAsia="ar-SA"/>
        </w:rPr>
        <w:t xml:space="preserve">kuriai </w:t>
      </w:r>
      <w:r w:rsidR="00117C66" w:rsidRPr="00117C66">
        <w:rPr>
          <w:rFonts w:ascii="Times New Roman" w:eastAsia="Times New Roman" w:hAnsi="Times New Roman" w:cs="Times New Roman"/>
          <w:sz w:val="24"/>
          <w:szCs w:val="24"/>
          <w:lang w:eastAsia="ar-SA"/>
        </w:rPr>
        <w:t>pritarta Kėdainių rajono savivaldybės tarybos</w:t>
      </w:r>
      <w:r w:rsidR="00117C66">
        <w:rPr>
          <w:rFonts w:ascii="Times New Roman" w:eastAsia="Times New Roman" w:hAnsi="Times New Roman" w:cs="Times New Roman"/>
          <w:sz w:val="24"/>
          <w:szCs w:val="24"/>
          <w:lang w:eastAsia="ar-SA"/>
        </w:rPr>
        <w:t xml:space="preserve"> </w:t>
      </w:r>
      <w:r w:rsidR="00117C66" w:rsidRPr="00117C66">
        <w:rPr>
          <w:rFonts w:ascii="Times New Roman" w:eastAsia="Times New Roman" w:hAnsi="Times New Roman" w:cs="Times New Roman"/>
          <w:sz w:val="24"/>
          <w:szCs w:val="24"/>
          <w:lang w:eastAsia="ar-SA"/>
        </w:rPr>
        <w:t>2015 m. liepos 31 d. sprendimu Nr. TS-189 „Dėl pritarimo</w:t>
      </w:r>
      <w:r w:rsidR="004974FD">
        <w:rPr>
          <w:rFonts w:ascii="Times New Roman" w:eastAsia="Times New Roman" w:hAnsi="Times New Roman" w:cs="Times New Roman"/>
          <w:sz w:val="24"/>
          <w:szCs w:val="24"/>
          <w:lang w:eastAsia="ar-SA"/>
        </w:rPr>
        <w:t xml:space="preserve"> </w:t>
      </w:r>
      <w:r w:rsidR="00117C66" w:rsidRPr="00117C66">
        <w:rPr>
          <w:rFonts w:ascii="Times New Roman" w:eastAsia="Times New Roman" w:hAnsi="Times New Roman" w:cs="Times New Roman"/>
          <w:sz w:val="24"/>
          <w:szCs w:val="24"/>
          <w:lang w:eastAsia="ar-SA"/>
        </w:rPr>
        <w:t>2014−2020 m. Kauno regiono integruotų teritorijų vystymo programos projektui“, 3 priedą „Kauno regiono</w:t>
      </w:r>
      <w:r w:rsidR="00117C66">
        <w:rPr>
          <w:rFonts w:ascii="Times New Roman" w:eastAsia="Times New Roman" w:hAnsi="Times New Roman" w:cs="Times New Roman"/>
          <w:sz w:val="24"/>
          <w:szCs w:val="24"/>
          <w:lang w:eastAsia="ar-SA"/>
        </w:rPr>
        <w:t xml:space="preserve"> integruotos teritorijų vystymo </w:t>
      </w:r>
      <w:r w:rsidR="00117C66" w:rsidRPr="00117C66">
        <w:rPr>
          <w:rFonts w:ascii="Times New Roman" w:eastAsia="Times New Roman" w:hAnsi="Times New Roman" w:cs="Times New Roman"/>
          <w:sz w:val="24"/>
          <w:szCs w:val="24"/>
          <w:lang w:eastAsia="ar-SA"/>
        </w:rPr>
        <w:t>programos veiksmų planas“:</w:t>
      </w:r>
    </w:p>
    <w:p w14:paraId="6C1A54EF" w14:textId="0075C194" w:rsidR="00160752" w:rsidRPr="008C02B3" w:rsidRDefault="0099079D" w:rsidP="0099079D">
      <w:pPr>
        <w:spacing w:after="0" w:line="240" w:lineRule="auto"/>
        <w:ind w:firstLine="129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 I</w:t>
      </w:r>
      <w:r w:rsidR="00133581">
        <w:rPr>
          <w:rFonts w:ascii="Times New Roman" w:eastAsia="Times New Roman" w:hAnsi="Times New Roman"/>
          <w:sz w:val="24"/>
          <w:szCs w:val="24"/>
          <w:lang w:eastAsia="ar-SA"/>
        </w:rPr>
        <w:t>šdėstyti</w:t>
      </w:r>
      <w:r w:rsidR="005F1EEE">
        <w:rPr>
          <w:rFonts w:ascii="Times New Roman" w:eastAsia="Times New Roman" w:hAnsi="Times New Roman"/>
          <w:sz w:val="24"/>
          <w:szCs w:val="24"/>
          <w:lang w:eastAsia="ar-SA"/>
        </w:rPr>
        <w:t xml:space="preserve"> 1.1.5</w:t>
      </w:r>
      <w:r>
        <w:rPr>
          <w:rFonts w:ascii="Times New Roman" w:eastAsia="Times New Roman" w:hAnsi="Times New Roman"/>
          <w:sz w:val="24"/>
          <w:szCs w:val="24"/>
          <w:lang w:eastAsia="ar-SA"/>
        </w:rPr>
        <w:t xml:space="preserve"> punktą </w:t>
      </w:r>
      <w:r w:rsidR="005F1EEE">
        <w:rPr>
          <w:rFonts w:ascii="Times New Roman" w:eastAsia="Times New Roman" w:hAnsi="Times New Roman"/>
          <w:sz w:val="24"/>
          <w:szCs w:val="24"/>
          <w:lang w:eastAsia="ar-SA"/>
        </w:rPr>
        <w:t>t</w:t>
      </w:r>
      <w:r w:rsidR="00133581">
        <w:rPr>
          <w:rFonts w:ascii="Times New Roman" w:eastAsia="Times New Roman" w:hAnsi="Times New Roman"/>
          <w:sz w:val="24"/>
          <w:szCs w:val="24"/>
          <w:lang w:eastAsia="ar-SA"/>
        </w:rPr>
        <w:t>aip:</w:t>
      </w:r>
    </w:p>
    <w:p w14:paraId="370704B9" w14:textId="7AA8B7BC" w:rsidR="006C7DB3" w:rsidRDefault="00160752" w:rsidP="00160752">
      <w:pPr>
        <w:widowControl w:val="0"/>
        <w:tabs>
          <w:tab w:val="left" w:pos="851"/>
          <w:tab w:val="left" w:pos="993"/>
        </w:tabs>
        <w:suppressAutoHyphens/>
        <w:spacing w:after="0" w:line="240" w:lineRule="auto"/>
        <w:jc w:val="both"/>
        <w:rPr>
          <w:rFonts w:ascii="Times New Roman" w:hAnsi="Times New Roman"/>
          <w:b/>
          <w:bCs/>
          <w:sz w:val="24"/>
          <w:szCs w:val="24"/>
          <w:u w:val="single"/>
        </w:rPr>
      </w:pPr>
      <w:r w:rsidRPr="008C02B3">
        <w:rPr>
          <w:rFonts w:ascii="Times New Roman" w:eastAsia="Times New Roman" w:hAnsi="Times New Roman"/>
          <w:sz w:val="24"/>
          <w:szCs w:val="24"/>
          <w:lang w:eastAsia="ar-SA"/>
        </w:rPr>
        <w:tab/>
      </w:r>
      <w:r w:rsidR="0099079D">
        <w:rPr>
          <w:rFonts w:ascii="Times New Roman" w:eastAsia="Times New Roman" w:hAnsi="Times New Roman"/>
          <w:sz w:val="24"/>
          <w:szCs w:val="24"/>
          <w:lang w:eastAsia="ar-SA"/>
        </w:rPr>
        <w:tab/>
      </w:r>
      <w:r w:rsidR="0099079D">
        <w:rPr>
          <w:rFonts w:ascii="Times New Roman" w:eastAsia="Times New Roman" w:hAnsi="Times New Roman"/>
          <w:sz w:val="24"/>
          <w:szCs w:val="24"/>
          <w:lang w:eastAsia="ar-SA"/>
        </w:rPr>
        <w:tab/>
      </w:r>
      <w:r w:rsidR="006C7DB3">
        <w:rPr>
          <w:rFonts w:ascii="Times New Roman" w:eastAsia="Times New Roman" w:hAnsi="Times New Roman"/>
          <w:sz w:val="24"/>
          <w:szCs w:val="24"/>
          <w:lang w:eastAsia="ar-SA"/>
        </w:rPr>
        <w:t>„</w:t>
      </w:r>
      <w:r w:rsidR="006C7DB3" w:rsidRPr="005E512E">
        <w:rPr>
          <w:rFonts w:ascii="Times New Roman" w:hAnsi="Times New Roman"/>
          <w:bCs/>
          <w:sz w:val="24"/>
          <w:szCs w:val="24"/>
        </w:rPr>
        <w:t>1.1.5v Veiksmas: Kėdainių r. sav. pastato, Didžiosios Rinkos a. 4, Kėdainiuose, rekonstravimas įrengiant M. Daukšos viešosios bibliotekos vaikų ir jaunimo skyrių.</w:t>
      </w:r>
    </w:p>
    <w:tbl>
      <w:tblPr>
        <w:tblW w:w="9830" w:type="dxa"/>
        <w:tblInd w:w="83" w:type="dxa"/>
        <w:tblLayout w:type="fixed"/>
        <w:tblCellMar>
          <w:left w:w="10" w:type="dxa"/>
          <w:right w:w="10" w:type="dxa"/>
        </w:tblCellMar>
        <w:tblLook w:val="04A0" w:firstRow="1" w:lastRow="0" w:firstColumn="1" w:lastColumn="0" w:noHBand="0" w:noVBand="1"/>
      </w:tblPr>
      <w:tblGrid>
        <w:gridCol w:w="1183"/>
        <w:gridCol w:w="1134"/>
        <w:gridCol w:w="1276"/>
        <w:gridCol w:w="1134"/>
        <w:gridCol w:w="1134"/>
        <w:gridCol w:w="709"/>
        <w:gridCol w:w="708"/>
        <w:gridCol w:w="709"/>
        <w:gridCol w:w="709"/>
        <w:gridCol w:w="1134"/>
      </w:tblGrid>
      <w:tr w:rsidR="006C7DB3" w:rsidRPr="006C7DB3" w14:paraId="0F181F3F" w14:textId="77777777" w:rsidTr="005E512E">
        <w:trPr>
          <w:trHeight w:val="387"/>
        </w:trPr>
        <w:tc>
          <w:tcPr>
            <w:tcW w:w="1183"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4CFAD6"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Pradžia (metai)</w:t>
            </w:r>
          </w:p>
        </w:tc>
        <w:tc>
          <w:tcPr>
            <w:tcW w:w="1134"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B3F9E1C"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Pabaiga (metai)</w:t>
            </w:r>
          </w:p>
        </w:tc>
        <w:tc>
          <w:tcPr>
            <w:tcW w:w="1276"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2A1851E"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Vykdytojas</w:t>
            </w:r>
          </w:p>
        </w:tc>
        <w:tc>
          <w:tcPr>
            <w:tcW w:w="1134"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97CADC8"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Ministerija</w:t>
            </w:r>
          </w:p>
        </w:tc>
        <w:tc>
          <w:tcPr>
            <w:tcW w:w="3969" w:type="dxa"/>
            <w:gridSpan w:val="5"/>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F23C259"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Veiksmų programos konkretaus uždavinio numeris ir pavadinimas</w:t>
            </w:r>
          </w:p>
        </w:tc>
        <w:tc>
          <w:tcPr>
            <w:tcW w:w="1134"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9E3B15D"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Veiksmo atrankos būdas (R, V, –)</w:t>
            </w:r>
          </w:p>
        </w:tc>
      </w:tr>
      <w:tr w:rsidR="006C7DB3" w:rsidRPr="006C7DB3" w14:paraId="6EA339CC" w14:textId="77777777" w:rsidTr="006C7DB3">
        <w:trPr>
          <w:trHeight w:val="1152"/>
        </w:trPr>
        <w:tc>
          <w:tcPr>
            <w:tcW w:w="118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735AED" w14:textId="77777777" w:rsidR="006C7DB3" w:rsidRPr="005E512E" w:rsidRDefault="006C7DB3" w:rsidP="00B044AE">
            <w:pPr>
              <w:suppressAutoHyphens/>
              <w:jc w:val="center"/>
              <w:textAlignment w:val="baseline"/>
              <w:rPr>
                <w:rFonts w:ascii="Times New Roman" w:hAnsi="Times New Roman"/>
                <w:sz w:val="20"/>
                <w:szCs w:val="20"/>
              </w:rPr>
            </w:pPr>
            <w:r w:rsidRPr="005E512E">
              <w:rPr>
                <w:rFonts w:ascii="Times New Roman" w:hAnsi="Times New Roman"/>
                <w:sz w:val="20"/>
                <w:szCs w:val="20"/>
              </w:rPr>
              <w:t>2017</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37401EE" w14:textId="77777777" w:rsidR="006C7DB3" w:rsidRPr="005E512E" w:rsidRDefault="006C7DB3" w:rsidP="00B044AE">
            <w:pPr>
              <w:suppressAutoHyphens/>
              <w:jc w:val="center"/>
              <w:textAlignment w:val="baseline"/>
              <w:rPr>
                <w:rFonts w:ascii="Times New Roman" w:hAnsi="Times New Roman"/>
                <w:sz w:val="20"/>
                <w:szCs w:val="20"/>
              </w:rPr>
            </w:pPr>
            <w:r w:rsidRPr="005E512E">
              <w:rPr>
                <w:rFonts w:ascii="Times New Roman" w:hAnsi="Times New Roman"/>
                <w:sz w:val="20"/>
                <w:szCs w:val="20"/>
              </w:rPr>
              <w:t>2019</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47AB40C" w14:textId="77777777" w:rsidR="006C7DB3" w:rsidRPr="006C7DB3" w:rsidRDefault="006C7DB3" w:rsidP="005E512E">
            <w:pPr>
              <w:suppressAutoHyphens/>
              <w:ind w:right="-108"/>
              <w:jc w:val="center"/>
              <w:textAlignment w:val="baseline"/>
              <w:rPr>
                <w:rFonts w:ascii="Times New Roman" w:hAnsi="Times New Roman"/>
                <w:sz w:val="20"/>
                <w:szCs w:val="20"/>
              </w:rPr>
            </w:pPr>
            <w:r w:rsidRPr="006C7DB3">
              <w:rPr>
                <w:rFonts w:ascii="Times New Roman" w:hAnsi="Times New Roman"/>
                <w:sz w:val="20"/>
                <w:szCs w:val="20"/>
              </w:rPr>
              <w:t>Kėdainių rajono savivaldybės administracija</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259E6C2"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KM</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DF67560"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7.1.1.</w:t>
            </w:r>
          </w:p>
        </w:tc>
        <w:tc>
          <w:tcPr>
            <w:tcW w:w="2835" w:type="dxa"/>
            <w:gridSpan w:val="4"/>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018FA2"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Padidinti ūkinės veiklos įvairovę ir pagerinti sąlygas investicijų pritraukimui, siekiant kurti naujas darbo vietas tikslinėse teritorijose (miestuose)</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DF016B0"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R</w:t>
            </w:r>
          </w:p>
        </w:tc>
      </w:tr>
      <w:tr w:rsidR="006C7DB3" w:rsidRPr="006C7DB3" w14:paraId="560F6E3E" w14:textId="77777777" w:rsidTr="006C7DB3">
        <w:trPr>
          <w:trHeight w:val="324"/>
        </w:trPr>
        <w:tc>
          <w:tcPr>
            <w:tcW w:w="9830" w:type="dxa"/>
            <w:gridSpan w:val="10"/>
            <w:tcBorders>
              <w:top w:val="single" w:sz="8" w:space="0" w:color="000000"/>
              <w:bottom w:val="single" w:sz="8" w:space="0" w:color="000000"/>
            </w:tcBorders>
            <w:shd w:val="clear" w:color="auto" w:fill="auto"/>
            <w:tcMar>
              <w:top w:w="0" w:type="dxa"/>
              <w:left w:w="108" w:type="dxa"/>
              <w:bottom w:w="0" w:type="dxa"/>
              <w:right w:w="108" w:type="dxa"/>
            </w:tcMar>
            <w:vAlign w:val="center"/>
          </w:tcPr>
          <w:p w14:paraId="06ED3B7A" w14:textId="2A262D4B" w:rsidR="006C7DB3" w:rsidRPr="00EF3A54" w:rsidRDefault="00EF3A54" w:rsidP="00D02354">
            <w:pPr>
              <w:suppressAutoHyphens/>
              <w:spacing w:after="0" w:line="240" w:lineRule="auto"/>
              <w:textAlignment w:val="baseline"/>
              <w:rPr>
                <w:rFonts w:ascii="Times New Roman" w:hAnsi="Times New Roman"/>
                <w:bCs/>
                <w:sz w:val="24"/>
                <w:szCs w:val="24"/>
              </w:rPr>
            </w:pPr>
            <w:r>
              <w:rPr>
                <w:rFonts w:ascii="Times New Roman" w:hAnsi="Times New Roman"/>
                <w:bCs/>
                <w:sz w:val="24"/>
                <w:szCs w:val="24"/>
              </w:rPr>
              <w:t xml:space="preserve">              </w:t>
            </w:r>
            <w:r w:rsidR="006C7DB3" w:rsidRPr="00EF3A54">
              <w:rPr>
                <w:rFonts w:ascii="Times New Roman" w:hAnsi="Times New Roman"/>
                <w:bCs/>
                <w:sz w:val="24"/>
                <w:szCs w:val="24"/>
              </w:rPr>
              <w:t>1.1.5v Veiksmo lėšų poreikis ir finansavimo šaltiniai (eurais):</w:t>
            </w:r>
            <w:r w:rsidR="005F1EEE">
              <w:rPr>
                <w:rFonts w:ascii="Times New Roman" w:hAnsi="Times New Roman"/>
                <w:bCs/>
                <w:sz w:val="24"/>
                <w:szCs w:val="24"/>
              </w:rPr>
              <w:t>“</w:t>
            </w:r>
          </w:p>
        </w:tc>
      </w:tr>
      <w:tr w:rsidR="006C7DB3" w:rsidRPr="006C7DB3" w14:paraId="39F9F69B" w14:textId="77777777" w:rsidTr="006C7DB3">
        <w:trPr>
          <w:trHeight w:val="324"/>
        </w:trPr>
        <w:tc>
          <w:tcPr>
            <w:tcW w:w="1183"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051FD5"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Iš viso veiksmui įgyvendinti:</w:t>
            </w:r>
          </w:p>
        </w:tc>
        <w:tc>
          <w:tcPr>
            <w:tcW w:w="2410"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A30A04" w14:textId="77777777" w:rsidR="006C7DB3" w:rsidRPr="006C7DB3" w:rsidRDefault="006C7DB3" w:rsidP="00D02354">
            <w:pPr>
              <w:suppressAutoHyphens/>
              <w:spacing w:after="0" w:line="240" w:lineRule="auto"/>
              <w:jc w:val="center"/>
              <w:textAlignment w:val="baseline"/>
              <w:rPr>
                <w:rFonts w:ascii="Times New Roman" w:hAnsi="Times New Roman"/>
                <w:sz w:val="20"/>
                <w:szCs w:val="20"/>
              </w:rPr>
            </w:pPr>
            <w:r w:rsidRPr="006C7DB3">
              <w:rPr>
                <w:rFonts w:ascii="Times New Roman" w:hAnsi="Times New Roman"/>
                <w:sz w:val="20"/>
                <w:szCs w:val="20"/>
              </w:rPr>
              <w:t>Valstybės biudžeto lėšos:</w:t>
            </w:r>
          </w:p>
        </w:tc>
        <w:tc>
          <w:tcPr>
            <w:tcW w:w="226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C41AEA"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Savivaldybės biudžeto lėšos:</w:t>
            </w:r>
          </w:p>
        </w:tc>
        <w:tc>
          <w:tcPr>
            <w:tcW w:w="1417"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494638"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Kitos viešosios lėšos:</w:t>
            </w:r>
          </w:p>
        </w:tc>
        <w:tc>
          <w:tcPr>
            <w:tcW w:w="141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117A98F"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Privačios lėšos:</w:t>
            </w:r>
          </w:p>
        </w:tc>
        <w:tc>
          <w:tcPr>
            <w:tcW w:w="1134"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D0BD46"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ES lėšos:</w:t>
            </w:r>
          </w:p>
        </w:tc>
      </w:tr>
      <w:tr w:rsidR="006C7DB3" w:rsidRPr="006C7DB3" w14:paraId="30F17DF0" w14:textId="77777777" w:rsidTr="006C7DB3">
        <w:trPr>
          <w:trHeight w:val="324"/>
        </w:trPr>
        <w:tc>
          <w:tcPr>
            <w:tcW w:w="1183"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76596C" w14:textId="77777777" w:rsidR="006C7DB3" w:rsidRPr="006C7DB3" w:rsidRDefault="006C7DB3" w:rsidP="00B044AE">
            <w:pPr>
              <w:suppressAutoHyphens/>
              <w:textAlignment w:val="baseline"/>
              <w:rPr>
                <w:rFonts w:ascii="Times New Roman" w:hAnsi="Times New Roman"/>
                <w:sz w:val="20"/>
                <w:szCs w:val="20"/>
              </w:rPr>
            </w:pP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8515827"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Iš viso:</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3AFBACB"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iš jų BF:</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79DC36E"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Iš viso:</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A5F29F4"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iš jų BF:</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FD94B10"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Iš viso:</w:t>
            </w:r>
          </w:p>
        </w:tc>
        <w:tc>
          <w:tcPr>
            <w:tcW w:w="70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E215AFD"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iš jų BF:</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0AC5BE7"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Iš viso:</w:t>
            </w:r>
          </w:p>
        </w:tc>
        <w:tc>
          <w:tcPr>
            <w:tcW w:w="709" w:type="dxa"/>
            <w:tcBorders>
              <w:bottom w:val="single" w:sz="8" w:space="0" w:color="000000"/>
            </w:tcBorders>
            <w:shd w:val="clear" w:color="auto" w:fill="auto"/>
            <w:tcMar>
              <w:top w:w="0" w:type="dxa"/>
              <w:left w:w="108" w:type="dxa"/>
              <w:bottom w:w="0" w:type="dxa"/>
              <w:right w:w="108" w:type="dxa"/>
            </w:tcMar>
            <w:vAlign w:val="center"/>
          </w:tcPr>
          <w:p w14:paraId="6F4E6509"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iš jų BF:</w:t>
            </w:r>
          </w:p>
        </w:tc>
        <w:tc>
          <w:tcPr>
            <w:tcW w:w="1134"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870C59" w14:textId="77777777" w:rsidR="006C7DB3" w:rsidRPr="006C7DB3" w:rsidRDefault="006C7DB3" w:rsidP="00B044AE">
            <w:pPr>
              <w:suppressAutoHyphens/>
              <w:textAlignment w:val="baseline"/>
              <w:rPr>
                <w:rFonts w:ascii="Times New Roman" w:hAnsi="Times New Roman"/>
                <w:sz w:val="20"/>
                <w:szCs w:val="20"/>
              </w:rPr>
            </w:pPr>
          </w:p>
        </w:tc>
      </w:tr>
      <w:tr w:rsidR="006C7DB3" w:rsidRPr="006C7DB3" w14:paraId="792EBF6D" w14:textId="77777777" w:rsidTr="006C7DB3">
        <w:trPr>
          <w:trHeight w:val="324"/>
        </w:trPr>
        <w:tc>
          <w:tcPr>
            <w:tcW w:w="118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791E3B" w14:textId="77777777" w:rsidR="006C7DB3" w:rsidRPr="005E512E" w:rsidRDefault="006C7DB3" w:rsidP="00B044AE">
            <w:pPr>
              <w:suppressAutoHyphens/>
              <w:jc w:val="center"/>
              <w:textAlignment w:val="baseline"/>
              <w:rPr>
                <w:rFonts w:ascii="Times New Roman" w:hAnsi="Times New Roman"/>
                <w:sz w:val="20"/>
                <w:szCs w:val="20"/>
              </w:rPr>
            </w:pPr>
            <w:r w:rsidRPr="005E512E">
              <w:rPr>
                <w:rFonts w:ascii="Times New Roman" w:hAnsi="Times New Roman"/>
                <w:sz w:val="20"/>
                <w:szCs w:val="20"/>
              </w:rPr>
              <w:t>261 966,29</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0898032" w14:textId="77777777" w:rsidR="006C7DB3" w:rsidRPr="005E512E" w:rsidRDefault="006C7DB3" w:rsidP="00B044AE">
            <w:pPr>
              <w:suppressAutoHyphens/>
              <w:jc w:val="center"/>
              <w:textAlignment w:val="baseline"/>
              <w:rPr>
                <w:rFonts w:ascii="Times New Roman" w:hAnsi="Times New Roman"/>
                <w:sz w:val="20"/>
                <w:szCs w:val="20"/>
              </w:rPr>
            </w:pPr>
            <w:r w:rsidRPr="005E512E">
              <w:rPr>
                <w:rFonts w:ascii="Times New Roman" w:hAnsi="Times New Roman"/>
                <w:sz w:val="20"/>
                <w:szCs w:val="20"/>
              </w:rPr>
              <w:t>-</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607D1F0" w14:textId="77777777" w:rsidR="006C7DB3" w:rsidRPr="005E512E" w:rsidRDefault="006C7DB3" w:rsidP="00B044AE">
            <w:pPr>
              <w:suppressAutoHyphens/>
              <w:jc w:val="center"/>
              <w:textAlignment w:val="baseline"/>
              <w:rPr>
                <w:rFonts w:ascii="Times New Roman" w:hAnsi="Times New Roman"/>
                <w:sz w:val="20"/>
                <w:szCs w:val="20"/>
              </w:rPr>
            </w:pPr>
            <w:r w:rsidRPr="005E512E">
              <w:rPr>
                <w:rFonts w:ascii="Times New Roman" w:hAnsi="Times New Roman"/>
                <w:sz w:val="20"/>
                <w:szCs w:val="20"/>
              </w:rPr>
              <w:t>-</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50D9A83" w14:textId="77777777" w:rsidR="006C7DB3" w:rsidRPr="005E512E" w:rsidRDefault="006C7DB3" w:rsidP="00B044AE">
            <w:pPr>
              <w:suppressAutoHyphens/>
              <w:jc w:val="center"/>
              <w:textAlignment w:val="baseline"/>
              <w:rPr>
                <w:rFonts w:ascii="Times New Roman" w:hAnsi="Times New Roman"/>
                <w:strike/>
                <w:sz w:val="20"/>
                <w:szCs w:val="20"/>
              </w:rPr>
            </w:pPr>
            <w:r w:rsidRPr="005E512E">
              <w:rPr>
                <w:rFonts w:ascii="Times New Roman" w:hAnsi="Times New Roman"/>
                <w:sz w:val="20"/>
                <w:szCs w:val="20"/>
              </w:rPr>
              <w:t>39 294,95</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5ED6184" w14:textId="77777777" w:rsidR="006C7DB3" w:rsidRPr="005E512E" w:rsidRDefault="006C7DB3" w:rsidP="00B044AE">
            <w:pPr>
              <w:suppressAutoHyphens/>
              <w:jc w:val="center"/>
              <w:textAlignment w:val="baseline"/>
              <w:rPr>
                <w:rFonts w:ascii="Times New Roman" w:hAnsi="Times New Roman"/>
                <w:strike/>
                <w:sz w:val="20"/>
                <w:szCs w:val="20"/>
              </w:rPr>
            </w:pPr>
            <w:r w:rsidRPr="005E512E">
              <w:rPr>
                <w:rFonts w:ascii="Times New Roman" w:hAnsi="Times New Roman"/>
                <w:sz w:val="20"/>
                <w:szCs w:val="20"/>
              </w:rPr>
              <w:t>39 294,95</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EC2DB32"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w:t>
            </w:r>
          </w:p>
        </w:tc>
        <w:tc>
          <w:tcPr>
            <w:tcW w:w="70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45FE9A0"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E927E81"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50C23D5" w14:textId="77777777" w:rsidR="006C7DB3" w:rsidRPr="006C7DB3" w:rsidRDefault="006C7DB3" w:rsidP="00B044AE">
            <w:pPr>
              <w:suppressAutoHyphens/>
              <w:jc w:val="center"/>
              <w:textAlignment w:val="baseline"/>
              <w:rPr>
                <w:rFonts w:ascii="Times New Roman" w:hAnsi="Times New Roman"/>
                <w:sz w:val="20"/>
                <w:szCs w:val="20"/>
              </w:rPr>
            </w:pPr>
            <w:r w:rsidRPr="006C7DB3">
              <w:rPr>
                <w:rFonts w:ascii="Times New Roman" w:hAnsi="Times New Roman"/>
                <w:sz w:val="20"/>
                <w:szCs w:val="20"/>
              </w:rPr>
              <w:t>-</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DC77DB7" w14:textId="77777777" w:rsidR="006C7DB3" w:rsidRPr="006C7DB3" w:rsidRDefault="006C7DB3" w:rsidP="00B044AE">
            <w:pPr>
              <w:suppressAutoHyphens/>
              <w:jc w:val="center"/>
              <w:textAlignment w:val="baseline"/>
              <w:rPr>
                <w:rFonts w:ascii="Times New Roman" w:hAnsi="Times New Roman"/>
                <w:strike/>
                <w:sz w:val="20"/>
                <w:szCs w:val="20"/>
              </w:rPr>
            </w:pPr>
            <w:r w:rsidRPr="005E512E">
              <w:rPr>
                <w:rFonts w:ascii="Times New Roman" w:hAnsi="Times New Roman"/>
                <w:sz w:val="20"/>
                <w:szCs w:val="20"/>
              </w:rPr>
              <w:t>222 671,34</w:t>
            </w:r>
          </w:p>
        </w:tc>
      </w:tr>
    </w:tbl>
    <w:p w14:paraId="1172B2A9" w14:textId="1D205216" w:rsidR="006C7DB3" w:rsidRDefault="005F1EEE" w:rsidP="0099079D">
      <w:pPr>
        <w:spacing w:after="0" w:line="240" w:lineRule="auto"/>
        <w:ind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b/>
        <w:t>1.2</w:t>
      </w:r>
      <w:r w:rsidR="0099079D">
        <w:rPr>
          <w:rFonts w:ascii="Times New Roman" w:eastAsia="Times New Roman" w:hAnsi="Times New Roman"/>
          <w:sz w:val="24"/>
          <w:szCs w:val="24"/>
          <w:lang w:eastAsia="ar-SA"/>
        </w:rPr>
        <w:t>. Išdėstyti 1.1.16 punktą taip:</w:t>
      </w:r>
    </w:p>
    <w:p w14:paraId="783CACD2" w14:textId="5DB3E26C" w:rsidR="00BA35F6" w:rsidRDefault="00133581" w:rsidP="00160752">
      <w:pPr>
        <w:widowControl w:val="0"/>
        <w:tabs>
          <w:tab w:val="left" w:pos="851"/>
          <w:tab w:val="left" w:pos="993"/>
        </w:tabs>
        <w:suppressAutoHyphens/>
        <w:spacing w:after="0" w:line="240" w:lineRule="auto"/>
        <w:jc w:val="both"/>
        <w:rPr>
          <w:rFonts w:ascii="Times New Roman" w:hAnsi="Times New Roman"/>
          <w:bCs/>
          <w:sz w:val="24"/>
          <w:szCs w:val="24"/>
        </w:rPr>
      </w:pPr>
      <w:r>
        <w:rPr>
          <w:rFonts w:ascii="Times New Roman" w:eastAsia="Times New Roman" w:hAnsi="Times New Roman"/>
          <w:sz w:val="24"/>
          <w:szCs w:val="24"/>
          <w:lang w:eastAsia="ar-SA"/>
        </w:rPr>
        <w:tab/>
      </w:r>
      <w:r w:rsidR="0099079D">
        <w:rPr>
          <w:rFonts w:ascii="Times New Roman" w:eastAsia="Times New Roman" w:hAnsi="Times New Roman"/>
          <w:sz w:val="24"/>
          <w:szCs w:val="24"/>
          <w:lang w:eastAsia="ar-SA"/>
        </w:rPr>
        <w:tab/>
      </w:r>
      <w:r w:rsidR="0099079D">
        <w:rPr>
          <w:rFonts w:ascii="Times New Roman" w:eastAsia="Times New Roman" w:hAnsi="Times New Roman"/>
          <w:sz w:val="24"/>
          <w:szCs w:val="24"/>
          <w:lang w:eastAsia="ar-SA"/>
        </w:rPr>
        <w:tab/>
      </w:r>
      <w:r w:rsidR="00DF7F88">
        <w:rPr>
          <w:rFonts w:ascii="Times New Roman" w:eastAsia="Times New Roman" w:hAnsi="Times New Roman"/>
          <w:sz w:val="24"/>
          <w:szCs w:val="24"/>
          <w:lang w:eastAsia="ar-SA"/>
        </w:rPr>
        <w:t>„</w:t>
      </w:r>
      <w:r w:rsidR="00BA35F6" w:rsidRPr="00BA35F6">
        <w:rPr>
          <w:rFonts w:ascii="Times New Roman" w:hAnsi="Times New Roman"/>
          <w:bCs/>
          <w:sz w:val="24"/>
          <w:szCs w:val="24"/>
        </w:rPr>
        <w:t>1.1.16v Veiksmas: Kėdainių miesto Didžiosios Rinkos aikštės modernizavimas, pritaikant vietos bendruomenei (planuojamas Kėdainių miesto Didžiosios Rinkos aikštės modernizavimas. Planuojamos veiklos apima aikštės dangos rekonstrukciją, fontano įrengimą, mažosios architektūros elementų įrengimą, informacinio stendo įrengimą, želdinių sutvarkymą, vaizdo stebėjimo kamerų įrengimą).</w:t>
      </w:r>
    </w:p>
    <w:p w14:paraId="7E07D359" w14:textId="77777777" w:rsidR="00346676" w:rsidRDefault="00346676" w:rsidP="00160752">
      <w:pPr>
        <w:widowControl w:val="0"/>
        <w:tabs>
          <w:tab w:val="left" w:pos="851"/>
          <w:tab w:val="left" w:pos="993"/>
        </w:tabs>
        <w:suppressAutoHyphens/>
        <w:spacing w:after="0" w:line="240" w:lineRule="auto"/>
        <w:jc w:val="both"/>
        <w:rPr>
          <w:rFonts w:ascii="Times New Roman" w:hAnsi="Times New Roman"/>
          <w:bCs/>
          <w:sz w:val="24"/>
          <w:szCs w:val="24"/>
        </w:rPr>
      </w:pPr>
    </w:p>
    <w:p w14:paraId="0D4400AF" w14:textId="77777777" w:rsidR="00346676" w:rsidRDefault="00346676" w:rsidP="00160752">
      <w:pPr>
        <w:widowControl w:val="0"/>
        <w:tabs>
          <w:tab w:val="left" w:pos="851"/>
          <w:tab w:val="left" w:pos="993"/>
        </w:tabs>
        <w:suppressAutoHyphens/>
        <w:spacing w:after="0" w:line="240" w:lineRule="auto"/>
        <w:jc w:val="both"/>
        <w:rPr>
          <w:bCs/>
        </w:rPr>
      </w:pPr>
    </w:p>
    <w:tbl>
      <w:tblPr>
        <w:tblW w:w="9830" w:type="dxa"/>
        <w:tblInd w:w="88" w:type="dxa"/>
        <w:tblLayout w:type="fixed"/>
        <w:tblCellMar>
          <w:left w:w="10" w:type="dxa"/>
          <w:right w:w="10" w:type="dxa"/>
        </w:tblCellMar>
        <w:tblLook w:val="04A0" w:firstRow="1" w:lastRow="0" w:firstColumn="1" w:lastColumn="0" w:noHBand="0" w:noVBand="1"/>
      </w:tblPr>
      <w:tblGrid>
        <w:gridCol w:w="1183"/>
        <w:gridCol w:w="1134"/>
        <w:gridCol w:w="1276"/>
        <w:gridCol w:w="1134"/>
        <w:gridCol w:w="1134"/>
        <w:gridCol w:w="709"/>
        <w:gridCol w:w="708"/>
        <w:gridCol w:w="709"/>
        <w:gridCol w:w="709"/>
        <w:gridCol w:w="1134"/>
      </w:tblGrid>
      <w:tr w:rsidR="00BA35F6" w14:paraId="42B106DA" w14:textId="77777777" w:rsidTr="008E53EB">
        <w:trPr>
          <w:trHeight w:val="564"/>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EF3AB" w14:textId="77777777" w:rsidR="00BA35F6" w:rsidRPr="00BA35F6" w:rsidRDefault="00BA35F6" w:rsidP="00B044AE">
            <w:pPr>
              <w:suppressAutoHyphens/>
              <w:jc w:val="center"/>
              <w:textAlignment w:val="baseline"/>
              <w:rPr>
                <w:rFonts w:ascii="Times New Roman" w:hAnsi="Times New Roman"/>
                <w:sz w:val="20"/>
                <w:szCs w:val="20"/>
              </w:rPr>
            </w:pPr>
            <w:r w:rsidRPr="00BA35F6">
              <w:rPr>
                <w:rFonts w:ascii="Times New Roman" w:hAnsi="Times New Roman"/>
                <w:sz w:val="20"/>
                <w:szCs w:val="20"/>
              </w:rPr>
              <w:t>Pradžia (metai)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6B8DF" w14:textId="77777777" w:rsidR="00BA35F6" w:rsidRPr="00BA35F6" w:rsidRDefault="00BA35F6" w:rsidP="00B044AE">
            <w:pPr>
              <w:suppressAutoHyphens/>
              <w:jc w:val="center"/>
              <w:textAlignment w:val="baseline"/>
              <w:rPr>
                <w:rFonts w:ascii="Times New Roman" w:hAnsi="Times New Roman"/>
                <w:sz w:val="20"/>
                <w:szCs w:val="20"/>
              </w:rPr>
            </w:pPr>
            <w:r w:rsidRPr="00BA35F6">
              <w:rPr>
                <w:rFonts w:ascii="Times New Roman" w:hAnsi="Times New Roman"/>
                <w:sz w:val="20"/>
                <w:szCs w:val="20"/>
              </w:rPr>
              <w:t>Pabaiga (metai)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EFD02" w14:textId="77777777" w:rsidR="00BA35F6" w:rsidRPr="00BA35F6" w:rsidRDefault="00BA35F6" w:rsidP="00B044AE">
            <w:pPr>
              <w:suppressAutoHyphens/>
              <w:jc w:val="center"/>
              <w:textAlignment w:val="baseline"/>
              <w:rPr>
                <w:rFonts w:ascii="Times New Roman" w:hAnsi="Times New Roman"/>
                <w:sz w:val="20"/>
                <w:szCs w:val="20"/>
              </w:rPr>
            </w:pPr>
            <w:r w:rsidRPr="00BA35F6">
              <w:rPr>
                <w:rFonts w:ascii="Times New Roman" w:hAnsi="Times New Roman"/>
                <w:sz w:val="20"/>
                <w:szCs w:val="20"/>
              </w:rPr>
              <w:t>Vykdytojas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CFFD5" w14:textId="77777777" w:rsidR="00BA35F6" w:rsidRPr="00BA35F6" w:rsidRDefault="00BA35F6" w:rsidP="00B044AE">
            <w:pPr>
              <w:suppressAutoHyphens/>
              <w:jc w:val="center"/>
              <w:textAlignment w:val="baseline"/>
              <w:rPr>
                <w:rFonts w:ascii="Times New Roman" w:hAnsi="Times New Roman"/>
                <w:sz w:val="20"/>
                <w:szCs w:val="20"/>
              </w:rPr>
            </w:pPr>
            <w:r w:rsidRPr="00BA35F6">
              <w:rPr>
                <w:rFonts w:ascii="Times New Roman" w:hAnsi="Times New Roman"/>
                <w:sz w:val="20"/>
                <w:szCs w:val="20"/>
              </w:rPr>
              <w:t>Ministerija</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F5A81" w14:textId="77777777" w:rsidR="00BA35F6" w:rsidRPr="00BA35F6" w:rsidRDefault="00BA35F6" w:rsidP="00B044AE">
            <w:pPr>
              <w:suppressAutoHyphens/>
              <w:jc w:val="center"/>
              <w:textAlignment w:val="baseline"/>
              <w:rPr>
                <w:rFonts w:ascii="Times New Roman" w:hAnsi="Times New Roman"/>
                <w:sz w:val="20"/>
                <w:szCs w:val="20"/>
              </w:rPr>
            </w:pPr>
            <w:r w:rsidRPr="00BA35F6">
              <w:rPr>
                <w:rFonts w:ascii="Times New Roman" w:hAnsi="Times New Roman"/>
                <w:sz w:val="20"/>
                <w:szCs w:val="20"/>
              </w:rPr>
              <w:t>Veiksmų programos konkretaus uždavinio numeris ir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FF5AE" w14:textId="77777777" w:rsidR="00BA35F6" w:rsidRPr="00BA35F6" w:rsidRDefault="00BA35F6" w:rsidP="00B044AE">
            <w:pPr>
              <w:suppressAutoHyphens/>
              <w:jc w:val="center"/>
              <w:textAlignment w:val="baseline"/>
              <w:rPr>
                <w:rFonts w:ascii="Times New Roman" w:hAnsi="Times New Roman"/>
                <w:sz w:val="20"/>
                <w:szCs w:val="20"/>
              </w:rPr>
            </w:pPr>
            <w:r w:rsidRPr="00BA35F6">
              <w:rPr>
                <w:rFonts w:ascii="Times New Roman" w:hAnsi="Times New Roman"/>
                <w:sz w:val="20"/>
                <w:szCs w:val="20"/>
              </w:rPr>
              <w:t>Veiksmo atrankos būdas (R, V, –)</w:t>
            </w:r>
          </w:p>
        </w:tc>
      </w:tr>
      <w:tr w:rsidR="008E53EB" w14:paraId="04663217" w14:textId="77777777" w:rsidTr="00346676">
        <w:trPr>
          <w:trHeight w:val="1522"/>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0AF97" w14:textId="77777777" w:rsidR="00BA35F6" w:rsidRPr="00BA35F6" w:rsidRDefault="00BA35F6" w:rsidP="00B044AE">
            <w:pPr>
              <w:suppressAutoHyphens/>
              <w:jc w:val="center"/>
              <w:textAlignment w:val="baseline"/>
              <w:rPr>
                <w:rFonts w:ascii="Times New Roman" w:hAnsi="Times New Roman"/>
                <w:sz w:val="20"/>
                <w:szCs w:val="20"/>
              </w:rPr>
            </w:pPr>
            <w:r w:rsidRPr="00BA35F6">
              <w:rPr>
                <w:rFonts w:ascii="Times New Roman" w:hAnsi="Times New Roman"/>
                <w:sz w:val="20"/>
                <w:szCs w:val="20"/>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CF7E4" w14:textId="77777777" w:rsidR="00BA35F6" w:rsidRPr="00BA35F6" w:rsidRDefault="00BA35F6" w:rsidP="008E53EB">
            <w:pPr>
              <w:suppressAutoHyphens/>
              <w:jc w:val="center"/>
              <w:textAlignment w:val="baseline"/>
              <w:rPr>
                <w:rFonts w:ascii="Times New Roman" w:hAnsi="Times New Roman"/>
                <w:sz w:val="20"/>
                <w:szCs w:val="20"/>
              </w:rPr>
            </w:pPr>
            <w:r w:rsidRPr="00BA35F6">
              <w:rPr>
                <w:rFonts w:ascii="Times New Roman" w:hAnsi="Times New Roman"/>
                <w:sz w:val="20"/>
                <w:szCs w:val="20"/>
              </w:rPr>
              <w:t>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EBCF8" w14:textId="77777777" w:rsidR="00BA35F6" w:rsidRPr="00BA35F6" w:rsidRDefault="00BA35F6" w:rsidP="008E53EB">
            <w:pPr>
              <w:suppressAutoHyphens/>
              <w:ind w:right="-108"/>
              <w:jc w:val="center"/>
              <w:textAlignment w:val="baseline"/>
              <w:rPr>
                <w:rFonts w:ascii="Times New Roman" w:hAnsi="Times New Roman"/>
                <w:sz w:val="20"/>
                <w:szCs w:val="20"/>
              </w:rPr>
            </w:pPr>
            <w:r w:rsidRPr="00BA35F6">
              <w:rPr>
                <w:rFonts w:ascii="Times New Roman" w:hAnsi="Times New Roman"/>
                <w:sz w:val="20"/>
                <w:szCs w:val="20"/>
              </w:rPr>
              <w:t>Kėdainių rajono savivaldybės administracija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45973" w14:textId="77777777" w:rsidR="00BA35F6" w:rsidRPr="00BA35F6" w:rsidRDefault="00BA35F6" w:rsidP="00B044AE">
            <w:pPr>
              <w:suppressAutoHyphens/>
              <w:jc w:val="center"/>
              <w:textAlignment w:val="baseline"/>
              <w:rPr>
                <w:rFonts w:ascii="Times New Roman" w:hAnsi="Times New Roman"/>
                <w:sz w:val="20"/>
                <w:szCs w:val="20"/>
              </w:rPr>
            </w:pPr>
            <w:r w:rsidRPr="00BA35F6">
              <w:rPr>
                <w:rFonts w:ascii="Times New Roman" w:hAnsi="Times New Roman"/>
                <w:sz w:val="20"/>
                <w:szCs w:val="20"/>
              </w:rPr>
              <w:t>VRM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86539" w14:textId="77777777" w:rsidR="00BA35F6" w:rsidRPr="00BA35F6" w:rsidRDefault="00BA35F6" w:rsidP="00B044AE">
            <w:pPr>
              <w:suppressAutoHyphens/>
              <w:jc w:val="center"/>
              <w:textAlignment w:val="baseline"/>
              <w:rPr>
                <w:rFonts w:ascii="Times New Roman" w:hAnsi="Times New Roman"/>
                <w:sz w:val="20"/>
                <w:szCs w:val="20"/>
              </w:rPr>
            </w:pPr>
            <w:r w:rsidRPr="00BA35F6">
              <w:rPr>
                <w:rFonts w:ascii="Times New Roman" w:hAnsi="Times New Roman"/>
                <w:sz w:val="20"/>
                <w:szCs w:val="20"/>
              </w:rPr>
              <w:t>7.1.1.</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00A62" w14:textId="77777777" w:rsidR="00BA35F6" w:rsidRPr="00BA35F6" w:rsidRDefault="00BA35F6" w:rsidP="00B044AE">
            <w:pPr>
              <w:suppressAutoHyphens/>
              <w:jc w:val="center"/>
              <w:textAlignment w:val="baseline"/>
              <w:rPr>
                <w:rFonts w:ascii="Times New Roman" w:hAnsi="Times New Roman"/>
                <w:sz w:val="20"/>
                <w:szCs w:val="20"/>
              </w:rPr>
            </w:pPr>
            <w:r w:rsidRPr="00BA35F6">
              <w:rPr>
                <w:rFonts w:ascii="Times New Roman" w:hAnsi="Times New Roman"/>
                <w:sz w:val="20"/>
                <w:szCs w:val="20"/>
              </w:rPr>
              <w:t>Padidinti ūkinės veiklos įvairovę ir pagerinti sąlygas investicijų pritraukimui, siekiant kurti naujas darbo vietas tikslinėse teritorijose (miestuose)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B20CC" w14:textId="77777777" w:rsidR="00BA35F6" w:rsidRPr="00BA35F6" w:rsidRDefault="00BA35F6" w:rsidP="00B044AE">
            <w:pPr>
              <w:suppressAutoHyphens/>
              <w:jc w:val="center"/>
              <w:textAlignment w:val="baseline"/>
              <w:rPr>
                <w:rFonts w:ascii="Times New Roman" w:hAnsi="Times New Roman"/>
                <w:sz w:val="20"/>
                <w:szCs w:val="20"/>
              </w:rPr>
            </w:pPr>
            <w:r w:rsidRPr="00BA35F6">
              <w:rPr>
                <w:rFonts w:ascii="Times New Roman" w:hAnsi="Times New Roman"/>
                <w:sz w:val="20"/>
                <w:szCs w:val="20"/>
              </w:rPr>
              <w:t>R</w:t>
            </w:r>
          </w:p>
        </w:tc>
      </w:tr>
      <w:tr w:rsidR="00BA35F6" w14:paraId="0C13E005" w14:textId="77777777" w:rsidTr="008E53EB">
        <w:trPr>
          <w:trHeight w:val="324"/>
        </w:trPr>
        <w:tc>
          <w:tcPr>
            <w:tcW w:w="9830" w:type="dxa"/>
            <w:gridSpan w:val="10"/>
            <w:tcBorders>
              <w:top w:val="single" w:sz="4" w:space="0" w:color="000000"/>
              <w:bottom w:val="single" w:sz="8" w:space="0" w:color="000000"/>
            </w:tcBorders>
            <w:shd w:val="clear" w:color="auto" w:fill="auto"/>
            <w:tcMar>
              <w:top w:w="0" w:type="dxa"/>
              <w:left w:w="108" w:type="dxa"/>
              <w:bottom w:w="0" w:type="dxa"/>
              <w:right w:w="108" w:type="dxa"/>
            </w:tcMar>
            <w:vAlign w:val="center"/>
          </w:tcPr>
          <w:p w14:paraId="5F9C591F" w14:textId="453223D0" w:rsidR="00BA35F6" w:rsidRPr="008E53EB" w:rsidRDefault="0023344E" w:rsidP="00D02354">
            <w:pPr>
              <w:suppressAutoHyphens/>
              <w:spacing w:after="0" w:line="240" w:lineRule="auto"/>
              <w:textAlignment w:val="baseline"/>
              <w:rPr>
                <w:rFonts w:ascii="Times New Roman" w:hAnsi="Times New Roman"/>
                <w:bCs/>
                <w:sz w:val="24"/>
                <w:szCs w:val="24"/>
              </w:rPr>
            </w:pPr>
            <w:r>
              <w:rPr>
                <w:rFonts w:ascii="Times New Roman" w:hAnsi="Times New Roman"/>
                <w:bCs/>
                <w:sz w:val="24"/>
                <w:szCs w:val="24"/>
              </w:rPr>
              <w:t xml:space="preserve">                  </w:t>
            </w:r>
            <w:r w:rsidR="00BA35F6" w:rsidRPr="008E53EB">
              <w:rPr>
                <w:rFonts w:ascii="Times New Roman" w:hAnsi="Times New Roman"/>
                <w:bCs/>
                <w:sz w:val="24"/>
                <w:szCs w:val="24"/>
              </w:rPr>
              <w:t>1.1.16v Veiksmo lėšų poreikis ir finansavimo šaltiniai (eurais):</w:t>
            </w:r>
            <w:r w:rsidR="00DF7F88">
              <w:rPr>
                <w:rFonts w:ascii="Times New Roman" w:hAnsi="Times New Roman"/>
                <w:bCs/>
                <w:sz w:val="24"/>
                <w:szCs w:val="24"/>
              </w:rPr>
              <w:t>“</w:t>
            </w:r>
          </w:p>
        </w:tc>
      </w:tr>
      <w:tr w:rsidR="00BA35F6" w14:paraId="4BC10050" w14:textId="77777777" w:rsidTr="008E53EB">
        <w:trPr>
          <w:trHeight w:val="324"/>
        </w:trPr>
        <w:tc>
          <w:tcPr>
            <w:tcW w:w="1183"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85C68D" w14:textId="77777777" w:rsidR="00BA35F6" w:rsidRPr="004B183F" w:rsidRDefault="00BA35F6" w:rsidP="00B044AE">
            <w:pPr>
              <w:suppressAutoHyphens/>
              <w:jc w:val="center"/>
              <w:textAlignment w:val="baseline"/>
              <w:rPr>
                <w:rFonts w:ascii="Times New Roman" w:hAnsi="Times New Roman"/>
                <w:sz w:val="20"/>
                <w:szCs w:val="20"/>
              </w:rPr>
            </w:pPr>
            <w:r w:rsidRPr="004B183F">
              <w:rPr>
                <w:rFonts w:ascii="Times New Roman" w:hAnsi="Times New Roman"/>
                <w:sz w:val="20"/>
                <w:szCs w:val="20"/>
              </w:rPr>
              <w:t>Iš viso veiksmui įgyvendinti:</w:t>
            </w:r>
          </w:p>
        </w:tc>
        <w:tc>
          <w:tcPr>
            <w:tcW w:w="2410"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1F0BE8" w14:textId="77777777" w:rsidR="00BA35F6" w:rsidRPr="004B183F" w:rsidRDefault="00BA35F6" w:rsidP="00D02354">
            <w:pPr>
              <w:suppressAutoHyphens/>
              <w:spacing w:after="0" w:line="240" w:lineRule="auto"/>
              <w:jc w:val="center"/>
              <w:textAlignment w:val="baseline"/>
              <w:rPr>
                <w:rFonts w:ascii="Times New Roman" w:hAnsi="Times New Roman"/>
                <w:sz w:val="20"/>
                <w:szCs w:val="20"/>
              </w:rPr>
            </w:pPr>
            <w:r w:rsidRPr="004B183F">
              <w:rPr>
                <w:rFonts w:ascii="Times New Roman" w:hAnsi="Times New Roman"/>
                <w:sz w:val="20"/>
                <w:szCs w:val="20"/>
              </w:rPr>
              <w:t>Valstybės biudžeto lėšos:</w:t>
            </w:r>
          </w:p>
        </w:tc>
        <w:tc>
          <w:tcPr>
            <w:tcW w:w="226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18805A" w14:textId="77777777" w:rsidR="00BA35F6" w:rsidRPr="004B183F" w:rsidRDefault="00BA35F6" w:rsidP="00B044AE">
            <w:pPr>
              <w:suppressAutoHyphens/>
              <w:jc w:val="center"/>
              <w:textAlignment w:val="baseline"/>
              <w:rPr>
                <w:rFonts w:ascii="Times New Roman" w:hAnsi="Times New Roman"/>
                <w:sz w:val="20"/>
                <w:szCs w:val="20"/>
              </w:rPr>
            </w:pPr>
            <w:r w:rsidRPr="004B183F">
              <w:rPr>
                <w:rFonts w:ascii="Times New Roman" w:hAnsi="Times New Roman"/>
                <w:sz w:val="20"/>
                <w:szCs w:val="20"/>
              </w:rPr>
              <w:t>Savivaldybės biudžeto lėšos:</w:t>
            </w:r>
          </w:p>
        </w:tc>
        <w:tc>
          <w:tcPr>
            <w:tcW w:w="1417"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00B199" w14:textId="77777777" w:rsidR="00BA35F6" w:rsidRPr="004B183F" w:rsidRDefault="00BA35F6" w:rsidP="00B044AE">
            <w:pPr>
              <w:suppressAutoHyphens/>
              <w:jc w:val="center"/>
              <w:textAlignment w:val="baseline"/>
              <w:rPr>
                <w:rFonts w:ascii="Times New Roman" w:hAnsi="Times New Roman"/>
                <w:sz w:val="20"/>
                <w:szCs w:val="20"/>
              </w:rPr>
            </w:pPr>
            <w:r w:rsidRPr="004B183F">
              <w:rPr>
                <w:rFonts w:ascii="Times New Roman" w:hAnsi="Times New Roman"/>
                <w:sz w:val="20"/>
                <w:szCs w:val="20"/>
              </w:rPr>
              <w:t>Kitos viešosios lėšos:</w:t>
            </w:r>
          </w:p>
        </w:tc>
        <w:tc>
          <w:tcPr>
            <w:tcW w:w="141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A9F733" w14:textId="77777777" w:rsidR="00BA35F6" w:rsidRPr="004B183F" w:rsidRDefault="00BA35F6" w:rsidP="00B044AE">
            <w:pPr>
              <w:suppressAutoHyphens/>
              <w:jc w:val="center"/>
              <w:textAlignment w:val="baseline"/>
              <w:rPr>
                <w:rFonts w:ascii="Times New Roman" w:hAnsi="Times New Roman"/>
                <w:sz w:val="20"/>
                <w:szCs w:val="20"/>
              </w:rPr>
            </w:pPr>
            <w:r w:rsidRPr="004B183F">
              <w:rPr>
                <w:rFonts w:ascii="Times New Roman" w:hAnsi="Times New Roman"/>
                <w:sz w:val="20"/>
                <w:szCs w:val="20"/>
              </w:rPr>
              <w:t>Privačios lėšos:</w:t>
            </w:r>
          </w:p>
        </w:tc>
        <w:tc>
          <w:tcPr>
            <w:tcW w:w="1134"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17D3758" w14:textId="77777777" w:rsidR="00BA35F6" w:rsidRPr="004B183F" w:rsidRDefault="00BA35F6" w:rsidP="00B044AE">
            <w:pPr>
              <w:suppressAutoHyphens/>
              <w:jc w:val="center"/>
              <w:textAlignment w:val="baseline"/>
              <w:rPr>
                <w:rFonts w:ascii="Times New Roman" w:hAnsi="Times New Roman"/>
                <w:sz w:val="20"/>
                <w:szCs w:val="20"/>
              </w:rPr>
            </w:pPr>
            <w:r w:rsidRPr="004B183F">
              <w:rPr>
                <w:rFonts w:ascii="Times New Roman" w:hAnsi="Times New Roman"/>
                <w:sz w:val="20"/>
                <w:szCs w:val="20"/>
              </w:rPr>
              <w:t>: ES lėšos</w:t>
            </w:r>
          </w:p>
        </w:tc>
      </w:tr>
      <w:tr w:rsidR="00BA35F6" w14:paraId="6A31AB53" w14:textId="77777777" w:rsidTr="008E53EB">
        <w:trPr>
          <w:trHeight w:val="324"/>
        </w:trPr>
        <w:tc>
          <w:tcPr>
            <w:tcW w:w="1183"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35D2A1" w14:textId="77777777" w:rsidR="00BA35F6" w:rsidRPr="004B183F" w:rsidRDefault="00BA35F6" w:rsidP="00B044AE">
            <w:pPr>
              <w:suppressAutoHyphens/>
              <w:textAlignment w:val="baseline"/>
              <w:rPr>
                <w:rFonts w:ascii="Times New Roman" w:hAnsi="Times New Roman"/>
                <w:sz w:val="20"/>
                <w:szCs w:val="20"/>
              </w:rPr>
            </w:pP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9DE54F7" w14:textId="77777777" w:rsidR="00BA35F6" w:rsidRPr="004B183F" w:rsidRDefault="00BA35F6" w:rsidP="00B044AE">
            <w:pPr>
              <w:suppressAutoHyphens/>
              <w:jc w:val="center"/>
              <w:textAlignment w:val="baseline"/>
              <w:rPr>
                <w:rFonts w:ascii="Times New Roman" w:hAnsi="Times New Roman"/>
                <w:sz w:val="20"/>
                <w:szCs w:val="20"/>
              </w:rPr>
            </w:pPr>
            <w:r w:rsidRPr="004B183F">
              <w:rPr>
                <w:rFonts w:ascii="Times New Roman" w:hAnsi="Times New Roman"/>
                <w:sz w:val="20"/>
                <w:szCs w:val="20"/>
              </w:rPr>
              <w:t>Iš viso:</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16E3F7B" w14:textId="77777777" w:rsidR="00BA35F6" w:rsidRPr="004B183F" w:rsidRDefault="00BA35F6" w:rsidP="00B044AE">
            <w:pPr>
              <w:suppressAutoHyphens/>
              <w:jc w:val="center"/>
              <w:textAlignment w:val="baseline"/>
              <w:rPr>
                <w:rFonts w:ascii="Times New Roman" w:hAnsi="Times New Roman"/>
                <w:sz w:val="20"/>
                <w:szCs w:val="20"/>
              </w:rPr>
            </w:pPr>
            <w:r w:rsidRPr="004B183F">
              <w:rPr>
                <w:rFonts w:ascii="Times New Roman" w:hAnsi="Times New Roman"/>
                <w:sz w:val="20"/>
                <w:szCs w:val="20"/>
              </w:rPr>
              <w:t>iš jų BF:</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D860A8D" w14:textId="77777777" w:rsidR="00BA35F6" w:rsidRPr="004B183F" w:rsidRDefault="00BA35F6" w:rsidP="00B044AE">
            <w:pPr>
              <w:suppressAutoHyphens/>
              <w:jc w:val="center"/>
              <w:textAlignment w:val="baseline"/>
              <w:rPr>
                <w:rFonts w:ascii="Times New Roman" w:hAnsi="Times New Roman"/>
                <w:sz w:val="20"/>
                <w:szCs w:val="20"/>
              </w:rPr>
            </w:pPr>
            <w:r w:rsidRPr="004B183F">
              <w:rPr>
                <w:rFonts w:ascii="Times New Roman" w:hAnsi="Times New Roman"/>
                <w:sz w:val="20"/>
                <w:szCs w:val="20"/>
              </w:rPr>
              <w:t>Iš viso:</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A4FBE42" w14:textId="77777777" w:rsidR="00BA35F6" w:rsidRPr="004B183F" w:rsidRDefault="00BA35F6" w:rsidP="00B044AE">
            <w:pPr>
              <w:suppressAutoHyphens/>
              <w:jc w:val="center"/>
              <w:textAlignment w:val="baseline"/>
              <w:rPr>
                <w:rFonts w:ascii="Times New Roman" w:hAnsi="Times New Roman"/>
                <w:sz w:val="20"/>
                <w:szCs w:val="20"/>
              </w:rPr>
            </w:pPr>
            <w:r w:rsidRPr="004B183F">
              <w:rPr>
                <w:rFonts w:ascii="Times New Roman" w:hAnsi="Times New Roman"/>
                <w:sz w:val="20"/>
                <w:szCs w:val="20"/>
              </w:rPr>
              <w:t>iš jų BF:</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042B2BC" w14:textId="77777777" w:rsidR="00BA35F6" w:rsidRPr="004B183F" w:rsidRDefault="00BA35F6" w:rsidP="00B044AE">
            <w:pPr>
              <w:suppressAutoHyphens/>
              <w:jc w:val="center"/>
              <w:textAlignment w:val="baseline"/>
              <w:rPr>
                <w:rFonts w:ascii="Times New Roman" w:hAnsi="Times New Roman"/>
                <w:sz w:val="20"/>
                <w:szCs w:val="20"/>
              </w:rPr>
            </w:pPr>
            <w:r w:rsidRPr="004B183F">
              <w:rPr>
                <w:rFonts w:ascii="Times New Roman" w:hAnsi="Times New Roman"/>
                <w:sz w:val="20"/>
                <w:szCs w:val="20"/>
              </w:rPr>
              <w:t>Iš viso:</w:t>
            </w:r>
          </w:p>
        </w:tc>
        <w:tc>
          <w:tcPr>
            <w:tcW w:w="70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9CF9816" w14:textId="77777777" w:rsidR="00BA35F6" w:rsidRPr="004B183F" w:rsidRDefault="00BA35F6" w:rsidP="00B044AE">
            <w:pPr>
              <w:suppressAutoHyphens/>
              <w:jc w:val="center"/>
              <w:textAlignment w:val="baseline"/>
              <w:rPr>
                <w:rFonts w:ascii="Times New Roman" w:hAnsi="Times New Roman"/>
                <w:sz w:val="20"/>
                <w:szCs w:val="20"/>
              </w:rPr>
            </w:pPr>
            <w:r w:rsidRPr="004B183F">
              <w:rPr>
                <w:rFonts w:ascii="Times New Roman" w:hAnsi="Times New Roman"/>
                <w:sz w:val="20"/>
                <w:szCs w:val="20"/>
              </w:rPr>
              <w:t>iš jų BF:</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C0A49E7" w14:textId="77777777" w:rsidR="00BA35F6" w:rsidRPr="004B183F" w:rsidRDefault="00BA35F6" w:rsidP="00B044AE">
            <w:pPr>
              <w:suppressAutoHyphens/>
              <w:jc w:val="center"/>
              <w:textAlignment w:val="baseline"/>
              <w:rPr>
                <w:rFonts w:ascii="Times New Roman" w:hAnsi="Times New Roman"/>
                <w:sz w:val="20"/>
                <w:szCs w:val="20"/>
              </w:rPr>
            </w:pPr>
            <w:r w:rsidRPr="004B183F">
              <w:rPr>
                <w:rFonts w:ascii="Times New Roman" w:hAnsi="Times New Roman"/>
                <w:sz w:val="20"/>
                <w:szCs w:val="20"/>
              </w:rPr>
              <w:t>Iš viso:</w:t>
            </w:r>
          </w:p>
        </w:tc>
        <w:tc>
          <w:tcPr>
            <w:tcW w:w="709" w:type="dxa"/>
            <w:tcBorders>
              <w:bottom w:val="single" w:sz="8" w:space="0" w:color="000000"/>
            </w:tcBorders>
            <w:shd w:val="clear" w:color="auto" w:fill="auto"/>
            <w:tcMar>
              <w:top w:w="0" w:type="dxa"/>
              <w:left w:w="108" w:type="dxa"/>
              <w:bottom w:w="0" w:type="dxa"/>
              <w:right w:w="108" w:type="dxa"/>
            </w:tcMar>
            <w:vAlign w:val="center"/>
          </w:tcPr>
          <w:p w14:paraId="41C1F6D2" w14:textId="77777777" w:rsidR="00BA35F6" w:rsidRPr="004B183F" w:rsidRDefault="00BA35F6" w:rsidP="00B044AE">
            <w:pPr>
              <w:suppressAutoHyphens/>
              <w:jc w:val="center"/>
              <w:textAlignment w:val="baseline"/>
              <w:rPr>
                <w:rFonts w:ascii="Times New Roman" w:hAnsi="Times New Roman"/>
                <w:sz w:val="20"/>
                <w:szCs w:val="20"/>
              </w:rPr>
            </w:pPr>
            <w:r w:rsidRPr="004B183F">
              <w:rPr>
                <w:rFonts w:ascii="Times New Roman" w:hAnsi="Times New Roman"/>
                <w:sz w:val="20"/>
                <w:szCs w:val="20"/>
              </w:rPr>
              <w:t>iš jų BF:</w:t>
            </w:r>
          </w:p>
        </w:tc>
        <w:tc>
          <w:tcPr>
            <w:tcW w:w="1134"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26A26A" w14:textId="77777777" w:rsidR="00BA35F6" w:rsidRPr="004B183F" w:rsidRDefault="00BA35F6" w:rsidP="00B044AE">
            <w:pPr>
              <w:suppressAutoHyphens/>
              <w:textAlignment w:val="baseline"/>
              <w:rPr>
                <w:rFonts w:ascii="Times New Roman" w:hAnsi="Times New Roman"/>
                <w:sz w:val="20"/>
                <w:szCs w:val="20"/>
              </w:rPr>
            </w:pPr>
          </w:p>
        </w:tc>
      </w:tr>
      <w:tr w:rsidR="00BA35F6" w14:paraId="7FA18A0C" w14:textId="77777777" w:rsidTr="008E53EB">
        <w:trPr>
          <w:trHeight w:val="324"/>
        </w:trPr>
        <w:tc>
          <w:tcPr>
            <w:tcW w:w="118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8681CC" w14:textId="77777777" w:rsidR="00BA35F6" w:rsidRPr="004B183F" w:rsidRDefault="00BA35F6" w:rsidP="00B044AE">
            <w:pPr>
              <w:ind w:left="-108" w:right="-108"/>
              <w:jc w:val="center"/>
              <w:rPr>
                <w:rFonts w:ascii="Times New Roman" w:hAnsi="Times New Roman"/>
                <w:sz w:val="20"/>
                <w:szCs w:val="20"/>
              </w:rPr>
            </w:pPr>
            <w:r w:rsidRPr="004B183F">
              <w:rPr>
                <w:rFonts w:ascii="Times New Roman" w:hAnsi="Times New Roman"/>
                <w:sz w:val="20"/>
                <w:szCs w:val="20"/>
              </w:rPr>
              <w:t>471 996,10</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92E1F23" w14:textId="77777777" w:rsidR="00BA35F6" w:rsidRPr="004B183F" w:rsidRDefault="00BA35F6" w:rsidP="00B044AE">
            <w:pPr>
              <w:ind w:left="-108" w:right="-108"/>
              <w:jc w:val="center"/>
              <w:rPr>
                <w:rFonts w:ascii="Times New Roman" w:hAnsi="Times New Roman"/>
                <w:sz w:val="20"/>
                <w:szCs w:val="20"/>
              </w:rPr>
            </w:pPr>
            <w:r w:rsidRPr="004B183F">
              <w:rPr>
                <w:rFonts w:ascii="Times New Roman" w:hAnsi="Times New Roman"/>
                <w:sz w:val="20"/>
                <w:szCs w:val="20"/>
              </w:rPr>
              <w:t>47 199,61</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96D6C1D" w14:textId="77777777" w:rsidR="00BA35F6" w:rsidRPr="004B183F" w:rsidRDefault="00BA35F6" w:rsidP="00B044AE">
            <w:pPr>
              <w:jc w:val="center"/>
              <w:rPr>
                <w:rFonts w:ascii="Times New Roman" w:hAnsi="Times New Roman"/>
                <w:sz w:val="20"/>
                <w:szCs w:val="20"/>
              </w:rPr>
            </w:pPr>
            <w:r w:rsidRPr="004B183F">
              <w:rPr>
                <w:rFonts w:ascii="Times New Roman" w:hAnsi="Times New Roman"/>
                <w:sz w:val="20"/>
                <w:szCs w:val="20"/>
              </w:rPr>
              <w:t>47 199,61</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5D96BAD" w14:textId="77777777" w:rsidR="00BA35F6" w:rsidRPr="004B183F" w:rsidRDefault="00BA35F6" w:rsidP="00B044AE">
            <w:pPr>
              <w:ind w:right="-109"/>
              <w:jc w:val="center"/>
              <w:rPr>
                <w:rFonts w:ascii="Times New Roman" w:hAnsi="Times New Roman"/>
                <w:strike/>
                <w:sz w:val="20"/>
                <w:szCs w:val="20"/>
              </w:rPr>
            </w:pPr>
            <w:r w:rsidRPr="004B183F">
              <w:rPr>
                <w:rFonts w:ascii="Times New Roman" w:hAnsi="Times New Roman"/>
                <w:sz w:val="20"/>
                <w:szCs w:val="20"/>
              </w:rPr>
              <w:t>23 599,81</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104AF35" w14:textId="77777777" w:rsidR="00BA35F6" w:rsidRPr="004B183F" w:rsidRDefault="00BA35F6" w:rsidP="00B044AE">
            <w:pPr>
              <w:jc w:val="center"/>
              <w:rPr>
                <w:rFonts w:ascii="Times New Roman" w:hAnsi="Times New Roman"/>
                <w:sz w:val="20"/>
                <w:szCs w:val="20"/>
              </w:rPr>
            </w:pPr>
            <w:r w:rsidRPr="004B183F">
              <w:rPr>
                <w:rFonts w:ascii="Times New Roman" w:hAnsi="Times New Roman"/>
                <w:sz w:val="20"/>
                <w:szCs w:val="20"/>
              </w:rPr>
              <w:t>23 599,81</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BC2322E" w14:textId="77777777" w:rsidR="00BA35F6" w:rsidRPr="004B183F" w:rsidRDefault="00BA35F6" w:rsidP="00B044AE">
            <w:pPr>
              <w:jc w:val="center"/>
              <w:rPr>
                <w:rFonts w:ascii="Times New Roman" w:hAnsi="Times New Roman"/>
                <w:sz w:val="20"/>
                <w:szCs w:val="20"/>
              </w:rPr>
            </w:pPr>
            <w:r w:rsidRPr="004B183F">
              <w:rPr>
                <w:rFonts w:ascii="Times New Roman" w:hAnsi="Times New Roman"/>
                <w:sz w:val="20"/>
                <w:szCs w:val="20"/>
              </w:rPr>
              <w:t>-</w:t>
            </w:r>
          </w:p>
        </w:tc>
        <w:tc>
          <w:tcPr>
            <w:tcW w:w="70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40C1C2C" w14:textId="77777777" w:rsidR="00BA35F6" w:rsidRPr="004B183F" w:rsidRDefault="00BA35F6" w:rsidP="00B044AE">
            <w:pPr>
              <w:jc w:val="center"/>
              <w:rPr>
                <w:rFonts w:ascii="Times New Roman" w:hAnsi="Times New Roman"/>
                <w:sz w:val="20"/>
                <w:szCs w:val="20"/>
              </w:rPr>
            </w:pPr>
            <w:r w:rsidRPr="004B183F">
              <w:rPr>
                <w:rFonts w:ascii="Times New Roman" w:hAnsi="Times New Roman"/>
                <w:sz w:val="20"/>
                <w:szCs w:val="20"/>
              </w:rPr>
              <w:t>-</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FA1C1CA" w14:textId="77777777" w:rsidR="00BA35F6" w:rsidRPr="004B183F" w:rsidRDefault="00BA35F6" w:rsidP="00B044AE">
            <w:pPr>
              <w:jc w:val="center"/>
              <w:rPr>
                <w:rFonts w:ascii="Times New Roman" w:hAnsi="Times New Roman"/>
                <w:sz w:val="20"/>
                <w:szCs w:val="20"/>
              </w:rPr>
            </w:pPr>
            <w:r w:rsidRPr="004B183F">
              <w:rPr>
                <w:rFonts w:ascii="Times New Roman" w:hAnsi="Times New Roman"/>
                <w:sz w:val="20"/>
                <w:szCs w:val="20"/>
              </w:rPr>
              <w:t>-</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B943B40" w14:textId="77777777" w:rsidR="00BA35F6" w:rsidRPr="004B183F" w:rsidRDefault="00BA35F6" w:rsidP="00B044AE">
            <w:pPr>
              <w:jc w:val="center"/>
              <w:rPr>
                <w:rFonts w:ascii="Times New Roman" w:hAnsi="Times New Roman"/>
                <w:sz w:val="20"/>
                <w:szCs w:val="20"/>
              </w:rPr>
            </w:pPr>
            <w:r w:rsidRPr="004B183F">
              <w:rPr>
                <w:rFonts w:ascii="Times New Roman" w:hAnsi="Times New Roman"/>
                <w:sz w:val="20"/>
                <w:szCs w:val="20"/>
              </w:rPr>
              <w:t>-</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0B1CA0F" w14:textId="77777777" w:rsidR="00BA35F6" w:rsidRPr="004B183F" w:rsidRDefault="00BA35F6" w:rsidP="00B044AE">
            <w:pPr>
              <w:jc w:val="center"/>
              <w:rPr>
                <w:rFonts w:ascii="Times New Roman" w:hAnsi="Times New Roman"/>
                <w:sz w:val="20"/>
                <w:szCs w:val="20"/>
              </w:rPr>
            </w:pPr>
            <w:r w:rsidRPr="004B183F">
              <w:rPr>
                <w:rFonts w:ascii="Times New Roman" w:hAnsi="Times New Roman"/>
                <w:sz w:val="20"/>
                <w:szCs w:val="20"/>
              </w:rPr>
              <w:t>401 196,68</w:t>
            </w:r>
          </w:p>
        </w:tc>
      </w:tr>
    </w:tbl>
    <w:p w14:paraId="225DF465" w14:textId="36A107D1" w:rsidR="00DF7F88" w:rsidRDefault="00DF7F88" w:rsidP="00DF7F88">
      <w:pPr>
        <w:spacing w:after="0" w:line="240" w:lineRule="auto"/>
        <w:ind w:firstLine="851"/>
        <w:rPr>
          <w:rFonts w:ascii="Times New Roman" w:eastAsia="Times New Roman" w:hAnsi="Times New Roman"/>
          <w:sz w:val="24"/>
          <w:szCs w:val="24"/>
          <w:lang w:eastAsia="ar-SA"/>
        </w:rPr>
      </w:pPr>
      <w:r>
        <w:rPr>
          <w:rFonts w:ascii="Times New Roman" w:eastAsia="Times New Roman" w:hAnsi="Times New Roman"/>
          <w:sz w:val="24"/>
          <w:szCs w:val="24"/>
          <w:lang w:eastAsia="ar-SA"/>
        </w:rPr>
        <w:tab/>
        <w:t>1.3. Išdėstyti 1.1.17 punktą taip:</w:t>
      </w:r>
      <w:r w:rsidR="004273BD">
        <w:rPr>
          <w:rFonts w:ascii="Times New Roman" w:eastAsia="Times New Roman" w:hAnsi="Times New Roman"/>
          <w:sz w:val="24"/>
          <w:szCs w:val="24"/>
          <w:lang w:eastAsia="ar-SA"/>
        </w:rPr>
        <w:tab/>
      </w:r>
    </w:p>
    <w:p w14:paraId="0E097884" w14:textId="592EFF0E" w:rsidR="000C349C" w:rsidRDefault="00DF7F88" w:rsidP="00160752">
      <w:pPr>
        <w:widowControl w:val="0"/>
        <w:tabs>
          <w:tab w:val="left" w:pos="851"/>
          <w:tab w:val="left" w:pos="993"/>
        </w:tabs>
        <w:suppressAutoHyphens/>
        <w:spacing w:after="0" w:line="240" w:lineRule="auto"/>
        <w:jc w:val="both"/>
        <w:rPr>
          <w:rFonts w:ascii="Times New Roman" w:eastAsia="Times New Roman" w:hAnsi="Times New Roman"/>
          <w:sz w:val="24"/>
          <w:szCs w:val="24"/>
          <w:lang w:eastAsia="ar-SA"/>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w:t>
      </w:r>
      <w:r w:rsidR="000C349C" w:rsidRPr="000C349C">
        <w:rPr>
          <w:rFonts w:ascii="Times New Roman" w:hAnsi="Times New Roman"/>
          <w:bCs/>
          <w:sz w:val="24"/>
          <w:szCs w:val="24"/>
        </w:rPr>
        <w:t>1.1.17v Veiksmas: kompleksiškas Kėdainių miesto upių prieigų sutvarkymas, sukuriant patrauklias viešąsias erdves bendruomenei ir verslui (planuojama sutvarkyti pakrantes įrengiant prieplauką, pėsčiųjų-dviračių takus, automobilių stovėjimo aikšteles, rekonstruojant pėsčiųjų tiltus per Nevėžio ir Smilgos upes, įrengiant mažosios architektūros elementus).</w:t>
      </w:r>
    </w:p>
    <w:tbl>
      <w:tblPr>
        <w:tblW w:w="9820" w:type="dxa"/>
        <w:tblInd w:w="93" w:type="dxa"/>
        <w:tblLayout w:type="fixed"/>
        <w:tblCellMar>
          <w:left w:w="10" w:type="dxa"/>
          <w:right w:w="10" w:type="dxa"/>
        </w:tblCellMar>
        <w:tblLook w:val="04A0" w:firstRow="1" w:lastRow="0" w:firstColumn="1" w:lastColumn="0" w:noHBand="0" w:noVBand="1"/>
      </w:tblPr>
      <w:tblGrid>
        <w:gridCol w:w="1173"/>
        <w:gridCol w:w="1134"/>
        <w:gridCol w:w="1276"/>
        <w:gridCol w:w="1134"/>
        <w:gridCol w:w="1134"/>
        <w:gridCol w:w="709"/>
        <w:gridCol w:w="708"/>
        <w:gridCol w:w="709"/>
        <w:gridCol w:w="709"/>
        <w:gridCol w:w="1134"/>
      </w:tblGrid>
      <w:tr w:rsidR="000C349C" w14:paraId="25C62B1F" w14:textId="77777777" w:rsidTr="000C349C">
        <w:trPr>
          <w:trHeight w:val="407"/>
        </w:trPr>
        <w:tc>
          <w:tcPr>
            <w:tcW w:w="1173" w:type="dxa"/>
            <w:tcBorders>
              <w:top w:val="single" w:sz="4" w:space="0" w:color="auto"/>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213C191"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Pradžia (metai)</w:t>
            </w:r>
          </w:p>
        </w:tc>
        <w:tc>
          <w:tcPr>
            <w:tcW w:w="1134" w:type="dxa"/>
            <w:tcBorders>
              <w:top w:val="single" w:sz="4" w:space="0" w:color="auto"/>
              <w:bottom w:val="single" w:sz="4" w:space="0" w:color="000000"/>
              <w:right w:val="single" w:sz="8" w:space="0" w:color="000000"/>
            </w:tcBorders>
            <w:shd w:val="clear" w:color="auto" w:fill="auto"/>
            <w:tcMar>
              <w:top w:w="0" w:type="dxa"/>
              <w:left w:w="108" w:type="dxa"/>
              <w:bottom w:w="0" w:type="dxa"/>
              <w:right w:w="108" w:type="dxa"/>
            </w:tcMar>
            <w:vAlign w:val="center"/>
          </w:tcPr>
          <w:p w14:paraId="5AF5A72C"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Pabaiga (metai)</w:t>
            </w:r>
          </w:p>
        </w:tc>
        <w:tc>
          <w:tcPr>
            <w:tcW w:w="1276" w:type="dxa"/>
            <w:tcBorders>
              <w:top w:val="single" w:sz="4" w:space="0" w:color="auto"/>
              <w:bottom w:val="single" w:sz="4" w:space="0" w:color="000000"/>
              <w:right w:val="single" w:sz="8" w:space="0" w:color="000000"/>
            </w:tcBorders>
            <w:shd w:val="clear" w:color="auto" w:fill="auto"/>
            <w:tcMar>
              <w:top w:w="0" w:type="dxa"/>
              <w:left w:w="108" w:type="dxa"/>
              <w:bottom w:w="0" w:type="dxa"/>
              <w:right w:w="108" w:type="dxa"/>
            </w:tcMar>
            <w:vAlign w:val="center"/>
          </w:tcPr>
          <w:p w14:paraId="1D1B3879" w14:textId="77777777" w:rsidR="000C349C" w:rsidRPr="000C349C" w:rsidRDefault="000C349C" w:rsidP="00433970">
            <w:pPr>
              <w:suppressAutoHyphens/>
              <w:ind w:right="34"/>
              <w:jc w:val="center"/>
              <w:textAlignment w:val="baseline"/>
              <w:rPr>
                <w:rFonts w:ascii="Times New Roman" w:hAnsi="Times New Roman"/>
                <w:sz w:val="20"/>
                <w:szCs w:val="20"/>
              </w:rPr>
            </w:pPr>
            <w:r w:rsidRPr="000C349C">
              <w:rPr>
                <w:rFonts w:ascii="Times New Roman" w:hAnsi="Times New Roman"/>
                <w:sz w:val="20"/>
                <w:szCs w:val="20"/>
              </w:rPr>
              <w:t>Vykdytojas</w:t>
            </w:r>
          </w:p>
        </w:tc>
        <w:tc>
          <w:tcPr>
            <w:tcW w:w="1134" w:type="dxa"/>
            <w:tcBorders>
              <w:top w:val="single" w:sz="4" w:space="0" w:color="auto"/>
              <w:bottom w:val="single" w:sz="4" w:space="0" w:color="000000"/>
              <w:right w:val="single" w:sz="8" w:space="0" w:color="000000"/>
            </w:tcBorders>
            <w:shd w:val="clear" w:color="auto" w:fill="auto"/>
            <w:tcMar>
              <w:top w:w="0" w:type="dxa"/>
              <w:left w:w="108" w:type="dxa"/>
              <w:bottom w:w="0" w:type="dxa"/>
              <w:right w:w="108" w:type="dxa"/>
            </w:tcMar>
            <w:vAlign w:val="center"/>
          </w:tcPr>
          <w:p w14:paraId="38524C9B"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Ministerija</w:t>
            </w:r>
          </w:p>
        </w:tc>
        <w:tc>
          <w:tcPr>
            <w:tcW w:w="3969" w:type="dxa"/>
            <w:gridSpan w:val="5"/>
            <w:tcBorders>
              <w:top w:val="single" w:sz="4" w:space="0" w:color="auto"/>
              <w:bottom w:val="single" w:sz="4" w:space="0" w:color="000000"/>
              <w:right w:val="single" w:sz="8" w:space="0" w:color="000000"/>
            </w:tcBorders>
            <w:shd w:val="clear" w:color="auto" w:fill="auto"/>
            <w:tcMar>
              <w:top w:w="0" w:type="dxa"/>
              <w:left w:w="108" w:type="dxa"/>
              <w:bottom w:w="0" w:type="dxa"/>
              <w:right w:w="108" w:type="dxa"/>
            </w:tcMar>
            <w:vAlign w:val="center"/>
          </w:tcPr>
          <w:p w14:paraId="48519732"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Veiksmų programos konkretaus uždavinio numeris ir pavadinimas</w:t>
            </w:r>
          </w:p>
        </w:tc>
        <w:tc>
          <w:tcPr>
            <w:tcW w:w="1134" w:type="dxa"/>
            <w:tcBorders>
              <w:top w:val="single" w:sz="4" w:space="0" w:color="auto"/>
              <w:bottom w:val="single" w:sz="4" w:space="0" w:color="000000"/>
              <w:right w:val="single" w:sz="8" w:space="0" w:color="000000"/>
            </w:tcBorders>
            <w:shd w:val="clear" w:color="auto" w:fill="auto"/>
            <w:tcMar>
              <w:top w:w="0" w:type="dxa"/>
              <w:left w:w="108" w:type="dxa"/>
              <w:bottom w:w="0" w:type="dxa"/>
              <w:right w:w="108" w:type="dxa"/>
            </w:tcMar>
            <w:vAlign w:val="center"/>
          </w:tcPr>
          <w:p w14:paraId="7D223E8A"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Veiksmo atrankos būdas (R, V, –)</w:t>
            </w:r>
          </w:p>
        </w:tc>
      </w:tr>
      <w:tr w:rsidR="000C349C" w14:paraId="3B331ECD" w14:textId="77777777" w:rsidTr="00346676">
        <w:trPr>
          <w:trHeight w:val="1464"/>
        </w:trPr>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108D2"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C41D9"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2020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6E858" w14:textId="77777777" w:rsidR="000C349C" w:rsidRPr="000C349C" w:rsidRDefault="000C349C" w:rsidP="00433970">
            <w:pPr>
              <w:tabs>
                <w:tab w:val="left" w:pos="0"/>
              </w:tabs>
              <w:suppressAutoHyphens/>
              <w:ind w:right="-108"/>
              <w:jc w:val="center"/>
              <w:textAlignment w:val="baseline"/>
              <w:rPr>
                <w:rFonts w:ascii="Times New Roman" w:hAnsi="Times New Roman"/>
                <w:sz w:val="20"/>
                <w:szCs w:val="20"/>
              </w:rPr>
            </w:pPr>
            <w:r w:rsidRPr="000C349C">
              <w:rPr>
                <w:rFonts w:ascii="Times New Roman" w:hAnsi="Times New Roman"/>
                <w:sz w:val="20"/>
                <w:szCs w:val="20"/>
              </w:rPr>
              <w:t>Kėdainių rajono savivaldybės administracija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C2886"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VRM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B6B23"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7.1.1.</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9BD1B"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Padidinti ūkinės veiklos įvairovę ir pagerinti sąlygas investicijų pritraukimui, siekiant kurti naujas darbo vietas tikslinėse teritorijose (miestuose)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8B921"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R</w:t>
            </w:r>
          </w:p>
        </w:tc>
      </w:tr>
      <w:tr w:rsidR="000C349C" w14:paraId="08B10B77" w14:textId="77777777" w:rsidTr="000C349C">
        <w:trPr>
          <w:trHeight w:val="324"/>
        </w:trPr>
        <w:tc>
          <w:tcPr>
            <w:tcW w:w="9820" w:type="dxa"/>
            <w:gridSpan w:val="10"/>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3316308" w14:textId="7ED80B14" w:rsidR="000C349C" w:rsidRPr="008C7C5A" w:rsidRDefault="008C7C5A" w:rsidP="00D02354">
            <w:pPr>
              <w:suppressAutoHyphens/>
              <w:spacing w:after="0" w:line="240" w:lineRule="auto"/>
              <w:textAlignment w:val="baseline"/>
              <w:rPr>
                <w:rFonts w:ascii="Times New Roman" w:hAnsi="Times New Roman"/>
                <w:bCs/>
                <w:sz w:val="24"/>
                <w:szCs w:val="24"/>
              </w:rPr>
            </w:pPr>
            <w:r w:rsidRPr="008C7C5A">
              <w:rPr>
                <w:rFonts w:ascii="Times New Roman" w:hAnsi="Times New Roman"/>
                <w:bCs/>
                <w:sz w:val="24"/>
                <w:szCs w:val="24"/>
              </w:rPr>
              <w:t xml:space="preserve">              </w:t>
            </w:r>
            <w:r w:rsidR="00815760">
              <w:rPr>
                <w:rFonts w:ascii="Times New Roman" w:hAnsi="Times New Roman"/>
                <w:bCs/>
                <w:sz w:val="24"/>
                <w:szCs w:val="24"/>
              </w:rPr>
              <w:t xml:space="preserve">    </w:t>
            </w:r>
            <w:r w:rsidR="000C349C" w:rsidRPr="008C7C5A">
              <w:rPr>
                <w:rFonts w:ascii="Times New Roman" w:hAnsi="Times New Roman"/>
                <w:bCs/>
                <w:sz w:val="24"/>
                <w:szCs w:val="24"/>
              </w:rPr>
              <w:t xml:space="preserve">1.1.17v Veiksmo lėšų poreikis ir </w:t>
            </w:r>
            <w:r w:rsidR="00133581">
              <w:rPr>
                <w:rFonts w:ascii="Times New Roman" w:hAnsi="Times New Roman"/>
                <w:bCs/>
                <w:sz w:val="24"/>
                <w:szCs w:val="24"/>
              </w:rPr>
              <w:t>finansavimo šaltiniai (eurais):</w:t>
            </w:r>
            <w:r w:rsidR="00DF7F88">
              <w:rPr>
                <w:rFonts w:ascii="Times New Roman" w:hAnsi="Times New Roman"/>
                <w:bCs/>
                <w:sz w:val="24"/>
                <w:szCs w:val="24"/>
              </w:rPr>
              <w:t>“</w:t>
            </w:r>
          </w:p>
        </w:tc>
      </w:tr>
      <w:tr w:rsidR="000C349C" w14:paraId="5A6C0027" w14:textId="77777777" w:rsidTr="000C349C">
        <w:trPr>
          <w:trHeight w:val="324"/>
        </w:trPr>
        <w:tc>
          <w:tcPr>
            <w:tcW w:w="1173"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0B119ABE"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Iš viso veiksmui įgyvendinti:</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A1B94"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Valstybės biudžeto lėšos: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0CB38" w14:textId="77777777" w:rsidR="000C349C" w:rsidRPr="000C349C" w:rsidRDefault="000C349C" w:rsidP="00D02354">
            <w:pPr>
              <w:suppressAutoHyphens/>
              <w:spacing w:after="0" w:line="240" w:lineRule="auto"/>
              <w:jc w:val="center"/>
              <w:textAlignment w:val="baseline"/>
              <w:rPr>
                <w:rFonts w:ascii="Times New Roman" w:hAnsi="Times New Roman"/>
                <w:sz w:val="20"/>
                <w:szCs w:val="20"/>
              </w:rPr>
            </w:pPr>
            <w:r w:rsidRPr="000C349C">
              <w:rPr>
                <w:rFonts w:ascii="Times New Roman" w:hAnsi="Times New Roman"/>
                <w:sz w:val="20"/>
                <w:szCs w:val="20"/>
              </w:rPr>
              <w:t>Savivaldybės biudžeto lėšos:</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0DDA3"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Kitos viešosios lėšos: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39C32"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Privačios lėšos:</w:t>
            </w:r>
          </w:p>
        </w:tc>
        <w:tc>
          <w:tcPr>
            <w:tcW w:w="1134"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03BBE5D0" w14:textId="77777777" w:rsidR="000C349C" w:rsidRPr="000C349C" w:rsidRDefault="000C349C" w:rsidP="000C349C">
            <w:pPr>
              <w:tabs>
                <w:tab w:val="left" w:pos="742"/>
              </w:tabs>
              <w:suppressAutoHyphens/>
              <w:ind w:left="-108" w:right="98"/>
              <w:jc w:val="center"/>
              <w:textAlignment w:val="baseline"/>
              <w:rPr>
                <w:rFonts w:ascii="Times New Roman" w:hAnsi="Times New Roman"/>
                <w:sz w:val="20"/>
                <w:szCs w:val="20"/>
              </w:rPr>
            </w:pPr>
            <w:r w:rsidRPr="000C349C">
              <w:rPr>
                <w:rFonts w:ascii="Times New Roman" w:hAnsi="Times New Roman"/>
                <w:sz w:val="20"/>
                <w:szCs w:val="20"/>
              </w:rPr>
              <w:t>ES lėšos:</w:t>
            </w:r>
          </w:p>
        </w:tc>
      </w:tr>
      <w:tr w:rsidR="000C349C" w14:paraId="6F423E68" w14:textId="77777777" w:rsidTr="000C349C">
        <w:trPr>
          <w:trHeight w:val="324"/>
        </w:trPr>
        <w:tc>
          <w:tcPr>
            <w:tcW w:w="1173"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C4EBCB8" w14:textId="77777777" w:rsidR="000C349C" w:rsidRPr="000C349C" w:rsidRDefault="000C349C" w:rsidP="00B044AE">
            <w:pPr>
              <w:suppressAutoHyphens/>
              <w:textAlignment w:val="baseline"/>
              <w:rPr>
                <w:rFonts w:ascii="Times New Roman" w:hAnsi="Times New Roman"/>
                <w:sz w:val="20"/>
                <w:szCs w:val="20"/>
              </w:rPr>
            </w:pPr>
          </w:p>
        </w:tc>
        <w:tc>
          <w:tcPr>
            <w:tcW w:w="1134"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AAD5E7"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Iš viso:</w:t>
            </w:r>
          </w:p>
        </w:tc>
        <w:tc>
          <w:tcPr>
            <w:tcW w:w="1276"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DCF0E1"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iš jų BF:</w:t>
            </w:r>
          </w:p>
        </w:tc>
        <w:tc>
          <w:tcPr>
            <w:tcW w:w="1134"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11F294"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Iš viso:</w:t>
            </w:r>
          </w:p>
        </w:tc>
        <w:tc>
          <w:tcPr>
            <w:tcW w:w="1134"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9407EF"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iš jų BF:</w:t>
            </w:r>
          </w:p>
        </w:tc>
        <w:tc>
          <w:tcPr>
            <w:tcW w:w="709"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013272"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Iš viso:</w:t>
            </w:r>
          </w:p>
        </w:tc>
        <w:tc>
          <w:tcPr>
            <w:tcW w:w="70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F8F1FF"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iš jų BF:</w:t>
            </w:r>
          </w:p>
        </w:tc>
        <w:tc>
          <w:tcPr>
            <w:tcW w:w="709"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68680D"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Iš viso:</w:t>
            </w:r>
          </w:p>
        </w:tc>
        <w:tc>
          <w:tcPr>
            <w:tcW w:w="709" w:type="dxa"/>
            <w:tcBorders>
              <w:top w:val="single" w:sz="4" w:space="0" w:color="000000"/>
              <w:bottom w:val="single" w:sz="8" w:space="0" w:color="000000"/>
            </w:tcBorders>
            <w:shd w:val="clear" w:color="auto" w:fill="auto"/>
            <w:tcMar>
              <w:top w:w="0" w:type="dxa"/>
              <w:left w:w="108" w:type="dxa"/>
              <w:bottom w:w="0" w:type="dxa"/>
              <w:right w:w="108" w:type="dxa"/>
            </w:tcMar>
            <w:vAlign w:val="center"/>
          </w:tcPr>
          <w:p w14:paraId="086C9F35" w14:textId="77777777" w:rsidR="000C349C" w:rsidRPr="000C349C" w:rsidRDefault="000C349C" w:rsidP="00B044AE">
            <w:pPr>
              <w:suppressAutoHyphens/>
              <w:jc w:val="center"/>
              <w:textAlignment w:val="baseline"/>
              <w:rPr>
                <w:rFonts w:ascii="Times New Roman" w:hAnsi="Times New Roman"/>
                <w:sz w:val="20"/>
                <w:szCs w:val="20"/>
              </w:rPr>
            </w:pPr>
            <w:r w:rsidRPr="000C349C">
              <w:rPr>
                <w:rFonts w:ascii="Times New Roman" w:hAnsi="Times New Roman"/>
                <w:sz w:val="20"/>
                <w:szCs w:val="20"/>
              </w:rPr>
              <w:t>iš jų BF:</w:t>
            </w:r>
          </w:p>
        </w:tc>
        <w:tc>
          <w:tcPr>
            <w:tcW w:w="1134"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A24579F" w14:textId="77777777" w:rsidR="000C349C" w:rsidRPr="000C349C" w:rsidRDefault="000C349C" w:rsidP="00B044AE">
            <w:pPr>
              <w:suppressAutoHyphens/>
              <w:textAlignment w:val="baseline"/>
              <w:rPr>
                <w:rFonts w:ascii="Times New Roman" w:hAnsi="Times New Roman"/>
                <w:sz w:val="20"/>
                <w:szCs w:val="20"/>
              </w:rPr>
            </w:pPr>
          </w:p>
        </w:tc>
      </w:tr>
      <w:tr w:rsidR="000C349C" w14:paraId="2A9825D1" w14:textId="77777777" w:rsidTr="000C349C">
        <w:trPr>
          <w:trHeight w:val="324"/>
        </w:trPr>
        <w:tc>
          <w:tcPr>
            <w:tcW w:w="117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611F34" w14:textId="77777777" w:rsidR="000C349C" w:rsidRPr="00456B67" w:rsidRDefault="000C349C" w:rsidP="000C349C">
            <w:pPr>
              <w:suppressAutoHyphens/>
              <w:ind w:left="-69" w:right="-108"/>
              <w:jc w:val="center"/>
              <w:textAlignment w:val="baseline"/>
              <w:rPr>
                <w:rFonts w:ascii="Times New Roman" w:hAnsi="Times New Roman"/>
                <w:sz w:val="20"/>
                <w:szCs w:val="20"/>
              </w:rPr>
            </w:pPr>
            <w:r w:rsidRPr="00456B67">
              <w:rPr>
                <w:rFonts w:ascii="Times New Roman" w:hAnsi="Times New Roman"/>
                <w:sz w:val="20"/>
                <w:szCs w:val="20"/>
              </w:rPr>
              <w:t>2 864 250,76</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7F6FECF" w14:textId="77777777" w:rsidR="000C349C" w:rsidRPr="00456B67" w:rsidRDefault="000C349C"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214 819,04</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99A1AC7" w14:textId="77777777" w:rsidR="000C349C" w:rsidRPr="00456B67" w:rsidRDefault="000C349C"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214 819,04</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801F406" w14:textId="77777777" w:rsidR="000C349C" w:rsidRPr="00456B67" w:rsidRDefault="000C349C"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214 819,05</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DFB58B5" w14:textId="77777777" w:rsidR="000C349C" w:rsidRPr="00456B67" w:rsidRDefault="000C349C"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214 819,05</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E86D903" w14:textId="77777777" w:rsidR="000C349C" w:rsidRPr="00456B67" w:rsidRDefault="000C349C"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w:t>
            </w:r>
          </w:p>
        </w:tc>
        <w:tc>
          <w:tcPr>
            <w:tcW w:w="70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6405050" w14:textId="77777777" w:rsidR="000C349C" w:rsidRPr="00456B67" w:rsidRDefault="000C349C"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C55C93B" w14:textId="77777777" w:rsidR="000C349C" w:rsidRPr="00456B67" w:rsidRDefault="000C349C"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215B0CE" w14:textId="77777777" w:rsidR="000C349C" w:rsidRPr="00456B67" w:rsidRDefault="000C349C"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52C968B" w14:textId="77777777" w:rsidR="000C349C" w:rsidRPr="00456B67" w:rsidRDefault="000C349C" w:rsidP="000C349C">
            <w:pPr>
              <w:suppressAutoHyphens/>
              <w:ind w:left="-108" w:right="-108"/>
              <w:textAlignment w:val="baseline"/>
              <w:rPr>
                <w:rFonts w:ascii="Times New Roman" w:hAnsi="Times New Roman"/>
                <w:sz w:val="20"/>
                <w:szCs w:val="20"/>
              </w:rPr>
            </w:pPr>
            <w:r w:rsidRPr="00456B67">
              <w:rPr>
                <w:rFonts w:ascii="Times New Roman" w:hAnsi="Times New Roman"/>
                <w:sz w:val="20"/>
                <w:szCs w:val="20"/>
              </w:rPr>
              <w:t>2 434 612,67</w:t>
            </w:r>
          </w:p>
        </w:tc>
      </w:tr>
    </w:tbl>
    <w:p w14:paraId="412DFDA5" w14:textId="0FC74EF3" w:rsidR="00815760" w:rsidRDefault="00815760" w:rsidP="00160752">
      <w:pPr>
        <w:widowControl w:val="0"/>
        <w:tabs>
          <w:tab w:val="left" w:pos="851"/>
          <w:tab w:val="left" w:pos="993"/>
        </w:tabs>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t>1.4. Išdėstyti 1.1.18 punktą taip:</w:t>
      </w:r>
      <w:r w:rsidR="00456B67">
        <w:rPr>
          <w:rFonts w:ascii="Times New Roman" w:eastAsia="Times New Roman" w:hAnsi="Times New Roman"/>
          <w:sz w:val="24"/>
          <w:szCs w:val="24"/>
          <w:lang w:eastAsia="ar-SA"/>
        </w:rPr>
        <w:tab/>
      </w:r>
    </w:p>
    <w:p w14:paraId="0DE9EA7D" w14:textId="5C75AD29" w:rsidR="00346676" w:rsidRDefault="00815760" w:rsidP="00160752">
      <w:pPr>
        <w:widowControl w:val="0"/>
        <w:tabs>
          <w:tab w:val="left" w:pos="851"/>
          <w:tab w:val="left" w:pos="993"/>
        </w:tabs>
        <w:suppressAutoHyphens/>
        <w:spacing w:after="0" w:line="240" w:lineRule="auto"/>
        <w:jc w:val="both"/>
        <w:rPr>
          <w:rFonts w:ascii="Times New Roman" w:eastAsia="Times New Roman" w:hAnsi="Times New Roman"/>
          <w:sz w:val="24"/>
          <w:szCs w:val="24"/>
          <w:lang w:eastAsia="ar-SA"/>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w:t>
      </w:r>
      <w:r w:rsidR="00456B67" w:rsidRPr="00456B67">
        <w:rPr>
          <w:rFonts w:ascii="Times New Roman" w:hAnsi="Times New Roman"/>
          <w:bCs/>
          <w:sz w:val="24"/>
          <w:szCs w:val="24"/>
        </w:rPr>
        <w:t>1.1.18v Veiksmas: Kėdainių miesto viešųjų erdvių (Kėdainių miesto, Vytauto parkų, universalaus daugiafunkcio aikštyno, lauko teniso kortų prieigų) kompleksiškas sutvarkymas ir pritaikymas bendruomenei ir verslui (planuojama sutvarkyti parkus, įrengti aikštyną, sutvarkyti lauko teniso kortų prieigas).</w:t>
      </w:r>
    </w:p>
    <w:tbl>
      <w:tblPr>
        <w:tblW w:w="9825" w:type="dxa"/>
        <w:tblInd w:w="93" w:type="dxa"/>
        <w:tblLayout w:type="fixed"/>
        <w:tblCellMar>
          <w:left w:w="10" w:type="dxa"/>
          <w:right w:w="10" w:type="dxa"/>
        </w:tblCellMar>
        <w:tblLook w:val="04A0" w:firstRow="1" w:lastRow="0" w:firstColumn="1" w:lastColumn="0" w:noHBand="0" w:noVBand="1"/>
      </w:tblPr>
      <w:tblGrid>
        <w:gridCol w:w="1178"/>
        <w:gridCol w:w="1134"/>
        <w:gridCol w:w="1276"/>
        <w:gridCol w:w="1134"/>
        <w:gridCol w:w="1134"/>
        <w:gridCol w:w="709"/>
        <w:gridCol w:w="708"/>
        <w:gridCol w:w="709"/>
        <w:gridCol w:w="709"/>
        <w:gridCol w:w="1134"/>
      </w:tblGrid>
      <w:tr w:rsidR="00456B67" w14:paraId="34A222DC" w14:textId="77777777" w:rsidTr="00F65ADA">
        <w:trPr>
          <w:trHeight w:val="557"/>
        </w:trPr>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DE9CF"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Pradžia (metai)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F6BC3"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Pabaiga (metai)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60636"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Vykdytojas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90E73"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Ministerija</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C1A88"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Veiksmų programos konkretaus uždavinio numeris ir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2BB8E"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 xml:space="preserve">Veiksmo atrankos </w:t>
            </w:r>
            <w:r w:rsidRPr="00456B67">
              <w:rPr>
                <w:rFonts w:ascii="Times New Roman" w:hAnsi="Times New Roman"/>
                <w:sz w:val="20"/>
                <w:szCs w:val="20"/>
              </w:rPr>
              <w:lastRenderedPageBreak/>
              <w:t>būdas (R, V, –)</w:t>
            </w:r>
          </w:p>
        </w:tc>
      </w:tr>
      <w:tr w:rsidR="00456B67" w14:paraId="17FCE33E" w14:textId="77777777" w:rsidTr="00456B67">
        <w:trPr>
          <w:trHeight w:val="1128"/>
        </w:trPr>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01774"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lastRenderedPageBreak/>
              <w:t>2018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0AC90"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2021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8C79C" w14:textId="77777777" w:rsidR="00456B67" w:rsidRPr="00456B67" w:rsidRDefault="00456B67" w:rsidP="00433970">
            <w:pPr>
              <w:suppressAutoHyphens/>
              <w:ind w:right="-108"/>
              <w:jc w:val="center"/>
              <w:textAlignment w:val="baseline"/>
              <w:rPr>
                <w:rFonts w:ascii="Times New Roman" w:hAnsi="Times New Roman"/>
                <w:sz w:val="20"/>
                <w:szCs w:val="20"/>
              </w:rPr>
            </w:pPr>
            <w:r w:rsidRPr="00456B67">
              <w:rPr>
                <w:rFonts w:ascii="Times New Roman" w:hAnsi="Times New Roman"/>
                <w:sz w:val="20"/>
                <w:szCs w:val="20"/>
              </w:rPr>
              <w:t>Kėdainių rajono savivaldybės administracija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E8776" w14:textId="77777777" w:rsidR="00456B67" w:rsidRPr="00456B67" w:rsidRDefault="00456B67" w:rsidP="00D02354">
            <w:pPr>
              <w:suppressAutoHyphens/>
              <w:spacing w:after="0" w:line="240" w:lineRule="auto"/>
              <w:jc w:val="center"/>
              <w:textAlignment w:val="baseline"/>
              <w:rPr>
                <w:rFonts w:ascii="Times New Roman" w:hAnsi="Times New Roman"/>
                <w:sz w:val="20"/>
                <w:szCs w:val="20"/>
              </w:rPr>
            </w:pPr>
            <w:r w:rsidRPr="00456B67">
              <w:rPr>
                <w:rFonts w:ascii="Times New Roman" w:hAnsi="Times New Roman"/>
                <w:sz w:val="20"/>
                <w:szCs w:val="20"/>
              </w:rPr>
              <w:t>VRM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F80E7"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7.1.1.</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0D8E3"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Padidinti ūkinės veiklos įvairovę ir pagerinti sąlygas investicijų pritraukimui, siekiant kurti naujas darbo vietas tikslinėse teritorijose (miestuose)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D546D"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R</w:t>
            </w:r>
          </w:p>
        </w:tc>
      </w:tr>
      <w:tr w:rsidR="00456B67" w14:paraId="1FC5E5ED" w14:textId="77777777" w:rsidTr="00456B67">
        <w:trPr>
          <w:trHeight w:val="324"/>
        </w:trPr>
        <w:tc>
          <w:tcPr>
            <w:tcW w:w="9825" w:type="dxa"/>
            <w:gridSpan w:val="10"/>
            <w:tcBorders>
              <w:top w:val="single" w:sz="4" w:space="0" w:color="000000"/>
              <w:bottom w:val="single" w:sz="8" w:space="0" w:color="000000"/>
            </w:tcBorders>
            <w:shd w:val="clear" w:color="auto" w:fill="auto"/>
            <w:tcMar>
              <w:top w:w="0" w:type="dxa"/>
              <w:left w:w="108" w:type="dxa"/>
              <w:bottom w:w="0" w:type="dxa"/>
              <w:right w:w="108" w:type="dxa"/>
            </w:tcMar>
            <w:vAlign w:val="center"/>
          </w:tcPr>
          <w:p w14:paraId="5BA68EEC" w14:textId="4E13E6D9" w:rsidR="00456B67" w:rsidRPr="00456B67" w:rsidRDefault="00456B67" w:rsidP="00D02354">
            <w:pPr>
              <w:suppressAutoHyphens/>
              <w:spacing w:after="0" w:line="240" w:lineRule="auto"/>
              <w:textAlignment w:val="baseline"/>
              <w:rPr>
                <w:rFonts w:ascii="Times New Roman" w:hAnsi="Times New Roman"/>
                <w:b/>
                <w:bCs/>
                <w:sz w:val="20"/>
                <w:szCs w:val="20"/>
                <w:u w:val="single"/>
              </w:rPr>
            </w:pPr>
            <w:r>
              <w:rPr>
                <w:rFonts w:ascii="Times New Roman" w:hAnsi="Times New Roman"/>
                <w:bCs/>
                <w:sz w:val="24"/>
                <w:szCs w:val="24"/>
              </w:rPr>
              <w:t xml:space="preserve">            </w:t>
            </w:r>
            <w:r w:rsidR="00F65ADA">
              <w:rPr>
                <w:rFonts w:ascii="Times New Roman" w:hAnsi="Times New Roman"/>
                <w:bCs/>
                <w:sz w:val="24"/>
                <w:szCs w:val="24"/>
              </w:rPr>
              <w:t xml:space="preserve">     </w:t>
            </w:r>
            <w:r w:rsidRPr="00456B67">
              <w:rPr>
                <w:rFonts w:ascii="Times New Roman" w:hAnsi="Times New Roman"/>
                <w:bCs/>
                <w:sz w:val="24"/>
                <w:szCs w:val="24"/>
              </w:rPr>
              <w:t>1.1.18v Veiksmo lėšų poreikis ir finansavimo šaltiniai (eurais):</w:t>
            </w:r>
            <w:r w:rsidR="00F65ADA">
              <w:rPr>
                <w:rFonts w:ascii="Times New Roman" w:hAnsi="Times New Roman"/>
                <w:bCs/>
                <w:sz w:val="24"/>
                <w:szCs w:val="24"/>
              </w:rPr>
              <w:t>“</w:t>
            </w:r>
          </w:p>
        </w:tc>
      </w:tr>
      <w:tr w:rsidR="00456B67" w14:paraId="227367C6" w14:textId="77777777" w:rsidTr="00456B67">
        <w:trPr>
          <w:trHeight w:val="324"/>
        </w:trPr>
        <w:tc>
          <w:tcPr>
            <w:tcW w:w="1178"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612880C"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Iš viso veiksmui įgyvendinti:</w:t>
            </w:r>
          </w:p>
        </w:tc>
        <w:tc>
          <w:tcPr>
            <w:tcW w:w="2410"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FF9EAC3"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Valstybės biudžeto lėšos:</w:t>
            </w:r>
          </w:p>
        </w:tc>
        <w:tc>
          <w:tcPr>
            <w:tcW w:w="226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AFE960" w14:textId="77777777" w:rsidR="00456B67" w:rsidRPr="00456B67" w:rsidRDefault="00456B67" w:rsidP="00D02354">
            <w:pPr>
              <w:suppressAutoHyphens/>
              <w:spacing w:after="0" w:line="240" w:lineRule="auto"/>
              <w:jc w:val="center"/>
              <w:textAlignment w:val="baseline"/>
              <w:rPr>
                <w:rFonts w:ascii="Times New Roman" w:hAnsi="Times New Roman"/>
                <w:sz w:val="20"/>
                <w:szCs w:val="20"/>
              </w:rPr>
            </w:pPr>
            <w:r w:rsidRPr="00456B67">
              <w:rPr>
                <w:rFonts w:ascii="Times New Roman" w:hAnsi="Times New Roman"/>
                <w:sz w:val="20"/>
                <w:szCs w:val="20"/>
              </w:rPr>
              <w:t>Savivaldybės biudžeto lėšos:</w:t>
            </w:r>
          </w:p>
        </w:tc>
        <w:tc>
          <w:tcPr>
            <w:tcW w:w="1417"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98B3A2"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Kitos viešosios lėšos:</w:t>
            </w:r>
          </w:p>
        </w:tc>
        <w:tc>
          <w:tcPr>
            <w:tcW w:w="141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302AB2"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Privačios lėšos:</w:t>
            </w:r>
          </w:p>
        </w:tc>
        <w:tc>
          <w:tcPr>
            <w:tcW w:w="1134"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E294CE"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ES lėšos:</w:t>
            </w:r>
          </w:p>
        </w:tc>
      </w:tr>
      <w:tr w:rsidR="00456B67" w14:paraId="328DEB62" w14:textId="77777777" w:rsidTr="00456B67">
        <w:trPr>
          <w:trHeight w:val="324"/>
        </w:trPr>
        <w:tc>
          <w:tcPr>
            <w:tcW w:w="1178"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060DA1A" w14:textId="77777777" w:rsidR="00456B67" w:rsidRPr="00456B67" w:rsidRDefault="00456B67" w:rsidP="00B044AE">
            <w:pPr>
              <w:suppressAutoHyphens/>
              <w:textAlignment w:val="baseline"/>
              <w:rPr>
                <w:rFonts w:ascii="Times New Roman" w:hAnsi="Times New Roman"/>
                <w:sz w:val="20"/>
                <w:szCs w:val="20"/>
              </w:rPr>
            </w:pP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E9BFE5C"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Iš viso:</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179E897"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iš jų BF:</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CDCA22D"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Iš viso:</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7467077"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iš jų BF:</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4555016"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Iš viso:</w:t>
            </w:r>
          </w:p>
        </w:tc>
        <w:tc>
          <w:tcPr>
            <w:tcW w:w="70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7EE2113"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iš jų BF:</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577C1DF"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Iš viso:</w:t>
            </w:r>
          </w:p>
        </w:tc>
        <w:tc>
          <w:tcPr>
            <w:tcW w:w="709" w:type="dxa"/>
            <w:tcBorders>
              <w:bottom w:val="single" w:sz="8" w:space="0" w:color="000000"/>
            </w:tcBorders>
            <w:shd w:val="clear" w:color="auto" w:fill="auto"/>
            <w:tcMar>
              <w:top w:w="0" w:type="dxa"/>
              <w:left w:w="108" w:type="dxa"/>
              <w:bottom w:w="0" w:type="dxa"/>
              <w:right w:w="108" w:type="dxa"/>
            </w:tcMar>
            <w:vAlign w:val="center"/>
          </w:tcPr>
          <w:p w14:paraId="3E557E66"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iš jų BF:</w:t>
            </w:r>
          </w:p>
        </w:tc>
        <w:tc>
          <w:tcPr>
            <w:tcW w:w="1134"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DEE897" w14:textId="77777777" w:rsidR="00456B67" w:rsidRPr="00456B67" w:rsidRDefault="00456B67" w:rsidP="00B044AE">
            <w:pPr>
              <w:suppressAutoHyphens/>
              <w:textAlignment w:val="baseline"/>
              <w:rPr>
                <w:rFonts w:ascii="Times New Roman" w:hAnsi="Times New Roman"/>
                <w:sz w:val="20"/>
                <w:szCs w:val="20"/>
              </w:rPr>
            </w:pPr>
          </w:p>
        </w:tc>
      </w:tr>
      <w:tr w:rsidR="00456B67" w14:paraId="0B61FA5F" w14:textId="77777777" w:rsidTr="00456B67">
        <w:trPr>
          <w:trHeight w:val="324"/>
        </w:trPr>
        <w:tc>
          <w:tcPr>
            <w:tcW w:w="117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8BD244" w14:textId="77777777" w:rsidR="00456B67" w:rsidRPr="00456B67" w:rsidRDefault="00456B67" w:rsidP="00456B67">
            <w:pPr>
              <w:suppressAutoHyphens/>
              <w:ind w:left="-64" w:right="-108"/>
              <w:jc w:val="center"/>
              <w:textAlignment w:val="baseline"/>
              <w:rPr>
                <w:rFonts w:ascii="Times New Roman" w:hAnsi="Times New Roman"/>
                <w:sz w:val="20"/>
                <w:szCs w:val="20"/>
              </w:rPr>
            </w:pPr>
            <w:r w:rsidRPr="00456B67">
              <w:rPr>
                <w:rFonts w:ascii="Times New Roman" w:hAnsi="Times New Roman"/>
                <w:sz w:val="20"/>
                <w:szCs w:val="20"/>
              </w:rPr>
              <w:t>4 317 537,08</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40E2F01"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255 012</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F2E0AF6"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255 012</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46751C9" w14:textId="77777777" w:rsidR="00456B67" w:rsidRPr="00456B67" w:rsidRDefault="00456B67" w:rsidP="00456B67">
            <w:pPr>
              <w:suppressAutoHyphens/>
              <w:ind w:left="-59" w:right="-108"/>
              <w:jc w:val="center"/>
              <w:textAlignment w:val="baseline"/>
              <w:rPr>
                <w:rFonts w:ascii="Times New Roman" w:hAnsi="Times New Roman"/>
                <w:sz w:val="20"/>
                <w:szCs w:val="20"/>
              </w:rPr>
            </w:pPr>
            <w:r w:rsidRPr="00456B67">
              <w:rPr>
                <w:rFonts w:ascii="Times New Roman" w:hAnsi="Times New Roman"/>
                <w:sz w:val="20"/>
                <w:szCs w:val="20"/>
              </w:rPr>
              <w:t>1 172 389,08</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B984BA" w14:textId="77777777" w:rsidR="00456B67" w:rsidRPr="00456B67" w:rsidRDefault="00456B67" w:rsidP="00456B67">
            <w:pPr>
              <w:suppressAutoHyphens/>
              <w:ind w:left="-108" w:right="-108"/>
              <w:jc w:val="center"/>
              <w:textAlignment w:val="baseline"/>
              <w:rPr>
                <w:rFonts w:ascii="Times New Roman" w:hAnsi="Times New Roman"/>
                <w:sz w:val="20"/>
                <w:szCs w:val="20"/>
              </w:rPr>
            </w:pPr>
            <w:r w:rsidRPr="00456B67">
              <w:rPr>
                <w:rFonts w:ascii="Times New Roman" w:hAnsi="Times New Roman"/>
                <w:sz w:val="20"/>
                <w:szCs w:val="20"/>
              </w:rPr>
              <w:t>1 172 389,08</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25C54F"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w:t>
            </w:r>
          </w:p>
        </w:tc>
        <w:tc>
          <w:tcPr>
            <w:tcW w:w="70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60F5D90"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6852C70"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E069755"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DE87F21" w14:textId="77777777" w:rsidR="00456B67" w:rsidRPr="00456B67" w:rsidRDefault="00456B67" w:rsidP="00B044AE">
            <w:pPr>
              <w:suppressAutoHyphens/>
              <w:jc w:val="center"/>
              <w:textAlignment w:val="baseline"/>
              <w:rPr>
                <w:rFonts w:ascii="Times New Roman" w:hAnsi="Times New Roman"/>
                <w:sz w:val="20"/>
                <w:szCs w:val="20"/>
              </w:rPr>
            </w:pPr>
            <w:r w:rsidRPr="00456B67">
              <w:rPr>
                <w:rFonts w:ascii="Times New Roman" w:hAnsi="Times New Roman"/>
                <w:sz w:val="20"/>
                <w:szCs w:val="20"/>
              </w:rPr>
              <w:t>2 890 136</w:t>
            </w:r>
          </w:p>
        </w:tc>
      </w:tr>
    </w:tbl>
    <w:p w14:paraId="6C8BF177" w14:textId="486D7CEF" w:rsidR="00F65ADA" w:rsidRDefault="00F65ADA" w:rsidP="00160752">
      <w:pPr>
        <w:widowControl w:val="0"/>
        <w:tabs>
          <w:tab w:val="left" w:pos="851"/>
          <w:tab w:val="left" w:pos="993"/>
        </w:tabs>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t>1.5. Išdėstyti 1.1.19 punktą taip:</w:t>
      </w:r>
      <w:r w:rsidR="00D42F66">
        <w:rPr>
          <w:rFonts w:ascii="Times New Roman" w:eastAsia="Times New Roman" w:hAnsi="Times New Roman"/>
          <w:sz w:val="24"/>
          <w:szCs w:val="24"/>
          <w:lang w:eastAsia="ar-SA"/>
        </w:rPr>
        <w:tab/>
      </w:r>
    </w:p>
    <w:p w14:paraId="3D96285C" w14:textId="52338B7D" w:rsidR="00D42F66" w:rsidRPr="00AB1C37" w:rsidRDefault="00F65ADA" w:rsidP="00160752">
      <w:pPr>
        <w:widowControl w:val="0"/>
        <w:tabs>
          <w:tab w:val="left" w:pos="851"/>
          <w:tab w:val="left" w:pos="993"/>
        </w:tabs>
        <w:suppressAutoHyphens/>
        <w:spacing w:after="0" w:line="24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w:t>
      </w:r>
      <w:r w:rsidR="00D42F66" w:rsidRPr="00AB1C37">
        <w:rPr>
          <w:rFonts w:ascii="Times New Roman" w:hAnsi="Times New Roman"/>
          <w:bCs/>
          <w:sz w:val="24"/>
          <w:szCs w:val="24"/>
        </w:rPr>
        <w:t>1.1.19v Veiksmas: kompleksiškas Kėdainių miesto maudymvietės ir poilsio zonos sutvarkymas (</w:t>
      </w:r>
      <w:r w:rsidR="00D42F66" w:rsidRPr="00B32830">
        <w:rPr>
          <w:rFonts w:ascii="Times New Roman" w:hAnsi="Times New Roman"/>
          <w:bCs/>
          <w:sz w:val="24"/>
          <w:szCs w:val="24"/>
        </w:rPr>
        <w:t>planuojama įrengti</w:t>
      </w:r>
      <w:r w:rsidR="00433970">
        <w:rPr>
          <w:rFonts w:ascii="Times New Roman" w:hAnsi="Times New Roman"/>
          <w:bCs/>
          <w:sz w:val="24"/>
          <w:szCs w:val="24"/>
        </w:rPr>
        <w:t xml:space="preserve"> t</w:t>
      </w:r>
      <w:r w:rsidR="00D42F66" w:rsidRPr="00AB1C37">
        <w:rPr>
          <w:rFonts w:ascii="Times New Roman" w:hAnsi="Times New Roman"/>
          <w:bCs/>
          <w:sz w:val="24"/>
          <w:szCs w:val="24"/>
        </w:rPr>
        <w:t>akus, vaikų žaidimo aikšteles, mažosios architektūros elementus, automobilių stovėjimo aikšteles).</w:t>
      </w:r>
    </w:p>
    <w:tbl>
      <w:tblPr>
        <w:tblW w:w="9820" w:type="dxa"/>
        <w:tblInd w:w="93" w:type="dxa"/>
        <w:tblLayout w:type="fixed"/>
        <w:tblCellMar>
          <w:left w:w="10" w:type="dxa"/>
          <w:right w:w="10" w:type="dxa"/>
        </w:tblCellMar>
        <w:tblLook w:val="04A0" w:firstRow="1" w:lastRow="0" w:firstColumn="1" w:lastColumn="0" w:noHBand="0" w:noVBand="1"/>
      </w:tblPr>
      <w:tblGrid>
        <w:gridCol w:w="1173"/>
        <w:gridCol w:w="1134"/>
        <w:gridCol w:w="1276"/>
        <w:gridCol w:w="1134"/>
        <w:gridCol w:w="1276"/>
        <w:gridCol w:w="567"/>
        <w:gridCol w:w="708"/>
        <w:gridCol w:w="709"/>
        <w:gridCol w:w="709"/>
        <w:gridCol w:w="1134"/>
      </w:tblGrid>
      <w:tr w:rsidR="005F0AF6" w14:paraId="26BC0969" w14:textId="77777777" w:rsidTr="00AB1C37">
        <w:trPr>
          <w:trHeight w:val="461"/>
        </w:trPr>
        <w:tc>
          <w:tcPr>
            <w:tcW w:w="1173"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972EDC" w14:textId="77777777" w:rsidR="005F0AF6" w:rsidRPr="005F0AF6" w:rsidRDefault="005F0AF6" w:rsidP="00B044AE">
            <w:pPr>
              <w:suppressAutoHyphens/>
              <w:jc w:val="center"/>
              <w:textAlignment w:val="baseline"/>
              <w:rPr>
                <w:rFonts w:ascii="Times New Roman" w:hAnsi="Times New Roman"/>
                <w:sz w:val="20"/>
                <w:szCs w:val="20"/>
              </w:rPr>
            </w:pPr>
            <w:r w:rsidRPr="005F0AF6">
              <w:rPr>
                <w:rFonts w:ascii="Times New Roman" w:hAnsi="Times New Roman"/>
                <w:sz w:val="20"/>
                <w:szCs w:val="20"/>
              </w:rPr>
              <w:t>Pradžia (metai)</w:t>
            </w:r>
          </w:p>
        </w:tc>
        <w:tc>
          <w:tcPr>
            <w:tcW w:w="1134"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6ED74CD" w14:textId="77777777" w:rsidR="005F0AF6" w:rsidRPr="005F0AF6" w:rsidRDefault="005F0AF6" w:rsidP="00B044AE">
            <w:pPr>
              <w:suppressAutoHyphens/>
              <w:jc w:val="center"/>
              <w:textAlignment w:val="baseline"/>
              <w:rPr>
                <w:rFonts w:ascii="Times New Roman" w:hAnsi="Times New Roman"/>
                <w:sz w:val="20"/>
                <w:szCs w:val="20"/>
              </w:rPr>
            </w:pPr>
            <w:r w:rsidRPr="005F0AF6">
              <w:rPr>
                <w:rFonts w:ascii="Times New Roman" w:hAnsi="Times New Roman"/>
                <w:sz w:val="20"/>
                <w:szCs w:val="20"/>
              </w:rPr>
              <w:t>Pabaiga (metai)</w:t>
            </w:r>
          </w:p>
        </w:tc>
        <w:tc>
          <w:tcPr>
            <w:tcW w:w="1276"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0EA6D63C" w14:textId="77777777" w:rsidR="005F0AF6" w:rsidRPr="005F0AF6" w:rsidRDefault="005F0AF6" w:rsidP="00B044AE">
            <w:pPr>
              <w:suppressAutoHyphens/>
              <w:jc w:val="center"/>
              <w:textAlignment w:val="baseline"/>
              <w:rPr>
                <w:rFonts w:ascii="Times New Roman" w:hAnsi="Times New Roman"/>
                <w:sz w:val="20"/>
                <w:szCs w:val="20"/>
              </w:rPr>
            </w:pPr>
            <w:r w:rsidRPr="005F0AF6">
              <w:rPr>
                <w:rFonts w:ascii="Times New Roman" w:hAnsi="Times New Roman"/>
                <w:sz w:val="20"/>
                <w:szCs w:val="20"/>
              </w:rPr>
              <w:t>Vykdytojas</w:t>
            </w:r>
          </w:p>
        </w:tc>
        <w:tc>
          <w:tcPr>
            <w:tcW w:w="1134"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17575B8" w14:textId="77777777" w:rsidR="005F0AF6" w:rsidRPr="005F0AF6" w:rsidRDefault="005F0AF6" w:rsidP="00B044AE">
            <w:pPr>
              <w:suppressAutoHyphens/>
              <w:jc w:val="center"/>
              <w:textAlignment w:val="baseline"/>
              <w:rPr>
                <w:rFonts w:ascii="Times New Roman" w:hAnsi="Times New Roman"/>
                <w:sz w:val="20"/>
                <w:szCs w:val="20"/>
              </w:rPr>
            </w:pPr>
            <w:r w:rsidRPr="005F0AF6">
              <w:rPr>
                <w:rFonts w:ascii="Times New Roman" w:hAnsi="Times New Roman"/>
                <w:sz w:val="20"/>
                <w:szCs w:val="20"/>
              </w:rPr>
              <w:t>Ministerija</w:t>
            </w:r>
          </w:p>
        </w:tc>
        <w:tc>
          <w:tcPr>
            <w:tcW w:w="3969" w:type="dxa"/>
            <w:gridSpan w:val="5"/>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0231D6FC"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Veiksmų programos konkretaus uždavinio numeris ir pavadinimas</w:t>
            </w:r>
          </w:p>
        </w:tc>
        <w:tc>
          <w:tcPr>
            <w:tcW w:w="1134"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D112B6E"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Veiksmo atrankos būdas (R, V, –)</w:t>
            </w:r>
          </w:p>
        </w:tc>
      </w:tr>
      <w:tr w:rsidR="005F0AF6" w14:paraId="7EA8EB24" w14:textId="77777777" w:rsidTr="005F0AF6">
        <w:trPr>
          <w:trHeight w:val="1284"/>
        </w:trPr>
        <w:tc>
          <w:tcPr>
            <w:tcW w:w="117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C1C196" w14:textId="77777777" w:rsidR="005F0AF6" w:rsidRPr="005F0AF6" w:rsidRDefault="005F0AF6" w:rsidP="00B044AE">
            <w:pPr>
              <w:suppressAutoHyphens/>
              <w:jc w:val="center"/>
              <w:textAlignment w:val="baseline"/>
              <w:rPr>
                <w:rFonts w:ascii="Times New Roman" w:hAnsi="Times New Roman"/>
                <w:sz w:val="20"/>
                <w:szCs w:val="20"/>
              </w:rPr>
            </w:pPr>
            <w:r w:rsidRPr="005F0AF6">
              <w:rPr>
                <w:rFonts w:ascii="Times New Roman" w:hAnsi="Times New Roman"/>
                <w:sz w:val="20"/>
                <w:szCs w:val="20"/>
              </w:rPr>
              <w:t>2018</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22C5310" w14:textId="77777777" w:rsidR="005F0AF6" w:rsidRPr="005F0AF6"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2020</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97B4FCD" w14:textId="77777777" w:rsidR="005F0AF6" w:rsidRPr="005F0AF6" w:rsidRDefault="005F0AF6" w:rsidP="00433970">
            <w:pPr>
              <w:suppressAutoHyphens/>
              <w:ind w:right="-108"/>
              <w:jc w:val="center"/>
              <w:textAlignment w:val="baseline"/>
              <w:rPr>
                <w:rFonts w:ascii="Times New Roman" w:hAnsi="Times New Roman"/>
                <w:sz w:val="20"/>
                <w:szCs w:val="20"/>
              </w:rPr>
            </w:pPr>
            <w:r w:rsidRPr="005F0AF6">
              <w:rPr>
                <w:rFonts w:ascii="Times New Roman" w:hAnsi="Times New Roman"/>
                <w:sz w:val="20"/>
                <w:szCs w:val="20"/>
              </w:rPr>
              <w:t>Kėdainių rajono savivaldybės administracija</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AB12DC9" w14:textId="77777777" w:rsidR="005F0AF6" w:rsidRPr="005F0AF6" w:rsidRDefault="005F0AF6" w:rsidP="00B044AE">
            <w:pPr>
              <w:suppressAutoHyphens/>
              <w:jc w:val="center"/>
              <w:textAlignment w:val="baseline"/>
              <w:rPr>
                <w:rFonts w:ascii="Times New Roman" w:hAnsi="Times New Roman"/>
                <w:sz w:val="20"/>
                <w:szCs w:val="20"/>
              </w:rPr>
            </w:pPr>
            <w:r w:rsidRPr="005F0AF6">
              <w:rPr>
                <w:rFonts w:ascii="Times New Roman" w:hAnsi="Times New Roman"/>
                <w:sz w:val="20"/>
                <w:szCs w:val="20"/>
              </w:rPr>
              <w:t>VRM</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364857" w14:textId="77777777" w:rsidR="005F0AF6" w:rsidRPr="005F0AF6" w:rsidRDefault="005F0AF6" w:rsidP="00B044AE">
            <w:pPr>
              <w:suppressAutoHyphens/>
              <w:jc w:val="center"/>
              <w:textAlignment w:val="baseline"/>
              <w:rPr>
                <w:rFonts w:ascii="Times New Roman" w:hAnsi="Times New Roman"/>
                <w:sz w:val="20"/>
                <w:szCs w:val="20"/>
              </w:rPr>
            </w:pPr>
            <w:r w:rsidRPr="005F0AF6">
              <w:rPr>
                <w:rFonts w:ascii="Times New Roman" w:hAnsi="Times New Roman"/>
                <w:sz w:val="20"/>
                <w:szCs w:val="20"/>
              </w:rPr>
              <w:t>7.1.1.</w:t>
            </w:r>
          </w:p>
        </w:tc>
        <w:tc>
          <w:tcPr>
            <w:tcW w:w="2693" w:type="dxa"/>
            <w:gridSpan w:val="4"/>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F822705"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Padidinti ūkinės veiklos įvairovę ir pagerinti sąlygas investicijų pritraukimui, siekiant kurti naujas darbo vietas tikslinėse teritorijose (miestuose)</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F1FB67E"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R</w:t>
            </w:r>
          </w:p>
        </w:tc>
      </w:tr>
      <w:tr w:rsidR="005F0AF6" w14:paraId="2A92FC81" w14:textId="77777777" w:rsidTr="005F0AF6">
        <w:trPr>
          <w:trHeight w:val="324"/>
        </w:trPr>
        <w:tc>
          <w:tcPr>
            <w:tcW w:w="9820" w:type="dxa"/>
            <w:gridSpan w:val="10"/>
            <w:tcBorders>
              <w:top w:val="single" w:sz="8" w:space="0" w:color="000000"/>
              <w:bottom w:val="single" w:sz="4" w:space="0" w:color="000000"/>
            </w:tcBorders>
            <w:shd w:val="clear" w:color="auto" w:fill="auto"/>
            <w:tcMar>
              <w:top w:w="0" w:type="dxa"/>
              <w:left w:w="108" w:type="dxa"/>
              <w:bottom w:w="0" w:type="dxa"/>
              <w:right w:w="108" w:type="dxa"/>
            </w:tcMar>
            <w:vAlign w:val="center"/>
          </w:tcPr>
          <w:p w14:paraId="3151CF85" w14:textId="1CBDC2E5" w:rsidR="005F0AF6" w:rsidRPr="00AB1C37" w:rsidRDefault="00AB1C37" w:rsidP="00AB1C37">
            <w:pPr>
              <w:suppressAutoHyphens/>
              <w:spacing w:after="0" w:line="240" w:lineRule="auto"/>
              <w:textAlignment w:val="baseline"/>
              <w:rPr>
                <w:rFonts w:ascii="Times New Roman" w:hAnsi="Times New Roman"/>
                <w:bCs/>
                <w:sz w:val="24"/>
                <w:szCs w:val="24"/>
              </w:rPr>
            </w:pPr>
            <w:r>
              <w:rPr>
                <w:rFonts w:ascii="Times New Roman" w:hAnsi="Times New Roman"/>
                <w:bCs/>
                <w:sz w:val="24"/>
                <w:szCs w:val="24"/>
              </w:rPr>
              <w:t xml:space="preserve">            </w:t>
            </w:r>
            <w:r w:rsidR="00F65ADA">
              <w:rPr>
                <w:rFonts w:ascii="Times New Roman" w:hAnsi="Times New Roman"/>
                <w:bCs/>
                <w:sz w:val="24"/>
                <w:szCs w:val="24"/>
              </w:rPr>
              <w:t xml:space="preserve">      </w:t>
            </w:r>
            <w:r w:rsidR="005F0AF6" w:rsidRPr="00AB1C37">
              <w:rPr>
                <w:rFonts w:ascii="Times New Roman" w:hAnsi="Times New Roman"/>
                <w:bCs/>
                <w:sz w:val="24"/>
                <w:szCs w:val="24"/>
              </w:rPr>
              <w:t xml:space="preserve">1.1.19v Veiksmo lėšų poreikis ir </w:t>
            </w:r>
            <w:r w:rsidR="00133581">
              <w:rPr>
                <w:rFonts w:ascii="Times New Roman" w:hAnsi="Times New Roman"/>
                <w:bCs/>
                <w:sz w:val="24"/>
                <w:szCs w:val="24"/>
              </w:rPr>
              <w:t>finansavimo šaltiniai (eurais):</w:t>
            </w:r>
            <w:r w:rsidR="00F65ADA">
              <w:rPr>
                <w:rFonts w:ascii="Times New Roman" w:hAnsi="Times New Roman"/>
                <w:bCs/>
                <w:sz w:val="24"/>
                <w:szCs w:val="24"/>
              </w:rPr>
              <w:t>“</w:t>
            </w:r>
          </w:p>
        </w:tc>
      </w:tr>
      <w:tr w:rsidR="005F0AF6" w14:paraId="769A484D" w14:textId="77777777" w:rsidTr="00133581">
        <w:trPr>
          <w:trHeight w:val="324"/>
        </w:trPr>
        <w:tc>
          <w:tcPr>
            <w:tcW w:w="1173"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63EDBCE0" w14:textId="77777777" w:rsidR="005F0AF6" w:rsidRPr="005F0AF6" w:rsidRDefault="005F0AF6" w:rsidP="00B044AE">
            <w:pPr>
              <w:suppressAutoHyphens/>
              <w:jc w:val="center"/>
              <w:textAlignment w:val="baseline"/>
              <w:rPr>
                <w:rFonts w:ascii="Times New Roman" w:hAnsi="Times New Roman"/>
                <w:sz w:val="20"/>
                <w:szCs w:val="20"/>
              </w:rPr>
            </w:pPr>
            <w:r w:rsidRPr="005F0AF6">
              <w:rPr>
                <w:rFonts w:ascii="Times New Roman" w:hAnsi="Times New Roman"/>
                <w:sz w:val="20"/>
                <w:szCs w:val="20"/>
              </w:rPr>
              <w:t>Iš viso veiksmui įgyvendinti:</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3B950" w14:textId="77777777" w:rsidR="005F0AF6" w:rsidRPr="005F0AF6" w:rsidRDefault="005F0AF6" w:rsidP="00AB1C37">
            <w:pPr>
              <w:suppressAutoHyphens/>
              <w:spacing w:after="0" w:line="240" w:lineRule="auto"/>
              <w:jc w:val="center"/>
              <w:textAlignment w:val="baseline"/>
              <w:rPr>
                <w:rFonts w:ascii="Times New Roman" w:hAnsi="Times New Roman"/>
                <w:sz w:val="20"/>
                <w:szCs w:val="20"/>
              </w:rPr>
            </w:pPr>
            <w:r w:rsidRPr="005F0AF6">
              <w:rPr>
                <w:rFonts w:ascii="Times New Roman" w:hAnsi="Times New Roman"/>
                <w:sz w:val="20"/>
                <w:szCs w:val="20"/>
              </w:rPr>
              <w:t>Valstybės biudžeto lėšos:</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90709" w14:textId="77777777" w:rsidR="005F0AF6" w:rsidRPr="005F0AF6" w:rsidRDefault="005F0AF6" w:rsidP="00B044AE">
            <w:pPr>
              <w:suppressAutoHyphens/>
              <w:jc w:val="center"/>
              <w:textAlignment w:val="baseline"/>
              <w:rPr>
                <w:rFonts w:ascii="Times New Roman" w:hAnsi="Times New Roman"/>
                <w:sz w:val="20"/>
                <w:szCs w:val="20"/>
              </w:rPr>
            </w:pPr>
            <w:r w:rsidRPr="005F0AF6">
              <w:rPr>
                <w:rFonts w:ascii="Times New Roman" w:hAnsi="Times New Roman"/>
                <w:sz w:val="20"/>
                <w:szCs w:val="20"/>
              </w:rPr>
              <w:t>Savivaldybės biudžeto lėšos:</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F96FF"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Kitos viešosios lėšos: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08D5A"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Privačios lėšos:</w:t>
            </w:r>
          </w:p>
        </w:tc>
        <w:tc>
          <w:tcPr>
            <w:tcW w:w="1134"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37B91EF"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ES lėšos:</w:t>
            </w:r>
          </w:p>
        </w:tc>
      </w:tr>
      <w:tr w:rsidR="005F0AF6" w14:paraId="57B9553F" w14:textId="77777777" w:rsidTr="00133581">
        <w:trPr>
          <w:trHeight w:val="324"/>
        </w:trPr>
        <w:tc>
          <w:tcPr>
            <w:tcW w:w="1173" w:type="dxa"/>
            <w:vMerge/>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17D4A0F2" w14:textId="77777777" w:rsidR="005F0AF6" w:rsidRPr="005F0AF6" w:rsidRDefault="005F0AF6" w:rsidP="00B044AE">
            <w:pPr>
              <w:suppressAutoHyphens/>
              <w:textAlignment w:val="baseline"/>
              <w:rPr>
                <w:rFonts w:ascii="Times New Roman" w:hAnsi="Times New Roman"/>
                <w:sz w:val="20"/>
                <w:szCs w:val="20"/>
              </w:rPr>
            </w:pPr>
          </w:p>
        </w:tc>
        <w:tc>
          <w:tcPr>
            <w:tcW w:w="1134" w:type="dxa"/>
            <w:tcBorders>
              <w:top w:val="single" w:sz="4"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14:paraId="532F17D7" w14:textId="77777777" w:rsidR="005F0AF6" w:rsidRPr="005F0AF6" w:rsidRDefault="005F0AF6" w:rsidP="00B044AE">
            <w:pPr>
              <w:suppressAutoHyphens/>
              <w:jc w:val="center"/>
              <w:textAlignment w:val="baseline"/>
              <w:rPr>
                <w:rFonts w:ascii="Times New Roman" w:hAnsi="Times New Roman"/>
                <w:sz w:val="20"/>
                <w:szCs w:val="20"/>
              </w:rPr>
            </w:pPr>
            <w:r w:rsidRPr="005F0AF6">
              <w:rPr>
                <w:rFonts w:ascii="Times New Roman" w:hAnsi="Times New Roman"/>
                <w:sz w:val="20"/>
                <w:szCs w:val="20"/>
              </w:rPr>
              <w:t>Iš viso:</w:t>
            </w:r>
          </w:p>
        </w:tc>
        <w:tc>
          <w:tcPr>
            <w:tcW w:w="1276" w:type="dxa"/>
            <w:tcBorders>
              <w:top w:val="single" w:sz="4"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14:paraId="50B26839" w14:textId="77777777" w:rsidR="005F0AF6" w:rsidRPr="005F0AF6" w:rsidRDefault="005F0AF6" w:rsidP="00B044AE">
            <w:pPr>
              <w:suppressAutoHyphens/>
              <w:jc w:val="center"/>
              <w:textAlignment w:val="baseline"/>
              <w:rPr>
                <w:rFonts w:ascii="Times New Roman" w:hAnsi="Times New Roman"/>
                <w:sz w:val="20"/>
                <w:szCs w:val="20"/>
              </w:rPr>
            </w:pPr>
            <w:r w:rsidRPr="005F0AF6">
              <w:rPr>
                <w:rFonts w:ascii="Times New Roman" w:hAnsi="Times New Roman"/>
                <w:sz w:val="20"/>
                <w:szCs w:val="20"/>
              </w:rPr>
              <w:t>iš jų BF:</w:t>
            </w:r>
          </w:p>
        </w:tc>
        <w:tc>
          <w:tcPr>
            <w:tcW w:w="1134" w:type="dxa"/>
            <w:tcBorders>
              <w:top w:val="single" w:sz="4"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14:paraId="675539BB" w14:textId="77777777" w:rsidR="005F0AF6" w:rsidRPr="005F0AF6" w:rsidRDefault="005F0AF6" w:rsidP="00B044AE">
            <w:pPr>
              <w:suppressAutoHyphens/>
              <w:jc w:val="center"/>
              <w:textAlignment w:val="baseline"/>
              <w:rPr>
                <w:rFonts w:ascii="Times New Roman" w:hAnsi="Times New Roman"/>
                <w:sz w:val="20"/>
                <w:szCs w:val="20"/>
              </w:rPr>
            </w:pPr>
            <w:r w:rsidRPr="005F0AF6">
              <w:rPr>
                <w:rFonts w:ascii="Times New Roman" w:hAnsi="Times New Roman"/>
                <w:sz w:val="20"/>
                <w:szCs w:val="20"/>
              </w:rPr>
              <w:t>Iš viso:</w:t>
            </w:r>
          </w:p>
        </w:tc>
        <w:tc>
          <w:tcPr>
            <w:tcW w:w="1276" w:type="dxa"/>
            <w:tcBorders>
              <w:top w:val="single" w:sz="4"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14:paraId="4B94B1C5" w14:textId="77777777" w:rsidR="005F0AF6" w:rsidRPr="005F0AF6" w:rsidRDefault="005F0AF6" w:rsidP="00B044AE">
            <w:pPr>
              <w:suppressAutoHyphens/>
              <w:jc w:val="center"/>
              <w:textAlignment w:val="baseline"/>
              <w:rPr>
                <w:rFonts w:ascii="Times New Roman" w:hAnsi="Times New Roman"/>
                <w:sz w:val="20"/>
                <w:szCs w:val="20"/>
              </w:rPr>
            </w:pPr>
            <w:r w:rsidRPr="005F0AF6">
              <w:rPr>
                <w:rFonts w:ascii="Times New Roman" w:hAnsi="Times New Roman"/>
                <w:sz w:val="20"/>
                <w:szCs w:val="20"/>
              </w:rPr>
              <w:t>iš jų BF:</w:t>
            </w:r>
          </w:p>
        </w:tc>
        <w:tc>
          <w:tcPr>
            <w:tcW w:w="567" w:type="dxa"/>
            <w:tcBorders>
              <w:top w:val="single" w:sz="4"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14:paraId="2274AF8E"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Iš viso:</w:t>
            </w:r>
          </w:p>
        </w:tc>
        <w:tc>
          <w:tcPr>
            <w:tcW w:w="708" w:type="dxa"/>
            <w:tcBorders>
              <w:top w:val="single" w:sz="4"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14:paraId="717F9E05"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iš jų BF:</w:t>
            </w:r>
          </w:p>
        </w:tc>
        <w:tc>
          <w:tcPr>
            <w:tcW w:w="709" w:type="dxa"/>
            <w:tcBorders>
              <w:top w:val="single" w:sz="4" w:space="0" w:color="000000"/>
              <w:bottom w:val="single" w:sz="2" w:space="0" w:color="000000"/>
              <w:right w:val="single" w:sz="8" w:space="0" w:color="000000"/>
            </w:tcBorders>
            <w:shd w:val="clear" w:color="auto" w:fill="auto"/>
            <w:tcMar>
              <w:top w:w="0" w:type="dxa"/>
              <w:left w:w="108" w:type="dxa"/>
              <w:bottom w:w="0" w:type="dxa"/>
              <w:right w:w="108" w:type="dxa"/>
            </w:tcMar>
            <w:vAlign w:val="center"/>
          </w:tcPr>
          <w:p w14:paraId="47DE11F0"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Iš viso:</w:t>
            </w:r>
          </w:p>
        </w:tc>
        <w:tc>
          <w:tcPr>
            <w:tcW w:w="709" w:type="dxa"/>
            <w:tcBorders>
              <w:top w:val="single" w:sz="4" w:space="0" w:color="000000"/>
              <w:bottom w:val="single" w:sz="2" w:space="0" w:color="000000"/>
            </w:tcBorders>
            <w:shd w:val="clear" w:color="auto" w:fill="auto"/>
            <w:tcMar>
              <w:top w:w="0" w:type="dxa"/>
              <w:left w:w="108" w:type="dxa"/>
              <w:bottom w:w="0" w:type="dxa"/>
              <w:right w:w="108" w:type="dxa"/>
            </w:tcMar>
            <w:vAlign w:val="center"/>
          </w:tcPr>
          <w:p w14:paraId="2D630239"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iš jų BF:</w:t>
            </w:r>
          </w:p>
        </w:tc>
        <w:tc>
          <w:tcPr>
            <w:tcW w:w="1134" w:type="dxa"/>
            <w:vMerge/>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4A591CF9" w14:textId="77777777" w:rsidR="005F0AF6" w:rsidRPr="00AB1C37" w:rsidRDefault="005F0AF6" w:rsidP="00B044AE">
            <w:pPr>
              <w:suppressAutoHyphens/>
              <w:textAlignment w:val="baseline"/>
              <w:rPr>
                <w:rFonts w:ascii="Times New Roman" w:hAnsi="Times New Roman"/>
                <w:sz w:val="20"/>
                <w:szCs w:val="20"/>
              </w:rPr>
            </w:pPr>
          </w:p>
        </w:tc>
      </w:tr>
      <w:tr w:rsidR="005F0AF6" w14:paraId="5DE28706" w14:textId="77777777" w:rsidTr="00133581">
        <w:trPr>
          <w:trHeight w:val="324"/>
        </w:trPr>
        <w:tc>
          <w:tcPr>
            <w:tcW w:w="117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083517" w14:textId="77777777" w:rsidR="005F0AF6" w:rsidRPr="00AB1C37" w:rsidRDefault="005F0AF6" w:rsidP="00B044AE">
            <w:pPr>
              <w:suppressAutoHyphens/>
              <w:jc w:val="center"/>
              <w:textAlignment w:val="baseline"/>
              <w:rPr>
                <w:rFonts w:ascii="Times New Roman" w:hAnsi="Times New Roman"/>
                <w:strike/>
                <w:sz w:val="20"/>
                <w:szCs w:val="20"/>
              </w:rPr>
            </w:pPr>
            <w:r w:rsidRPr="00AB1C37">
              <w:rPr>
                <w:rFonts w:ascii="Times New Roman" w:hAnsi="Times New Roman"/>
                <w:sz w:val="20"/>
                <w:szCs w:val="20"/>
              </w:rPr>
              <w:t>636 705,25</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1E9A013"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47 752,90</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AAEE852"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47 752,90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3136F74"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47 752,90</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BA76A91"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47 752,90</w:t>
            </w: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0B003B7"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B8B2F16"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59A5442"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C9F3155"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2345D0C" w14:textId="77777777" w:rsidR="005F0AF6" w:rsidRPr="00AB1C37" w:rsidRDefault="005F0AF6" w:rsidP="00B044AE">
            <w:pPr>
              <w:suppressAutoHyphens/>
              <w:jc w:val="center"/>
              <w:textAlignment w:val="baseline"/>
              <w:rPr>
                <w:rFonts w:ascii="Times New Roman" w:hAnsi="Times New Roman"/>
                <w:sz w:val="20"/>
                <w:szCs w:val="20"/>
              </w:rPr>
            </w:pPr>
            <w:r w:rsidRPr="00AB1C37">
              <w:rPr>
                <w:rFonts w:ascii="Times New Roman" w:hAnsi="Times New Roman"/>
                <w:sz w:val="20"/>
                <w:szCs w:val="20"/>
              </w:rPr>
              <w:t>541 199,45</w:t>
            </w:r>
          </w:p>
        </w:tc>
      </w:tr>
    </w:tbl>
    <w:p w14:paraId="4D9B562D" w14:textId="26C70858" w:rsidR="00BD65F6" w:rsidRDefault="00BD65F6" w:rsidP="00160752">
      <w:pPr>
        <w:widowControl w:val="0"/>
        <w:tabs>
          <w:tab w:val="left" w:pos="851"/>
          <w:tab w:val="left" w:pos="993"/>
        </w:tabs>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t>1.6. Išdėstyti 1.1.20 punktą taip:</w:t>
      </w:r>
      <w:r w:rsidR="00AB1C37">
        <w:rPr>
          <w:rFonts w:ascii="Times New Roman" w:eastAsia="Times New Roman" w:hAnsi="Times New Roman"/>
          <w:sz w:val="24"/>
          <w:szCs w:val="24"/>
          <w:lang w:eastAsia="ar-SA"/>
        </w:rPr>
        <w:tab/>
      </w:r>
    </w:p>
    <w:p w14:paraId="2A3DEC05" w14:textId="6E2CC4A0" w:rsidR="00AB1C37" w:rsidRDefault="00BD65F6" w:rsidP="00160752">
      <w:pPr>
        <w:widowControl w:val="0"/>
        <w:tabs>
          <w:tab w:val="left" w:pos="851"/>
          <w:tab w:val="left" w:pos="993"/>
        </w:tabs>
        <w:suppressAutoHyphens/>
        <w:spacing w:after="0" w:line="24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w:t>
      </w:r>
      <w:r w:rsidR="004C3C3D" w:rsidRPr="00FF0487">
        <w:rPr>
          <w:rFonts w:ascii="Times New Roman" w:hAnsi="Times New Roman"/>
          <w:bCs/>
          <w:sz w:val="24"/>
          <w:szCs w:val="24"/>
        </w:rPr>
        <w:t>1.1.20v Veiksmas: daugiabučių namų kvartalų kompleksinis atnaujinimas Kėdainių mieste (planuojama atlikti gyvenamosios aplinkos tvarkymo darbus, įrengiant vaikų žaidimų ir sporto aikšteles, rekonstruojant ir atnaujinant šaligatvius, gatvių atkarpas, pėsčiųjų takus ir įvažiavimus į kiemus)</w:t>
      </w:r>
    </w:p>
    <w:tbl>
      <w:tblPr>
        <w:tblW w:w="9820" w:type="dxa"/>
        <w:tblInd w:w="93" w:type="dxa"/>
        <w:tblLayout w:type="fixed"/>
        <w:tblCellMar>
          <w:left w:w="10" w:type="dxa"/>
          <w:right w:w="10" w:type="dxa"/>
        </w:tblCellMar>
        <w:tblLook w:val="04A0" w:firstRow="1" w:lastRow="0" w:firstColumn="1" w:lastColumn="0" w:noHBand="0" w:noVBand="1"/>
      </w:tblPr>
      <w:tblGrid>
        <w:gridCol w:w="1173"/>
        <w:gridCol w:w="1134"/>
        <w:gridCol w:w="1276"/>
        <w:gridCol w:w="1134"/>
        <w:gridCol w:w="1276"/>
        <w:gridCol w:w="567"/>
        <w:gridCol w:w="708"/>
        <w:gridCol w:w="709"/>
        <w:gridCol w:w="709"/>
        <w:gridCol w:w="1134"/>
      </w:tblGrid>
      <w:tr w:rsidR="006F0F40" w14:paraId="238ACDB5" w14:textId="77777777" w:rsidTr="006F0F40">
        <w:trPr>
          <w:trHeight w:val="160"/>
        </w:trPr>
        <w:tc>
          <w:tcPr>
            <w:tcW w:w="117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249449F8"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Pradžia (metai)</w:t>
            </w:r>
          </w:p>
        </w:tc>
        <w:tc>
          <w:tcPr>
            <w:tcW w:w="113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vAlign w:val="center"/>
          </w:tcPr>
          <w:p w14:paraId="67E673E0"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Pabaiga (metai)</w:t>
            </w:r>
          </w:p>
        </w:tc>
        <w:tc>
          <w:tcPr>
            <w:tcW w:w="127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vAlign w:val="center"/>
          </w:tcPr>
          <w:p w14:paraId="0EF84ED7"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Vykdytojas</w:t>
            </w:r>
          </w:p>
        </w:tc>
        <w:tc>
          <w:tcPr>
            <w:tcW w:w="113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vAlign w:val="center"/>
          </w:tcPr>
          <w:p w14:paraId="66F5483F"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Ministerija</w:t>
            </w:r>
          </w:p>
        </w:tc>
        <w:tc>
          <w:tcPr>
            <w:tcW w:w="3969" w:type="dxa"/>
            <w:gridSpan w:val="5"/>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vAlign w:val="center"/>
          </w:tcPr>
          <w:p w14:paraId="6AE1974A"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Veiksmų programos konkretaus uždavinio numeris ir pavadinimas</w:t>
            </w:r>
          </w:p>
        </w:tc>
        <w:tc>
          <w:tcPr>
            <w:tcW w:w="113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vAlign w:val="center"/>
          </w:tcPr>
          <w:p w14:paraId="6B75DC21"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Veiksmo atrankos būdas (R, V, –)</w:t>
            </w:r>
          </w:p>
        </w:tc>
      </w:tr>
      <w:tr w:rsidR="006F0F40" w14:paraId="7D1D0AB7" w14:textId="77777777" w:rsidTr="006F0F40">
        <w:trPr>
          <w:trHeight w:val="1128"/>
        </w:trPr>
        <w:tc>
          <w:tcPr>
            <w:tcW w:w="1173"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026C00"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lastRenderedPageBreak/>
              <w:t>2019</w:t>
            </w:r>
          </w:p>
        </w:tc>
        <w:tc>
          <w:tcPr>
            <w:tcW w:w="1134"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AF60E46"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2021</w:t>
            </w:r>
          </w:p>
        </w:tc>
        <w:tc>
          <w:tcPr>
            <w:tcW w:w="1276"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0C8E57D8" w14:textId="77777777" w:rsidR="006F0F40" w:rsidRPr="006F0F40" w:rsidRDefault="006F0F40" w:rsidP="006F0F40">
            <w:pPr>
              <w:suppressAutoHyphens/>
              <w:ind w:right="-108"/>
              <w:jc w:val="center"/>
              <w:textAlignment w:val="baseline"/>
              <w:rPr>
                <w:rFonts w:ascii="Times New Roman" w:hAnsi="Times New Roman"/>
                <w:sz w:val="20"/>
                <w:szCs w:val="20"/>
              </w:rPr>
            </w:pPr>
            <w:r w:rsidRPr="006F0F40">
              <w:rPr>
                <w:rFonts w:ascii="Times New Roman" w:hAnsi="Times New Roman"/>
                <w:sz w:val="20"/>
                <w:szCs w:val="20"/>
              </w:rPr>
              <w:t>Kėdainių rajono savivaldybės administracija</w:t>
            </w:r>
          </w:p>
        </w:tc>
        <w:tc>
          <w:tcPr>
            <w:tcW w:w="1134"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4BCCA6BA"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VRM</w:t>
            </w:r>
          </w:p>
        </w:tc>
        <w:tc>
          <w:tcPr>
            <w:tcW w:w="1276"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0524FC53"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7.1.1.</w:t>
            </w:r>
          </w:p>
        </w:tc>
        <w:tc>
          <w:tcPr>
            <w:tcW w:w="2693" w:type="dxa"/>
            <w:gridSpan w:val="4"/>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76F0ABF4"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Padidinti ūkinės veiklos įvairovę ir pagerinti sąlygas investicijų pritraukimui, siekiant kurti naujas darbo vietas tikslinėse teritorijose (miestuose)</w:t>
            </w:r>
          </w:p>
        </w:tc>
        <w:tc>
          <w:tcPr>
            <w:tcW w:w="1134"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0A01AB80"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R</w:t>
            </w:r>
          </w:p>
        </w:tc>
      </w:tr>
      <w:tr w:rsidR="006F0F40" w14:paraId="179AA8F4" w14:textId="77777777" w:rsidTr="006F0F40">
        <w:trPr>
          <w:trHeight w:val="324"/>
        </w:trPr>
        <w:tc>
          <w:tcPr>
            <w:tcW w:w="9820" w:type="dxa"/>
            <w:gridSpan w:val="10"/>
            <w:tcBorders>
              <w:top w:val="single" w:sz="8" w:space="0" w:color="000000"/>
              <w:bottom w:val="single" w:sz="8" w:space="0" w:color="000000"/>
            </w:tcBorders>
            <w:shd w:val="clear" w:color="auto" w:fill="auto"/>
            <w:tcMar>
              <w:top w:w="0" w:type="dxa"/>
              <w:left w:w="108" w:type="dxa"/>
              <w:bottom w:w="0" w:type="dxa"/>
              <w:right w:w="108" w:type="dxa"/>
            </w:tcMar>
            <w:vAlign w:val="center"/>
          </w:tcPr>
          <w:p w14:paraId="5E30F7AE" w14:textId="40CFEFB6" w:rsidR="006F0F40" w:rsidRPr="006F0F40" w:rsidRDefault="006F0F40" w:rsidP="006F0F40">
            <w:pPr>
              <w:suppressAutoHyphens/>
              <w:spacing w:after="0" w:line="240" w:lineRule="auto"/>
              <w:textAlignment w:val="baseline"/>
              <w:rPr>
                <w:rFonts w:ascii="Times New Roman" w:hAnsi="Times New Roman"/>
                <w:bCs/>
                <w:sz w:val="24"/>
                <w:szCs w:val="24"/>
              </w:rPr>
            </w:pPr>
            <w:r>
              <w:rPr>
                <w:rFonts w:ascii="Times New Roman" w:hAnsi="Times New Roman"/>
                <w:bCs/>
                <w:sz w:val="24"/>
                <w:szCs w:val="24"/>
              </w:rPr>
              <w:t xml:space="preserve">             </w:t>
            </w:r>
            <w:r w:rsidRPr="006F0F40">
              <w:rPr>
                <w:rFonts w:ascii="Times New Roman" w:hAnsi="Times New Roman"/>
                <w:bCs/>
                <w:sz w:val="24"/>
                <w:szCs w:val="24"/>
              </w:rPr>
              <w:t xml:space="preserve">1.1.20v Veiksmo lėšų poreikis ir </w:t>
            </w:r>
            <w:r w:rsidR="00133581">
              <w:rPr>
                <w:rFonts w:ascii="Times New Roman" w:hAnsi="Times New Roman"/>
                <w:bCs/>
                <w:sz w:val="24"/>
                <w:szCs w:val="24"/>
              </w:rPr>
              <w:t>finansavimo šaltiniai (eurais):</w:t>
            </w:r>
            <w:r w:rsidR="00BD65F6">
              <w:rPr>
                <w:rFonts w:ascii="Times New Roman" w:hAnsi="Times New Roman"/>
                <w:bCs/>
                <w:sz w:val="24"/>
                <w:szCs w:val="24"/>
              </w:rPr>
              <w:t>“</w:t>
            </w:r>
          </w:p>
        </w:tc>
      </w:tr>
      <w:tr w:rsidR="006F0F40" w14:paraId="23B8148D" w14:textId="77777777" w:rsidTr="006F0F40">
        <w:trPr>
          <w:trHeight w:val="324"/>
        </w:trPr>
        <w:tc>
          <w:tcPr>
            <w:tcW w:w="1173"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504AD8"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Iš viso veiksmui įgyvendinti:</w:t>
            </w:r>
          </w:p>
        </w:tc>
        <w:tc>
          <w:tcPr>
            <w:tcW w:w="2410"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540EC4" w14:textId="77777777" w:rsidR="006F0F40" w:rsidRPr="006F0F40" w:rsidRDefault="006F0F40" w:rsidP="006F0F40">
            <w:pPr>
              <w:suppressAutoHyphens/>
              <w:spacing w:after="0" w:line="240" w:lineRule="auto"/>
              <w:jc w:val="center"/>
              <w:textAlignment w:val="baseline"/>
              <w:rPr>
                <w:rFonts w:ascii="Times New Roman" w:hAnsi="Times New Roman"/>
                <w:sz w:val="20"/>
                <w:szCs w:val="20"/>
              </w:rPr>
            </w:pPr>
            <w:r w:rsidRPr="006F0F40">
              <w:rPr>
                <w:rFonts w:ascii="Times New Roman" w:hAnsi="Times New Roman"/>
                <w:sz w:val="20"/>
                <w:szCs w:val="20"/>
              </w:rPr>
              <w:t>Valstybės biudžeto lėšos:</w:t>
            </w:r>
          </w:p>
        </w:tc>
        <w:tc>
          <w:tcPr>
            <w:tcW w:w="2410"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C76E49"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Savivaldybės biudžeto lėšos:</w:t>
            </w:r>
          </w:p>
        </w:tc>
        <w:tc>
          <w:tcPr>
            <w:tcW w:w="1275"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EDED4BE"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Kitos viešosios lėšos:</w:t>
            </w:r>
          </w:p>
        </w:tc>
        <w:tc>
          <w:tcPr>
            <w:tcW w:w="141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9437EB"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Privačios lėšos:</w:t>
            </w:r>
          </w:p>
        </w:tc>
        <w:tc>
          <w:tcPr>
            <w:tcW w:w="1134"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32035F"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ES lėšos:</w:t>
            </w:r>
          </w:p>
        </w:tc>
      </w:tr>
      <w:tr w:rsidR="006F0F40" w14:paraId="2706DB8C" w14:textId="77777777" w:rsidTr="006F0F40">
        <w:trPr>
          <w:trHeight w:val="324"/>
        </w:trPr>
        <w:tc>
          <w:tcPr>
            <w:tcW w:w="1173"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7F9322C" w14:textId="77777777" w:rsidR="006F0F40" w:rsidRPr="006F0F40" w:rsidRDefault="006F0F40" w:rsidP="00B044AE">
            <w:pPr>
              <w:suppressAutoHyphens/>
              <w:textAlignment w:val="baseline"/>
              <w:rPr>
                <w:rFonts w:ascii="Times New Roman" w:hAnsi="Times New Roman"/>
                <w:sz w:val="20"/>
                <w:szCs w:val="20"/>
              </w:rPr>
            </w:pP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E06B0BA"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Iš viso:</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1B6BB3E"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iš jų BF:</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A3A140A"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Iš viso:</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11F874B"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iš jų BF:</w:t>
            </w:r>
          </w:p>
        </w:tc>
        <w:tc>
          <w:tcPr>
            <w:tcW w:w="56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19622E8"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Iš viso:</w:t>
            </w:r>
          </w:p>
        </w:tc>
        <w:tc>
          <w:tcPr>
            <w:tcW w:w="70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7C6163E"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iš jų BF:</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5501B04"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Iš viso:</w:t>
            </w:r>
          </w:p>
        </w:tc>
        <w:tc>
          <w:tcPr>
            <w:tcW w:w="709" w:type="dxa"/>
            <w:tcBorders>
              <w:bottom w:val="single" w:sz="8" w:space="0" w:color="000000"/>
            </w:tcBorders>
            <w:shd w:val="clear" w:color="auto" w:fill="auto"/>
            <w:tcMar>
              <w:top w:w="0" w:type="dxa"/>
              <w:left w:w="108" w:type="dxa"/>
              <w:bottom w:w="0" w:type="dxa"/>
              <w:right w:w="108" w:type="dxa"/>
            </w:tcMar>
            <w:vAlign w:val="center"/>
          </w:tcPr>
          <w:p w14:paraId="1D296822" w14:textId="77777777" w:rsidR="006F0F40" w:rsidRPr="006F0F40" w:rsidRDefault="006F0F40" w:rsidP="00B044AE">
            <w:pPr>
              <w:suppressAutoHyphens/>
              <w:jc w:val="center"/>
              <w:textAlignment w:val="baseline"/>
              <w:rPr>
                <w:rFonts w:ascii="Times New Roman" w:hAnsi="Times New Roman"/>
                <w:sz w:val="20"/>
                <w:szCs w:val="20"/>
              </w:rPr>
            </w:pPr>
            <w:r w:rsidRPr="006F0F40">
              <w:rPr>
                <w:rFonts w:ascii="Times New Roman" w:hAnsi="Times New Roman"/>
                <w:sz w:val="20"/>
                <w:szCs w:val="20"/>
              </w:rPr>
              <w:t>iš jų BF:</w:t>
            </w:r>
          </w:p>
        </w:tc>
        <w:tc>
          <w:tcPr>
            <w:tcW w:w="1134"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8CA79B" w14:textId="77777777" w:rsidR="006F0F40" w:rsidRPr="006F0F40" w:rsidRDefault="006F0F40" w:rsidP="00B044AE">
            <w:pPr>
              <w:suppressAutoHyphens/>
              <w:textAlignment w:val="baseline"/>
              <w:rPr>
                <w:rFonts w:ascii="Times New Roman" w:hAnsi="Times New Roman"/>
                <w:sz w:val="20"/>
                <w:szCs w:val="20"/>
              </w:rPr>
            </w:pPr>
          </w:p>
        </w:tc>
      </w:tr>
      <w:tr w:rsidR="006F0F40" w14:paraId="1CB0DCDF" w14:textId="77777777" w:rsidTr="006F0F40">
        <w:trPr>
          <w:trHeight w:val="324"/>
        </w:trPr>
        <w:tc>
          <w:tcPr>
            <w:tcW w:w="117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215576" w14:textId="77777777" w:rsidR="006F0F40" w:rsidRPr="002C6B62" w:rsidRDefault="006F0F40" w:rsidP="006F0F40">
            <w:pPr>
              <w:suppressAutoHyphens/>
              <w:ind w:right="-108"/>
              <w:jc w:val="center"/>
              <w:textAlignment w:val="baseline"/>
              <w:rPr>
                <w:rFonts w:ascii="Times New Roman" w:hAnsi="Times New Roman"/>
                <w:sz w:val="20"/>
                <w:szCs w:val="20"/>
              </w:rPr>
            </w:pPr>
            <w:r w:rsidRPr="002C6B62">
              <w:rPr>
                <w:rFonts w:ascii="Times New Roman" w:hAnsi="Times New Roman"/>
                <w:sz w:val="20"/>
                <w:szCs w:val="20"/>
              </w:rPr>
              <w:t>2 170 242,86</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2D87446" w14:textId="77777777" w:rsidR="006F0F40" w:rsidRPr="002C6B62" w:rsidRDefault="006F0F40" w:rsidP="00B044AE">
            <w:pPr>
              <w:suppressAutoHyphens/>
              <w:jc w:val="center"/>
              <w:textAlignment w:val="baseline"/>
              <w:rPr>
                <w:rFonts w:ascii="Times New Roman" w:hAnsi="Times New Roman"/>
                <w:sz w:val="20"/>
                <w:szCs w:val="20"/>
              </w:rPr>
            </w:pPr>
            <w:r w:rsidRPr="002C6B62">
              <w:rPr>
                <w:rFonts w:ascii="Times New Roman" w:hAnsi="Times New Roman"/>
                <w:sz w:val="20"/>
                <w:szCs w:val="20"/>
              </w:rPr>
              <w:t>100 380</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4F16432" w14:textId="77777777" w:rsidR="006F0F40" w:rsidRPr="002C6B62" w:rsidRDefault="006F0F40" w:rsidP="00B044AE">
            <w:pPr>
              <w:suppressAutoHyphens/>
              <w:jc w:val="center"/>
              <w:textAlignment w:val="baseline"/>
              <w:rPr>
                <w:rFonts w:ascii="Times New Roman" w:hAnsi="Times New Roman"/>
                <w:sz w:val="20"/>
                <w:szCs w:val="20"/>
              </w:rPr>
            </w:pPr>
            <w:r w:rsidRPr="002C6B62">
              <w:rPr>
                <w:rFonts w:ascii="Times New Roman" w:hAnsi="Times New Roman"/>
                <w:sz w:val="20"/>
                <w:szCs w:val="20"/>
              </w:rPr>
              <w:t>100 380</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B9D7F93" w14:textId="77777777" w:rsidR="006F0F40" w:rsidRPr="002C6B62" w:rsidRDefault="006F0F40" w:rsidP="00B044AE">
            <w:pPr>
              <w:suppressAutoHyphens/>
              <w:ind w:left="-59"/>
              <w:jc w:val="center"/>
              <w:textAlignment w:val="baseline"/>
              <w:rPr>
                <w:rFonts w:ascii="Times New Roman" w:hAnsi="Times New Roman"/>
                <w:sz w:val="20"/>
                <w:szCs w:val="20"/>
              </w:rPr>
            </w:pPr>
            <w:r w:rsidRPr="002C6B62">
              <w:rPr>
                <w:rFonts w:ascii="Times New Roman" w:hAnsi="Times New Roman"/>
                <w:sz w:val="20"/>
                <w:szCs w:val="20"/>
              </w:rPr>
              <w:t>932 222,86</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433E0BA" w14:textId="77777777" w:rsidR="006F0F40" w:rsidRPr="002C6B62" w:rsidRDefault="006F0F40" w:rsidP="00B044AE">
            <w:pPr>
              <w:suppressAutoHyphens/>
              <w:jc w:val="center"/>
              <w:textAlignment w:val="baseline"/>
              <w:rPr>
                <w:rFonts w:ascii="Times New Roman" w:hAnsi="Times New Roman"/>
                <w:sz w:val="20"/>
                <w:szCs w:val="20"/>
              </w:rPr>
            </w:pPr>
            <w:r w:rsidRPr="002C6B62">
              <w:rPr>
                <w:rFonts w:ascii="Times New Roman" w:hAnsi="Times New Roman"/>
                <w:sz w:val="20"/>
                <w:szCs w:val="20"/>
              </w:rPr>
              <w:t>932 222,86</w:t>
            </w:r>
          </w:p>
        </w:tc>
        <w:tc>
          <w:tcPr>
            <w:tcW w:w="56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5410D7F" w14:textId="77777777" w:rsidR="006F0F40" w:rsidRPr="002C6B62" w:rsidRDefault="006F0F40" w:rsidP="00B044AE">
            <w:pPr>
              <w:suppressAutoHyphens/>
              <w:jc w:val="center"/>
              <w:textAlignment w:val="baseline"/>
              <w:rPr>
                <w:rFonts w:ascii="Times New Roman" w:hAnsi="Times New Roman"/>
                <w:sz w:val="20"/>
                <w:szCs w:val="20"/>
              </w:rPr>
            </w:pPr>
            <w:r w:rsidRPr="002C6B62">
              <w:rPr>
                <w:rFonts w:ascii="Times New Roman" w:hAnsi="Times New Roman"/>
                <w:sz w:val="20"/>
                <w:szCs w:val="20"/>
              </w:rPr>
              <w:t>-</w:t>
            </w:r>
          </w:p>
        </w:tc>
        <w:tc>
          <w:tcPr>
            <w:tcW w:w="70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BAF9760" w14:textId="77777777" w:rsidR="006F0F40" w:rsidRPr="002C6B62" w:rsidRDefault="006F0F40" w:rsidP="00B044AE">
            <w:pPr>
              <w:suppressAutoHyphens/>
              <w:jc w:val="center"/>
              <w:textAlignment w:val="baseline"/>
              <w:rPr>
                <w:rFonts w:ascii="Times New Roman" w:hAnsi="Times New Roman"/>
                <w:sz w:val="20"/>
                <w:szCs w:val="20"/>
              </w:rPr>
            </w:pPr>
            <w:r w:rsidRPr="002C6B62">
              <w:rPr>
                <w:rFonts w:ascii="Times New Roman" w:hAnsi="Times New Roman"/>
                <w:sz w:val="20"/>
                <w:szCs w:val="20"/>
              </w:rPr>
              <w:t>-</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A4F40B3" w14:textId="77777777" w:rsidR="006F0F40" w:rsidRPr="002C6B62" w:rsidRDefault="006F0F40" w:rsidP="00B044AE">
            <w:pPr>
              <w:suppressAutoHyphens/>
              <w:jc w:val="center"/>
              <w:textAlignment w:val="baseline"/>
              <w:rPr>
                <w:rFonts w:ascii="Times New Roman" w:hAnsi="Times New Roman"/>
                <w:sz w:val="20"/>
                <w:szCs w:val="20"/>
              </w:rPr>
            </w:pPr>
            <w:r w:rsidRPr="002C6B62">
              <w:rPr>
                <w:rFonts w:ascii="Times New Roman" w:hAnsi="Times New Roman"/>
                <w:sz w:val="20"/>
                <w:szCs w:val="20"/>
              </w:rPr>
              <w:t>-</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D71F28F" w14:textId="77777777" w:rsidR="006F0F40" w:rsidRPr="002C6B62" w:rsidRDefault="006F0F40" w:rsidP="00B044AE">
            <w:pPr>
              <w:suppressAutoHyphens/>
              <w:jc w:val="center"/>
              <w:textAlignment w:val="baseline"/>
              <w:rPr>
                <w:rFonts w:ascii="Times New Roman" w:hAnsi="Times New Roman"/>
                <w:sz w:val="20"/>
                <w:szCs w:val="20"/>
              </w:rPr>
            </w:pPr>
            <w:r w:rsidRPr="002C6B62">
              <w:rPr>
                <w:rFonts w:ascii="Times New Roman" w:hAnsi="Times New Roman"/>
                <w:sz w:val="20"/>
                <w:szCs w:val="20"/>
              </w:rPr>
              <w:t>-</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773487D" w14:textId="77777777" w:rsidR="006F0F40" w:rsidRPr="002C6B62" w:rsidRDefault="006F0F40" w:rsidP="00B044AE">
            <w:pPr>
              <w:suppressAutoHyphens/>
              <w:jc w:val="center"/>
              <w:textAlignment w:val="baseline"/>
              <w:rPr>
                <w:rFonts w:ascii="Times New Roman" w:hAnsi="Times New Roman"/>
                <w:sz w:val="20"/>
                <w:szCs w:val="20"/>
              </w:rPr>
            </w:pPr>
            <w:r w:rsidRPr="002C6B62">
              <w:rPr>
                <w:rFonts w:ascii="Times New Roman" w:hAnsi="Times New Roman"/>
                <w:sz w:val="20"/>
                <w:szCs w:val="20"/>
              </w:rPr>
              <w:t>1 137 640</w:t>
            </w:r>
          </w:p>
        </w:tc>
      </w:tr>
    </w:tbl>
    <w:p w14:paraId="042BEC84" w14:textId="038099CD" w:rsidR="00BD65F6" w:rsidRDefault="00BD65F6" w:rsidP="00160752">
      <w:pPr>
        <w:widowControl w:val="0"/>
        <w:tabs>
          <w:tab w:val="left" w:pos="851"/>
          <w:tab w:val="left" w:pos="993"/>
        </w:tabs>
        <w:suppressAutoHyphens/>
        <w:spacing w:after="0" w:line="24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eastAsia="Times New Roman" w:hAnsi="Times New Roman"/>
          <w:sz w:val="24"/>
          <w:szCs w:val="24"/>
          <w:lang w:eastAsia="ar-SA"/>
        </w:rPr>
        <w:t>1.7. Išdėstyti 1.1.29 punktą taip:</w:t>
      </w:r>
      <w:r w:rsidR="009E54E4">
        <w:rPr>
          <w:rFonts w:ascii="Times New Roman" w:hAnsi="Times New Roman"/>
          <w:bCs/>
          <w:sz w:val="24"/>
          <w:szCs w:val="24"/>
        </w:rPr>
        <w:tab/>
      </w:r>
    </w:p>
    <w:p w14:paraId="1326D1DB" w14:textId="44AE8D72" w:rsidR="00413468" w:rsidRPr="00FF0487" w:rsidRDefault="00BD65F6" w:rsidP="00160752">
      <w:pPr>
        <w:widowControl w:val="0"/>
        <w:tabs>
          <w:tab w:val="left" w:pos="851"/>
          <w:tab w:val="left" w:pos="993"/>
        </w:tabs>
        <w:suppressAutoHyphens/>
        <w:spacing w:after="0" w:line="24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w:t>
      </w:r>
      <w:r w:rsidR="00413468" w:rsidRPr="00413468">
        <w:rPr>
          <w:rFonts w:ascii="Times New Roman" w:hAnsi="Times New Roman"/>
          <w:bCs/>
          <w:sz w:val="24"/>
          <w:szCs w:val="24"/>
        </w:rPr>
        <w:t>1.1.29v Veiksmas: Daugiabučių namų kvartalų kompleksinis atnaujinimas Kėdainių mieste (II etapas) (planuojama atlikti gyvenamosios aplinkos tvarkymo darbus, įrengiant vaikų žaidimų ir sporto aikšteles, rekonstruojant ir atnaujinant šaligatvius, gatvių atkarpas, pėsčiųjų takus ir įvažiavimus į kiemus).</w:t>
      </w:r>
    </w:p>
    <w:tbl>
      <w:tblPr>
        <w:tblW w:w="9782" w:type="dxa"/>
        <w:tblInd w:w="131" w:type="dxa"/>
        <w:tblLayout w:type="fixed"/>
        <w:tblLook w:val="04A0" w:firstRow="1" w:lastRow="0" w:firstColumn="1" w:lastColumn="0" w:noHBand="0" w:noVBand="1"/>
      </w:tblPr>
      <w:tblGrid>
        <w:gridCol w:w="1135"/>
        <w:gridCol w:w="1134"/>
        <w:gridCol w:w="1276"/>
        <w:gridCol w:w="1134"/>
        <w:gridCol w:w="1276"/>
        <w:gridCol w:w="2126"/>
        <w:gridCol w:w="1701"/>
      </w:tblGrid>
      <w:tr w:rsidR="00690643" w:rsidRPr="00690643" w14:paraId="45452F27" w14:textId="77777777" w:rsidTr="00690643">
        <w:trPr>
          <w:trHeight w:val="387"/>
        </w:trPr>
        <w:tc>
          <w:tcPr>
            <w:tcW w:w="113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34D8D4F" w14:textId="77777777" w:rsidR="00690643" w:rsidRPr="00690643" w:rsidRDefault="00690643" w:rsidP="00B044AE">
            <w:pPr>
              <w:jc w:val="center"/>
              <w:rPr>
                <w:rFonts w:ascii="Times New Roman" w:hAnsi="Times New Roman"/>
                <w:sz w:val="20"/>
                <w:szCs w:val="20"/>
              </w:rPr>
            </w:pPr>
            <w:r w:rsidRPr="00690643">
              <w:rPr>
                <w:rFonts w:ascii="Times New Roman" w:hAnsi="Times New Roman"/>
                <w:sz w:val="20"/>
                <w:szCs w:val="20"/>
              </w:rPr>
              <w:t>Pradžia (metai)</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6132E5DD" w14:textId="77777777" w:rsidR="00690643" w:rsidRPr="00690643" w:rsidRDefault="00690643" w:rsidP="00B044AE">
            <w:pPr>
              <w:jc w:val="center"/>
              <w:rPr>
                <w:rFonts w:ascii="Times New Roman" w:hAnsi="Times New Roman"/>
                <w:sz w:val="20"/>
                <w:szCs w:val="20"/>
              </w:rPr>
            </w:pPr>
            <w:r w:rsidRPr="00690643">
              <w:rPr>
                <w:rFonts w:ascii="Times New Roman" w:hAnsi="Times New Roman"/>
                <w:sz w:val="20"/>
                <w:szCs w:val="20"/>
              </w:rPr>
              <w:t>Pabaiga (metai)</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14:paraId="78A94B23" w14:textId="77777777" w:rsidR="00690643" w:rsidRPr="00690643" w:rsidRDefault="00690643" w:rsidP="00B044AE">
            <w:pPr>
              <w:jc w:val="center"/>
              <w:rPr>
                <w:rFonts w:ascii="Times New Roman" w:hAnsi="Times New Roman"/>
                <w:sz w:val="20"/>
                <w:szCs w:val="20"/>
              </w:rPr>
            </w:pPr>
            <w:r w:rsidRPr="00690643">
              <w:rPr>
                <w:rFonts w:ascii="Times New Roman" w:hAnsi="Times New Roman"/>
                <w:sz w:val="20"/>
                <w:szCs w:val="20"/>
              </w:rPr>
              <w:t>Vykdytojas</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11B48796" w14:textId="77777777" w:rsidR="00690643" w:rsidRPr="00690643" w:rsidRDefault="00690643" w:rsidP="00B044AE">
            <w:pPr>
              <w:jc w:val="center"/>
              <w:rPr>
                <w:rFonts w:ascii="Times New Roman" w:hAnsi="Times New Roman"/>
                <w:sz w:val="20"/>
                <w:szCs w:val="20"/>
              </w:rPr>
            </w:pPr>
            <w:r w:rsidRPr="00690643">
              <w:rPr>
                <w:rFonts w:ascii="Times New Roman" w:hAnsi="Times New Roman"/>
                <w:sz w:val="20"/>
                <w:szCs w:val="20"/>
              </w:rPr>
              <w:t>Ministerija</w:t>
            </w:r>
          </w:p>
        </w:tc>
        <w:tc>
          <w:tcPr>
            <w:tcW w:w="3402" w:type="dxa"/>
            <w:gridSpan w:val="2"/>
            <w:tcBorders>
              <w:top w:val="single" w:sz="4" w:space="0" w:color="auto"/>
              <w:left w:val="nil"/>
              <w:bottom w:val="single" w:sz="8" w:space="0" w:color="auto"/>
              <w:right w:val="single" w:sz="8" w:space="0" w:color="000000"/>
            </w:tcBorders>
            <w:shd w:val="clear" w:color="auto" w:fill="auto"/>
            <w:vAlign w:val="center"/>
            <w:hideMark/>
          </w:tcPr>
          <w:p w14:paraId="55C2415C" w14:textId="77777777" w:rsidR="00690643" w:rsidRPr="00690643" w:rsidRDefault="00690643" w:rsidP="00B044AE">
            <w:pPr>
              <w:jc w:val="center"/>
              <w:rPr>
                <w:rFonts w:ascii="Times New Roman" w:hAnsi="Times New Roman"/>
                <w:sz w:val="20"/>
                <w:szCs w:val="20"/>
              </w:rPr>
            </w:pPr>
            <w:r w:rsidRPr="00690643">
              <w:rPr>
                <w:rFonts w:ascii="Times New Roman" w:hAnsi="Times New Roman"/>
                <w:sz w:val="20"/>
                <w:szCs w:val="20"/>
              </w:rPr>
              <w:t>Veiksmų programos konkretaus uždavinio numeris ir pavadinimas</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18524549" w14:textId="77777777" w:rsidR="00690643" w:rsidRPr="00690643" w:rsidRDefault="00690643" w:rsidP="00B044AE">
            <w:pPr>
              <w:spacing w:after="0" w:line="240" w:lineRule="auto"/>
              <w:jc w:val="center"/>
              <w:rPr>
                <w:rFonts w:ascii="Times New Roman" w:hAnsi="Times New Roman"/>
                <w:sz w:val="20"/>
                <w:szCs w:val="20"/>
              </w:rPr>
            </w:pPr>
            <w:r w:rsidRPr="00690643">
              <w:rPr>
                <w:rFonts w:ascii="Times New Roman" w:hAnsi="Times New Roman"/>
                <w:sz w:val="20"/>
                <w:szCs w:val="20"/>
              </w:rPr>
              <w:t>Veiksmo atrankos būdas</w:t>
            </w:r>
          </w:p>
          <w:p w14:paraId="2738B359" w14:textId="77777777" w:rsidR="00690643" w:rsidRPr="00690643" w:rsidRDefault="00690643" w:rsidP="00B044AE">
            <w:pPr>
              <w:spacing w:after="0" w:line="240" w:lineRule="auto"/>
              <w:jc w:val="center"/>
              <w:rPr>
                <w:rFonts w:ascii="Times New Roman" w:hAnsi="Times New Roman"/>
                <w:sz w:val="20"/>
                <w:szCs w:val="20"/>
              </w:rPr>
            </w:pPr>
            <w:r w:rsidRPr="00690643">
              <w:rPr>
                <w:rFonts w:ascii="Times New Roman" w:hAnsi="Times New Roman"/>
                <w:sz w:val="20"/>
                <w:szCs w:val="20"/>
              </w:rPr>
              <w:t>(R, V, –)</w:t>
            </w:r>
          </w:p>
        </w:tc>
      </w:tr>
      <w:tr w:rsidR="00690643" w:rsidRPr="00690643" w14:paraId="38978ACE" w14:textId="77777777" w:rsidTr="00690643">
        <w:trPr>
          <w:trHeight w:val="1152"/>
        </w:trPr>
        <w:tc>
          <w:tcPr>
            <w:tcW w:w="1135" w:type="dxa"/>
            <w:tcBorders>
              <w:top w:val="nil"/>
              <w:left w:val="single" w:sz="8" w:space="0" w:color="auto"/>
              <w:bottom w:val="single" w:sz="8" w:space="0" w:color="auto"/>
              <w:right w:val="single" w:sz="8" w:space="0" w:color="auto"/>
            </w:tcBorders>
            <w:shd w:val="clear" w:color="auto" w:fill="auto"/>
            <w:vAlign w:val="center"/>
            <w:hideMark/>
          </w:tcPr>
          <w:p w14:paraId="0A2ED27F" w14:textId="77777777" w:rsidR="00690643" w:rsidRPr="00690643" w:rsidRDefault="00690643" w:rsidP="00690643">
            <w:pPr>
              <w:jc w:val="center"/>
              <w:rPr>
                <w:rFonts w:ascii="Times New Roman" w:hAnsi="Times New Roman"/>
                <w:sz w:val="20"/>
                <w:szCs w:val="20"/>
              </w:rPr>
            </w:pPr>
            <w:r w:rsidRPr="00690643">
              <w:rPr>
                <w:rFonts w:ascii="Times New Roman" w:hAnsi="Times New Roman"/>
                <w:sz w:val="20"/>
                <w:szCs w:val="20"/>
              </w:rPr>
              <w:t>201</w:t>
            </w:r>
            <w:r>
              <w:rPr>
                <w:rFonts w:ascii="Times New Roman" w:hAnsi="Times New Roman"/>
                <w:sz w:val="20"/>
                <w:szCs w:val="20"/>
              </w:rPr>
              <w:t>9</w:t>
            </w:r>
          </w:p>
        </w:tc>
        <w:tc>
          <w:tcPr>
            <w:tcW w:w="1134" w:type="dxa"/>
            <w:tcBorders>
              <w:top w:val="nil"/>
              <w:left w:val="nil"/>
              <w:bottom w:val="single" w:sz="8" w:space="0" w:color="auto"/>
              <w:right w:val="single" w:sz="8" w:space="0" w:color="auto"/>
            </w:tcBorders>
            <w:shd w:val="clear" w:color="auto" w:fill="auto"/>
            <w:vAlign w:val="center"/>
            <w:hideMark/>
          </w:tcPr>
          <w:p w14:paraId="414E181F" w14:textId="77777777" w:rsidR="00690643" w:rsidRPr="00690643" w:rsidRDefault="00690643" w:rsidP="00690643">
            <w:pPr>
              <w:jc w:val="center"/>
              <w:rPr>
                <w:rFonts w:ascii="Times New Roman" w:hAnsi="Times New Roman"/>
                <w:sz w:val="20"/>
                <w:szCs w:val="20"/>
              </w:rPr>
            </w:pPr>
            <w:r w:rsidRPr="00690643">
              <w:rPr>
                <w:rFonts w:ascii="Times New Roman" w:hAnsi="Times New Roman"/>
                <w:sz w:val="20"/>
                <w:szCs w:val="20"/>
              </w:rPr>
              <w:t>202</w:t>
            </w:r>
            <w:r>
              <w:rPr>
                <w:rFonts w:ascii="Times New Roman" w:hAnsi="Times New Roman"/>
                <w:sz w:val="20"/>
                <w:szCs w:val="20"/>
              </w:rPr>
              <w:t>1</w:t>
            </w:r>
          </w:p>
        </w:tc>
        <w:tc>
          <w:tcPr>
            <w:tcW w:w="1276" w:type="dxa"/>
            <w:tcBorders>
              <w:top w:val="nil"/>
              <w:left w:val="nil"/>
              <w:bottom w:val="single" w:sz="8" w:space="0" w:color="auto"/>
              <w:right w:val="single" w:sz="8" w:space="0" w:color="auto"/>
            </w:tcBorders>
            <w:shd w:val="clear" w:color="auto" w:fill="auto"/>
            <w:vAlign w:val="center"/>
            <w:hideMark/>
          </w:tcPr>
          <w:p w14:paraId="6C0029C3" w14:textId="77777777" w:rsidR="00690643" w:rsidRPr="00690643" w:rsidRDefault="00690643" w:rsidP="00B044AE">
            <w:pPr>
              <w:ind w:left="-108" w:right="-108"/>
              <w:jc w:val="center"/>
              <w:rPr>
                <w:rFonts w:ascii="Times New Roman" w:hAnsi="Times New Roman"/>
                <w:sz w:val="20"/>
                <w:szCs w:val="20"/>
              </w:rPr>
            </w:pPr>
            <w:r w:rsidRPr="00690643">
              <w:rPr>
                <w:rFonts w:ascii="Times New Roman" w:hAnsi="Times New Roman"/>
                <w:sz w:val="20"/>
                <w:szCs w:val="20"/>
              </w:rPr>
              <w:t>Kėdainių rajono savivaldybės administracija</w:t>
            </w:r>
          </w:p>
        </w:tc>
        <w:tc>
          <w:tcPr>
            <w:tcW w:w="1134" w:type="dxa"/>
            <w:tcBorders>
              <w:top w:val="nil"/>
              <w:left w:val="nil"/>
              <w:bottom w:val="single" w:sz="8" w:space="0" w:color="auto"/>
              <w:right w:val="single" w:sz="8" w:space="0" w:color="auto"/>
            </w:tcBorders>
            <w:shd w:val="clear" w:color="auto" w:fill="auto"/>
            <w:vAlign w:val="center"/>
            <w:hideMark/>
          </w:tcPr>
          <w:p w14:paraId="5D4F0923" w14:textId="77777777" w:rsidR="00690643" w:rsidRPr="00690643" w:rsidRDefault="00690643" w:rsidP="00B044AE">
            <w:pPr>
              <w:jc w:val="center"/>
              <w:rPr>
                <w:rFonts w:ascii="Times New Roman" w:hAnsi="Times New Roman"/>
                <w:sz w:val="20"/>
                <w:szCs w:val="20"/>
              </w:rPr>
            </w:pPr>
            <w:r w:rsidRPr="00690643">
              <w:rPr>
                <w:rFonts w:ascii="Times New Roman" w:hAnsi="Times New Roman"/>
                <w:sz w:val="20"/>
                <w:szCs w:val="20"/>
              </w:rPr>
              <w:t>VRM</w:t>
            </w:r>
          </w:p>
        </w:tc>
        <w:tc>
          <w:tcPr>
            <w:tcW w:w="1276" w:type="dxa"/>
            <w:tcBorders>
              <w:top w:val="nil"/>
              <w:left w:val="nil"/>
              <w:bottom w:val="single" w:sz="8" w:space="0" w:color="auto"/>
              <w:right w:val="single" w:sz="8" w:space="0" w:color="auto"/>
            </w:tcBorders>
            <w:shd w:val="clear" w:color="auto" w:fill="auto"/>
            <w:vAlign w:val="center"/>
            <w:hideMark/>
          </w:tcPr>
          <w:p w14:paraId="3C1E61C0" w14:textId="77777777" w:rsidR="00690643" w:rsidRPr="00690643" w:rsidRDefault="00690643" w:rsidP="00B044AE">
            <w:pPr>
              <w:jc w:val="center"/>
              <w:rPr>
                <w:rFonts w:ascii="Times New Roman" w:hAnsi="Times New Roman"/>
                <w:sz w:val="20"/>
                <w:szCs w:val="20"/>
              </w:rPr>
            </w:pPr>
            <w:r w:rsidRPr="00690643">
              <w:rPr>
                <w:rFonts w:ascii="Times New Roman" w:hAnsi="Times New Roman"/>
                <w:sz w:val="20"/>
                <w:szCs w:val="20"/>
              </w:rPr>
              <w:t>7.1.1.</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14:paraId="7498DB03" w14:textId="77777777" w:rsidR="00690643" w:rsidRPr="00690643" w:rsidRDefault="00690643" w:rsidP="00B044AE">
            <w:pPr>
              <w:jc w:val="center"/>
              <w:rPr>
                <w:rFonts w:ascii="Times New Roman" w:hAnsi="Times New Roman"/>
                <w:sz w:val="20"/>
                <w:szCs w:val="20"/>
              </w:rPr>
            </w:pPr>
            <w:r w:rsidRPr="00690643">
              <w:rPr>
                <w:rFonts w:ascii="Times New Roman" w:hAnsi="Times New Roman"/>
                <w:sz w:val="20"/>
                <w:szCs w:val="20"/>
              </w:rPr>
              <w:t>Padidinti ūkinės veiklos įvairovę ir pagerinti sąlygas investicijų pritraukimui, siekiant kurti naujas darbo vietas tikslinėse teritorijose (miestuose)</w:t>
            </w:r>
          </w:p>
        </w:tc>
        <w:tc>
          <w:tcPr>
            <w:tcW w:w="1701" w:type="dxa"/>
            <w:tcBorders>
              <w:top w:val="nil"/>
              <w:left w:val="nil"/>
              <w:bottom w:val="single" w:sz="8" w:space="0" w:color="auto"/>
              <w:right w:val="single" w:sz="8" w:space="0" w:color="auto"/>
            </w:tcBorders>
            <w:shd w:val="clear" w:color="auto" w:fill="auto"/>
            <w:vAlign w:val="center"/>
            <w:hideMark/>
          </w:tcPr>
          <w:p w14:paraId="2717013F" w14:textId="77777777" w:rsidR="00690643" w:rsidRPr="00690643" w:rsidRDefault="00690643" w:rsidP="00B044AE">
            <w:pPr>
              <w:jc w:val="center"/>
              <w:rPr>
                <w:rFonts w:ascii="Times New Roman" w:hAnsi="Times New Roman"/>
                <w:sz w:val="20"/>
                <w:szCs w:val="20"/>
              </w:rPr>
            </w:pPr>
            <w:r w:rsidRPr="00690643">
              <w:rPr>
                <w:rFonts w:ascii="Times New Roman" w:hAnsi="Times New Roman"/>
                <w:sz w:val="20"/>
                <w:szCs w:val="20"/>
              </w:rPr>
              <w:t>R</w:t>
            </w:r>
          </w:p>
        </w:tc>
      </w:tr>
    </w:tbl>
    <w:p w14:paraId="28B4CE2A" w14:textId="6D657C4D" w:rsidR="00690643" w:rsidRDefault="00690643" w:rsidP="00690643">
      <w:pPr>
        <w:spacing w:after="0" w:line="240" w:lineRule="auto"/>
        <w:jc w:val="both"/>
        <w:rPr>
          <w:rFonts w:ascii="Times New Roman" w:hAnsi="Times New Roman"/>
          <w:sz w:val="20"/>
          <w:szCs w:val="20"/>
        </w:rPr>
      </w:pPr>
      <w:r>
        <w:rPr>
          <w:rFonts w:ascii="Times New Roman" w:hAnsi="Times New Roman"/>
          <w:sz w:val="20"/>
          <w:szCs w:val="20"/>
        </w:rPr>
        <w:tab/>
      </w:r>
      <w:r w:rsidRPr="006F0F40">
        <w:rPr>
          <w:rFonts w:ascii="Times New Roman" w:hAnsi="Times New Roman"/>
          <w:bCs/>
          <w:sz w:val="24"/>
          <w:szCs w:val="24"/>
        </w:rPr>
        <w:t>1.1.2</w:t>
      </w:r>
      <w:r>
        <w:rPr>
          <w:rFonts w:ascii="Times New Roman" w:hAnsi="Times New Roman"/>
          <w:bCs/>
          <w:sz w:val="24"/>
          <w:szCs w:val="24"/>
        </w:rPr>
        <w:t>9</w:t>
      </w:r>
      <w:r w:rsidRPr="006F0F40">
        <w:rPr>
          <w:rFonts w:ascii="Times New Roman" w:hAnsi="Times New Roman"/>
          <w:bCs/>
          <w:sz w:val="24"/>
          <w:szCs w:val="24"/>
        </w:rPr>
        <w:t>v Veiksmo lėšų poreikis ir finansavimo šaltiniai</w:t>
      </w:r>
      <w:r w:rsidR="00133581">
        <w:rPr>
          <w:rFonts w:ascii="Times New Roman" w:hAnsi="Times New Roman"/>
          <w:bCs/>
          <w:sz w:val="24"/>
          <w:szCs w:val="24"/>
        </w:rPr>
        <w:t xml:space="preserve"> (eurais):</w:t>
      </w:r>
      <w:r w:rsidR="00BD65F6">
        <w:rPr>
          <w:rFonts w:ascii="Times New Roman" w:hAnsi="Times New Roman"/>
          <w:bCs/>
          <w:sz w:val="24"/>
          <w:szCs w:val="24"/>
        </w:rPr>
        <w:t>“</w:t>
      </w:r>
    </w:p>
    <w:tbl>
      <w:tblPr>
        <w:tblW w:w="980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183"/>
        <w:gridCol w:w="1109"/>
        <w:gridCol w:w="1276"/>
        <w:gridCol w:w="1134"/>
        <w:gridCol w:w="1283"/>
        <w:gridCol w:w="605"/>
        <w:gridCol w:w="663"/>
        <w:gridCol w:w="709"/>
        <w:gridCol w:w="567"/>
        <w:gridCol w:w="1276"/>
      </w:tblGrid>
      <w:tr w:rsidR="00690643" w14:paraId="1487B271" w14:textId="77777777" w:rsidTr="00C83496">
        <w:trPr>
          <w:trHeight w:val="324"/>
        </w:trPr>
        <w:tc>
          <w:tcPr>
            <w:tcW w:w="1183" w:type="dxa"/>
            <w:vMerge w:val="restart"/>
            <w:shd w:val="clear" w:color="auto" w:fill="auto"/>
            <w:tcMar>
              <w:top w:w="0" w:type="dxa"/>
              <w:left w:w="108" w:type="dxa"/>
              <w:bottom w:w="0" w:type="dxa"/>
              <w:right w:w="108" w:type="dxa"/>
            </w:tcMar>
            <w:vAlign w:val="center"/>
          </w:tcPr>
          <w:p w14:paraId="3B55E61E" w14:textId="77777777" w:rsidR="00690643" w:rsidRPr="00215D39" w:rsidRDefault="00690643" w:rsidP="00B044AE">
            <w:pPr>
              <w:suppressAutoHyphens/>
              <w:jc w:val="center"/>
              <w:textAlignment w:val="baseline"/>
              <w:rPr>
                <w:rFonts w:ascii="Times New Roman" w:hAnsi="Times New Roman"/>
                <w:sz w:val="20"/>
                <w:szCs w:val="20"/>
              </w:rPr>
            </w:pPr>
            <w:r w:rsidRPr="00215D39">
              <w:rPr>
                <w:rFonts w:ascii="Times New Roman" w:hAnsi="Times New Roman"/>
                <w:sz w:val="20"/>
                <w:szCs w:val="20"/>
              </w:rPr>
              <w:t>Iš viso veiksmui įgyvendinti:</w:t>
            </w:r>
          </w:p>
        </w:tc>
        <w:tc>
          <w:tcPr>
            <w:tcW w:w="2385" w:type="dxa"/>
            <w:gridSpan w:val="2"/>
            <w:shd w:val="clear" w:color="auto" w:fill="auto"/>
            <w:tcMar>
              <w:top w:w="0" w:type="dxa"/>
              <w:left w:w="108" w:type="dxa"/>
              <w:bottom w:w="0" w:type="dxa"/>
              <w:right w:w="108" w:type="dxa"/>
            </w:tcMar>
            <w:vAlign w:val="center"/>
          </w:tcPr>
          <w:p w14:paraId="6969E3F7" w14:textId="77777777" w:rsidR="00690643" w:rsidRPr="00215D39" w:rsidRDefault="00690643" w:rsidP="00B044AE">
            <w:pPr>
              <w:suppressAutoHyphens/>
              <w:jc w:val="center"/>
              <w:textAlignment w:val="baseline"/>
              <w:rPr>
                <w:rFonts w:ascii="Times New Roman" w:hAnsi="Times New Roman"/>
                <w:sz w:val="20"/>
                <w:szCs w:val="20"/>
              </w:rPr>
            </w:pPr>
            <w:r w:rsidRPr="00215D39">
              <w:rPr>
                <w:rFonts w:ascii="Times New Roman" w:hAnsi="Times New Roman"/>
                <w:sz w:val="20"/>
                <w:szCs w:val="20"/>
              </w:rPr>
              <w:t>Valstybės biudžeto lėšos:</w:t>
            </w:r>
          </w:p>
        </w:tc>
        <w:tc>
          <w:tcPr>
            <w:tcW w:w="2417" w:type="dxa"/>
            <w:gridSpan w:val="2"/>
            <w:shd w:val="clear" w:color="auto" w:fill="auto"/>
            <w:tcMar>
              <w:top w:w="0" w:type="dxa"/>
              <w:left w:w="108" w:type="dxa"/>
              <w:bottom w:w="0" w:type="dxa"/>
              <w:right w:w="108" w:type="dxa"/>
            </w:tcMar>
            <w:vAlign w:val="center"/>
          </w:tcPr>
          <w:p w14:paraId="1E5B571F" w14:textId="77777777" w:rsidR="00690643" w:rsidRPr="00215D39" w:rsidRDefault="00690643" w:rsidP="00B044AE">
            <w:pPr>
              <w:suppressAutoHyphens/>
              <w:jc w:val="center"/>
              <w:textAlignment w:val="baseline"/>
              <w:rPr>
                <w:rFonts w:ascii="Times New Roman" w:hAnsi="Times New Roman"/>
                <w:sz w:val="20"/>
                <w:szCs w:val="20"/>
              </w:rPr>
            </w:pPr>
            <w:r w:rsidRPr="00215D39">
              <w:rPr>
                <w:rFonts w:ascii="Times New Roman" w:hAnsi="Times New Roman"/>
                <w:sz w:val="20"/>
                <w:szCs w:val="20"/>
              </w:rPr>
              <w:t>Savivaldybės biudžeto lėšos:</w:t>
            </w:r>
          </w:p>
        </w:tc>
        <w:tc>
          <w:tcPr>
            <w:tcW w:w="1268" w:type="dxa"/>
            <w:gridSpan w:val="2"/>
            <w:shd w:val="clear" w:color="auto" w:fill="auto"/>
            <w:tcMar>
              <w:top w:w="0" w:type="dxa"/>
              <w:left w:w="108" w:type="dxa"/>
              <w:bottom w:w="0" w:type="dxa"/>
              <w:right w:w="108" w:type="dxa"/>
            </w:tcMar>
            <w:vAlign w:val="center"/>
          </w:tcPr>
          <w:p w14:paraId="3129F251" w14:textId="77777777" w:rsidR="00690643" w:rsidRPr="00215D39" w:rsidRDefault="00690643" w:rsidP="00B044AE">
            <w:pPr>
              <w:suppressAutoHyphens/>
              <w:jc w:val="center"/>
              <w:textAlignment w:val="baseline"/>
              <w:rPr>
                <w:rFonts w:ascii="Times New Roman" w:hAnsi="Times New Roman"/>
                <w:sz w:val="20"/>
                <w:szCs w:val="20"/>
              </w:rPr>
            </w:pPr>
            <w:r w:rsidRPr="00215D39">
              <w:rPr>
                <w:rFonts w:ascii="Times New Roman" w:hAnsi="Times New Roman"/>
                <w:sz w:val="20"/>
                <w:szCs w:val="20"/>
              </w:rPr>
              <w:t>Kitos viešosios lėšos:</w:t>
            </w:r>
          </w:p>
        </w:tc>
        <w:tc>
          <w:tcPr>
            <w:tcW w:w="1276" w:type="dxa"/>
            <w:gridSpan w:val="2"/>
            <w:shd w:val="clear" w:color="auto" w:fill="auto"/>
            <w:tcMar>
              <w:top w:w="0" w:type="dxa"/>
              <w:left w:w="108" w:type="dxa"/>
              <w:bottom w:w="0" w:type="dxa"/>
              <w:right w:w="108" w:type="dxa"/>
            </w:tcMar>
            <w:vAlign w:val="center"/>
          </w:tcPr>
          <w:p w14:paraId="3141CDCA" w14:textId="77777777" w:rsidR="00690643" w:rsidRPr="00215D39" w:rsidRDefault="00690643" w:rsidP="00B044AE">
            <w:pPr>
              <w:suppressAutoHyphens/>
              <w:jc w:val="center"/>
              <w:textAlignment w:val="baseline"/>
              <w:rPr>
                <w:rFonts w:ascii="Times New Roman" w:hAnsi="Times New Roman"/>
                <w:sz w:val="20"/>
                <w:szCs w:val="20"/>
              </w:rPr>
            </w:pPr>
            <w:r w:rsidRPr="00215D39">
              <w:rPr>
                <w:rFonts w:ascii="Times New Roman" w:hAnsi="Times New Roman"/>
                <w:sz w:val="20"/>
                <w:szCs w:val="20"/>
              </w:rPr>
              <w:t>Privačios lėšos:</w:t>
            </w:r>
          </w:p>
        </w:tc>
        <w:tc>
          <w:tcPr>
            <w:tcW w:w="1276" w:type="dxa"/>
            <w:vMerge w:val="restart"/>
            <w:shd w:val="clear" w:color="auto" w:fill="auto"/>
            <w:tcMar>
              <w:top w:w="0" w:type="dxa"/>
              <w:left w:w="108" w:type="dxa"/>
              <w:bottom w:w="0" w:type="dxa"/>
              <w:right w:w="108" w:type="dxa"/>
            </w:tcMar>
            <w:vAlign w:val="center"/>
          </w:tcPr>
          <w:p w14:paraId="44809959" w14:textId="77777777" w:rsidR="00690643" w:rsidRPr="00215D39" w:rsidRDefault="00690643" w:rsidP="00B044AE">
            <w:pPr>
              <w:suppressAutoHyphens/>
              <w:jc w:val="center"/>
              <w:textAlignment w:val="baseline"/>
              <w:rPr>
                <w:rFonts w:ascii="Times New Roman" w:hAnsi="Times New Roman"/>
                <w:sz w:val="20"/>
                <w:szCs w:val="20"/>
              </w:rPr>
            </w:pPr>
            <w:r w:rsidRPr="00215D39">
              <w:rPr>
                <w:rFonts w:ascii="Times New Roman" w:hAnsi="Times New Roman"/>
                <w:sz w:val="20"/>
                <w:szCs w:val="20"/>
              </w:rPr>
              <w:t>ES lėšos:</w:t>
            </w:r>
          </w:p>
        </w:tc>
      </w:tr>
      <w:tr w:rsidR="00690643" w14:paraId="14C1473E" w14:textId="77777777" w:rsidTr="00C83496">
        <w:trPr>
          <w:trHeight w:val="324"/>
        </w:trPr>
        <w:tc>
          <w:tcPr>
            <w:tcW w:w="1183" w:type="dxa"/>
            <w:vMerge/>
            <w:shd w:val="clear" w:color="auto" w:fill="auto"/>
            <w:tcMar>
              <w:top w:w="0" w:type="dxa"/>
              <w:left w:w="108" w:type="dxa"/>
              <w:bottom w:w="0" w:type="dxa"/>
              <w:right w:w="108" w:type="dxa"/>
            </w:tcMar>
            <w:vAlign w:val="center"/>
          </w:tcPr>
          <w:p w14:paraId="34D55AFD" w14:textId="77777777" w:rsidR="00690643" w:rsidRPr="00215D39" w:rsidRDefault="00690643" w:rsidP="00B044AE">
            <w:pPr>
              <w:suppressAutoHyphens/>
              <w:textAlignment w:val="baseline"/>
              <w:rPr>
                <w:rFonts w:ascii="Times New Roman" w:hAnsi="Times New Roman"/>
                <w:sz w:val="20"/>
                <w:szCs w:val="20"/>
              </w:rPr>
            </w:pPr>
          </w:p>
        </w:tc>
        <w:tc>
          <w:tcPr>
            <w:tcW w:w="1109" w:type="dxa"/>
            <w:shd w:val="clear" w:color="auto" w:fill="auto"/>
            <w:tcMar>
              <w:top w:w="0" w:type="dxa"/>
              <w:left w:w="108" w:type="dxa"/>
              <w:bottom w:w="0" w:type="dxa"/>
              <w:right w:w="108" w:type="dxa"/>
            </w:tcMar>
            <w:vAlign w:val="center"/>
          </w:tcPr>
          <w:p w14:paraId="78106FC0" w14:textId="77777777" w:rsidR="00690643" w:rsidRPr="00215D39" w:rsidRDefault="00690643" w:rsidP="00B044AE">
            <w:pPr>
              <w:suppressAutoHyphens/>
              <w:jc w:val="center"/>
              <w:textAlignment w:val="baseline"/>
              <w:rPr>
                <w:rFonts w:ascii="Times New Roman" w:hAnsi="Times New Roman"/>
                <w:sz w:val="20"/>
                <w:szCs w:val="20"/>
              </w:rPr>
            </w:pPr>
            <w:r w:rsidRPr="00215D39">
              <w:rPr>
                <w:rFonts w:ascii="Times New Roman" w:hAnsi="Times New Roman"/>
                <w:sz w:val="20"/>
                <w:szCs w:val="20"/>
              </w:rPr>
              <w:t>Iš viso:</w:t>
            </w:r>
          </w:p>
        </w:tc>
        <w:tc>
          <w:tcPr>
            <w:tcW w:w="1276" w:type="dxa"/>
            <w:shd w:val="clear" w:color="auto" w:fill="auto"/>
            <w:tcMar>
              <w:top w:w="0" w:type="dxa"/>
              <w:left w:w="108" w:type="dxa"/>
              <w:bottom w:w="0" w:type="dxa"/>
              <w:right w:w="108" w:type="dxa"/>
            </w:tcMar>
            <w:vAlign w:val="center"/>
          </w:tcPr>
          <w:p w14:paraId="299C22C5" w14:textId="77777777" w:rsidR="00690643" w:rsidRPr="00215D39" w:rsidRDefault="00690643" w:rsidP="00B044AE">
            <w:pPr>
              <w:suppressAutoHyphens/>
              <w:jc w:val="center"/>
              <w:textAlignment w:val="baseline"/>
              <w:rPr>
                <w:rFonts w:ascii="Times New Roman" w:hAnsi="Times New Roman"/>
                <w:sz w:val="20"/>
                <w:szCs w:val="20"/>
              </w:rPr>
            </w:pPr>
            <w:r w:rsidRPr="00215D39">
              <w:rPr>
                <w:rFonts w:ascii="Times New Roman" w:hAnsi="Times New Roman"/>
                <w:sz w:val="20"/>
                <w:szCs w:val="20"/>
              </w:rPr>
              <w:t>iš jų BF:</w:t>
            </w:r>
          </w:p>
        </w:tc>
        <w:tc>
          <w:tcPr>
            <w:tcW w:w="1134" w:type="dxa"/>
            <w:shd w:val="clear" w:color="auto" w:fill="auto"/>
            <w:tcMar>
              <w:top w:w="0" w:type="dxa"/>
              <w:left w:w="108" w:type="dxa"/>
              <w:bottom w:w="0" w:type="dxa"/>
              <w:right w:w="108" w:type="dxa"/>
            </w:tcMar>
            <w:vAlign w:val="center"/>
          </w:tcPr>
          <w:p w14:paraId="65EEA985" w14:textId="77777777" w:rsidR="00690643" w:rsidRPr="00215D39" w:rsidRDefault="00690643" w:rsidP="00B044AE">
            <w:pPr>
              <w:suppressAutoHyphens/>
              <w:jc w:val="center"/>
              <w:textAlignment w:val="baseline"/>
              <w:rPr>
                <w:rFonts w:ascii="Times New Roman" w:hAnsi="Times New Roman"/>
                <w:sz w:val="20"/>
                <w:szCs w:val="20"/>
              </w:rPr>
            </w:pPr>
            <w:r w:rsidRPr="00215D39">
              <w:rPr>
                <w:rFonts w:ascii="Times New Roman" w:hAnsi="Times New Roman"/>
                <w:sz w:val="20"/>
                <w:szCs w:val="20"/>
              </w:rPr>
              <w:t>Iš viso:</w:t>
            </w:r>
          </w:p>
        </w:tc>
        <w:tc>
          <w:tcPr>
            <w:tcW w:w="1283" w:type="dxa"/>
            <w:shd w:val="clear" w:color="auto" w:fill="auto"/>
            <w:tcMar>
              <w:top w:w="0" w:type="dxa"/>
              <w:left w:w="108" w:type="dxa"/>
              <w:bottom w:w="0" w:type="dxa"/>
              <w:right w:w="108" w:type="dxa"/>
            </w:tcMar>
            <w:vAlign w:val="center"/>
          </w:tcPr>
          <w:p w14:paraId="0FEA37E0" w14:textId="77777777" w:rsidR="00690643" w:rsidRPr="00215D39" w:rsidRDefault="00690643" w:rsidP="00B044AE">
            <w:pPr>
              <w:suppressAutoHyphens/>
              <w:jc w:val="center"/>
              <w:textAlignment w:val="baseline"/>
              <w:rPr>
                <w:rFonts w:ascii="Times New Roman" w:hAnsi="Times New Roman"/>
                <w:sz w:val="20"/>
                <w:szCs w:val="20"/>
              </w:rPr>
            </w:pPr>
            <w:r w:rsidRPr="00215D39">
              <w:rPr>
                <w:rFonts w:ascii="Times New Roman" w:hAnsi="Times New Roman"/>
                <w:sz w:val="20"/>
                <w:szCs w:val="20"/>
              </w:rPr>
              <w:t>iš jų BF:</w:t>
            </w:r>
          </w:p>
        </w:tc>
        <w:tc>
          <w:tcPr>
            <w:tcW w:w="605" w:type="dxa"/>
            <w:shd w:val="clear" w:color="auto" w:fill="auto"/>
            <w:tcMar>
              <w:top w:w="0" w:type="dxa"/>
              <w:left w:w="108" w:type="dxa"/>
              <w:bottom w:w="0" w:type="dxa"/>
              <w:right w:w="108" w:type="dxa"/>
            </w:tcMar>
            <w:vAlign w:val="center"/>
          </w:tcPr>
          <w:p w14:paraId="276E36B6" w14:textId="77777777" w:rsidR="00690643" w:rsidRPr="00215D39" w:rsidRDefault="00690643" w:rsidP="00B044AE">
            <w:pPr>
              <w:suppressAutoHyphens/>
              <w:jc w:val="center"/>
              <w:textAlignment w:val="baseline"/>
              <w:rPr>
                <w:rFonts w:ascii="Times New Roman" w:hAnsi="Times New Roman"/>
                <w:sz w:val="20"/>
                <w:szCs w:val="20"/>
              </w:rPr>
            </w:pPr>
            <w:r w:rsidRPr="00215D39">
              <w:rPr>
                <w:rFonts w:ascii="Times New Roman" w:hAnsi="Times New Roman"/>
                <w:sz w:val="20"/>
                <w:szCs w:val="20"/>
              </w:rPr>
              <w:t>Iš viso:</w:t>
            </w:r>
          </w:p>
        </w:tc>
        <w:tc>
          <w:tcPr>
            <w:tcW w:w="663" w:type="dxa"/>
            <w:shd w:val="clear" w:color="auto" w:fill="auto"/>
            <w:tcMar>
              <w:top w:w="0" w:type="dxa"/>
              <w:left w:w="108" w:type="dxa"/>
              <w:bottom w:w="0" w:type="dxa"/>
              <w:right w:w="108" w:type="dxa"/>
            </w:tcMar>
            <w:vAlign w:val="center"/>
          </w:tcPr>
          <w:p w14:paraId="4A35AFA5" w14:textId="77777777" w:rsidR="00690643" w:rsidRPr="00215D39" w:rsidRDefault="00690643" w:rsidP="00B044AE">
            <w:pPr>
              <w:suppressAutoHyphens/>
              <w:jc w:val="center"/>
              <w:textAlignment w:val="baseline"/>
              <w:rPr>
                <w:rFonts w:ascii="Times New Roman" w:hAnsi="Times New Roman"/>
                <w:sz w:val="20"/>
                <w:szCs w:val="20"/>
              </w:rPr>
            </w:pPr>
            <w:r w:rsidRPr="00215D39">
              <w:rPr>
                <w:rFonts w:ascii="Times New Roman" w:hAnsi="Times New Roman"/>
                <w:sz w:val="20"/>
                <w:szCs w:val="20"/>
              </w:rPr>
              <w:t>iš jų BF:</w:t>
            </w:r>
          </w:p>
        </w:tc>
        <w:tc>
          <w:tcPr>
            <w:tcW w:w="709" w:type="dxa"/>
            <w:shd w:val="clear" w:color="auto" w:fill="auto"/>
            <w:tcMar>
              <w:top w:w="0" w:type="dxa"/>
              <w:left w:w="108" w:type="dxa"/>
              <w:bottom w:w="0" w:type="dxa"/>
              <w:right w:w="108" w:type="dxa"/>
            </w:tcMar>
            <w:vAlign w:val="center"/>
          </w:tcPr>
          <w:p w14:paraId="08A02A61" w14:textId="77777777" w:rsidR="00690643" w:rsidRPr="00215D39" w:rsidRDefault="00690643" w:rsidP="00B044AE">
            <w:pPr>
              <w:suppressAutoHyphens/>
              <w:jc w:val="center"/>
              <w:textAlignment w:val="baseline"/>
              <w:rPr>
                <w:rFonts w:ascii="Times New Roman" w:hAnsi="Times New Roman"/>
                <w:sz w:val="20"/>
                <w:szCs w:val="20"/>
              </w:rPr>
            </w:pPr>
            <w:r w:rsidRPr="00215D39">
              <w:rPr>
                <w:rFonts w:ascii="Times New Roman" w:hAnsi="Times New Roman"/>
                <w:sz w:val="20"/>
                <w:szCs w:val="20"/>
              </w:rPr>
              <w:t>Iš viso:</w:t>
            </w:r>
          </w:p>
        </w:tc>
        <w:tc>
          <w:tcPr>
            <w:tcW w:w="567" w:type="dxa"/>
            <w:shd w:val="clear" w:color="auto" w:fill="auto"/>
            <w:tcMar>
              <w:top w:w="0" w:type="dxa"/>
              <w:left w:w="108" w:type="dxa"/>
              <w:bottom w:w="0" w:type="dxa"/>
              <w:right w:w="108" w:type="dxa"/>
            </w:tcMar>
            <w:vAlign w:val="center"/>
          </w:tcPr>
          <w:p w14:paraId="03869220" w14:textId="77777777" w:rsidR="00690643" w:rsidRPr="00215D39" w:rsidRDefault="00690643" w:rsidP="00B044AE">
            <w:pPr>
              <w:suppressAutoHyphens/>
              <w:jc w:val="center"/>
              <w:textAlignment w:val="baseline"/>
              <w:rPr>
                <w:rFonts w:ascii="Times New Roman" w:hAnsi="Times New Roman"/>
                <w:sz w:val="20"/>
                <w:szCs w:val="20"/>
              </w:rPr>
            </w:pPr>
            <w:r w:rsidRPr="00215D39">
              <w:rPr>
                <w:rFonts w:ascii="Times New Roman" w:hAnsi="Times New Roman"/>
                <w:sz w:val="20"/>
                <w:szCs w:val="20"/>
              </w:rPr>
              <w:t>iš jų BF:</w:t>
            </w:r>
          </w:p>
        </w:tc>
        <w:tc>
          <w:tcPr>
            <w:tcW w:w="1276" w:type="dxa"/>
            <w:vMerge/>
            <w:shd w:val="clear" w:color="auto" w:fill="auto"/>
            <w:tcMar>
              <w:top w:w="0" w:type="dxa"/>
              <w:left w:w="108" w:type="dxa"/>
              <w:bottom w:w="0" w:type="dxa"/>
              <w:right w:w="108" w:type="dxa"/>
            </w:tcMar>
            <w:vAlign w:val="center"/>
          </w:tcPr>
          <w:p w14:paraId="5CA082A8" w14:textId="77777777" w:rsidR="00690643" w:rsidRPr="00215D39" w:rsidRDefault="00690643" w:rsidP="00B044AE">
            <w:pPr>
              <w:suppressAutoHyphens/>
              <w:textAlignment w:val="baseline"/>
              <w:rPr>
                <w:rFonts w:ascii="Times New Roman" w:hAnsi="Times New Roman"/>
                <w:sz w:val="20"/>
                <w:szCs w:val="20"/>
              </w:rPr>
            </w:pPr>
          </w:p>
        </w:tc>
      </w:tr>
      <w:tr w:rsidR="00690643" w14:paraId="5CC9F3DC" w14:textId="77777777" w:rsidTr="00C83496">
        <w:trPr>
          <w:trHeight w:val="324"/>
        </w:trPr>
        <w:tc>
          <w:tcPr>
            <w:tcW w:w="1183" w:type="dxa"/>
            <w:shd w:val="clear" w:color="auto" w:fill="auto"/>
            <w:tcMar>
              <w:top w:w="0" w:type="dxa"/>
              <w:left w:w="108" w:type="dxa"/>
              <w:bottom w:w="0" w:type="dxa"/>
              <w:right w:w="108" w:type="dxa"/>
            </w:tcMar>
            <w:vAlign w:val="center"/>
          </w:tcPr>
          <w:p w14:paraId="55D6D1B1" w14:textId="77777777" w:rsidR="00690643" w:rsidRPr="00215D39" w:rsidRDefault="00690643" w:rsidP="00B044AE">
            <w:pPr>
              <w:ind w:left="-108" w:right="-108"/>
              <w:jc w:val="center"/>
              <w:rPr>
                <w:rFonts w:ascii="Times New Roman" w:hAnsi="Times New Roman"/>
                <w:sz w:val="20"/>
                <w:szCs w:val="20"/>
              </w:rPr>
            </w:pPr>
            <w:r w:rsidRPr="00215D39">
              <w:rPr>
                <w:rFonts w:ascii="Times New Roman" w:hAnsi="Times New Roman"/>
                <w:sz w:val="20"/>
                <w:szCs w:val="20"/>
              </w:rPr>
              <w:t>4 937 617,25</w:t>
            </w:r>
          </w:p>
        </w:tc>
        <w:tc>
          <w:tcPr>
            <w:tcW w:w="1109" w:type="dxa"/>
            <w:shd w:val="clear" w:color="auto" w:fill="auto"/>
            <w:tcMar>
              <w:top w:w="0" w:type="dxa"/>
              <w:left w:w="108" w:type="dxa"/>
              <w:bottom w:w="0" w:type="dxa"/>
              <w:right w:w="108" w:type="dxa"/>
            </w:tcMar>
            <w:vAlign w:val="center"/>
          </w:tcPr>
          <w:p w14:paraId="2D3747AC" w14:textId="7672B2AE" w:rsidR="00690643" w:rsidRPr="00215D39" w:rsidRDefault="00690643" w:rsidP="00F25F79">
            <w:pPr>
              <w:ind w:left="-108" w:right="-108"/>
              <w:jc w:val="center"/>
              <w:rPr>
                <w:rFonts w:ascii="Times New Roman" w:hAnsi="Times New Roman"/>
                <w:sz w:val="20"/>
                <w:szCs w:val="20"/>
              </w:rPr>
            </w:pPr>
            <w:r w:rsidRPr="00215D39">
              <w:rPr>
                <w:rFonts w:ascii="Times New Roman" w:hAnsi="Times New Roman"/>
                <w:sz w:val="20"/>
                <w:szCs w:val="20"/>
              </w:rPr>
              <w:t>360 744,9</w:t>
            </w:r>
            <w:r w:rsidR="00F25F79">
              <w:rPr>
                <w:rFonts w:ascii="Times New Roman" w:hAnsi="Times New Roman"/>
                <w:sz w:val="20"/>
                <w:szCs w:val="20"/>
              </w:rPr>
              <w:t>3</w:t>
            </w:r>
          </w:p>
        </w:tc>
        <w:tc>
          <w:tcPr>
            <w:tcW w:w="1276" w:type="dxa"/>
            <w:shd w:val="clear" w:color="auto" w:fill="auto"/>
            <w:tcMar>
              <w:top w:w="0" w:type="dxa"/>
              <w:left w:w="108" w:type="dxa"/>
              <w:bottom w:w="0" w:type="dxa"/>
              <w:right w:w="108" w:type="dxa"/>
            </w:tcMar>
            <w:vAlign w:val="center"/>
          </w:tcPr>
          <w:p w14:paraId="3CC55931" w14:textId="1BA029FA" w:rsidR="00690643" w:rsidRPr="00215D39" w:rsidRDefault="00690643" w:rsidP="00F25F79">
            <w:pPr>
              <w:ind w:left="-108"/>
              <w:jc w:val="center"/>
              <w:rPr>
                <w:rFonts w:ascii="Times New Roman" w:hAnsi="Times New Roman"/>
                <w:sz w:val="20"/>
                <w:szCs w:val="20"/>
              </w:rPr>
            </w:pPr>
            <w:r w:rsidRPr="00215D39">
              <w:rPr>
                <w:rFonts w:ascii="Times New Roman" w:hAnsi="Times New Roman"/>
                <w:sz w:val="20"/>
                <w:szCs w:val="20"/>
              </w:rPr>
              <w:t>360 744,9</w:t>
            </w:r>
            <w:r w:rsidR="00F25F79">
              <w:rPr>
                <w:rFonts w:ascii="Times New Roman" w:hAnsi="Times New Roman"/>
                <w:sz w:val="20"/>
                <w:szCs w:val="20"/>
              </w:rPr>
              <w:t>3</w:t>
            </w:r>
          </w:p>
        </w:tc>
        <w:tc>
          <w:tcPr>
            <w:tcW w:w="1134" w:type="dxa"/>
            <w:shd w:val="clear" w:color="auto" w:fill="auto"/>
            <w:tcMar>
              <w:top w:w="0" w:type="dxa"/>
              <w:left w:w="108" w:type="dxa"/>
              <w:bottom w:w="0" w:type="dxa"/>
              <w:right w:w="108" w:type="dxa"/>
            </w:tcMar>
            <w:vAlign w:val="center"/>
          </w:tcPr>
          <w:p w14:paraId="79FB801E" w14:textId="77777777" w:rsidR="00690643" w:rsidRPr="00215D39" w:rsidRDefault="00690643" w:rsidP="00215D39">
            <w:pPr>
              <w:ind w:left="-108" w:right="-108" w:firstLine="16"/>
              <w:jc w:val="center"/>
              <w:rPr>
                <w:rFonts w:ascii="Times New Roman" w:hAnsi="Times New Roman"/>
                <w:sz w:val="20"/>
                <w:szCs w:val="20"/>
              </w:rPr>
            </w:pPr>
            <w:r w:rsidRPr="00215D39">
              <w:rPr>
                <w:rFonts w:ascii="Times New Roman" w:hAnsi="Times New Roman"/>
                <w:sz w:val="20"/>
                <w:szCs w:val="20"/>
              </w:rPr>
              <w:t>1 401 339,19</w:t>
            </w:r>
          </w:p>
        </w:tc>
        <w:tc>
          <w:tcPr>
            <w:tcW w:w="1283" w:type="dxa"/>
            <w:shd w:val="clear" w:color="auto" w:fill="auto"/>
            <w:tcMar>
              <w:top w:w="0" w:type="dxa"/>
              <w:left w:w="108" w:type="dxa"/>
              <w:bottom w:w="0" w:type="dxa"/>
              <w:right w:w="108" w:type="dxa"/>
            </w:tcMar>
            <w:vAlign w:val="center"/>
          </w:tcPr>
          <w:p w14:paraId="406EFE80" w14:textId="77777777" w:rsidR="00690643" w:rsidRPr="00215D39" w:rsidRDefault="00690643" w:rsidP="00B044AE">
            <w:pPr>
              <w:jc w:val="center"/>
              <w:rPr>
                <w:rFonts w:ascii="Times New Roman" w:hAnsi="Times New Roman"/>
                <w:sz w:val="20"/>
                <w:szCs w:val="20"/>
              </w:rPr>
            </w:pPr>
            <w:r w:rsidRPr="00215D39">
              <w:rPr>
                <w:rFonts w:ascii="Times New Roman" w:hAnsi="Times New Roman"/>
                <w:sz w:val="20"/>
                <w:szCs w:val="20"/>
              </w:rPr>
              <w:t>1 401 339,19</w:t>
            </w:r>
          </w:p>
        </w:tc>
        <w:tc>
          <w:tcPr>
            <w:tcW w:w="605" w:type="dxa"/>
            <w:shd w:val="clear" w:color="auto" w:fill="auto"/>
            <w:tcMar>
              <w:top w:w="0" w:type="dxa"/>
              <w:left w:w="108" w:type="dxa"/>
              <w:bottom w:w="0" w:type="dxa"/>
              <w:right w:w="108" w:type="dxa"/>
            </w:tcMar>
            <w:vAlign w:val="center"/>
          </w:tcPr>
          <w:p w14:paraId="7D265B39" w14:textId="77777777" w:rsidR="00690643" w:rsidRPr="00215D39" w:rsidRDefault="00690643" w:rsidP="00B044AE">
            <w:pPr>
              <w:jc w:val="center"/>
              <w:rPr>
                <w:rFonts w:ascii="Times New Roman" w:hAnsi="Times New Roman"/>
                <w:sz w:val="20"/>
                <w:szCs w:val="20"/>
              </w:rPr>
            </w:pPr>
            <w:r w:rsidRPr="00215D39">
              <w:rPr>
                <w:rFonts w:ascii="Times New Roman" w:hAnsi="Times New Roman"/>
                <w:sz w:val="20"/>
                <w:szCs w:val="20"/>
              </w:rPr>
              <w:t>-</w:t>
            </w:r>
          </w:p>
        </w:tc>
        <w:tc>
          <w:tcPr>
            <w:tcW w:w="663" w:type="dxa"/>
            <w:shd w:val="clear" w:color="auto" w:fill="auto"/>
            <w:tcMar>
              <w:top w:w="0" w:type="dxa"/>
              <w:left w:w="108" w:type="dxa"/>
              <w:bottom w:w="0" w:type="dxa"/>
              <w:right w:w="108" w:type="dxa"/>
            </w:tcMar>
            <w:vAlign w:val="center"/>
          </w:tcPr>
          <w:p w14:paraId="43869B09" w14:textId="77777777" w:rsidR="00690643" w:rsidRPr="00215D39" w:rsidRDefault="00690643" w:rsidP="00690643">
            <w:pPr>
              <w:ind w:left="-12" w:right="7"/>
              <w:jc w:val="center"/>
              <w:rPr>
                <w:rFonts w:ascii="Times New Roman" w:hAnsi="Times New Roman"/>
                <w:sz w:val="20"/>
                <w:szCs w:val="20"/>
              </w:rPr>
            </w:pPr>
            <w:r w:rsidRPr="00215D39">
              <w:rPr>
                <w:rFonts w:ascii="Times New Roman" w:hAnsi="Times New Roman"/>
                <w:sz w:val="20"/>
                <w:szCs w:val="20"/>
              </w:rPr>
              <w:t>-</w:t>
            </w:r>
          </w:p>
        </w:tc>
        <w:tc>
          <w:tcPr>
            <w:tcW w:w="709" w:type="dxa"/>
            <w:shd w:val="clear" w:color="auto" w:fill="auto"/>
            <w:tcMar>
              <w:top w:w="0" w:type="dxa"/>
              <w:left w:w="108" w:type="dxa"/>
              <w:bottom w:w="0" w:type="dxa"/>
              <w:right w:w="108" w:type="dxa"/>
            </w:tcMar>
            <w:vAlign w:val="center"/>
          </w:tcPr>
          <w:p w14:paraId="1DF66F87" w14:textId="77777777" w:rsidR="00690643" w:rsidRPr="00215D39" w:rsidRDefault="00690643" w:rsidP="00B044AE">
            <w:pPr>
              <w:jc w:val="center"/>
              <w:rPr>
                <w:rFonts w:ascii="Times New Roman" w:hAnsi="Times New Roman"/>
                <w:sz w:val="20"/>
                <w:szCs w:val="20"/>
              </w:rPr>
            </w:pPr>
            <w:r w:rsidRPr="00215D39">
              <w:rPr>
                <w:rFonts w:ascii="Times New Roman" w:hAnsi="Times New Roman"/>
                <w:sz w:val="20"/>
                <w:szCs w:val="20"/>
              </w:rPr>
              <w:t>-</w:t>
            </w:r>
          </w:p>
        </w:tc>
        <w:tc>
          <w:tcPr>
            <w:tcW w:w="567" w:type="dxa"/>
            <w:shd w:val="clear" w:color="auto" w:fill="auto"/>
            <w:tcMar>
              <w:top w:w="0" w:type="dxa"/>
              <w:left w:w="108" w:type="dxa"/>
              <w:bottom w:w="0" w:type="dxa"/>
              <w:right w:w="108" w:type="dxa"/>
            </w:tcMar>
            <w:vAlign w:val="center"/>
          </w:tcPr>
          <w:p w14:paraId="12215DEB" w14:textId="77777777" w:rsidR="00690643" w:rsidRPr="00215D39" w:rsidRDefault="00690643" w:rsidP="00B044AE">
            <w:pPr>
              <w:jc w:val="center"/>
              <w:rPr>
                <w:rFonts w:ascii="Times New Roman" w:hAnsi="Times New Roman"/>
                <w:sz w:val="20"/>
                <w:szCs w:val="20"/>
              </w:rPr>
            </w:pPr>
            <w:r w:rsidRPr="00215D39">
              <w:rPr>
                <w:rFonts w:ascii="Times New Roman" w:hAnsi="Times New Roman"/>
                <w:sz w:val="20"/>
                <w:szCs w:val="20"/>
              </w:rPr>
              <w:t>-</w:t>
            </w:r>
          </w:p>
        </w:tc>
        <w:tc>
          <w:tcPr>
            <w:tcW w:w="1276" w:type="dxa"/>
            <w:shd w:val="clear" w:color="auto" w:fill="auto"/>
            <w:tcMar>
              <w:top w:w="0" w:type="dxa"/>
              <w:left w:w="108" w:type="dxa"/>
              <w:bottom w:w="0" w:type="dxa"/>
              <w:right w:w="108" w:type="dxa"/>
            </w:tcMar>
            <w:vAlign w:val="center"/>
          </w:tcPr>
          <w:p w14:paraId="251CCBFA" w14:textId="42D23B89" w:rsidR="00690643" w:rsidRPr="00215D39" w:rsidRDefault="00690643" w:rsidP="00F25F79">
            <w:pPr>
              <w:ind w:left="-108"/>
              <w:jc w:val="center"/>
              <w:rPr>
                <w:rFonts w:ascii="Times New Roman" w:hAnsi="Times New Roman"/>
                <w:sz w:val="20"/>
                <w:szCs w:val="20"/>
              </w:rPr>
            </w:pPr>
            <w:r w:rsidRPr="00215D39">
              <w:rPr>
                <w:rFonts w:ascii="Times New Roman" w:hAnsi="Times New Roman"/>
                <w:sz w:val="20"/>
                <w:szCs w:val="20"/>
              </w:rPr>
              <w:t>3 175 533,1</w:t>
            </w:r>
            <w:r w:rsidR="00F25F79">
              <w:rPr>
                <w:rFonts w:ascii="Times New Roman" w:hAnsi="Times New Roman"/>
                <w:sz w:val="20"/>
                <w:szCs w:val="20"/>
              </w:rPr>
              <w:t>3</w:t>
            </w:r>
          </w:p>
        </w:tc>
      </w:tr>
    </w:tbl>
    <w:p w14:paraId="695E9533" w14:textId="198FDF62" w:rsidR="00BD65F6" w:rsidRDefault="00BD65F6" w:rsidP="00690643">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eastAsia="Times New Roman" w:hAnsi="Times New Roman"/>
          <w:sz w:val="24"/>
          <w:szCs w:val="24"/>
          <w:lang w:eastAsia="ar-SA"/>
        </w:rPr>
        <w:t>1.8. Išdėstyti 1.2.9 punktą taip:</w:t>
      </w:r>
      <w:r w:rsidR="00215D39">
        <w:rPr>
          <w:rFonts w:ascii="Times New Roman" w:hAnsi="Times New Roman"/>
          <w:sz w:val="20"/>
          <w:szCs w:val="20"/>
        </w:rPr>
        <w:tab/>
      </w:r>
    </w:p>
    <w:p w14:paraId="0A162822" w14:textId="0BDA8919" w:rsidR="00BC7C32" w:rsidRDefault="00BD65F6" w:rsidP="00BD65F6">
      <w:pPr>
        <w:spacing w:after="0" w:line="240" w:lineRule="auto"/>
        <w:ind w:firstLine="1296"/>
        <w:jc w:val="both"/>
        <w:rPr>
          <w:rFonts w:ascii="Times New Roman" w:hAnsi="Times New Roman"/>
          <w:bCs/>
          <w:sz w:val="24"/>
          <w:szCs w:val="24"/>
        </w:rPr>
      </w:pPr>
      <w:r>
        <w:rPr>
          <w:rFonts w:ascii="Times New Roman" w:hAnsi="Times New Roman"/>
          <w:bCs/>
          <w:sz w:val="24"/>
          <w:szCs w:val="24"/>
        </w:rPr>
        <w:t>„</w:t>
      </w:r>
      <w:r w:rsidR="00BC7C32" w:rsidRPr="00BC7C32">
        <w:rPr>
          <w:rFonts w:ascii="Times New Roman" w:hAnsi="Times New Roman"/>
          <w:bCs/>
          <w:sz w:val="24"/>
          <w:szCs w:val="24"/>
        </w:rPr>
        <w:t>1.2.</w:t>
      </w:r>
      <w:r w:rsidR="00CB3E5D">
        <w:rPr>
          <w:rFonts w:ascii="Times New Roman" w:hAnsi="Times New Roman"/>
          <w:bCs/>
          <w:sz w:val="24"/>
          <w:szCs w:val="24"/>
        </w:rPr>
        <w:t>9</w:t>
      </w:r>
      <w:r w:rsidR="00BC7C32" w:rsidRPr="00BC7C32">
        <w:rPr>
          <w:rFonts w:ascii="Times New Roman" w:hAnsi="Times New Roman"/>
          <w:bCs/>
          <w:sz w:val="24"/>
          <w:szCs w:val="24"/>
        </w:rPr>
        <w:t xml:space="preserve">v Veiksmas: Kėdainių miesto A. </w:t>
      </w:r>
      <w:proofErr w:type="spellStart"/>
      <w:r w:rsidR="00BC7C32" w:rsidRPr="00BC7C32">
        <w:rPr>
          <w:rFonts w:ascii="Times New Roman" w:hAnsi="Times New Roman"/>
          <w:bCs/>
          <w:sz w:val="24"/>
          <w:szCs w:val="24"/>
        </w:rPr>
        <w:t>Kanapinsko</w:t>
      </w:r>
      <w:proofErr w:type="spellEnd"/>
      <w:r w:rsidR="00BC7C32" w:rsidRPr="00BC7C32">
        <w:rPr>
          <w:rFonts w:ascii="Times New Roman" w:hAnsi="Times New Roman"/>
          <w:bCs/>
          <w:sz w:val="24"/>
          <w:szCs w:val="24"/>
        </w:rPr>
        <w:t>, P. Lukšio, Mindaugo, Pavasario ir Žemaitės gatvių rekonstrukcija</w:t>
      </w:r>
    </w:p>
    <w:tbl>
      <w:tblPr>
        <w:tblW w:w="9825" w:type="dxa"/>
        <w:tblInd w:w="93" w:type="dxa"/>
        <w:tblLayout w:type="fixed"/>
        <w:tblCellMar>
          <w:left w:w="10" w:type="dxa"/>
          <w:right w:w="10" w:type="dxa"/>
        </w:tblCellMar>
        <w:tblLook w:val="04A0" w:firstRow="1" w:lastRow="0" w:firstColumn="1" w:lastColumn="0" w:noHBand="0" w:noVBand="1"/>
      </w:tblPr>
      <w:tblGrid>
        <w:gridCol w:w="1178"/>
        <w:gridCol w:w="1134"/>
        <w:gridCol w:w="1276"/>
        <w:gridCol w:w="1134"/>
        <w:gridCol w:w="1134"/>
        <w:gridCol w:w="850"/>
        <w:gridCol w:w="709"/>
        <w:gridCol w:w="567"/>
        <w:gridCol w:w="567"/>
        <w:gridCol w:w="1276"/>
      </w:tblGrid>
      <w:tr w:rsidR="00DC26F6" w14:paraId="044F24E1" w14:textId="77777777" w:rsidTr="00D918B8">
        <w:trPr>
          <w:trHeight w:val="312"/>
        </w:trPr>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FF8C6"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Pradžia (metai)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79A2C"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Pabaiga (metai)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26672"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Vykdytojas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102CC"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Ministerija</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52EB7"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Veiksmų programos konkretaus uždavinio numeris ir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DFDD2"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Veiksmo atrankos būdas (R, V, –)</w:t>
            </w:r>
          </w:p>
        </w:tc>
      </w:tr>
      <w:tr w:rsidR="00DC26F6" w14:paraId="47753239" w14:textId="77777777" w:rsidTr="00D918B8">
        <w:trPr>
          <w:trHeight w:val="557"/>
        </w:trPr>
        <w:tc>
          <w:tcPr>
            <w:tcW w:w="117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467911"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2017</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99F7D43"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2021</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951F06" w14:textId="77777777" w:rsidR="00DC26F6" w:rsidRPr="00DC26F6" w:rsidRDefault="00DC26F6" w:rsidP="00DC26F6">
            <w:pPr>
              <w:suppressAutoHyphens/>
              <w:ind w:right="-108"/>
              <w:jc w:val="center"/>
              <w:textAlignment w:val="baseline"/>
              <w:rPr>
                <w:rFonts w:ascii="Times New Roman" w:hAnsi="Times New Roman"/>
                <w:sz w:val="20"/>
                <w:szCs w:val="20"/>
              </w:rPr>
            </w:pPr>
            <w:r w:rsidRPr="00DC26F6">
              <w:rPr>
                <w:rFonts w:ascii="Times New Roman" w:hAnsi="Times New Roman"/>
                <w:sz w:val="20"/>
                <w:szCs w:val="20"/>
              </w:rPr>
              <w:t>Kėdainių rajono savivaldybės administracija</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1D3FF0C"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SM</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CEC4F58"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6.2.1.</w:t>
            </w:r>
          </w:p>
        </w:tc>
        <w:tc>
          <w:tcPr>
            <w:tcW w:w="2693"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ACB099"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Padidinti regionų judumą plėtojant regionų jungtis su pagrindiniu šalies transporto tinklu ir diegiant eismo saugos priemones</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FF97F3"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R</w:t>
            </w:r>
          </w:p>
        </w:tc>
      </w:tr>
      <w:tr w:rsidR="00DC26F6" w14:paraId="0E4E5B4B" w14:textId="77777777" w:rsidTr="00D918B8">
        <w:trPr>
          <w:trHeight w:val="324"/>
        </w:trPr>
        <w:tc>
          <w:tcPr>
            <w:tcW w:w="9825" w:type="dxa"/>
            <w:gridSpan w:val="10"/>
            <w:tcBorders>
              <w:bottom w:val="single" w:sz="8" w:space="0" w:color="000000"/>
            </w:tcBorders>
            <w:shd w:val="clear" w:color="auto" w:fill="auto"/>
            <w:tcMar>
              <w:top w:w="0" w:type="dxa"/>
              <w:left w:w="108" w:type="dxa"/>
              <w:bottom w:w="0" w:type="dxa"/>
              <w:right w:w="108" w:type="dxa"/>
            </w:tcMar>
            <w:vAlign w:val="center"/>
          </w:tcPr>
          <w:p w14:paraId="761492BD" w14:textId="637ADE99" w:rsidR="00DC26F6" w:rsidRPr="00DC26F6" w:rsidRDefault="00DC26F6" w:rsidP="000B395F">
            <w:pPr>
              <w:suppressAutoHyphens/>
              <w:spacing w:after="0" w:line="240" w:lineRule="auto"/>
              <w:textAlignment w:val="baseline"/>
              <w:rPr>
                <w:bCs/>
              </w:rPr>
            </w:pPr>
            <w:r>
              <w:rPr>
                <w:rFonts w:ascii="Times New Roman" w:hAnsi="Times New Roman"/>
                <w:bCs/>
                <w:sz w:val="24"/>
                <w:szCs w:val="24"/>
              </w:rPr>
              <w:t xml:space="preserve"> </w:t>
            </w:r>
            <w:r w:rsidR="00133581">
              <w:rPr>
                <w:rFonts w:ascii="Times New Roman" w:hAnsi="Times New Roman"/>
                <w:bCs/>
                <w:sz w:val="24"/>
                <w:szCs w:val="24"/>
              </w:rPr>
              <w:t xml:space="preserve">                 </w:t>
            </w:r>
            <w:r w:rsidRPr="00DC26F6">
              <w:rPr>
                <w:rFonts w:ascii="Times New Roman" w:hAnsi="Times New Roman"/>
                <w:bCs/>
                <w:sz w:val="24"/>
                <w:szCs w:val="24"/>
              </w:rPr>
              <w:t>1.2.</w:t>
            </w:r>
            <w:r w:rsidR="000B395F">
              <w:rPr>
                <w:rFonts w:ascii="Times New Roman" w:hAnsi="Times New Roman"/>
                <w:bCs/>
                <w:sz w:val="24"/>
                <w:szCs w:val="24"/>
              </w:rPr>
              <w:t>9</w:t>
            </w:r>
            <w:r w:rsidRPr="00DC26F6">
              <w:rPr>
                <w:rFonts w:ascii="Times New Roman" w:hAnsi="Times New Roman"/>
                <w:bCs/>
                <w:sz w:val="24"/>
                <w:szCs w:val="24"/>
              </w:rPr>
              <w:t>v Veiksmo lėšų poreikis ir finansavimo šaltiniai (eurais):</w:t>
            </w:r>
            <w:r w:rsidR="00BD65F6">
              <w:rPr>
                <w:rFonts w:ascii="Times New Roman" w:hAnsi="Times New Roman"/>
                <w:bCs/>
                <w:sz w:val="24"/>
                <w:szCs w:val="24"/>
              </w:rPr>
              <w:t>“</w:t>
            </w:r>
          </w:p>
        </w:tc>
      </w:tr>
      <w:tr w:rsidR="00DC26F6" w14:paraId="66F44E66" w14:textId="77777777" w:rsidTr="00737E58">
        <w:trPr>
          <w:trHeight w:val="324"/>
        </w:trPr>
        <w:tc>
          <w:tcPr>
            <w:tcW w:w="1178"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10FED2"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Iš viso veiksmui įgyvendinti:</w:t>
            </w:r>
          </w:p>
        </w:tc>
        <w:tc>
          <w:tcPr>
            <w:tcW w:w="2410"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0CAF6D"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Valstybės biudžeto lėšos:</w:t>
            </w:r>
          </w:p>
        </w:tc>
        <w:tc>
          <w:tcPr>
            <w:tcW w:w="2268"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B2F397"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Savivaldybės biudžeto lėšos:</w:t>
            </w:r>
          </w:p>
        </w:tc>
        <w:tc>
          <w:tcPr>
            <w:tcW w:w="1559"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37BF99"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Kitos viešosios lėšos (KPPP):</w:t>
            </w:r>
          </w:p>
        </w:tc>
        <w:tc>
          <w:tcPr>
            <w:tcW w:w="1134"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BE1EF5"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Privačios lėšos:</w:t>
            </w:r>
          </w:p>
        </w:tc>
        <w:tc>
          <w:tcPr>
            <w:tcW w:w="127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B676B2"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ES lėšos:</w:t>
            </w:r>
          </w:p>
        </w:tc>
      </w:tr>
      <w:tr w:rsidR="00DC26F6" w14:paraId="05A6B89C" w14:textId="77777777" w:rsidTr="00737E58">
        <w:trPr>
          <w:trHeight w:val="324"/>
        </w:trPr>
        <w:tc>
          <w:tcPr>
            <w:tcW w:w="1178"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57080B0" w14:textId="77777777" w:rsidR="00DC26F6" w:rsidRPr="00DC26F6" w:rsidRDefault="00DC26F6" w:rsidP="00B044AE">
            <w:pPr>
              <w:suppressAutoHyphens/>
              <w:textAlignment w:val="baseline"/>
              <w:rPr>
                <w:rFonts w:ascii="Times New Roman" w:hAnsi="Times New Roman"/>
                <w:sz w:val="20"/>
                <w:szCs w:val="20"/>
              </w:rPr>
            </w:pP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805AD6B"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Iš viso:</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CDA8E4D"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iš jų BF:</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7921529"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Iš viso:</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A42A308"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iš jų BF:</w:t>
            </w:r>
          </w:p>
        </w:tc>
        <w:tc>
          <w:tcPr>
            <w:tcW w:w="85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9753B46"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Iš viso:</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16FF6AD"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iš jų BF:</w:t>
            </w:r>
          </w:p>
        </w:tc>
        <w:tc>
          <w:tcPr>
            <w:tcW w:w="56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F570344"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Iš viso:</w:t>
            </w:r>
          </w:p>
        </w:tc>
        <w:tc>
          <w:tcPr>
            <w:tcW w:w="567" w:type="dxa"/>
            <w:tcBorders>
              <w:bottom w:val="single" w:sz="8" w:space="0" w:color="000000"/>
            </w:tcBorders>
            <w:shd w:val="clear" w:color="auto" w:fill="auto"/>
            <w:tcMar>
              <w:top w:w="0" w:type="dxa"/>
              <w:left w:w="108" w:type="dxa"/>
              <w:bottom w:w="0" w:type="dxa"/>
              <w:right w:w="108" w:type="dxa"/>
            </w:tcMar>
            <w:vAlign w:val="center"/>
          </w:tcPr>
          <w:p w14:paraId="28253F4A" w14:textId="77777777" w:rsidR="00DC26F6" w:rsidRPr="00DC26F6" w:rsidRDefault="00DC26F6" w:rsidP="00B044AE">
            <w:pPr>
              <w:suppressAutoHyphens/>
              <w:jc w:val="center"/>
              <w:textAlignment w:val="baseline"/>
              <w:rPr>
                <w:rFonts w:ascii="Times New Roman" w:hAnsi="Times New Roman"/>
                <w:sz w:val="20"/>
                <w:szCs w:val="20"/>
              </w:rPr>
            </w:pPr>
            <w:r w:rsidRPr="00DC26F6">
              <w:rPr>
                <w:rFonts w:ascii="Times New Roman" w:hAnsi="Times New Roman"/>
                <w:sz w:val="20"/>
                <w:szCs w:val="20"/>
              </w:rPr>
              <w:t>iš jų BF:</w:t>
            </w:r>
          </w:p>
        </w:tc>
        <w:tc>
          <w:tcPr>
            <w:tcW w:w="127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F9CFD4" w14:textId="77777777" w:rsidR="00DC26F6" w:rsidRPr="00DC26F6" w:rsidRDefault="00DC26F6" w:rsidP="00B044AE">
            <w:pPr>
              <w:suppressAutoHyphens/>
              <w:textAlignment w:val="baseline"/>
              <w:rPr>
                <w:rFonts w:ascii="Times New Roman" w:hAnsi="Times New Roman"/>
                <w:sz w:val="20"/>
                <w:szCs w:val="20"/>
              </w:rPr>
            </w:pPr>
          </w:p>
        </w:tc>
      </w:tr>
      <w:tr w:rsidR="00DC26F6" w14:paraId="0E334105" w14:textId="77777777" w:rsidTr="00737E58">
        <w:trPr>
          <w:trHeight w:val="324"/>
        </w:trPr>
        <w:tc>
          <w:tcPr>
            <w:tcW w:w="117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04DBD0" w14:textId="0743F465" w:rsidR="00DC26F6" w:rsidRPr="006C5296" w:rsidRDefault="00A0518F" w:rsidP="00A0518F">
            <w:pPr>
              <w:suppressAutoHyphens/>
              <w:ind w:right="-108"/>
              <w:jc w:val="center"/>
              <w:textAlignment w:val="baseline"/>
              <w:rPr>
                <w:rFonts w:ascii="Times New Roman" w:hAnsi="Times New Roman"/>
                <w:strike/>
                <w:sz w:val="20"/>
                <w:szCs w:val="20"/>
              </w:rPr>
            </w:pPr>
            <w:r w:rsidRPr="00A0518F">
              <w:rPr>
                <w:rFonts w:ascii="Times New Roman" w:hAnsi="Times New Roman"/>
                <w:sz w:val="20"/>
                <w:szCs w:val="20"/>
              </w:rPr>
              <w:t>2 544 063,44</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D719BAC" w14:textId="77777777" w:rsidR="00DC26F6" w:rsidRPr="006C5296" w:rsidRDefault="00DC26F6" w:rsidP="00B044AE">
            <w:pPr>
              <w:suppressAutoHyphens/>
              <w:jc w:val="center"/>
              <w:textAlignment w:val="baseline"/>
              <w:rPr>
                <w:rFonts w:ascii="Times New Roman" w:hAnsi="Times New Roman"/>
                <w:sz w:val="20"/>
                <w:szCs w:val="20"/>
              </w:rPr>
            </w:pPr>
            <w:r w:rsidRPr="006C5296">
              <w:rPr>
                <w:rFonts w:ascii="Times New Roman" w:hAnsi="Times New Roman"/>
                <w:sz w:val="20"/>
                <w:szCs w:val="20"/>
              </w:rPr>
              <w:t>-</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A6DD88C" w14:textId="77777777" w:rsidR="00DC26F6" w:rsidRPr="006C5296" w:rsidRDefault="00DC26F6" w:rsidP="00B044AE">
            <w:pPr>
              <w:suppressAutoHyphens/>
              <w:jc w:val="center"/>
              <w:textAlignment w:val="baseline"/>
              <w:rPr>
                <w:rFonts w:ascii="Times New Roman" w:hAnsi="Times New Roman"/>
                <w:sz w:val="20"/>
                <w:szCs w:val="20"/>
              </w:rPr>
            </w:pPr>
            <w:r w:rsidRPr="006C5296">
              <w:rPr>
                <w:rFonts w:ascii="Times New Roman" w:hAnsi="Times New Roman"/>
                <w:sz w:val="20"/>
                <w:szCs w:val="20"/>
              </w:rPr>
              <w:t>-</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3193C23" w14:textId="5CC7CBFB" w:rsidR="00DC26F6" w:rsidRPr="006C5296" w:rsidRDefault="00A0518F" w:rsidP="00A0518F">
            <w:pPr>
              <w:suppressAutoHyphens/>
              <w:textAlignment w:val="baseline"/>
              <w:rPr>
                <w:rFonts w:ascii="Times New Roman" w:hAnsi="Times New Roman"/>
                <w:sz w:val="20"/>
                <w:szCs w:val="20"/>
              </w:rPr>
            </w:pPr>
            <w:r w:rsidRPr="00A0518F">
              <w:rPr>
                <w:rFonts w:ascii="Times New Roman" w:hAnsi="Times New Roman"/>
                <w:sz w:val="20"/>
                <w:szCs w:val="20"/>
              </w:rPr>
              <w:t>939 067,19</w:t>
            </w:r>
          </w:p>
        </w:tc>
        <w:tc>
          <w:tcPr>
            <w:tcW w:w="113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A24FD49" w14:textId="53FB9C4E" w:rsidR="00DC26F6" w:rsidRPr="006C5296" w:rsidRDefault="00A0518F" w:rsidP="00B044AE">
            <w:pPr>
              <w:suppressAutoHyphens/>
              <w:textAlignment w:val="baseline"/>
              <w:rPr>
                <w:rFonts w:ascii="Times New Roman" w:hAnsi="Times New Roman"/>
                <w:sz w:val="20"/>
                <w:szCs w:val="20"/>
              </w:rPr>
            </w:pPr>
            <w:r w:rsidRPr="00A0518F">
              <w:rPr>
                <w:rFonts w:ascii="Times New Roman" w:hAnsi="Times New Roman"/>
                <w:sz w:val="20"/>
                <w:szCs w:val="20"/>
              </w:rPr>
              <w:t>939 067,19</w:t>
            </w:r>
          </w:p>
        </w:tc>
        <w:tc>
          <w:tcPr>
            <w:tcW w:w="85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8158294" w14:textId="77777777" w:rsidR="00DC26F6" w:rsidRPr="006C5296" w:rsidRDefault="00DC26F6" w:rsidP="006C5296">
            <w:pPr>
              <w:suppressAutoHyphens/>
              <w:ind w:left="-108" w:right="-108"/>
              <w:textAlignment w:val="baseline"/>
              <w:rPr>
                <w:rFonts w:ascii="Times New Roman" w:hAnsi="Times New Roman"/>
                <w:sz w:val="20"/>
                <w:szCs w:val="20"/>
              </w:rPr>
            </w:pPr>
            <w:r w:rsidRPr="006C5296">
              <w:rPr>
                <w:rFonts w:ascii="Times New Roman" w:hAnsi="Times New Roman"/>
                <w:sz w:val="20"/>
                <w:szCs w:val="20"/>
              </w:rPr>
              <w:t>5 151,46</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C3F5648" w14:textId="77777777" w:rsidR="00DC26F6" w:rsidRPr="006C5296" w:rsidRDefault="00DC26F6" w:rsidP="006C5296">
            <w:pPr>
              <w:suppressAutoHyphens/>
              <w:ind w:left="-108" w:right="-108"/>
              <w:textAlignment w:val="baseline"/>
              <w:rPr>
                <w:rFonts w:ascii="Times New Roman" w:hAnsi="Times New Roman"/>
                <w:sz w:val="20"/>
                <w:szCs w:val="20"/>
              </w:rPr>
            </w:pPr>
            <w:r w:rsidRPr="006C5296">
              <w:rPr>
                <w:rFonts w:ascii="Times New Roman" w:hAnsi="Times New Roman"/>
                <w:sz w:val="20"/>
                <w:szCs w:val="20"/>
              </w:rPr>
              <w:t>5 151,46</w:t>
            </w:r>
          </w:p>
        </w:tc>
        <w:tc>
          <w:tcPr>
            <w:tcW w:w="56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4DE054A" w14:textId="77777777" w:rsidR="00DC26F6" w:rsidRPr="006C5296" w:rsidRDefault="00DC26F6" w:rsidP="00B044AE">
            <w:pPr>
              <w:suppressAutoHyphens/>
              <w:jc w:val="center"/>
              <w:textAlignment w:val="baseline"/>
              <w:rPr>
                <w:rFonts w:ascii="Times New Roman" w:hAnsi="Times New Roman"/>
                <w:sz w:val="20"/>
                <w:szCs w:val="20"/>
              </w:rPr>
            </w:pPr>
            <w:r w:rsidRPr="006C5296">
              <w:rPr>
                <w:rFonts w:ascii="Times New Roman" w:hAnsi="Times New Roman"/>
                <w:sz w:val="20"/>
                <w:szCs w:val="20"/>
              </w:rPr>
              <w:t>-</w:t>
            </w:r>
          </w:p>
        </w:tc>
        <w:tc>
          <w:tcPr>
            <w:tcW w:w="56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47DA88B" w14:textId="77777777" w:rsidR="00DC26F6" w:rsidRPr="006C5296" w:rsidRDefault="00DC26F6" w:rsidP="00B044AE">
            <w:pPr>
              <w:suppressAutoHyphens/>
              <w:jc w:val="center"/>
              <w:textAlignment w:val="baseline"/>
              <w:rPr>
                <w:rFonts w:ascii="Times New Roman" w:hAnsi="Times New Roman"/>
                <w:sz w:val="20"/>
                <w:szCs w:val="20"/>
              </w:rPr>
            </w:pPr>
            <w:r w:rsidRPr="006C5296">
              <w:rPr>
                <w:rFonts w:ascii="Times New Roman" w:hAnsi="Times New Roman"/>
                <w:sz w:val="20"/>
                <w:szCs w:val="20"/>
              </w:rPr>
              <w:t>-</w:t>
            </w:r>
          </w:p>
        </w:tc>
        <w:tc>
          <w:tcPr>
            <w:tcW w:w="127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3B7D356" w14:textId="77777777" w:rsidR="00DC26F6" w:rsidRPr="006C5296" w:rsidRDefault="00DC26F6" w:rsidP="006C5296">
            <w:pPr>
              <w:suppressAutoHyphens/>
              <w:jc w:val="center"/>
              <w:textAlignment w:val="baseline"/>
              <w:rPr>
                <w:rFonts w:ascii="Times New Roman" w:hAnsi="Times New Roman"/>
                <w:sz w:val="20"/>
                <w:szCs w:val="20"/>
              </w:rPr>
            </w:pPr>
            <w:r w:rsidRPr="006C5296">
              <w:rPr>
                <w:rFonts w:ascii="Times New Roman" w:hAnsi="Times New Roman"/>
                <w:sz w:val="20"/>
                <w:szCs w:val="20"/>
              </w:rPr>
              <w:t>1 599 844,79</w:t>
            </w:r>
          </w:p>
        </w:tc>
      </w:tr>
    </w:tbl>
    <w:p w14:paraId="71D3779F" w14:textId="2BDFD6DE" w:rsidR="002C41A4" w:rsidRDefault="002C41A4" w:rsidP="00D8105D">
      <w:pPr>
        <w:suppressAutoHyphens/>
        <w:spacing w:after="0" w:line="240" w:lineRule="auto"/>
        <w:ind w:firstLine="851"/>
        <w:jc w:val="both"/>
        <w:rPr>
          <w:rFonts w:ascii="Times New Roman" w:hAnsi="Times New Roman"/>
          <w:bCs/>
          <w:sz w:val="24"/>
          <w:szCs w:val="24"/>
        </w:rPr>
      </w:pPr>
      <w:r>
        <w:rPr>
          <w:rFonts w:ascii="Times New Roman" w:hAnsi="Times New Roman"/>
          <w:bCs/>
          <w:sz w:val="24"/>
          <w:szCs w:val="24"/>
        </w:rPr>
        <w:tab/>
      </w:r>
      <w:r>
        <w:rPr>
          <w:rFonts w:ascii="Times New Roman" w:eastAsia="Times New Roman" w:hAnsi="Times New Roman"/>
          <w:sz w:val="24"/>
          <w:szCs w:val="24"/>
          <w:lang w:eastAsia="ar-SA"/>
        </w:rPr>
        <w:t>1.9. Išdėstyti 1.2.24 punktą taip:</w:t>
      </w:r>
    </w:p>
    <w:p w14:paraId="39B1B8A1" w14:textId="08A04C01" w:rsidR="00585343" w:rsidRDefault="002C41A4" w:rsidP="002C41A4">
      <w:pPr>
        <w:suppressAutoHyphens/>
        <w:spacing w:after="0" w:line="240" w:lineRule="auto"/>
        <w:ind w:firstLine="1296"/>
        <w:jc w:val="both"/>
        <w:rPr>
          <w:rFonts w:ascii="Times New Roman" w:hAnsi="Times New Roman"/>
          <w:bCs/>
          <w:sz w:val="24"/>
          <w:szCs w:val="24"/>
        </w:rPr>
      </w:pPr>
      <w:r>
        <w:rPr>
          <w:rFonts w:ascii="Times New Roman" w:hAnsi="Times New Roman"/>
          <w:bCs/>
          <w:sz w:val="24"/>
          <w:szCs w:val="24"/>
        </w:rPr>
        <w:t>„</w:t>
      </w:r>
      <w:r w:rsidR="006245F7" w:rsidRPr="00BC7C32">
        <w:rPr>
          <w:rFonts w:ascii="Times New Roman" w:hAnsi="Times New Roman"/>
          <w:bCs/>
          <w:sz w:val="24"/>
          <w:szCs w:val="24"/>
        </w:rPr>
        <w:t>1.2.</w:t>
      </w:r>
      <w:r w:rsidR="006245F7">
        <w:rPr>
          <w:rFonts w:ascii="Times New Roman" w:hAnsi="Times New Roman"/>
          <w:bCs/>
          <w:sz w:val="24"/>
          <w:szCs w:val="24"/>
        </w:rPr>
        <w:t>24</w:t>
      </w:r>
      <w:r w:rsidR="006245F7" w:rsidRPr="00BC7C32">
        <w:rPr>
          <w:rFonts w:ascii="Times New Roman" w:hAnsi="Times New Roman"/>
          <w:bCs/>
          <w:sz w:val="24"/>
          <w:szCs w:val="24"/>
        </w:rPr>
        <w:t xml:space="preserve">v Veiksmas: </w:t>
      </w:r>
      <w:r w:rsidR="006245F7" w:rsidRPr="006245F7">
        <w:rPr>
          <w:rFonts w:ascii="Times New Roman" w:hAnsi="Times New Roman"/>
          <w:bCs/>
          <w:sz w:val="24"/>
          <w:szCs w:val="24"/>
        </w:rPr>
        <w:t>Naujai nutiestos gatvės dalis Kėdainių mieste (planuojama naujai nutiesti dalį gatvės t. y. dalies gatvės važiuojamosios dalies ir šaligatvio naujos statybos darbai).</w:t>
      </w:r>
    </w:p>
    <w:tbl>
      <w:tblPr>
        <w:tblW w:w="9825" w:type="dxa"/>
        <w:tblInd w:w="93" w:type="dxa"/>
        <w:tblLayout w:type="fixed"/>
        <w:tblCellMar>
          <w:left w:w="10" w:type="dxa"/>
          <w:right w:w="10" w:type="dxa"/>
        </w:tblCellMar>
        <w:tblLook w:val="04A0" w:firstRow="1" w:lastRow="0" w:firstColumn="1" w:lastColumn="0" w:noHBand="0" w:noVBand="1"/>
      </w:tblPr>
      <w:tblGrid>
        <w:gridCol w:w="1178"/>
        <w:gridCol w:w="1134"/>
        <w:gridCol w:w="1134"/>
        <w:gridCol w:w="1276"/>
        <w:gridCol w:w="1276"/>
        <w:gridCol w:w="850"/>
        <w:gridCol w:w="709"/>
        <w:gridCol w:w="425"/>
        <w:gridCol w:w="567"/>
        <w:gridCol w:w="1276"/>
      </w:tblGrid>
      <w:tr w:rsidR="006245F7" w:rsidRPr="007E3453" w14:paraId="0C879749" w14:textId="77777777" w:rsidTr="006245F7">
        <w:trPr>
          <w:trHeight w:val="73"/>
        </w:trPr>
        <w:tc>
          <w:tcPr>
            <w:tcW w:w="11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CFB5BD7" w14:textId="77777777" w:rsidR="006245F7" w:rsidRPr="006245F7" w:rsidRDefault="006245F7" w:rsidP="00B044AE">
            <w:pPr>
              <w:suppressAutoHyphens/>
              <w:jc w:val="center"/>
              <w:textAlignment w:val="baseline"/>
              <w:rPr>
                <w:rFonts w:ascii="Times New Roman" w:hAnsi="Times New Roman"/>
                <w:sz w:val="20"/>
                <w:szCs w:val="20"/>
              </w:rPr>
            </w:pPr>
            <w:r w:rsidRPr="006245F7">
              <w:rPr>
                <w:rFonts w:ascii="Times New Roman" w:hAnsi="Times New Roman"/>
                <w:sz w:val="20"/>
                <w:szCs w:val="20"/>
              </w:rPr>
              <w:t>Pradžia (metai)</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1FF38A0" w14:textId="77777777" w:rsidR="006245F7" w:rsidRPr="006245F7" w:rsidRDefault="006245F7" w:rsidP="00B044AE">
            <w:pPr>
              <w:suppressAutoHyphens/>
              <w:jc w:val="center"/>
              <w:textAlignment w:val="baseline"/>
              <w:rPr>
                <w:rFonts w:ascii="Times New Roman" w:hAnsi="Times New Roman"/>
                <w:sz w:val="20"/>
                <w:szCs w:val="20"/>
              </w:rPr>
            </w:pPr>
            <w:r w:rsidRPr="006245F7">
              <w:rPr>
                <w:rFonts w:ascii="Times New Roman" w:hAnsi="Times New Roman"/>
                <w:sz w:val="20"/>
                <w:szCs w:val="20"/>
              </w:rPr>
              <w:t>Pabaiga (metai)</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72C0CCB" w14:textId="77777777" w:rsidR="006245F7" w:rsidRPr="006245F7" w:rsidRDefault="006245F7" w:rsidP="00B044AE">
            <w:pPr>
              <w:suppressAutoHyphens/>
              <w:jc w:val="center"/>
              <w:textAlignment w:val="baseline"/>
              <w:rPr>
                <w:rFonts w:ascii="Times New Roman" w:hAnsi="Times New Roman"/>
                <w:sz w:val="20"/>
                <w:szCs w:val="20"/>
              </w:rPr>
            </w:pPr>
            <w:r w:rsidRPr="006245F7">
              <w:rPr>
                <w:rFonts w:ascii="Times New Roman" w:hAnsi="Times New Roman"/>
                <w:sz w:val="20"/>
                <w:szCs w:val="20"/>
              </w:rPr>
              <w:t>Vykdytojas</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FF3AA35" w14:textId="77777777" w:rsidR="006245F7" w:rsidRPr="006245F7" w:rsidRDefault="006245F7" w:rsidP="00B044AE">
            <w:pPr>
              <w:suppressAutoHyphens/>
              <w:jc w:val="center"/>
              <w:textAlignment w:val="baseline"/>
              <w:rPr>
                <w:rFonts w:ascii="Times New Roman" w:hAnsi="Times New Roman"/>
                <w:sz w:val="20"/>
                <w:szCs w:val="20"/>
              </w:rPr>
            </w:pPr>
            <w:r w:rsidRPr="006245F7">
              <w:rPr>
                <w:rFonts w:ascii="Times New Roman" w:hAnsi="Times New Roman"/>
                <w:sz w:val="20"/>
                <w:szCs w:val="20"/>
              </w:rPr>
              <w:t>Ministerija</w:t>
            </w:r>
          </w:p>
        </w:tc>
        <w:tc>
          <w:tcPr>
            <w:tcW w:w="3827" w:type="dxa"/>
            <w:gridSpan w:val="5"/>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1D5714C" w14:textId="77777777" w:rsidR="006245F7" w:rsidRPr="006245F7" w:rsidRDefault="006245F7" w:rsidP="00B044AE">
            <w:pPr>
              <w:suppressAutoHyphens/>
              <w:jc w:val="center"/>
              <w:textAlignment w:val="baseline"/>
              <w:rPr>
                <w:rFonts w:ascii="Times New Roman" w:hAnsi="Times New Roman"/>
                <w:sz w:val="20"/>
                <w:szCs w:val="20"/>
              </w:rPr>
            </w:pPr>
            <w:r w:rsidRPr="006245F7">
              <w:rPr>
                <w:rFonts w:ascii="Times New Roman" w:hAnsi="Times New Roman"/>
                <w:sz w:val="20"/>
                <w:szCs w:val="20"/>
              </w:rPr>
              <w:t>Veiksmų programos konkretaus uždavinio numeris ir pavadinimas</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6468335E" w14:textId="77777777" w:rsidR="006245F7" w:rsidRPr="006245F7" w:rsidRDefault="006245F7" w:rsidP="00B044AE">
            <w:pPr>
              <w:suppressAutoHyphens/>
              <w:jc w:val="center"/>
              <w:textAlignment w:val="baseline"/>
              <w:rPr>
                <w:rFonts w:ascii="Times New Roman" w:hAnsi="Times New Roman"/>
                <w:sz w:val="20"/>
                <w:szCs w:val="20"/>
              </w:rPr>
            </w:pPr>
            <w:r w:rsidRPr="006245F7">
              <w:rPr>
                <w:rFonts w:ascii="Times New Roman" w:hAnsi="Times New Roman"/>
                <w:sz w:val="20"/>
                <w:szCs w:val="20"/>
              </w:rPr>
              <w:t>Veiksmo atrankos būdas (R, V, –)</w:t>
            </w:r>
          </w:p>
        </w:tc>
      </w:tr>
      <w:tr w:rsidR="006245F7" w:rsidRPr="007E3453" w14:paraId="16D01942" w14:textId="77777777" w:rsidTr="006245F7">
        <w:trPr>
          <w:trHeight w:val="73"/>
        </w:trPr>
        <w:tc>
          <w:tcPr>
            <w:tcW w:w="11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F590966" w14:textId="77777777" w:rsidR="006245F7" w:rsidRPr="006245F7" w:rsidRDefault="006245F7" w:rsidP="00B044AE">
            <w:pPr>
              <w:suppressAutoHyphens/>
              <w:spacing w:after="0" w:line="240" w:lineRule="auto"/>
              <w:jc w:val="center"/>
              <w:textAlignment w:val="baseline"/>
              <w:rPr>
                <w:rFonts w:ascii="Times New Roman" w:hAnsi="Times New Roman"/>
                <w:sz w:val="20"/>
                <w:szCs w:val="20"/>
              </w:rPr>
            </w:pPr>
            <w:r w:rsidRPr="006245F7">
              <w:rPr>
                <w:rFonts w:ascii="Times New Roman" w:hAnsi="Times New Roman"/>
                <w:sz w:val="20"/>
                <w:szCs w:val="20"/>
              </w:rPr>
              <w:t>2020</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AB6D64A" w14:textId="77777777" w:rsidR="006245F7" w:rsidRPr="006245F7" w:rsidRDefault="006245F7" w:rsidP="00B044AE">
            <w:pPr>
              <w:suppressAutoHyphens/>
              <w:spacing w:after="0" w:line="240" w:lineRule="auto"/>
              <w:jc w:val="center"/>
              <w:textAlignment w:val="baseline"/>
              <w:rPr>
                <w:rFonts w:ascii="Times New Roman" w:hAnsi="Times New Roman"/>
                <w:sz w:val="20"/>
                <w:szCs w:val="20"/>
              </w:rPr>
            </w:pPr>
            <w:r w:rsidRPr="006245F7">
              <w:rPr>
                <w:rFonts w:ascii="Times New Roman" w:hAnsi="Times New Roman"/>
                <w:sz w:val="20"/>
                <w:szCs w:val="20"/>
              </w:rPr>
              <w:t>2021</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73478DE7" w14:textId="77777777" w:rsidR="006245F7" w:rsidRPr="006245F7" w:rsidRDefault="006245F7" w:rsidP="00D918B8">
            <w:pPr>
              <w:suppressAutoHyphens/>
              <w:ind w:left="-108" w:right="-108"/>
              <w:jc w:val="center"/>
              <w:textAlignment w:val="baseline"/>
              <w:rPr>
                <w:rFonts w:ascii="Times New Roman" w:hAnsi="Times New Roman"/>
                <w:sz w:val="20"/>
                <w:szCs w:val="20"/>
              </w:rPr>
            </w:pPr>
            <w:r w:rsidRPr="006245F7">
              <w:rPr>
                <w:rFonts w:ascii="Times New Roman" w:hAnsi="Times New Roman"/>
                <w:sz w:val="20"/>
                <w:szCs w:val="20"/>
              </w:rPr>
              <w:t>Kėdainių rajono savivaldybės administracija</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B1BB987" w14:textId="77777777" w:rsidR="006245F7" w:rsidRPr="006245F7" w:rsidRDefault="006245F7" w:rsidP="00B044AE">
            <w:pPr>
              <w:suppressAutoHyphens/>
              <w:jc w:val="center"/>
              <w:textAlignment w:val="baseline"/>
              <w:rPr>
                <w:rFonts w:ascii="Times New Roman" w:hAnsi="Times New Roman"/>
                <w:sz w:val="20"/>
                <w:szCs w:val="20"/>
              </w:rPr>
            </w:pPr>
            <w:r w:rsidRPr="006245F7">
              <w:rPr>
                <w:rFonts w:ascii="Times New Roman" w:hAnsi="Times New Roman"/>
                <w:sz w:val="20"/>
                <w:szCs w:val="20"/>
              </w:rPr>
              <w:t>SM</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1A92505" w14:textId="77777777" w:rsidR="006245F7" w:rsidRPr="006245F7" w:rsidRDefault="006245F7" w:rsidP="00B044AE">
            <w:pPr>
              <w:suppressAutoHyphens/>
              <w:jc w:val="center"/>
              <w:textAlignment w:val="baseline"/>
              <w:rPr>
                <w:rFonts w:ascii="Times New Roman" w:hAnsi="Times New Roman"/>
                <w:sz w:val="20"/>
                <w:szCs w:val="20"/>
              </w:rPr>
            </w:pPr>
            <w:r w:rsidRPr="006245F7">
              <w:rPr>
                <w:rFonts w:ascii="Times New Roman" w:hAnsi="Times New Roman"/>
                <w:sz w:val="20"/>
                <w:szCs w:val="20"/>
              </w:rPr>
              <w:t>6.2.1.</w:t>
            </w:r>
          </w:p>
        </w:tc>
        <w:tc>
          <w:tcPr>
            <w:tcW w:w="2551" w:type="dxa"/>
            <w:gridSpan w:val="4"/>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20FDF467" w14:textId="77777777" w:rsidR="006245F7" w:rsidRPr="006245F7" w:rsidRDefault="006245F7" w:rsidP="00B044AE">
            <w:pPr>
              <w:suppressAutoHyphens/>
              <w:jc w:val="center"/>
              <w:textAlignment w:val="baseline"/>
              <w:rPr>
                <w:rFonts w:ascii="Times New Roman" w:hAnsi="Times New Roman"/>
                <w:sz w:val="20"/>
                <w:szCs w:val="20"/>
              </w:rPr>
            </w:pPr>
            <w:r w:rsidRPr="006245F7">
              <w:rPr>
                <w:rFonts w:ascii="Times New Roman" w:hAnsi="Times New Roman"/>
                <w:sz w:val="20"/>
                <w:szCs w:val="20"/>
              </w:rPr>
              <w:t>Padidinti regionų judumą plėtojant regionų jungtis su pagrindiniu šalies transporto tinklu ir diegiant eismo saugos priemones</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995E71D" w14:textId="77777777" w:rsidR="006245F7" w:rsidRPr="006245F7" w:rsidRDefault="006245F7" w:rsidP="00B044AE">
            <w:pPr>
              <w:suppressAutoHyphens/>
              <w:jc w:val="center"/>
              <w:textAlignment w:val="baseline"/>
              <w:rPr>
                <w:rFonts w:ascii="Times New Roman" w:hAnsi="Times New Roman"/>
                <w:sz w:val="20"/>
                <w:szCs w:val="20"/>
              </w:rPr>
            </w:pPr>
            <w:r w:rsidRPr="006245F7">
              <w:rPr>
                <w:rFonts w:ascii="Times New Roman" w:hAnsi="Times New Roman"/>
                <w:sz w:val="20"/>
                <w:szCs w:val="20"/>
              </w:rPr>
              <w:t>R</w:t>
            </w:r>
          </w:p>
        </w:tc>
      </w:tr>
      <w:tr w:rsidR="006245F7" w:rsidRPr="0065025B" w14:paraId="7E6ABD42" w14:textId="77777777" w:rsidTr="006245F7">
        <w:trPr>
          <w:trHeight w:val="73"/>
        </w:trPr>
        <w:tc>
          <w:tcPr>
            <w:tcW w:w="9825" w:type="dxa"/>
            <w:gridSpan w:val="10"/>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14:paraId="4865A4A9" w14:textId="4542C5DC" w:rsidR="006245F7" w:rsidRPr="0065025B" w:rsidRDefault="006245F7" w:rsidP="00D918B8">
            <w:pPr>
              <w:suppressAutoHyphens/>
              <w:spacing w:after="0" w:line="240" w:lineRule="auto"/>
              <w:textAlignment w:val="baseline"/>
              <w:rPr>
                <w:rFonts w:ascii="Times New Roman" w:hAnsi="Times New Roman"/>
                <w:b/>
              </w:rPr>
            </w:pPr>
            <w:r>
              <w:rPr>
                <w:rFonts w:ascii="Times New Roman" w:hAnsi="Times New Roman"/>
                <w:sz w:val="24"/>
                <w:szCs w:val="24"/>
              </w:rPr>
              <w:t xml:space="preserve">             </w:t>
            </w:r>
            <w:r w:rsidR="002C41A4">
              <w:rPr>
                <w:rFonts w:ascii="Times New Roman" w:hAnsi="Times New Roman"/>
                <w:sz w:val="24"/>
                <w:szCs w:val="24"/>
              </w:rPr>
              <w:t xml:space="preserve">     </w:t>
            </w:r>
            <w:r w:rsidRPr="006245F7">
              <w:rPr>
                <w:rFonts w:ascii="Times New Roman" w:hAnsi="Times New Roman"/>
                <w:sz w:val="24"/>
                <w:szCs w:val="24"/>
              </w:rPr>
              <w:t>1.2.24v Veiksmo lėšų poreikis ir finansavimo šaltiniai (eurais):“</w:t>
            </w:r>
          </w:p>
        </w:tc>
      </w:tr>
      <w:tr w:rsidR="006245F7" w:rsidRPr="007E3453" w14:paraId="227B0150" w14:textId="77777777" w:rsidTr="006245F7">
        <w:trPr>
          <w:trHeight w:val="73"/>
        </w:trPr>
        <w:tc>
          <w:tcPr>
            <w:tcW w:w="1178"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5FEB9352" w14:textId="77777777" w:rsidR="006245F7" w:rsidRPr="007E3453" w:rsidRDefault="006245F7" w:rsidP="00B044AE">
            <w:pPr>
              <w:suppressAutoHyphens/>
              <w:jc w:val="center"/>
              <w:textAlignment w:val="baseline"/>
              <w:rPr>
                <w:rFonts w:ascii="Times New Roman" w:hAnsi="Times New Roman"/>
              </w:rPr>
            </w:pPr>
            <w:r w:rsidRPr="007E3453">
              <w:rPr>
                <w:rFonts w:ascii="Times New Roman" w:hAnsi="Times New Roman"/>
              </w:rPr>
              <w:t>Iš viso veiksmui įgyvendinti:</w:t>
            </w:r>
          </w:p>
        </w:tc>
        <w:tc>
          <w:tcPr>
            <w:tcW w:w="2268"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6B7FA4DA" w14:textId="77777777" w:rsidR="006245F7" w:rsidRPr="007E3453" w:rsidRDefault="006245F7" w:rsidP="00B044AE">
            <w:pPr>
              <w:suppressAutoHyphens/>
              <w:jc w:val="center"/>
              <w:textAlignment w:val="baseline"/>
              <w:rPr>
                <w:rFonts w:ascii="Times New Roman" w:hAnsi="Times New Roman"/>
              </w:rPr>
            </w:pPr>
            <w:r w:rsidRPr="007E3453">
              <w:rPr>
                <w:rFonts w:ascii="Times New Roman" w:hAnsi="Times New Roman"/>
              </w:rPr>
              <w:t>Valstybės biudžeto lėšos:</w:t>
            </w:r>
          </w:p>
        </w:tc>
        <w:tc>
          <w:tcPr>
            <w:tcW w:w="2552"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AE426E6" w14:textId="77777777" w:rsidR="006245F7" w:rsidRPr="007E3453" w:rsidRDefault="006245F7" w:rsidP="00B044AE">
            <w:pPr>
              <w:suppressAutoHyphens/>
              <w:jc w:val="center"/>
              <w:textAlignment w:val="baseline"/>
              <w:rPr>
                <w:rFonts w:ascii="Times New Roman" w:hAnsi="Times New Roman"/>
              </w:rPr>
            </w:pPr>
            <w:r w:rsidRPr="007E3453">
              <w:rPr>
                <w:rFonts w:ascii="Times New Roman" w:hAnsi="Times New Roman"/>
              </w:rPr>
              <w:t>Savivaldybės biudžeto lėšos:</w:t>
            </w:r>
          </w:p>
        </w:tc>
        <w:tc>
          <w:tcPr>
            <w:tcW w:w="1559"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DB50804" w14:textId="77777777" w:rsidR="006245F7" w:rsidRPr="007E3453" w:rsidRDefault="006245F7" w:rsidP="00B044AE">
            <w:pPr>
              <w:suppressAutoHyphens/>
              <w:jc w:val="center"/>
              <w:textAlignment w:val="baseline"/>
              <w:rPr>
                <w:rFonts w:ascii="Times New Roman" w:hAnsi="Times New Roman"/>
              </w:rPr>
            </w:pPr>
            <w:r w:rsidRPr="007E3453">
              <w:rPr>
                <w:rFonts w:ascii="Times New Roman" w:hAnsi="Times New Roman"/>
              </w:rPr>
              <w:t>Kitos viešosios lėšos:</w:t>
            </w:r>
          </w:p>
        </w:tc>
        <w:tc>
          <w:tcPr>
            <w:tcW w:w="992"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5015FB6" w14:textId="77777777" w:rsidR="006245F7" w:rsidRPr="007E3453" w:rsidRDefault="006245F7" w:rsidP="00B044AE">
            <w:pPr>
              <w:suppressAutoHyphens/>
              <w:jc w:val="center"/>
              <w:textAlignment w:val="baseline"/>
              <w:rPr>
                <w:rFonts w:ascii="Times New Roman" w:hAnsi="Times New Roman"/>
              </w:rPr>
            </w:pPr>
            <w:r w:rsidRPr="007E3453">
              <w:rPr>
                <w:rFonts w:ascii="Times New Roman" w:hAnsi="Times New Roman"/>
              </w:rPr>
              <w:t>Privačios lėšos:</w:t>
            </w:r>
          </w:p>
        </w:tc>
        <w:tc>
          <w:tcPr>
            <w:tcW w:w="1276" w:type="dxa"/>
            <w:tcBorders>
              <w:top w:val="single" w:sz="4" w:space="0" w:color="000000"/>
              <w:left w:val="single" w:sz="4" w:space="0" w:color="000000"/>
              <w:right w:val="single" w:sz="4" w:space="0" w:color="000000"/>
            </w:tcBorders>
            <w:noWrap/>
            <w:tcMar>
              <w:top w:w="0" w:type="dxa"/>
              <w:left w:w="108" w:type="dxa"/>
              <w:bottom w:w="0" w:type="dxa"/>
              <w:right w:w="108" w:type="dxa"/>
            </w:tcMar>
            <w:vAlign w:val="center"/>
            <w:hideMark/>
          </w:tcPr>
          <w:p w14:paraId="00C1B64B" w14:textId="77777777" w:rsidR="006245F7" w:rsidRPr="007E3453" w:rsidRDefault="006245F7" w:rsidP="00B044AE">
            <w:pPr>
              <w:suppressAutoHyphens/>
              <w:jc w:val="center"/>
              <w:textAlignment w:val="baseline"/>
              <w:rPr>
                <w:rFonts w:ascii="Times New Roman" w:hAnsi="Times New Roman"/>
              </w:rPr>
            </w:pPr>
            <w:r w:rsidRPr="007E3453">
              <w:rPr>
                <w:rFonts w:ascii="Times New Roman" w:hAnsi="Times New Roman"/>
              </w:rPr>
              <w:t>ES lėšos:</w:t>
            </w:r>
          </w:p>
        </w:tc>
      </w:tr>
      <w:tr w:rsidR="006245F7" w:rsidRPr="007E3453" w14:paraId="24422B60" w14:textId="77777777" w:rsidTr="006245F7">
        <w:trPr>
          <w:trHeight w:val="73"/>
        </w:trPr>
        <w:tc>
          <w:tcPr>
            <w:tcW w:w="1178" w:type="dxa"/>
            <w:vMerge/>
            <w:tcBorders>
              <w:top w:val="single" w:sz="4" w:space="0" w:color="000000"/>
              <w:left w:val="single" w:sz="4" w:space="0" w:color="000000"/>
              <w:bottom w:val="single" w:sz="4" w:space="0" w:color="000000"/>
              <w:right w:val="single" w:sz="4" w:space="0" w:color="000000"/>
            </w:tcBorders>
            <w:vAlign w:val="center"/>
            <w:hideMark/>
          </w:tcPr>
          <w:p w14:paraId="63EE1807" w14:textId="77777777" w:rsidR="006245F7" w:rsidRPr="007E3453" w:rsidRDefault="006245F7" w:rsidP="00B044AE">
            <w:pP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01CB233" w14:textId="77777777" w:rsidR="006245F7" w:rsidRPr="007E3453" w:rsidRDefault="006245F7" w:rsidP="00B044AE">
            <w:pPr>
              <w:suppressAutoHyphens/>
              <w:jc w:val="center"/>
              <w:textAlignment w:val="baseline"/>
              <w:rPr>
                <w:rFonts w:ascii="Times New Roman" w:hAnsi="Times New Roman"/>
              </w:rPr>
            </w:pPr>
            <w:r w:rsidRPr="007E3453">
              <w:rPr>
                <w:rFonts w:ascii="Times New Roman" w:hAnsi="Times New Roman"/>
              </w:rPr>
              <w:t>Iš viso:</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7ED3508" w14:textId="77777777" w:rsidR="006245F7" w:rsidRPr="007E3453" w:rsidRDefault="006245F7" w:rsidP="00B044AE">
            <w:pPr>
              <w:suppressAutoHyphens/>
              <w:jc w:val="center"/>
              <w:textAlignment w:val="baseline"/>
              <w:rPr>
                <w:rFonts w:ascii="Times New Roman" w:hAnsi="Times New Roman"/>
              </w:rPr>
            </w:pPr>
            <w:r w:rsidRPr="007E3453">
              <w:rPr>
                <w:rFonts w:ascii="Times New Roman" w:hAnsi="Times New Roman"/>
              </w:rPr>
              <w:t>iš jų BF:</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521839F7" w14:textId="77777777" w:rsidR="006245F7" w:rsidRPr="007E3453" w:rsidRDefault="006245F7" w:rsidP="00B044AE">
            <w:pPr>
              <w:suppressAutoHyphens/>
              <w:jc w:val="center"/>
              <w:textAlignment w:val="baseline"/>
              <w:rPr>
                <w:rFonts w:ascii="Times New Roman" w:hAnsi="Times New Roman"/>
              </w:rPr>
            </w:pPr>
            <w:r w:rsidRPr="007E3453">
              <w:rPr>
                <w:rFonts w:ascii="Times New Roman" w:hAnsi="Times New Roman"/>
              </w:rPr>
              <w:t>Iš viso:</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6748C34" w14:textId="77777777" w:rsidR="006245F7" w:rsidRPr="007E3453" w:rsidRDefault="006245F7" w:rsidP="00B044AE">
            <w:pPr>
              <w:suppressAutoHyphens/>
              <w:jc w:val="center"/>
              <w:textAlignment w:val="baseline"/>
              <w:rPr>
                <w:rFonts w:ascii="Times New Roman" w:hAnsi="Times New Roman"/>
              </w:rPr>
            </w:pPr>
            <w:r w:rsidRPr="007E3453">
              <w:rPr>
                <w:rFonts w:ascii="Times New Roman" w:hAnsi="Times New Roman"/>
              </w:rPr>
              <w:t>iš jų BF:</w:t>
            </w:r>
          </w:p>
        </w:tc>
        <w:tc>
          <w:tcPr>
            <w:tcW w:w="8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03367B4" w14:textId="77777777" w:rsidR="006245F7" w:rsidRPr="007E3453" w:rsidRDefault="006245F7" w:rsidP="00B044AE">
            <w:pPr>
              <w:suppressAutoHyphens/>
              <w:jc w:val="center"/>
              <w:textAlignment w:val="baseline"/>
              <w:rPr>
                <w:rFonts w:ascii="Times New Roman" w:hAnsi="Times New Roman"/>
              </w:rPr>
            </w:pPr>
            <w:r w:rsidRPr="007E3453">
              <w:rPr>
                <w:rFonts w:ascii="Times New Roman" w:hAnsi="Times New Roman"/>
              </w:rPr>
              <w:t>Iš viso:</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F1E42CE" w14:textId="77777777" w:rsidR="006245F7" w:rsidRPr="007E3453" w:rsidRDefault="006245F7" w:rsidP="00B044AE">
            <w:pPr>
              <w:suppressAutoHyphens/>
              <w:jc w:val="center"/>
              <w:textAlignment w:val="baseline"/>
              <w:rPr>
                <w:rFonts w:ascii="Times New Roman" w:hAnsi="Times New Roman"/>
              </w:rPr>
            </w:pPr>
            <w:r w:rsidRPr="007E3453">
              <w:rPr>
                <w:rFonts w:ascii="Times New Roman" w:hAnsi="Times New Roman"/>
              </w:rPr>
              <w:t>iš jų BF:</w:t>
            </w:r>
          </w:p>
        </w:tc>
        <w:tc>
          <w:tcPr>
            <w:tcW w:w="42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6F58738" w14:textId="77777777" w:rsidR="006245F7" w:rsidRPr="007E3453" w:rsidRDefault="006245F7" w:rsidP="00B044AE">
            <w:pPr>
              <w:suppressAutoHyphens/>
              <w:jc w:val="center"/>
              <w:textAlignment w:val="baseline"/>
              <w:rPr>
                <w:rFonts w:ascii="Times New Roman" w:hAnsi="Times New Roman"/>
              </w:rPr>
            </w:pPr>
            <w:r w:rsidRPr="007E3453">
              <w:rPr>
                <w:rFonts w:ascii="Times New Roman" w:hAnsi="Times New Roman"/>
              </w:rPr>
              <w:t>Iš viso:</w:t>
            </w:r>
          </w:p>
        </w:tc>
        <w:tc>
          <w:tcPr>
            <w:tcW w:w="56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4513387" w14:textId="77777777" w:rsidR="006245F7" w:rsidRPr="007E3453" w:rsidRDefault="006245F7" w:rsidP="00B044AE">
            <w:pPr>
              <w:suppressAutoHyphens/>
              <w:jc w:val="center"/>
              <w:textAlignment w:val="baseline"/>
              <w:rPr>
                <w:rFonts w:ascii="Times New Roman" w:hAnsi="Times New Roman"/>
              </w:rPr>
            </w:pPr>
            <w:r w:rsidRPr="007E3453">
              <w:rPr>
                <w:rFonts w:ascii="Times New Roman" w:hAnsi="Times New Roman"/>
              </w:rPr>
              <w:t>iš jų BF:</w:t>
            </w:r>
          </w:p>
        </w:tc>
        <w:tc>
          <w:tcPr>
            <w:tcW w:w="127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A32A720" w14:textId="77777777" w:rsidR="006245F7" w:rsidRPr="007E3453" w:rsidRDefault="006245F7" w:rsidP="00B044AE">
            <w:pPr>
              <w:suppressAutoHyphens/>
              <w:jc w:val="center"/>
              <w:textAlignment w:val="baseline"/>
              <w:rPr>
                <w:rFonts w:ascii="Times New Roman" w:hAnsi="Times New Roman"/>
              </w:rPr>
            </w:pPr>
          </w:p>
        </w:tc>
      </w:tr>
      <w:tr w:rsidR="006245F7" w:rsidRPr="0065025B" w14:paraId="57F5C123" w14:textId="77777777" w:rsidTr="006245F7">
        <w:trPr>
          <w:trHeight w:val="73"/>
        </w:trPr>
        <w:tc>
          <w:tcPr>
            <w:tcW w:w="11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64EFD56D" w14:textId="77777777" w:rsidR="006245F7" w:rsidRPr="0065025B" w:rsidRDefault="006245F7" w:rsidP="00907C1D">
            <w:pPr>
              <w:suppressAutoHyphens/>
              <w:spacing w:after="0" w:line="240" w:lineRule="auto"/>
              <w:ind w:right="-108"/>
              <w:textAlignment w:val="baseline"/>
              <w:rPr>
                <w:rFonts w:ascii="Times New Roman" w:hAnsi="Times New Roman"/>
              </w:rPr>
            </w:pPr>
            <w:r w:rsidRPr="006245F7">
              <w:rPr>
                <w:rFonts w:ascii="Times New Roman" w:hAnsi="Times New Roman"/>
              </w:rPr>
              <w:t>187 193,42</w:t>
            </w: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5FDBB18E" w14:textId="77777777" w:rsidR="006245F7" w:rsidRPr="0065025B" w:rsidRDefault="006245F7" w:rsidP="00B044AE">
            <w:pPr>
              <w:suppressAutoHyphens/>
              <w:spacing w:after="0" w:line="240" w:lineRule="auto"/>
              <w:jc w:val="center"/>
              <w:textAlignment w:val="baseline"/>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0A377133" w14:textId="77777777" w:rsidR="006245F7" w:rsidRPr="0065025B" w:rsidRDefault="006245F7" w:rsidP="00B044AE">
            <w:pPr>
              <w:suppressAutoHyphens/>
              <w:spacing w:after="0" w:line="240" w:lineRule="auto"/>
              <w:jc w:val="center"/>
              <w:textAlignment w:val="baseline"/>
              <w:rPr>
                <w:rFonts w:ascii="Times New Roman" w:hAnsi="Times New Roman"/>
              </w:rPr>
            </w:pPr>
            <w:r w:rsidRPr="0065025B">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3C610769" w14:textId="77777777" w:rsidR="006245F7" w:rsidRPr="0065025B" w:rsidRDefault="006245F7" w:rsidP="00B044AE">
            <w:pPr>
              <w:suppressAutoHyphens/>
              <w:spacing w:after="0" w:line="240" w:lineRule="auto"/>
              <w:jc w:val="center"/>
              <w:textAlignment w:val="baseline"/>
              <w:rPr>
                <w:rFonts w:ascii="Times New Roman" w:hAnsi="Times New Roman"/>
              </w:rPr>
            </w:pPr>
            <w:r w:rsidRPr="006245F7">
              <w:rPr>
                <w:rFonts w:ascii="Times New Roman" w:hAnsi="Times New Roman"/>
              </w:rPr>
              <w:t>58 860,09</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76627156" w14:textId="77777777" w:rsidR="006245F7" w:rsidRPr="0065025B" w:rsidRDefault="006245F7" w:rsidP="00B044AE">
            <w:pPr>
              <w:suppressAutoHyphens/>
              <w:spacing w:after="0" w:line="240" w:lineRule="auto"/>
              <w:jc w:val="center"/>
              <w:textAlignment w:val="baseline"/>
              <w:rPr>
                <w:rFonts w:ascii="Times New Roman" w:hAnsi="Times New Roman"/>
              </w:rPr>
            </w:pPr>
            <w:r w:rsidRPr="006245F7">
              <w:rPr>
                <w:rFonts w:ascii="Times New Roman" w:hAnsi="Times New Roman"/>
              </w:rPr>
              <w:t>58 860,09</w:t>
            </w:r>
          </w:p>
        </w:tc>
        <w:tc>
          <w:tcPr>
            <w:tcW w:w="8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39A2E774" w14:textId="77777777" w:rsidR="006245F7" w:rsidRPr="0065025B" w:rsidRDefault="006245F7" w:rsidP="00B044AE">
            <w:pPr>
              <w:suppressAutoHyphens/>
              <w:spacing w:after="0" w:line="240" w:lineRule="auto"/>
              <w:jc w:val="center"/>
              <w:textAlignment w:val="baseline"/>
              <w:rPr>
                <w:rFonts w:ascii="Times New Roman" w:hAnsi="Times New Roman"/>
              </w:rPr>
            </w:pPr>
            <w:r w:rsidRPr="0065025B">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399626AE" w14:textId="77777777" w:rsidR="006245F7" w:rsidRPr="0065025B" w:rsidRDefault="006245F7" w:rsidP="00B044AE">
            <w:pPr>
              <w:suppressAutoHyphens/>
              <w:spacing w:after="0" w:line="240" w:lineRule="auto"/>
              <w:jc w:val="center"/>
              <w:textAlignment w:val="baseline"/>
              <w:rPr>
                <w:rFonts w:ascii="Times New Roman" w:hAnsi="Times New Roman"/>
              </w:rPr>
            </w:pPr>
            <w:r w:rsidRPr="0065025B">
              <w:rPr>
                <w:rFonts w:ascii="Times New Roman" w:hAnsi="Times New Roman"/>
              </w:rPr>
              <w:t>–</w:t>
            </w:r>
          </w:p>
        </w:tc>
        <w:tc>
          <w:tcPr>
            <w:tcW w:w="42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5056BD5F" w14:textId="77777777" w:rsidR="006245F7" w:rsidRPr="0065025B" w:rsidRDefault="006245F7" w:rsidP="00B044AE">
            <w:pPr>
              <w:suppressAutoHyphens/>
              <w:spacing w:after="0" w:line="240" w:lineRule="auto"/>
              <w:jc w:val="center"/>
              <w:textAlignment w:val="baseline"/>
              <w:rPr>
                <w:rFonts w:ascii="Times New Roman" w:hAnsi="Times New Roman"/>
              </w:rPr>
            </w:pPr>
            <w:r w:rsidRPr="0065025B">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2AABCF63" w14:textId="77777777" w:rsidR="006245F7" w:rsidRPr="0065025B" w:rsidRDefault="006245F7" w:rsidP="00B044AE">
            <w:pPr>
              <w:suppressAutoHyphens/>
              <w:spacing w:after="0" w:line="240" w:lineRule="auto"/>
              <w:jc w:val="center"/>
              <w:textAlignment w:val="baseline"/>
              <w:rPr>
                <w:rFonts w:ascii="Times New Roman" w:hAnsi="Times New Roman"/>
              </w:rPr>
            </w:pPr>
            <w:r w:rsidRPr="0065025B">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1C3FD5B2" w14:textId="77777777" w:rsidR="006245F7" w:rsidRPr="0065025B" w:rsidRDefault="006245F7" w:rsidP="00B044AE">
            <w:pPr>
              <w:suppressAutoHyphens/>
              <w:spacing w:after="0" w:line="240" w:lineRule="auto"/>
              <w:jc w:val="center"/>
              <w:textAlignment w:val="baseline"/>
              <w:rPr>
                <w:rFonts w:ascii="Times New Roman" w:hAnsi="Times New Roman"/>
              </w:rPr>
            </w:pPr>
            <w:r w:rsidRPr="0065025B">
              <w:rPr>
                <w:rFonts w:ascii="Times New Roman" w:hAnsi="Times New Roman"/>
              </w:rPr>
              <w:t>128 333,33</w:t>
            </w:r>
          </w:p>
        </w:tc>
      </w:tr>
    </w:tbl>
    <w:p w14:paraId="1A65C8FD" w14:textId="2ACF7157" w:rsidR="00F019A9" w:rsidRDefault="00B044AE" w:rsidP="002C41A4">
      <w:pPr>
        <w:suppressAutoHyphens/>
        <w:spacing w:after="0" w:line="240" w:lineRule="auto"/>
        <w:ind w:firstLine="1296"/>
        <w:jc w:val="both"/>
        <w:rPr>
          <w:rFonts w:ascii="Times New Roman" w:hAnsi="Times New Roman"/>
          <w:sz w:val="24"/>
          <w:szCs w:val="24"/>
        </w:rPr>
      </w:pPr>
      <w:r>
        <w:rPr>
          <w:rFonts w:ascii="Times New Roman" w:hAnsi="Times New Roman"/>
          <w:sz w:val="24"/>
          <w:szCs w:val="24"/>
        </w:rPr>
        <w:t>2. Pripažinti netekusi</w:t>
      </w:r>
      <w:r w:rsidR="00653139">
        <w:rPr>
          <w:rFonts w:ascii="Times New Roman" w:hAnsi="Times New Roman"/>
          <w:sz w:val="24"/>
          <w:szCs w:val="24"/>
        </w:rPr>
        <w:t>ais</w:t>
      </w:r>
      <w:r>
        <w:rPr>
          <w:rFonts w:ascii="Times New Roman" w:hAnsi="Times New Roman"/>
          <w:sz w:val="24"/>
          <w:szCs w:val="24"/>
        </w:rPr>
        <w:t xml:space="preserve"> galios</w:t>
      </w:r>
      <w:r w:rsidR="00011E74">
        <w:rPr>
          <w:rFonts w:ascii="Times New Roman" w:hAnsi="Times New Roman"/>
          <w:sz w:val="24"/>
          <w:szCs w:val="24"/>
        </w:rPr>
        <w:t xml:space="preserve"> </w:t>
      </w:r>
      <w:r w:rsidR="00011E74" w:rsidRPr="008C02B3">
        <w:rPr>
          <w:rFonts w:ascii="Times New Roman" w:hAnsi="Times New Roman"/>
          <w:sz w:val="24"/>
          <w:szCs w:val="24"/>
        </w:rPr>
        <w:t>1.</w:t>
      </w:r>
      <w:r w:rsidR="00011E74">
        <w:rPr>
          <w:rFonts w:ascii="Times New Roman" w:hAnsi="Times New Roman"/>
          <w:sz w:val="24"/>
          <w:szCs w:val="24"/>
        </w:rPr>
        <w:t xml:space="preserve">2.13 ir </w:t>
      </w:r>
      <w:bookmarkStart w:id="1" w:name="_Hlk69982019"/>
      <w:r w:rsidR="00011E74">
        <w:rPr>
          <w:rFonts w:ascii="Times New Roman" w:hAnsi="Times New Roman"/>
          <w:sz w:val="24"/>
          <w:szCs w:val="24"/>
        </w:rPr>
        <w:t xml:space="preserve">1.2.14 </w:t>
      </w:r>
      <w:bookmarkEnd w:id="1"/>
      <w:r w:rsidR="00011E74">
        <w:rPr>
          <w:rFonts w:ascii="Times New Roman" w:hAnsi="Times New Roman"/>
          <w:sz w:val="24"/>
          <w:szCs w:val="24"/>
        </w:rPr>
        <w:t>punktus</w:t>
      </w:r>
      <w:r w:rsidR="00F019A9">
        <w:rPr>
          <w:rFonts w:ascii="Times New Roman" w:hAnsi="Times New Roman"/>
          <w:sz w:val="24"/>
          <w:szCs w:val="24"/>
        </w:rPr>
        <w:t>:</w:t>
      </w:r>
    </w:p>
    <w:p w14:paraId="66BF632E" w14:textId="50BF64A6" w:rsidR="00B044AE" w:rsidRDefault="00F019A9" w:rsidP="002C41A4">
      <w:pPr>
        <w:suppressAutoHyphens/>
        <w:spacing w:after="0" w:line="240" w:lineRule="auto"/>
        <w:ind w:firstLine="1296"/>
        <w:jc w:val="both"/>
        <w:rPr>
          <w:rFonts w:ascii="Times New Roman" w:hAnsi="Times New Roman"/>
          <w:sz w:val="24"/>
          <w:szCs w:val="24"/>
        </w:rPr>
      </w:pPr>
      <w:r>
        <w:rPr>
          <w:rFonts w:ascii="Times New Roman" w:hAnsi="Times New Roman"/>
          <w:sz w:val="24"/>
          <w:szCs w:val="24"/>
        </w:rPr>
        <w:t xml:space="preserve">2.1. </w:t>
      </w:r>
      <w:r w:rsidR="00E8034F" w:rsidRPr="00E8034F">
        <w:rPr>
          <w:rFonts w:ascii="Times New Roman" w:hAnsi="Times New Roman"/>
          <w:sz w:val="24"/>
          <w:szCs w:val="24"/>
        </w:rPr>
        <w:t>1.2.13</w:t>
      </w:r>
      <w:r w:rsidR="00E8034F">
        <w:rPr>
          <w:rFonts w:ascii="Times New Roman" w:hAnsi="Times New Roman"/>
          <w:sz w:val="24"/>
          <w:szCs w:val="24"/>
        </w:rPr>
        <w:t xml:space="preserve">v </w:t>
      </w:r>
      <w:r w:rsidR="00B044AE">
        <w:rPr>
          <w:rFonts w:ascii="Times New Roman" w:hAnsi="Times New Roman"/>
          <w:sz w:val="24"/>
          <w:szCs w:val="24"/>
        </w:rPr>
        <w:t>veiksmą „</w:t>
      </w:r>
      <w:r w:rsidR="00B044AE" w:rsidRPr="00A0518F">
        <w:rPr>
          <w:rFonts w:ascii="Times New Roman" w:hAnsi="Times New Roman"/>
          <w:sz w:val="24"/>
          <w:szCs w:val="24"/>
        </w:rPr>
        <w:t>Dviračių takų dešiniuoju Nevėžio upės krantu ties Tilto, Č. Milošo gatvėmis Kėdainių mieste įrengimas</w:t>
      </w:r>
      <w:r w:rsidR="00B044AE">
        <w:rPr>
          <w:rFonts w:ascii="Times New Roman" w:hAnsi="Times New Roman"/>
          <w:sz w:val="24"/>
          <w:szCs w:val="24"/>
        </w:rPr>
        <w:t>“</w:t>
      </w:r>
      <w:r>
        <w:rPr>
          <w:rFonts w:ascii="Times New Roman" w:hAnsi="Times New Roman"/>
          <w:sz w:val="24"/>
          <w:szCs w:val="24"/>
        </w:rPr>
        <w:t>;</w:t>
      </w:r>
    </w:p>
    <w:p w14:paraId="0AC637ED" w14:textId="48471FB2" w:rsidR="001E7F53" w:rsidRDefault="00F019A9" w:rsidP="002C41A4">
      <w:pPr>
        <w:suppressAutoHyphens/>
        <w:spacing w:after="0" w:line="240" w:lineRule="auto"/>
        <w:ind w:firstLine="1296"/>
        <w:jc w:val="both"/>
        <w:rPr>
          <w:rFonts w:ascii="Times New Roman" w:hAnsi="Times New Roman"/>
          <w:bCs/>
          <w:sz w:val="24"/>
          <w:szCs w:val="24"/>
        </w:rPr>
      </w:pPr>
      <w:r>
        <w:rPr>
          <w:rFonts w:ascii="Times New Roman" w:hAnsi="Times New Roman"/>
          <w:sz w:val="24"/>
          <w:szCs w:val="24"/>
        </w:rPr>
        <w:t xml:space="preserve">2.2. </w:t>
      </w:r>
      <w:r w:rsidR="00E8034F" w:rsidRPr="00E8034F">
        <w:rPr>
          <w:rFonts w:ascii="Times New Roman" w:hAnsi="Times New Roman"/>
          <w:sz w:val="24"/>
          <w:szCs w:val="24"/>
        </w:rPr>
        <w:t>1.2.14</w:t>
      </w:r>
      <w:r w:rsidR="00E8034F">
        <w:rPr>
          <w:rFonts w:ascii="Times New Roman" w:hAnsi="Times New Roman"/>
          <w:sz w:val="24"/>
          <w:szCs w:val="24"/>
        </w:rPr>
        <w:t xml:space="preserve">v </w:t>
      </w:r>
      <w:r w:rsidR="00CD0D4E">
        <w:rPr>
          <w:rFonts w:ascii="Times New Roman" w:hAnsi="Times New Roman"/>
          <w:sz w:val="24"/>
          <w:szCs w:val="24"/>
        </w:rPr>
        <w:t xml:space="preserve">veiksmą </w:t>
      </w:r>
      <w:r w:rsidR="001E7F53" w:rsidRPr="00321E19">
        <w:rPr>
          <w:rFonts w:ascii="Times New Roman" w:hAnsi="Times New Roman"/>
          <w:sz w:val="24"/>
          <w:szCs w:val="24"/>
        </w:rPr>
        <w:t>„</w:t>
      </w:r>
      <w:r w:rsidR="001E7F53" w:rsidRPr="00321E19">
        <w:rPr>
          <w:rFonts w:ascii="Times New Roman" w:eastAsia="Times New Roman" w:hAnsi="Times New Roman"/>
          <w:sz w:val="24"/>
          <w:szCs w:val="24"/>
        </w:rPr>
        <w:t>Kėdainių miesto J. Basanavičiaus, Birutės, Dotnuvos, Kauno ir Šėtos gatvių rekonstrukcija</w:t>
      </w:r>
      <w:r w:rsidR="001E7F53" w:rsidRPr="00321E19">
        <w:rPr>
          <w:rFonts w:ascii="Times New Roman" w:hAnsi="Times New Roman"/>
          <w:bCs/>
          <w:sz w:val="24"/>
          <w:szCs w:val="24"/>
        </w:rPr>
        <w:t>“</w:t>
      </w:r>
      <w:r>
        <w:rPr>
          <w:rFonts w:ascii="Times New Roman" w:hAnsi="Times New Roman"/>
          <w:bCs/>
          <w:sz w:val="24"/>
          <w:szCs w:val="24"/>
        </w:rPr>
        <w:t>.</w:t>
      </w:r>
    </w:p>
    <w:p w14:paraId="4CA3BE27" w14:textId="6F4E0909" w:rsidR="002A5200" w:rsidRPr="000B395F" w:rsidRDefault="00CD0D4E" w:rsidP="000B395F">
      <w:pPr>
        <w:widowControl w:val="0"/>
        <w:tabs>
          <w:tab w:val="left" w:pos="851"/>
          <w:tab w:val="left" w:pos="993"/>
        </w:tabs>
        <w:suppressAutoHyphens/>
        <w:spacing w:after="0" w:line="240" w:lineRule="auto"/>
        <w:jc w:val="both"/>
        <w:rPr>
          <w:rFonts w:ascii="Times New Roman" w:hAnsi="Times New Roman"/>
          <w:sz w:val="24"/>
          <w:szCs w:val="24"/>
        </w:rPr>
      </w:pPr>
      <w:r>
        <w:rPr>
          <w:rFonts w:ascii="Times New Roman" w:hAnsi="Times New Roman"/>
          <w:sz w:val="24"/>
          <w:szCs w:val="24"/>
        </w:rPr>
        <w:tab/>
      </w:r>
      <w:r w:rsidR="002C41A4">
        <w:rPr>
          <w:rFonts w:ascii="Times New Roman" w:hAnsi="Times New Roman"/>
          <w:sz w:val="24"/>
          <w:szCs w:val="24"/>
        </w:rPr>
        <w:tab/>
      </w:r>
      <w:r w:rsidR="002C41A4">
        <w:rPr>
          <w:rFonts w:ascii="Times New Roman" w:hAnsi="Times New Roman"/>
          <w:sz w:val="24"/>
          <w:szCs w:val="24"/>
        </w:rPr>
        <w:tab/>
      </w:r>
      <w:r w:rsidR="00653139">
        <w:rPr>
          <w:rFonts w:ascii="Times New Roman" w:hAnsi="Times New Roman"/>
          <w:sz w:val="24"/>
          <w:szCs w:val="24"/>
        </w:rPr>
        <w:t>3</w:t>
      </w:r>
      <w:r>
        <w:rPr>
          <w:rFonts w:ascii="Times New Roman" w:hAnsi="Times New Roman"/>
          <w:sz w:val="24"/>
          <w:szCs w:val="24"/>
        </w:rPr>
        <w:t>.</w:t>
      </w:r>
      <w:r w:rsidR="00680DBD">
        <w:rPr>
          <w:rFonts w:ascii="Times New Roman" w:hAnsi="Times New Roman"/>
          <w:bCs/>
          <w:sz w:val="24"/>
          <w:szCs w:val="24"/>
        </w:rPr>
        <w:t xml:space="preserve"> Pavesti sprendimo vykdymą administracijos direktoriui.</w:t>
      </w:r>
    </w:p>
    <w:p w14:paraId="40C2B83B" w14:textId="77777777" w:rsidR="002B5635" w:rsidRDefault="002B5635" w:rsidP="002C41A4">
      <w:pPr>
        <w:ind w:firstLine="1296"/>
        <w:jc w:val="both"/>
        <w:rPr>
          <w:rFonts w:ascii="Times New Roman" w:eastAsiaTheme="minorHAnsi" w:hAnsi="Times New Roman"/>
          <w:sz w:val="24"/>
          <w:szCs w:val="24"/>
        </w:rPr>
      </w:pPr>
      <w:r>
        <w:rPr>
          <w:rFonts w:ascii="Times New Roman" w:hAnsi="Times New Roman"/>
          <w:sz w:val="24"/>
          <w:szCs w:val="24"/>
        </w:rPr>
        <w:t xml:space="preserve">Šis sprendimas per vieną mėnesį nuo sprendimo </w:t>
      </w:r>
      <w:r w:rsidRPr="002B5635">
        <w:rPr>
          <w:rFonts w:ascii="Times New Roman" w:hAnsi="Times New Roman"/>
          <w:iCs/>
          <w:sz w:val="24"/>
          <w:szCs w:val="24"/>
        </w:rPr>
        <w:t>paskelbimo</w:t>
      </w:r>
      <w:r>
        <w:rPr>
          <w:rFonts w:ascii="Times New Roman" w:hAnsi="Times New Roman"/>
          <w:iCs/>
          <w:sz w:val="24"/>
          <w:szCs w:val="24"/>
        </w:rPr>
        <w:t xml:space="preserve"> </w:t>
      </w:r>
      <w:r>
        <w:rPr>
          <w:rFonts w:ascii="Times New Roman" w:hAnsi="Times New Roman"/>
          <w:sz w:val="24"/>
          <w:szCs w:val="24"/>
        </w:rPr>
        <w:t>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2051B1B" w14:textId="77777777" w:rsidR="002B277C" w:rsidRPr="00DF62E6" w:rsidRDefault="002B277C" w:rsidP="004A75A4">
      <w:pPr>
        <w:suppressAutoHyphens/>
        <w:spacing w:after="0" w:line="240" w:lineRule="auto"/>
        <w:ind w:firstLine="720"/>
        <w:jc w:val="both"/>
        <w:rPr>
          <w:rFonts w:ascii="Times New Roman" w:eastAsia="Times New Roman" w:hAnsi="Times New Roman"/>
          <w:sz w:val="24"/>
          <w:szCs w:val="24"/>
          <w:lang w:eastAsia="ar-SA"/>
        </w:rPr>
      </w:pPr>
    </w:p>
    <w:p w14:paraId="0EE1BE1F" w14:textId="77777777" w:rsidR="0021082E" w:rsidRDefault="0021082E" w:rsidP="0021082E">
      <w:pPr>
        <w:spacing w:after="0" w:line="240" w:lineRule="auto"/>
        <w:rPr>
          <w:rFonts w:ascii="Times New Roman" w:hAnsi="Times New Roman"/>
          <w:sz w:val="24"/>
          <w:szCs w:val="24"/>
        </w:rPr>
      </w:pPr>
      <w:r w:rsidRPr="0021082E">
        <w:rPr>
          <w:rFonts w:ascii="Times New Roman" w:hAnsi="Times New Roman"/>
          <w:sz w:val="24"/>
          <w:szCs w:val="24"/>
        </w:rPr>
        <w:t xml:space="preserve">Savivaldybės meras                                                                                             </w:t>
      </w:r>
    </w:p>
    <w:p w14:paraId="05475440" w14:textId="77777777" w:rsidR="006A230F" w:rsidRDefault="006A230F" w:rsidP="0021082E">
      <w:pPr>
        <w:spacing w:after="0" w:line="240" w:lineRule="auto"/>
        <w:rPr>
          <w:rFonts w:ascii="Times New Roman" w:hAnsi="Times New Roman"/>
          <w:sz w:val="24"/>
          <w:szCs w:val="24"/>
        </w:rPr>
      </w:pPr>
    </w:p>
    <w:p w14:paraId="09A82822" w14:textId="77777777" w:rsidR="000B395F" w:rsidRDefault="000B395F" w:rsidP="0021082E">
      <w:pPr>
        <w:spacing w:after="0" w:line="240" w:lineRule="auto"/>
        <w:rPr>
          <w:rFonts w:ascii="Times New Roman" w:hAnsi="Times New Roman"/>
          <w:sz w:val="24"/>
          <w:szCs w:val="24"/>
        </w:rPr>
      </w:pPr>
    </w:p>
    <w:p w14:paraId="68117849" w14:textId="77777777" w:rsidR="00861583" w:rsidRDefault="00861583" w:rsidP="0021082E">
      <w:pPr>
        <w:spacing w:after="0" w:line="240" w:lineRule="auto"/>
        <w:rPr>
          <w:rFonts w:ascii="Times New Roman" w:hAnsi="Times New Roman"/>
          <w:sz w:val="24"/>
          <w:szCs w:val="24"/>
        </w:rPr>
      </w:pPr>
    </w:p>
    <w:p w14:paraId="01407ED6" w14:textId="77777777" w:rsidR="00861583" w:rsidRDefault="00861583" w:rsidP="0021082E">
      <w:pPr>
        <w:spacing w:after="0" w:line="240" w:lineRule="auto"/>
        <w:rPr>
          <w:rFonts w:ascii="Times New Roman" w:hAnsi="Times New Roman"/>
          <w:sz w:val="24"/>
          <w:szCs w:val="24"/>
        </w:rPr>
      </w:pPr>
    </w:p>
    <w:p w14:paraId="13185315" w14:textId="77777777" w:rsidR="0021082E" w:rsidRPr="0021082E" w:rsidRDefault="0021082E" w:rsidP="0021082E">
      <w:pPr>
        <w:spacing w:after="0" w:line="240" w:lineRule="auto"/>
        <w:rPr>
          <w:rFonts w:ascii="Times New Roman" w:hAnsi="Times New Roman"/>
          <w:sz w:val="24"/>
          <w:szCs w:val="24"/>
        </w:rPr>
      </w:pPr>
    </w:p>
    <w:p w14:paraId="2737FEFC" w14:textId="77777777" w:rsidR="0021082E" w:rsidRPr="0021082E" w:rsidRDefault="0021082E" w:rsidP="0021082E">
      <w:pPr>
        <w:spacing w:after="0" w:line="240" w:lineRule="auto"/>
        <w:jc w:val="both"/>
        <w:rPr>
          <w:rFonts w:ascii="Times New Roman" w:hAnsi="Times New Roman"/>
          <w:sz w:val="24"/>
          <w:szCs w:val="24"/>
        </w:rPr>
      </w:pPr>
      <w:r w:rsidRPr="0021082E">
        <w:rPr>
          <w:rFonts w:ascii="Times New Roman" w:hAnsi="Times New Roman"/>
          <w:sz w:val="24"/>
          <w:szCs w:val="24"/>
        </w:rPr>
        <w:t xml:space="preserve">Kristina </w:t>
      </w:r>
      <w:proofErr w:type="spellStart"/>
      <w:r w:rsidRPr="0021082E">
        <w:rPr>
          <w:rFonts w:ascii="Times New Roman" w:hAnsi="Times New Roman"/>
          <w:sz w:val="24"/>
          <w:szCs w:val="24"/>
        </w:rPr>
        <w:t>Kemešienė</w:t>
      </w:r>
      <w:proofErr w:type="spellEnd"/>
      <w:r w:rsidRPr="0021082E">
        <w:rPr>
          <w:rFonts w:ascii="Times New Roman" w:hAnsi="Times New Roman"/>
          <w:sz w:val="24"/>
          <w:szCs w:val="24"/>
        </w:rPr>
        <w:tab/>
      </w:r>
      <w:r w:rsidR="000975B3">
        <w:rPr>
          <w:rFonts w:ascii="Times New Roman" w:hAnsi="Times New Roman"/>
          <w:sz w:val="24"/>
          <w:szCs w:val="24"/>
        </w:rPr>
        <w:tab/>
      </w:r>
      <w:r w:rsidR="002B5635">
        <w:rPr>
          <w:rFonts w:ascii="Times New Roman" w:hAnsi="Times New Roman"/>
          <w:sz w:val="24"/>
          <w:szCs w:val="24"/>
        </w:rPr>
        <w:t>Arūnas Kacevičius</w:t>
      </w:r>
      <w:r w:rsidR="001C58A6">
        <w:rPr>
          <w:rFonts w:ascii="Times New Roman" w:hAnsi="Times New Roman"/>
          <w:sz w:val="24"/>
          <w:szCs w:val="24"/>
        </w:rPr>
        <w:tab/>
      </w:r>
      <w:r w:rsidR="00442778">
        <w:rPr>
          <w:rFonts w:ascii="Times New Roman" w:hAnsi="Times New Roman"/>
          <w:sz w:val="24"/>
          <w:szCs w:val="24"/>
        </w:rPr>
        <w:t>Dalius Ramonas</w:t>
      </w:r>
    </w:p>
    <w:p w14:paraId="2A3DBF6C" w14:textId="50FE5633" w:rsidR="0021082E" w:rsidRDefault="0021082E" w:rsidP="0021082E">
      <w:pPr>
        <w:spacing w:after="0" w:line="240" w:lineRule="auto"/>
        <w:jc w:val="both"/>
        <w:rPr>
          <w:rFonts w:ascii="Times New Roman" w:hAnsi="Times New Roman"/>
          <w:sz w:val="24"/>
          <w:szCs w:val="24"/>
        </w:rPr>
      </w:pPr>
      <w:r w:rsidRPr="0021082E">
        <w:rPr>
          <w:rFonts w:ascii="Times New Roman" w:hAnsi="Times New Roman"/>
          <w:sz w:val="24"/>
          <w:szCs w:val="24"/>
        </w:rPr>
        <w:t>20</w:t>
      </w:r>
      <w:r w:rsidR="002B5635">
        <w:rPr>
          <w:rFonts w:ascii="Times New Roman" w:hAnsi="Times New Roman"/>
          <w:sz w:val="24"/>
          <w:szCs w:val="24"/>
        </w:rPr>
        <w:t>21</w:t>
      </w:r>
      <w:r w:rsidRPr="0021082E">
        <w:rPr>
          <w:rFonts w:ascii="Times New Roman" w:hAnsi="Times New Roman"/>
          <w:sz w:val="24"/>
          <w:szCs w:val="24"/>
        </w:rPr>
        <w:t>-0</w:t>
      </w:r>
      <w:r w:rsidR="00C82EEC">
        <w:rPr>
          <w:rFonts w:ascii="Times New Roman" w:hAnsi="Times New Roman"/>
          <w:sz w:val="24"/>
          <w:szCs w:val="24"/>
        </w:rPr>
        <w:t>4</w:t>
      </w:r>
      <w:r w:rsidRPr="0021082E">
        <w:rPr>
          <w:rFonts w:ascii="Times New Roman" w:hAnsi="Times New Roman"/>
          <w:sz w:val="24"/>
          <w:szCs w:val="24"/>
        </w:rPr>
        <w:t>-</w:t>
      </w:r>
      <w:r w:rsidRPr="0021082E">
        <w:rPr>
          <w:rFonts w:ascii="Times New Roman" w:hAnsi="Times New Roman"/>
          <w:sz w:val="24"/>
          <w:szCs w:val="24"/>
        </w:rPr>
        <w:tab/>
      </w:r>
      <w:r w:rsidRPr="0021082E">
        <w:rPr>
          <w:rFonts w:ascii="Times New Roman" w:hAnsi="Times New Roman"/>
          <w:sz w:val="24"/>
          <w:szCs w:val="24"/>
        </w:rPr>
        <w:tab/>
      </w:r>
      <w:r w:rsidR="000975B3">
        <w:rPr>
          <w:rFonts w:ascii="Times New Roman" w:hAnsi="Times New Roman"/>
          <w:sz w:val="24"/>
          <w:szCs w:val="24"/>
        </w:rPr>
        <w:tab/>
      </w:r>
      <w:r w:rsidR="007F1898" w:rsidRPr="0021082E">
        <w:rPr>
          <w:rFonts w:ascii="Times New Roman" w:hAnsi="Times New Roman"/>
          <w:sz w:val="24"/>
          <w:szCs w:val="24"/>
        </w:rPr>
        <w:t>20</w:t>
      </w:r>
      <w:r w:rsidR="002B5635">
        <w:rPr>
          <w:rFonts w:ascii="Times New Roman" w:hAnsi="Times New Roman"/>
          <w:sz w:val="24"/>
          <w:szCs w:val="24"/>
        </w:rPr>
        <w:t>21</w:t>
      </w:r>
      <w:r w:rsidR="007F1898" w:rsidRPr="0021082E">
        <w:rPr>
          <w:rFonts w:ascii="Times New Roman" w:hAnsi="Times New Roman"/>
          <w:sz w:val="24"/>
          <w:szCs w:val="24"/>
        </w:rPr>
        <w:t>-0</w:t>
      </w:r>
      <w:r w:rsidR="00C82EEC">
        <w:rPr>
          <w:rFonts w:ascii="Times New Roman" w:hAnsi="Times New Roman"/>
          <w:sz w:val="24"/>
          <w:szCs w:val="24"/>
        </w:rPr>
        <w:t>4</w:t>
      </w:r>
      <w:r w:rsidR="007F1898" w:rsidRPr="0021082E">
        <w:rPr>
          <w:rFonts w:ascii="Times New Roman" w:hAnsi="Times New Roman"/>
          <w:sz w:val="24"/>
          <w:szCs w:val="24"/>
        </w:rPr>
        <w:t>-</w:t>
      </w:r>
      <w:r w:rsidRPr="0021082E">
        <w:rPr>
          <w:rFonts w:ascii="Times New Roman" w:hAnsi="Times New Roman"/>
          <w:sz w:val="24"/>
          <w:szCs w:val="24"/>
        </w:rPr>
        <w:tab/>
      </w:r>
      <w:r w:rsidRPr="0021082E">
        <w:rPr>
          <w:rFonts w:ascii="Times New Roman" w:hAnsi="Times New Roman"/>
          <w:sz w:val="24"/>
          <w:szCs w:val="24"/>
        </w:rPr>
        <w:tab/>
      </w:r>
      <w:r w:rsidR="00E242A2" w:rsidRPr="0021082E">
        <w:rPr>
          <w:rFonts w:ascii="Times New Roman" w:hAnsi="Times New Roman"/>
          <w:sz w:val="24"/>
          <w:szCs w:val="24"/>
        </w:rPr>
        <w:t>20</w:t>
      </w:r>
      <w:r w:rsidR="002B5635">
        <w:rPr>
          <w:rFonts w:ascii="Times New Roman" w:hAnsi="Times New Roman"/>
          <w:sz w:val="24"/>
          <w:szCs w:val="24"/>
        </w:rPr>
        <w:t>21</w:t>
      </w:r>
      <w:r w:rsidR="00E242A2" w:rsidRPr="0021082E">
        <w:rPr>
          <w:rFonts w:ascii="Times New Roman" w:hAnsi="Times New Roman"/>
          <w:sz w:val="24"/>
          <w:szCs w:val="24"/>
        </w:rPr>
        <w:t>-0</w:t>
      </w:r>
      <w:r w:rsidR="00C82EEC">
        <w:rPr>
          <w:rFonts w:ascii="Times New Roman" w:hAnsi="Times New Roman"/>
          <w:sz w:val="24"/>
          <w:szCs w:val="24"/>
        </w:rPr>
        <w:t>4</w:t>
      </w:r>
      <w:r w:rsidR="00E242A2" w:rsidRPr="0021082E">
        <w:rPr>
          <w:rFonts w:ascii="Times New Roman" w:hAnsi="Times New Roman"/>
          <w:sz w:val="24"/>
          <w:szCs w:val="24"/>
        </w:rPr>
        <w:t>-</w:t>
      </w:r>
    </w:p>
    <w:p w14:paraId="1DE55CB7" w14:textId="77777777" w:rsidR="00E242A2" w:rsidRPr="0021082E" w:rsidRDefault="00E242A2" w:rsidP="0021082E">
      <w:pPr>
        <w:spacing w:after="0" w:line="240" w:lineRule="auto"/>
        <w:jc w:val="both"/>
        <w:rPr>
          <w:rFonts w:ascii="Times New Roman" w:hAnsi="Times New Roman"/>
          <w:sz w:val="24"/>
          <w:szCs w:val="24"/>
        </w:rPr>
      </w:pPr>
    </w:p>
    <w:p w14:paraId="740A41B4" w14:textId="77777777" w:rsidR="00C43C31" w:rsidRDefault="0021082E" w:rsidP="00C43C31">
      <w:pPr>
        <w:spacing w:after="0" w:line="240" w:lineRule="auto"/>
        <w:jc w:val="both"/>
        <w:rPr>
          <w:rFonts w:ascii="Times New Roman" w:hAnsi="Times New Roman"/>
          <w:sz w:val="24"/>
          <w:szCs w:val="24"/>
        </w:rPr>
      </w:pPr>
      <w:r w:rsidRPr="0021082E">
        <w:rPr>
          <w:rFonts w:ascii="Times New Roman" w:hAnsi="Times New Roman"/>
          <w:sz w:val="24"/>
          <w:szCs w:val="24"/>
        </w:rPr>
        <w:tab/>
      </w:r>
      <w:r w:rsidRPr="0021082E">
        <w:rPr>
          <w:rFonts w:ascii="Times New Roman" w:hAnsi="Times New Roman"/>
          <w:sz w:val="24"/>
          <w:szCs w:val="24"/>
        </w:rPr>
        <w:tab/>
      </w:r>
    </w:p>
    <w:p w14:paraId="7BA3F667" w14:textId="48878A01" w:rsidR="0021082E" w:rsidRPr="0021082E" w:rsidRDefault="0021082E" w:rsidP="00C43C31">
      <w:pPr>
        <w:spacing w:after="0" w:line="240" w:lineRule="auto"/>
        <w:jc w:val="both"/>
        <w:rPr>
          <w:rFonts w:ascii="Times New Roman" w:hAnsi="Times New Roman"/>
          <w:sz w:val="24"/>
          <w:szCs w:val="24"/>
        </w:rPr>
      </w:pPr>
      <w:r w:rsidRPr="0021082E">
        <w:rPr>
          <w:rFonts w:ascii="Times New Roman" w:hAnsi="Times New Roman"/>
          <w:sz w:val="24"/>
          <w:szCs w:val="24"/>
        </w:rPr>
        <w:t>Kėdainių rajono savivaldybės tarybai</w:t>
      </w:r>
    </w:p>
    <w:p w14:paraId="5C30CF91" w14:textId="77777777" w:rsidR="0021082E" w:rsidRPr="0021082E" w:rsidRDefault="0021082E" w:rsidP="0021082E">
      <w:pPr>
        <w:spacing w:after="0" w:line="240" w:lineRule="auto"/>
        <w:rPr>
          <w:rFonts w:ascii="Times New Roman" w:hAnsi="Times New Roman"/>
          <w:sz w:val="24"/>
          <w:szCs w:val="24"/>
        </w:rPr>
      </w:pPr>
    </w:p>
    <w:p w14:paraId="5797DB25" w14:textId="77777777" w:rsidR="0021082E" w:rsidRPr="002239B1" w:rsidRDefault="0021082E" w:rsidP="0021082E">
      <w:pPr>
        <w:spacing w:after="0" w:line="240" w:lineRule="auto"/>
        <w:jc w:val="center"/>
        <w:rPr>
          <w:rFonts w:ascii="Times New Roman" w:hAnsi="Times New Roman"/>
          <w:b/>
        </w:rPr>
      </w:pPr>
      <w:r w:rsidRPr="002239B1">
        <w:rPr>
          <w:rFonts w:ascii="Times New Roman" w:hAnsi="Times New Roman"/>
          <w:b/>
        </w:rPr>
        <w:t>AIŠKINAMASIS RAŠTAS</w:t>
      </w:r>
    </w:p>
    <w:p w14:paraId="77BF02BD" w14:textId="77777777" w:rsidR="000B395F" w:rsidRDefault="000B395F" w:rsidP="00735488">
      <w:pPr>
        <w:spacing w:after="0" w:line="240" w:lineRule="auto"/>
        <w:jc w:val="center"/>
        <w:rPr>
          <w:rFonts w:ascii="Times New Roman" w:hAnsi="Times New Roman"/>
          <w:sz w:val="24"/>
          <w:szCs w:val="24"/>
        </w:rPr>
      </w:pPr>
    </w:p>
    <w:p w14:paraId="75D906DE" w14:textId="71ADF73B" w:rsidR="00735488" w:rsidRPr="0021082E" w:rsidRDefault="00735488" w:rsidP="00735488">
      <w:pPr>
        <w:spacing w:after="0" w:line="240" w:lineRule="auto"/>
        <w:jc w:val="center"/>
        <w:rPr>
          <w:rFonts w:ascii="Times New Roman" w:hAnsi="Times New Roman"/>
          <w:sz w:val="24"/>
          <w:szCs w:val="24"/>
        </w:rPr>
      </w:pPr>
      <w:r w:rsidRPr="0021082E">
        <w:rPr>
          <w:rFonts w:ascii="Times New Roman" w:hAnsi="Times New Roman"/>
          <w:sz w:val="24"/>
          <w:szCs w:val="24"/>
        </w:rPr>
        <w:t>20</w:t>
      </w:r>
      <w:r w:rsidR="005B0E46">
        <w:rPr>
          <w:rFonts w:ascii="Times New Roman" w:hAnsi="Times New Roman"/>
          <w:sz w:val="24"/>
          <w:szCs w:val="24"/>
        </w:rPr>
        <w:t>21</w:t>
      </w:r>
      <w:r w:rsidRPr="0021082E">
        <w:rPr>
          <w:rFonts w:ascii="Times New Roman" w:hAnsi="Times New Roman"/>
          <w:sz w:val="24"/>
          <w:szCs w:val="24"/>
        </w:rPr>
        <w:t>-0</w:t>
      </w:r>
      <w:r w:rsidR="000B395F">
        <w:rPr>
          <w:rFonts w:ascii="Times New Roman" w:hAnsi="Times New Roman"/>
          <w:sz w:val="24"/>
          <w:szCs w:val="24"/>
        </w:rPr>
        <w:t>4</w:t>
      </w:r>
      <w:r w:rsidRPr="0021082E">
        <w:rPr>
          <w:rFonts w:ascii="Times New Roman" w:hAnsi="Times New Roman"/>
          <w:sz w:val="24"/>
          <w:szCs w:val="24"/>
        </w:rPr>
        <w:t>-</w:t>
      </w:r>
      <w:r w:rsidR="00CA6F01">
        <w:rPr>
          <w:rFonts w:ascii="Times New Roman" w:hAnsi="Times New Roman"/>
          <w:sz w:val="24"/>
          <w:szCs w:val="24"/>
        </w:rPr>
        <w:t>21</w:t>
      </w:r>
    </w:p>
    <w:p w14:paraId="21E95661" w14:textId="77777777" w:rsidR="00735488" w:rsidRPr="0021082E" w:rsidRDefault="00735488" w:rsidP="00735488">
      <w:pPr>
        <w:spacing w:after="0" w:line="240" w:lineRule="auto"/>
        <w:jc w:val="center"/>
        <w:rPr>
          <w:rFonts w:ascii="Times New Roman" w:hAnsi="Times New Roman"/>
          <w:sz w:val="24"/>
          <w:szCs w:val="24"/>
        </w:rPr>
      </w:pPr>
      <w:r w:rsidRPr="0021082E">
        <w:rPr>
          <w:rFonts w:ascii="Times New Roman" w:hAnsi="Times New Roman"/>
          <w:sz w:val="24"/>
          <w:szCs w:val="24"/>
        </w:rPr>
        <w:t>Kėdainiai</w:t>
      </w:r>
    </w:p>
    <w:p w14:paraId="0FA39817" w14:textId="77777777" w:rsidR="00735488" w:rsidRPr="0021082E" w:rsidRDefault="00735488" w:rsidP="00735488">
      <w:pPr>
        <w:spacing w:after="0" w:line="240" w:lineRule="auto"/>
        <w:ind w:firstLine="709"/>
        <w:rPr>
          <w:rFonts w:ascii="Times New Roman" w:hAnsi="Times New Roman"/>
          <w:sz w:val="24"/>
          <w:szCs w:val="24"/>
        </w:rPr>
      </w:pPr>
    </w:p>
    <w:p w14:paraId="120E5D76" w14:textId="77777777" w:rsidR="00735488" w:rsidRPr="0021082E" w:rsidRDefault="00735488" w:rsidP="00735488">
      <w:pPr>
        <w:spacing w:after="0" w:line="240" w:lineRule="auto"/>
        <w:ind w:firstLine="709"/>
        <w:rPr>
          <w:rFonts w:ascii="Times New Roman" w:hAnsi="Times New Roman"/>
          <w:b/>
          <w:sz w:val="24"/>
          <w:szCs w:val="24"/>
        </w:rPr>
      </w:pPr>
      <w:r w:rsidRPr="0021082E">
        <w:rPr>
          <w:rFonts w:ascii="Times New Roman" w:hAnsi="Times New Roman"/>
          <w:b/>
          <w:sz w:val="24"/>
          <w:szCs w:val="24"/>
        </w:rPr>
        <w:t>Parengto sprendimo projekto tikslai:</w:t>
      </w:r>
    </w:p>
    <w:p w14:paraId="4C2426B2" w14:textId="0370E570" w:rsidR="00735488" w:rsidRPr="000B05E9" w:rsidRDefault="004974FD" w:rsidP="00735488">
      <w:pPr>
        <w:spacing w:after="0" w:line="240" w:lineRule="auto"/>
        <w:ind w:firstLine="680"/>
        <w:jc w:val="both"/>
        <w:rPr>
          <w:rFonts w:ascii="Times New Roman" w:hAnsi="Times New Roman"/>
          <w:b/>
          <w:sz w:val="24"/>
          <w:szCs w:val="24"/>
        </w:rPr>
      </w:pPr>
      <w:r w:rsidRPr="00117C66">
        <w:rPr>
          <w:rFonts w:ascii="Times New Roman" w:eastAsia="Times New Roman" w:hAnsi="Times New Roman"/>
          <w:sz w:val="24"/>
          <w:szCs w:val="24"/>
          <w:lang w:eastAsia="ar-SA"/>
        </w:rPr>
        <w:t xml:space="preserve">Pakeisti Kauno regiono integruotos teritorijų vystymo programos, </w:t>
      </w:r>
      <w:r>
        <w:rPr>
          <w:rFonts w:ascii="Times New Roman" w:eastAsia="Times New Roman" w:hAnsi="Times New Roman"/>
          <w:sz w:val="24"/>
          <w:szCs w:val="24"/>
          <w:lang w:eastAsia="ar-SA"/>
        </w:rPr>
        <w:t xml:space="preserve">kuriai </w:t>
      </w:r>
      <w:r w:rsidRPr="00117C66">
        <w:rPr>
          <w:rFonts w:ascii="Times New Roman" w:eastAsia="Times New Roman" w:hAnsi="Times New Roman"/>
          <w:sz w:val="24"/>
          <w:szCs w:val="24"/>
          <w:lang w:eastAsia="ar-SA"/>
        </w:rPr>
        <w:t>pritarta Kėdainių rajono savivaldybės tarybos</w:t>
      </w:r>
      <w:r>
        <w:rPr>
          <w:rFonts w:ascii="Times New Roman" w:eastAsia="Times New Roman" w:hAnsi="Times New Roman"/>
          <w:sz w:val="24"/>
          <w:szCs w:val="24"/>
          <w:lang w:eastAsia="ar-SA"/>
        </w:rPr>
        <w:t xml:space="preserve"> </w:t>
      </w:r>
      <w:r w:rsidRPr="00117C66">
        <w:rPr>
          <w:rFonts w:ascii="Times New Roman" w:eastAsia="Times New Roman" w:hAnsi="Times New Roman"/>
          <w:sz w:val="24"/>
          <w:szCs w:val="24"/>
          <w:lang w:eastAsia="ar-SA"/>
        </w:rPr>
        <w:t>2015 m. liepos 31 d. sprendimu Nr. TS-189 „Dėl pritarimo</w:t>
      </w:r>
      <w:r>
        <w:rPr>
          <w:rFonts w:ascii="Times New Roman" w:eastAsia="Times New Roman" w:hAnsi="Times New Roman"/>
          <w:sz w:val="24"/>
          <w:szCs w:val="24"/>
          <w:lang w:eastAsia="ar-SA"/>
        </w:rPr>
        <w:t xml:space="preserve"> </w:t>
      </w:r>
      <w:r w:rsidRPr="00117C66">
        <w:rPr>
          <w:rFonts w:ascii="Times New Roman" w:eastAsia="Times New Roman" w:hAnsi="Times New Roman"/>
          <w:sz w:val="24"/>
          <w:szCs w:val="24"/>
          <w:lang w:eastAsia="ar-SA"/>
        </w:rPr>
        <w:t>2014−2020 m. Kauno regiono integruotų teritorijų vystymo programos projektui“, 3 priedą „Kauno regiono</w:t>
      </w:r>
      <w:r>
        <w:rPr>
          <w:rFonts w:ascii="Times New Roman" w:eastAsia="Times New Roman" w:hAnsi="Times New Roman"/>
          <w:sz w:val="24"/>
          <w:szCs w:val="24"/>
          <w:lang w:eastAsia="ar-SA"/>
        </w:rPr>
        <w:t xml:space="preserve"> integruotos teritorijų vystymo </w:t>
      </w:r>
      <w:r w:rsidRPr="00117C66">
        <w:rPr>
          <w:rFonts w:ascii="Times New Roman" w:eastAsia="Times New Roman" w:hAnsi="Times New Roman"/>
          <w:sz w:val="24"/>
          <w:szCs w:val="24"/>
          <w:lang w:eastAsia="ar-SA"/>
        </w:rPr>
        <w:t>programos veiksmų planas</w:t>
      </w:r>
      <w:r w:rsidR="00FB3857">
        <w:rPr>
          <w:rFonts w:ascii="Times New Roman" w:eastAsia="Times New Roman" w:hAnsi="Times New Roman"/>
          <w:sz w:val="24"/>
          <w:szCs w:val="24"/>
          <w:lang w:eastAsia="ar-SA"/>
        </w:rPr>
        <w:t>“</w:t>
      </w:r>
      <w:r w:rsidR="007B7F9B">
        <w:rPr>
          <w:rFonts w:ascii="Times New Roman" w:eastAsia="Times New Roman" w:hAnsi="Times New Roman"/>
          <w:sz w:val="24"/>
          <w:szCs w:val="24"/>
          <w:lang w:eastAsia="ar-SA"/>
        </w:rPr>
        <w:t>.</w:t>
      </w:r>
    </w:p>
    <w:p w14:paraId="21ED68A9" w14:textId="77777777" w:rsidR="00735488" w:rsidRPr="0021082E" w:rsidRDefault="00735488" w:rsidP="00735488">
      <w:pPr>
        <w:spacing w:after="0" w:line="240" w:lineRule="auto"/>
        <w:ind w:firstLine="709"/>
        <w:rPr>
          <w:rFonts w:ascii="Times New Roman" w:hAnsi="Times New Roman"/>
          <w:b/>
          <w:sz w:val="24"/>
          <w:szCs w:val="24"/>
        </w:rPr>
      </w:pPr>
      <w:r w:rsidRPr="0021082E">
        <w:rPr>
          <w:rFonts w:ascii="Times New Roman" w:hAnsi="Times New Roman"/>
          <w:b/>
          <w:sz w:val="24"/>
          <w:szCs w:val="24"/>
        </w:rPr>
        <w:t>Sprendimo projekto esmė</w:t>
      </w:r>
      <w:r w:rsidRPr="0021082E">
        <w:rPr>
          <w:rFonts w:ascii="Times New Roman" w:hAnsi="Times New Roman"/>
          <w:sz w:val="24"/>
          <w:szCs w:val="24"/>
        </w:rPr>
        <w:t xml:space="preserve">, </w:t>
      </w:r>
      <w:r w:rsidRPr="0021082E">
        <w:rPr>
          <w:rFonts w:ascii="Times New Roman" w:hAnsi="Times New Roman"/>
          <w:b/>
          <w:sz w:val="24"/>
          <w:szCs w:val="24"/>
        </w:rPr>
        <w:t xml:space="preserve">rengimo priežastys ir motyvai: </w:t>
      </w:r>
    </w:p>
    <w:p w14:paraId="2C5D9E15" w14:textId="77777777" w:rsidR="00C473C6" w:rsidRDefault="00735488" w:rsidP="00C473C6">
      <w:pPr>
        <w:spacing w:after="0" w:line="240" w:lineRule="auto"/>
        <w:ind w:firstLine="709"/>
        <w:jc w:val="both"/>
        <w:rPr>
          <w:rFonts w:ascii="Times New Roman" w:hAnsi="Times New Roman"/>
          <w:color w:val="000000"/>
          <w:sz w:val="24"/>
          <w:szCs w:val="24"/>
        </w:rPr>
      </w:pPr>
      <w:r w:rsidRPr="009D6B7A">
        <w:rPr>
          <w:rFonts w:ascii="Times New Roman" w:hAnsi="Times New Roman"/>
          <w:color w:val="000000"/>
          <w:kern w:val="24"/>
          <w:sz w:val="24"/>
          <w:szCs w:val="24"/>
          <w:lang w:eastAsia="lt-LT"/>
        </w:rPr>
        <w:t>Pritarimas projektui yra būtinas atsižvelgiant į Integruotų teritorijų vystymo program</w:t>
      </w:r>
      <w:r w:rsidR="008C601C" w:rsidRPr="009D6B7A">
        <w:rPr>
          <w:rFonts w:ascii="Times New Roman" w:hAnsi="Times New Roman"/>
          <w:color w:val="000000"/>
          <w:kern w:val="24"/>
          <w:sz w:val="24"/>
          <w:szCs w:val="24"/>
          <w:lang w:eastAsia="lt-LT"/>
        </w:rPr>
        <w:t>ų rengimo ir įgyvendinimo gairių</w:t>
      </w:r>
      <w:r w:rsidRPr="009D6B7A">
        <w:rPr>
          <w:rFonts w:ascii="Times New Roman" w:hAnsi="Times New Roman"/>
          <w:color w:val="000000"/>
          <w:kern w:val="24"/>
          <w:sz w:val="24"/>
          <w:szCs w:val="24"/>
          <w:lang w:eastAsia="lt-LT"/>
        </w:rPr>
        <w:t>, patvirtint</w:t>
      </w:r>
      <w:r w:rsidR="008C601C" w:rsidRPr="009D6B7A">
        <w:rPr>
          <w:rFonts w:ascii="Times New Roman" w:hAnsi="Times New Roman"/>
          <w:color w:val="000000"/>
          <w:kern w:val="24"/>
          <w:sz w:val="24"/>
          <w:szCs w:val="24"/>
          <w:lang w:eastAsia="lt-LT"/>
        </w:rPr>
        <w:t>ų</w:t>
      </w:r>
      <w:r w:rsidRPr="009D6B7A">
        <w:rPr>
          <w:rFonts w:ascii="Times New Roman" w:hAnsi="Times New Roman"/>
          <w:color w:val="000000"/>
          <w:kern w:val="24"/>
          <w:sz w:val="24"/>
          <w:szCs w:val="24"/>
          <w:lang w:eastAsia="lt-LT"/>
        </w:rPr>
        <w:t xml:space="preserve"> Lietuvos Respublikos vidaus reikalų ministro 2014 m. liepos 11 d. įsakymu Nr. 1V-480 „Dėl Integruotų teritorijų vystymo programų rengimo ir įgyvendinimo gairių patvirtinimo“,</w:t>
      </w:r>
      <w:r w:rsidR="008C601C" w:rsidRPr="009D6B7A">
        <w:rPr>
          <w:rFonts w:ascii="Times New Roman" w:hAnsi="Times New Roman"/>
          <w:color w:val="000000"/>
          <w:kern w:val="24"/>
          <w:sz w:val="24"/>
          <w:szCs w:val="24"/>
          <w:lang w:eastAsia="lt-LT"/>
        </w:rPr>
        <w:t xml:space="preserve"> 50 punktą</w:t>
      </w:r>
      <w:r w:rsidR="00CA6F01">
        <w:rPr>
          <w:rFonts w:ascii="Times New Roman" w:hAnsi="Times New Roman"/>
          <w:color w:val="000000"/>
          <w:kern w:val="24"/>
          <w:sz w:val="24"/>
          <w:szCs w:val="24"/>
          <w:lang w:eastAsia="lt-LT"/>
        </w:rPr>
        <w:t xml:space="preserve">. </w:t>
      </w:r>
      <w:r w:rsidR="00CA6F01">
        <w:rPr>
          <w:rFonts w:ascii="Times New Roman" w:hAnsi="Times New Roman"/>
          <w:color w:val="000000"/>
          <w:sz w:val="24"/>
          <w:szCs w:val="24"/>
        </w:rPr>
        <w:t xml:space="preserve">Kauno regiono integruotos teritorijų vystymo programos (toliau – ITVP) projektui Kėdainių rajono savivaldybės taryba pritarė 2015-07-31 sprendimu Nr. TS-189.  ITVP koreguota šiais rajono tarybos sprendimais: 2015-09-18 Nr. TS-220, 2016-03-25 Nr. TS-94, 2017-04-28 TS-90, 2017-11-24 Nr. TS-186, 2018-02-15 Nr. TS-3 ir 2018-09-28 Nr. TS-155. </w:t>
      </w:r>
    </w:p>
    <w:p w14:paraId="30C848C8" w14:textId="4A3883DE" w:rsidR="00CA6F01" w:rsidRDefault="00CA6F01" w:rsidP="00B51AC8">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2021 m. kovo mėn. iš LR Vidaus reikalų ministerijos gauta informacija peržiūrėti visus Kėdainių miesto tikslinės teritorijos projektus ir juos pakoreguoti ir/ar patikslinti atsižvelgiant į realią situaciją. Taip pat, siekiant sumažinti administracinių procedūrų naštą, peržiūrėti visus programoje esančius Kėdainių rajono savivaldybės administracijos veiksmus, ar neatsirado naujų aplinkybių, numatytų Gairių 36 punkte, dėl kurių programa turi būti keičiama ir raštu kreiptis į Vidaus reikalų ministeriją dėl programos pakeitimo. </w:t>
      </w:r>
    </w:p>
    <w:p w14:paraId="21CB67C0" w14:textId="443A062E" w:rsidR="00735488" w:rsidRPr="00442778" w:rsidRDefault="00735488" w:rsidP="00C473C6">
      <w:pPr>
        <w:autoSpaceDE w:val="0"/>
        <w:autoSpaceDN w:val="0"/>
        <w:spacing w:after="0" w:line="240" w:lineRule="auto"/>
        <w:ind w:firstLine="709"/>
        <w:jc w:val="both"/>
        <w:rPr>
          <w:rFonts w:ascii="Times New Roman" w:hAnsi="Times New Roman"/>
          <w:b/>
          <w:sz w:val="24"/>
          <w:szCs w:val="24"/>
        </w:rPr>
      </w:pPr>
      <w:r w:rsidRPr="00442778">
        <w:rPr>
          <w:rFonts w:ascii="Times New Roman" w:hAnsi="Times New Roman"/>
          <w:b/>
          <w:sz w:val="24"/>
          <w:szCs w:val="24"/>
        </w:rPr>
        <w:t>Lėšų poreikis (jeigu sprendimui įgyvendinti reikalingos lėšos):</w:t>
      </w:r>
    </w:p>
    <w:p w14:paraId="1357F0AB" w14:textId="77777777" w:rsidR="00735488" w:rsidRPr="00442778" w:rsidRDefault="00735488" w:rsidP="00C473C6">
      <w:pPr>
        <w:spacing w:after="0" w:line="240" w:lineRule="auto"/>
        <w:ind w:firstLine="709"/>
        <w:rPr>
          <w:rFonts w:ascii="Times New Roman" w:hAnsi="Times New Roman"/>
          <w:b/>
          <w:sz w:val="24"/>
          <w:szCs w:val="24"/>
        </w:rPr>
      </w:pPr>
      <w:r w:rsidRPr="00442778">
        <w:rPr>
          <w:rFonts w:ascii="Times New Roman" w:hAnsi="Times New Roman"/>
          <w:b/>
          <w:sz w:val="24"/>
          <w:szCs w:val="24"/>
        </w:rPr>
        <w:t>-</w:t>
      </w:r>
    </w:p>
    <w:p w14:paraId="2FB88146" w14:textId="77777777" w:rsidR="00735488" w:rsidRPr="00442778" w:rsidRDefault="00735488" w:rsidP="00C473C6">
      <w:pPr>
        <w:spacing w:after="0" w:line="240" w:lineRule="auto"/>
        <w:ind w:firstLine="709"/>
        <w:rPr>
          <w:rFonts w:ascii="Times New Roman" w:hAnsi="Times New Roman"/>
          <w:b/>
          <w:sz w:val="24"/>
          <w:szCs w:val="24"/>
        </w:rPr>
      </w:pPr>
      <w:r w:rsidRPr="00442778">
        <w:rPr>
          <w:rFonts w:ascii="Times New Roman" w:hAnsi="Times New Roman"/>
          <w:b/>
          <w:sz w:val="24"/>
          <w:szCs w:val="24"/>
        </w:rPr>
        <w:t>Laukiami rezultatai:</w:t>
      </w:r>
    </w:p>
    <w:p w14:paraId="54443A43" w14:textId="5E41E77E" w:rsidR="00735488" w:rsidRDefault="00735488" w:rsidP="00D54C62">
      <w:pPr>
        <w:autoSpaceDE w:val="0"/>
        <w:autoSpaceDN w:val="0"/>
        <w:adjustRightInd w:val="0"/>
        <w:spacing w:after="0" w:line="240" w:lineRule="auto"/>
        <w:ind w:firstLine="709"/>
        <w:jc w:val="both"/>
        <w:rPr>
          <w:rFonts w:ascii="Times New Roman" w:hAnsi="Times New Roman"/>
          <w:sz w:val="24"/>
          <w:szCs w:val="24"/>
        </w:rPr>
      </w:pPr>
      <w:r w:rsidRPr="00442778">
        <w:rPr>
          <w:rFonts w:ascii="Times New Roman" w:hAnsi="Times New Roman"/>
          <w:sz w:val="24"/>
          <w:szCs w:val="24"/>
        </w:rPr>
        <w:t xml:space="preserve">Pritarus siūlomam sprendimo projektui, </w:t>
      </w:r>
      <w:r w:rsidR="0071622E">
        <w:rPr>
          <w:rFonts w:ascii="Times New Roman" w:hAnsi="Times New Roman"/>
          <w:sz w:val="24"/>
          <w:szCs w:val="24"/>
        </w:rPr>
        <w:t>bus sėkmingai įgyvendin</w:t>
      </w:r>
      <w:r w:rsidR="009314FA">
        <w:rPr>
          <w:rFonts w:ascii="Times New Roman" w:hAnsi="Times New Roman"/>
          <w:sz w:val="24"/>
          <w:szCs w:val="24"/>
        </w:rPr>
        <w:t xml:space="preserve">ta </w:t>
      </w:r>
      <w:r w:rsidR="0071622E">
        <w:rPr>
          <w:rFonts w:ascii="Times New Roman" w:hAnsi="Times New Roman"/>
          <w:sz w:val="24"/>
          <w:szCs w:val="24"/>
        </w:rPr>
        <w:t>Kauno regio</w:t>
      </w:r>
      <w:r w:rsidR="009314FA">
        <w:rPr>
          <w:rFonts w:ascii="Times New Roman" w:hAnsi="Times New Roman"/>
          <w:sz w:val="24"/>
          <w:szCs w:val="24"/>
        </w:rPr>
        <w:t>no</w:t>
      </w:r>
      <w:r w:rsidR="0071622E">
        <w:rPr>
          <w:rFonts w:ascii="Times New Roman" w:hAnsi="Times New Roman"/>
          <w:sz w:val="24"/>
          <w:szCs w:val="24"/>
        </w:rPr>
        <w:t xml:space="preserve"> ITVP</w:t>
      </w:r>
      <w:r w:rsidR="009051AF">
        <w:rPr>
          <w:rFonts w:ascii="Times New Roman" w:hAnsi="Times New Roman"/>
          <w:sz w:val="24"/>
          <w:szCs w:val="24"/>
        </w:rPr>
        <w:t xml:space="preserve">. </w:t>
      </w:r>
    </w:p>
    <w:p w14:paraId="587C0264" w14:textId="77777777" w:rsidR="00735488" w:rsidRPr="0021082E" w:rsidRDefault="00735488" w:rsidP="00735488">
      <w:pPr>
        <w:spacing w:after="0" w:line="240" w:lineRule="auto"/>
        <w:ind w:firstLine="680"/>
        <w:rPr>
          <w:rFonts w:ascii="Times New Roman" w:hAnsi="Times New Roman"/>
          <w:b/>
          <w:bCs/>
          <w:sz w:val="24"/>
          <w:szCs w:val="24"/>
        </w:rPr>
      </w:pPr>
      <w:r w:rsidRPr="0021082E">
        <w:rPr>
          <w:rFonts w:ascii="Times New Roman" w:hAnsi="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35488" w:rsidRPr="0021082E" w14:paraId="126E0B8D" w14:textId="77777777" w:rsidTr="00B044A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28749F4E" w14:textId="77777777" w:rsidR="00735488" w:rsidRPr="00442778" w:rsidRDefault="00735488" w:rsidP="00B044AE">
            <w:pPr>
              <w:spacing w:after="0" w:line="240" w:lineRule="auto"/>
              <w:jc w:val="center"/>
              <w:rPr>
                <w:rFonts w:ascii="Times New Roman" w:hAnsi="Times New Roman"/>
                <w:b/>
                <w:sz w:val="16"/>
                <w:szCs w:val="16"/>
                <w:lang w:bidi="lo-LA"/>
              </w:rPr>
            </w:pPr>
            <w:r w:rsidRPr="00442778">
              <w:rPr>
                <w:rFonts w:ascii="Times New Roman" w:hAnsi="Times New Roman"/>
                <w:b/>
                <w:sz w:val="16"/>
                <w:szCs w:val="16"/>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1D10392C" w14:textId="77777777" w:rsidR="00735488" w:rsidRPr="00442778" w:rsidRDefault="00735488" w:rsidP="00B044AE">
            <w:pPr>
              <w:spacing w:after="0" w:line="240" w:lineRule="auto"/>
              <w:jc w:val="center"/>
              <w:rPr>
                <w:rFonts w:ascii="Times New Roman" w:hAnsi="Times New Roman"/>
                <w:b/>
                <w:bCs/>
                <w:sz w:val="16"/>
                <w:szCs w:val="16"/>
              </w:rPr>
            </w:pPr>
            <w:r w:rsidRPr="00442778">
              <w:rPr>
                <w:rFonts w:ascii="Times New Roman" w:hAnsi="Times New Roman"/>
                <w:b/>
                <w:bCs/>
                <w:sz w:val="16"/>
                <w:szCs w:val="16"/>
              </w:rPr>
              <w:t>Numatomo teisinio reguliavimo poveikio vertinimo rezultatai</w:t>
            </w:r>
          </w:p>
        </w:tc>
      </w:tr>
      <w:tr w:rsidR="00735488" w:rsidRPr="0021082E" w14:paraId="1D0EABA6" w14:textId="77777777" w:rsidTr="00B044AE">
        <w:trPr>
          <w:trHeight w:val="262"/>
        </w:trPr>
        <w:tc>
          <w:tcPr>
            <w:tcW w:w="0" w:type="auto"/>
            <w:vMerge/>
            <w:tcBorders>
              <w:top w:val="single" w:sz="4" w:space="0" w:color="000000"/>
              <w:left w:val="single" w:sz="4" w:space="0" w:color="000000"/>
              <w:bottom w:val="single" w:sz="4" w:space="0" w:color="000000"/>
              <w:right w:val="single" w:sz="4" w:space="0" w:color="000000"/>
            </w:tcBorders>
            <w:vAlign w:val="center"/>
          </w:tcPr>
          <w:p w14:paraId="22BDED67" w14:textId="77777777" w:rsidR="00735488" w:rsidRPr="00442778" w:rsidRDefault="00735488" w:rsidP="00B044AE">
            <w:pPr>
              <w:spacing w:after="0" w:line="240" w:lineRule="auto"/>
              <w:jc w:val="center"/>
              <w:rPr>
                <w:rFonts w:ascii="Times New Roman" w:hAnsi="Times New Roman"/>
                <w:b/>
                <w:sz w:val="16"/>
                <w:szCs w:val="16"/>
                <w:lang w:bidi="lo-LA"/>
              </w:rPr>
            </w:pPr>
          </w:p>
        </w:tc>
        <w:tc>
          <w:tcPr>
            <w:tcW w:w="2977" w:type="dxa"/>
            <w:tcBorders>
              <w:top w:val="single" w:sz="4" w:space="0" w:color="auto"/>
              <w:left w:val="single" w:sz="4" w:space="0" w:color="000000"/>
              <w:bottom w:val="single" w:sz="4" w:space="0" w:color="000000"/>
              <w:right w:val="single" w:sz="4" w:space="0" w:color="000000"/>
            </w:tcBorders>
          </w:tcPr>
          <w:p w14:paraId="6B493F57" w14:textId="77777777" w:rsidR="00735488" w:rsidRPr="00442778" w:rsidRDefault="00735488" w:rsidP="00B044AE">
            <w:pPr>
              <w:spacing w:after="0" w:line="240" w:lineRule="auto"/>
              <w:jc w:val="center"/>
              <w:rPr>
                <w:rFonts w:ascii="Times New Roman" w:hAnsi="Times New Roman"/>
                <w:b/>
                <w:sz w:val="16"/>
                <w:szCs w:val="16"/>
              </w:rPr>
            </w:pPr>
            <w:r w:rsidRPr="00442778">
              <w:rPr>
                <w:rFonts w:ascii="Times New Roman" w:hAnsi="Times New Roman"/>
                <w:b/>
                <w:sz w:val="16"/>
                <w:szCs w:val="16"/>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40FCBE9" w14:textId="77777777" w:rsidR="00735488" w:rsidRPr="00442778" w:rsidRDefault="00735488" w:rsidP="00B044AE">
            <w:pPr>
              <w:spacing w:after="0" w:line="240" w:lineRule="auto"/>
              <w:jc w:val="center"/>
              <w:rPr>
                <w:rFonts w:ascii="Times New Roman" w:hAnsi="Times New Roman"/>
                <w:b/>
                <w:i/>
                <w:sz w:val="16"/>
                <w:szCs w:val="16"/>
              </w:rPr>
            </w:pPr>
            <w:r w:rsidRPr="00442778">
              <w:rPr>
                <w:rFonts w:ascii="Times New Roman" w:hAnsi="Times New Roman"/>
                <w:b/>
                <w:sz w:val="16"/>
                <w:szCs w:val="16"/>
              </w:rPr>
              <w:t>Neigiamas poveikis</w:t>
            </w:r>
          </w:p>
        </w:tc>
      </w:tr>
      <w:tr w:rsidR="00735488" w:rsidRPr="0021082E" w14:paraId="61A3C8EA" w14:textId="77777777" w:rsidTr="00B044AE">
        <w:tc>
          <w:tcPr>
            <w:tcW w:w="3118" w:type="dxa"/>
            <w:tcBorders>
              <w:top w:val="single" w:sz="4" w:space="0" w:color="000000"/>
              <w:left w:val="single" w:sz="4" w:space="0" w:color="000000"/>
              <w:bottom w:val="single" w:sz="4" w:space="0" w:color="000000"/>
              <w:right w:val="single" w:sz="4" w:space="0" w:color="000000"/>
            </w:tcBorders>
          </w:tcPr>
          <w:p w14:paraId="56DBB879" w14:textId="77777777" w:rsidR="00735488" w:rsidRPr="00442778" w:rsidRDefault="00735488" w:rsidP="00B044AE">
            <w:pPr>
              <w:spacing w:after="0" w:line="240" w:lineRule="auto"/>
              <w:rPr>
                <w:rFonts w:ascii="Times New Roman" w:hAnsi="Times New Roman"/>
                <w:i/>
                <w:sz w:val="16"/>
                <w:szCs w:val="16"/>
                <w:lang w:bidi="lo-LA"/>
              </w:rPr>
            </w:pPr>
            <w:r w:rsidRPr="00442778">
              <w:rPr>
                <w:rFonts w:ascii="Times New Roman" w:hAnsi="Times New Roman"/>
                <w:i/>
                <w:sz w:val="16"/>
                <w:szCs w:val="16"/>
              </w:rPr>
              <w:t>Ekonomikai</w:t>
            </w:r>
          </w:p>
        </w:tc>
        <w:tc>
          <w:tcPr>
            <w:tcW w:w="2977" w:type="dxa"/>
            <w:tcBorders>
              <w:top w:val="single" w:sz="4" w:space="0" w:color="000000"/>
              <w:left w:val="single" w:sz="4" w:space="0" w:color="000000"/>
              <w:bottom w:val="single" w:sz="4" w:space="0" w:color="000000"/>
              <w:right w:val="single" w:sz="4" w:space="0" w:color="000000"/>
            </w:tcBorders>
          </w:tcPr>
          <w:p w14:paraId="4640EA80" w14:textId="77777777" w:rsidR="00735488" w:rsidRPr="00442778" w:rsidRDefault="00735488" w:rsidP="00B044AE">
            <w:pPr>
              <w:spacing w:after="0" w:line="240" w:lineRule="auto"/>
              <w:rPr>
                <w:rFonts w:ascii="Times New Roman" w:hAnsi="Times New Roman"/>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710398" w14:textId="77777777" w:rsidR="00735488" w:rsidRPr="00442778" w:rsidRDefault="00735488" w:rsidP="00B044AE">
            <w:pPr>
              <w:spacing w:after="0" w:line="240" w:lineRule="auto"/>
              <w:rPr>
                <w:rFonts w:ascii="Times New Roman" w:hAnsi="Times New Roman"/>
                <w:i/>
                <w:sz w:val="16"/>
                <w:szCs w:val="16"/>
                <w:lang w:bidi="lo-LA"/>
              </w:rPr>
            </w:pPr>
          </w:p>
        </w:tc>
      </w:tr>
      <w:tr w:rsidR="00735488" w:rsidRPr="0021082E" w14:paraId="7AC8E5F7" w14:textId="77777777" w:rsidTr="00B044AE">
        <w:tc>
          <w:tcPr>
            <w:tcW w:w="3118" w:type="dxa"/>
            <w:tcBorders>
              <w:top w:val="single" w:sz="4" w:space="0" w:color="000000"/>
              <w:left w:val="single" w:sz="4" w:space="0" w:color="000000"/>
              <w:bottom w:val="single" w:sz="4" w:space="0" w:color="000000"/>
              <w:right w:val="single" w:sz="4" w:space="0" w:color="000000"/>
            </w:tcBorders>
          </w:tcPr>
          <w:p w14:paraId="635FAC05" w14:textId="77777777" w:rsidR="00735488" w:rsidRPr="00442778" w:rsidRDefault="00735488" w:rsidP="00B044AE">
            <w:pPr>
              <w:spacing w:after="0" w:line="240" w:lineRule="auto"/>
              <w:rPr>
                <w:rFonts w:ascii="Times New Roman" w:hAnsi="Times New Roman"/>
                <w:i/>
                <w:sz w:val="16"/>
                <w:szCs w:val="16"/>
                <w:lang w:bidi="lo-LA"/>
              </w:rPr>
            </w:pPr>
            <w:r w:rsidRPr="00442778">
              <w:rPr>
                <w:rFonts w:ascii="Times New Roman" w:hAnsi="Times New Roman"/>
                <w:i/>
                <w:sz w:val="16"/>
                <w:szCs w:val="16"/>
              </w:rPr>
              <w:t>Finansams</w:t>
            </w:r>
          </w:p>
        </w:tc>
        <w:tc>
          <w:tcPr>
            <w:tcW w:w="2977" w:type="dxa"/>
            <w:tcBorders>
              <w:top w:val="single" w:sz="4" w:space="0" w:color="000000"/>
              <w:left w:val="single" w:sz="4" w:space="0" w:color="000000"/>
              <w:bottom w:val="single" w:sz="4" w:space="0" w:color="000000"/>
              <w:right w:val="single" w:sz="4" w:space="0" w:color="000000"/>
            </w:tcBorders>
          </w:tcPr>
          <w:p w14:paraId="6857350C" w14:textId="77777777" w:rsidR="00735488" w:rsidRPr="00442778" w:rsidRDefault="00735488" w:rsidP="00B044AE">
            <w:pPr>
              <w:spacing w:after="0" w:line="240" w:lineRule="auto"/>
              <w:rPr>
                <w:rFonts w:ascii="Times New Roman" w:hAnsi="Times New Roman"/>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49B0983" w14:textId="77777777" w:rsidR="00735488" w:rsidRPr="00442778" w:rsidRDefault="00735488" w:rsidP="00B044AE">
            <w:pPr>
              <w:spacing w:after="0" w:line="240" w:lineRule="auto"/>
              <w:rPr>
                <w:rFonts w:ascii="Times New Roman" w:hAnsi="Times New Roman"/>
                <w:i/>
                <w:sz w:val="16"/>
                <w:szCs w:val="16"/>
                <w:lang w:bidi="lo-LA"/>
              </w:rPr>
            </w:pPr>
          </w:p>
        </w:tc>
      </w:tr>
      <w:tr w:rsidR="00735488" w:rsidRPr="0021082E" w14:paraId="1F71906A" w14:textId="77777777" w:rsidTr="00B044AE">
        <w:tc>
          <w:tcPr>
            <w:tcW w:w="3118" w:type="dxa"/>
            <w:tcBorders>
              <w:top w:val="single" w:sz="4" w:space="0" w:color="000000"/>
              <w:left w:val="single" w:sz="4" w:space="0" w:color="000000"/>
              <w:bottom w:val="single" w:sz="4" w:space="0" w:color="000000"/>
              <w:right w:val="single" w:sz="4" w:space="0" w:color="000000"/>
            </w:tcBorders>
          </w:tcPr>
          <w:p w14:paraId="082B2CD8" w14:textId="77777777" w:rsidR="00735488" w:rsidRPr="00442778" w:rsidRDefault="00735488" w:rsidP="00B044AE">
            <w:pPr>
              <w:spacing w:after="0" w:line="240" w:lineRule="auto"/>
              <w:rPr>
                <w:rFonts w:ascii="Times New Roman" w:hAnsi="Times New Roman"/>
                <w:i/>
                <w:sz w:val="16"/>
                <w:szCs w:val="16"/>
                <w:lang w:bidi="lo-LA"/>
              </w:rPr>
            </w:pPr>
            <w:r w:rsidRPr="00442778">
              <w:rPr>
                <w:rFonts w:ascii="Times New Roman" w:hAnsi="Times New Roman"/>
                <w:i/>
                <w:sz w:val="16"/>
                <w:szCs w:val="16"/>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B641489" w14:textId="77777777" w:rsidR="00735488" w:rsidRPr="00442778" w:rsidRDefault="00735488" w:rsidP="00B044AE">
            <w:pPr>
              <w:spacing w:after="0" w:line="240" w:lineRule="auto"/>
              <w:rPr>
                <w:rFonts w:ascii="Times New Roman" w:hAnsi="Times New Roman"/>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74C334" w14:textId="77777777" w:rsidR="00735488" w:rsidRPr="00442778" w:rsidRDefault="00735488" w:rsidP="00B044AE">
            <w:pPr>
              <w:spacing w:after="0" w:line="240" w:lineRule="auto"/>
              <w:rPr>
                <w:rFonts w:ascii="Times New Roman" w:hAnsi="Times New Roman"/>
                <w:i/>
                <w:sz w:val="16"/>
                <w:szCs w:val="16"/>
                <w:lang w:bidi="lo-LA"/>
              </w:rPr>
            </w:pPr>
          </w:p>
        </w:tc>
      </w:tr>
      <w:tr w:rsidR="00735488" w:rsidRPr="0021082E" w14:paraId="770AC135" w14:textId="77777777" w:rsidTr="00B044AE">
        <w:tc>
          <w:tcPr>
            <w:tcW w:w="3118" w:type="dxa"/>
            <w:tcBorders>
              <w:top w:val="single" w:sz="4" w:space="0" w:color="000000"/>
              <w:left w:val="single" w:sz="4" w:space="0" w:color="000000"/>
              <w:bottom w:val="single" w:sz="4" w:space="0" w:color="000000"/>
              <w:right w:val="single" w:sz="4" w:space="0" w:color="000000"/>
            </w:tcBorders>
          </w:tcPr>
          <w:p w14:paraId="62BDE2E9" w14:textId="77777777" w:rsidR="00735488" w:rsidRPr="00442778" w:rsidRDefault="00735488" w:rsidP="00B044AE">
            <w:pPr>
              <w:spacing w:after="0" w:line="240" w:lineRule="auto"/>
              <w:rPr>
                <w:rFonts w:ascii="Times New Roman" w:hAnsi="Times New Roman"/>
                <w:i/>
                <w:sz w:val="16"/>
                <w:szCs w:val="16"/>
                <w:lang w:bidi="lo-LA"/>
              </w:rPr>
            </w:pPr>
            <w:r w:rsidRPr="00442778">
              <w:rPr>
                <w:rFonts w:ascii="Times New Roman" w:hAnsi="Times New Roman"/>
                <w:i/>
                <w:sz w:val="16"/>
                <w:szCs w:val="16"/>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9B6EB86" w14:textId="77777777" w:rsidR="00735488" w:rsidRPr="00442778" w:rsidRDefault="00735488" w:rsidP="00B044AE">
            <w:pPr>
              <w:spacing w:after="0" w:line="240" w:lineRule="auto"/>
              <w:rPr>
                <w:rFonts w:ascii="Times New Roman" w:hAnsi="Times New Roman"/>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763637" w14:textId="77777777" w:rsidR="00735488" w:rsidRPr="00442778" w:rsidRDefault="00735488" w:rsidP="00B044AE">
            <w:pPr>
              <w:spacing w:after="0" w:line="240" w:lineRule="auto"/>
              <w:rPr>
                <w:rFonts w:ascii="Times New Roman" w:hAnsi="Times New Roman"/>
                <w:i/>
                <w:sz w:val="16"/>
                <w:szCs w:val="16"/>
                <w:lang w:bidi="lo-LA"/>
              </w:rPr>
            </w:pPr>
          </w:p>
        </w:tc>
      </w:tr>
      <w:tr w:rsidR="00735488" w:rsidRPr="0021082E" w14:paraId="3E89D0F5" w14:textId="77777777" w:rsidTr="00B044AE">
        <w:tc>
          <w:tcPr>
            <w:tcW w:w="3118" w:type="dxa"/>
            <w:tcBorders>
              <w:top w:val="single" w:sz="4" w:space="0" w:color="000000"/>
              <w:left w:val="single" w:sz="4" w:space="0" w:color="000000"/>
              <w:bottom w:val="single" w:sz="4" w:space="0" w:color="000000"/>
              <w:right w:val="single" w:sz="4" w:space="0" w:color="000000"/>
            </w:tcBorders>
          </w:tcPr>
          <w:p w14:paraId="72A2F74D" w14:textId="77777777" w:rsidR="00735488" w:rsidRPr="00442778" w:rsidRDefault="00735488" w:rsidP="00B044AE">
            <w:pPr>
              <w:spacing w:after="0" w:line="240" w:lineRule="auto"/>
              <w:rPr>
                <w:rFonts w:ascii="Times New Roman" w:hAnsi="Times New Roman"/>
                <w:i/>
                <w:sz w:val="16"/>
                <w:szCs w:val="16"/>
                <w:lang w:bidi="lo-LA"/>
              </w:rPr>
            </w:pPr>
            <w:r w:rsidRPr="00442778">
              <w:rPr>
                <w:rFonts w:ascii="Times New Roman" w:hAnsi="Times New Roman"/>
                <w:i/>
                <w:sz w:val="16"/>
                <w:szCs w:val="16"/>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0F63849" w14:textId="77777777" w:rsidR="00735488" w:rsidRPr="00442778" w:rsidRDefault="00735488" w:rsidP="00B044AE">
            <w:pPr>
              <w:spacing w:after="0" w:line="240" w:lineRule="auto"/>
              <w:rPr>
                <w:rFonts w:ascii="Times New Roman" w:hAnsi="Times New Roman"/>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DA3757" w14:textId="77777777" w:rsidR="00735488" w:rsidRPr="00442778" w:rsidRDefault="00735488" w:rsidP="00B044AE">
            <w:pPr>
              <w:spacing w:after="0" w:line="240" w:lineRule="auto"/>
              <w:rPr>
                <w:rFonts w:ascii="Times New Roman" w:hAnsi="Times New Roman"/>
                <w:i/>
                <w:sz w:val="16"/>
                <w:szCs w:val="16"/>
                <w:lang w:bidi="lo-LA"/>
              </w:rPr>
            </w:pPr>
          </w:p>
        </w:tc>
      </w:tr>
      <w:tr w:rsidR="00735488" w:rsidRPr="0021082E" w14:paraId="358B595A" w14:textId="77777777" w:rsidTr="00B044AE">
        <w:tc>
          <w:tcPr>
            <w:tcW w:w="3118" w:type="dxa"/>
            <w:tcBorders>
              <w:top w:val="single" w:sz="4" w:space="0" w:color="000000"/>
              <w:left w:val="single" w:sz="4" w:space="0" w:color="000000"/>
              <w:bottom w:val="single" w:sz="4" w:space="0" w:color="000000"/>
              <w:right w:val="single" w:sz="4" w:space="0" w:color="000000"/>
            </w:tcBorders>
          </w:tcPr>
          <w:p w14:paraId="4822245D" w14:textId="77777777" w:rsidR="00735488" w:rsidRPr="00442778" w:rsidRDefault="00735488" w:rsidP="00B044AE">
            <w:pPr>
              <w:spacing w:after="0" w:line="240" w:lineRule="auto"/>
              <w:rPr>
                <w:rFonts w:ascii="Times New Roman" w:hAnsi="Times New Roman"/>
                <w:i/>
                <w:sz w:val="16"/>
                <w:szCs w:val="16"/>
                <w:lang w:bidi="lo-LA"/>
              </w:rPr>
            </w:pPr>
            <w:r w:rsidRPr="00442778">
              <w:rPr>
                <w:rFonts w:ascii="Times New Roman" w:hAnsi="Times New Roman"/>
                <w:i/>
                <w:sz w:val="16"/>
                <w:szCs w:val="16"/>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0D9EA10" w14:textId="77777777" w:rsidR="00735488" w:rsidRPr="00442778" w:rsidRDefault="00735488" w:rsidP="00B044AE">
            <w:pPr>
              <w:spacing w:after="0" w:line="240" w:lineRule="auto"/>
              <w:rPr>
                <w:rFonts w:ascii="Times New Roman" w:hAnsi="Times New Roman"/>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2F53F55" w14:textId="77777777" w:rsidR="00735488" w:rsidRPr="00442778" w:rsidRDefault="00735488" w:rsidP="00B044AE">
            <w:pPr>
              <w:spacing w:after="0" w:line="240" w:lineRule="auto"/>
              <w:rPr>
                <w:rFonts w:ascii="Times New Roman" w:hAnsi="Times New Roman"/>
                <w:i/>
                <w:sz w:val="16"/>
                <w:szCs w:val="16"/>
                <w:lang w:bidi="lo-LA"/>
              </w:rPr>
            </w:pPr>
          </w:p>
        </w:tc>
      </w:tr>
      <w:tr w:rsidR="00735488" w:rsidRPr="0021082E" w14:paraId="18C04683" w14:textId="77777777" w:rsidTr="00B044AE">
        <w:tc>
          <w:tcPr>
            <w:tcW w:w="3118" w:type="dxa"/>
            <w:tcBorders>
              <w:top w:val="single" w:sz="4" w:space="0" w:color="000000"/>
              <w:left w:val="single" w:sz="4" w:space="0" w:color="000000"/>
              <w:bottom w:val="single" w:sz="4" w:space="0" w:color="000000"/>
              <w:right w:val="single" w:sz="4" w:space="0" w:color="000000"/>
            </w:tcBorders>
          </w:tcPr>
          <w:p w14:paraId="3DEF9163" w14:textId="77777777" w:rsidR="00735488" w:rsidRPr="00442778" w:rsidRDefault="00735488" w:rsidP="00B044AE">
            <w:pPr>
              <w:spacing w:after="0" w:line="240" w:lineRule="auto"/>
              <w:rPr>
                <w:rFonts w:ascii="Times New Roman" w:hAnsi="Times New Roman"/>
                <w:i/>
                <w:sz w:val="16"/>
                <w:szCs w:val="16"/>
                <w:lang w:bidi="lo-LA"/>
              </w:rPr>
            </w:pPr>
            <w:r w:rsidRPr="00442778">
              <w:rPr>
                <w:rFonts w:ascii="Times New Roman" w:hAnsi="Times New Roman"/>
                <w:i/>
                <w:sz w:val="16"/>
                <w:szCs w:val="16"/>
              </w:rPr>
              <w:t>Aplinkai</w:t>
            </w:r>
          </w:p>
        </w:tc>
        <w:tc>
          <w:tcPr>
            <w:tcW w:w="2977" w:type="dxa"/>
            <w:tcBorders>
              <w:top w:val="single" w:sz="4" w:space="0" w:color="000000"/>
              <w:left w:val="single" w:sz="4" w:space="0" w:color="000000"/>
              <w:bottom w:val="single" w:sz="4" w:space="0" w:color="000000"/>
              <w:right w:val="single" w:sz="4" w:space="0" w:color="000000"/>
            </w:tcBorders>
          </w:tcPr>
          <w:p w14:paraId="2AA94594" w14:textId="77777777" w:rsidR="00735488" w:rsidRPr="00442778" w:rsidRDefault="00735488" w:rsidP="00B044AE">
            <w:pPr>
              <w:spacing w:after="0" w:line="240" w:lineRule="auto"/>
              <w:rPr>
                <w:rFonts w:ascii="Times New Roman" w:hAnsi="Times New Roman"/>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DF0499" w14:textId="77777777" w:rsidR="00735488" w:rsidRPr="00442778" w:rsidRDefault="00735488" w:rsidP="00B044AE">
            <w:pPr>
              <w:spacing w:after="0" w:line="240" w:lineRule="auto"/>
              <w:rPr>
                <w:rFonts w:ascii="Times New Roman" w:hAnsi="Times New Roman"/>
                <w:i/>
                <w:sz w:val="16"/>
                <w:szCs w:val="16"/>
                <w:lang w:bidi="lo-LA"/>
              </w:rPr>
            </w:pPr>
          </w:p>
        </w:tc>
      </w:tr>
      <w:tr w:rsidR="00735488" w:rsidRPr="0021082E" w14:paraId="45A9C87B" w14:textId="77777777" w:rsidTr="00B044AE">
        <w:tc>
          <w:tcPr>
            <w:tcW w:w="3118" w:type="dxa"/>
            <w:tcBorders>
              <w:top w:val="single" w:sz="4" w:space="0" w:color="000000"/>
              <w:left w:val="single" w:sz="4" w:space="0" w:color="000000"/>
              <w:bottom w:val="single" w:sz="4" w:space="0" w:color="000000"/>
              <w:right w:val="single" w:sz="4" w:space="0" w:color="000000"/>
            </w:tcBorders>
          </w:tcPr>
          <w:p w14:paraId="235DDCC5" w14:textId="77777777" w:rsidR="00735488" w:rsidRPr="00442778" w:rsidRDefault="00735488" w:rsidP="00B044AE">
            <w:pPr>
              <w:spacing w:after="0" w:line="240" w:lineRule="auto"/>
              <w:rPr>
                <w:rFonts w:ascii="Times New Roman" w:hAnsi="Times New Roman"/>
                <w:i/>
                <w:sz w:val="16"/>
                <w:szCs w:val="16"/>
                <w:lang w:bidi="lo-LA"/>
              </w:rPr>
            </w:pPr>
            <w:r w:rsidRPr="00442778">
              <w:rPr>
                <w:rFonts w:ascii="Times New Roman" w:hAnsi="Times New Roman"/>
                <w:i/>
                <w:sz w:val="16"/>
                <w:szCs w:val="16"/>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2EB287D" w14:textId="77777777" w:rsidR="00735488" w:rsidRPr="00442778" w:rsidRDefault="00735488" w:rsidP="00B044AE">
            <w:pPr>
              <w:spacing w:after="0" w:line="240" w:lineRule="auto"/>
              <w:rPr>
                <w:rFonts w:ascii="Times New Roman" w:hAnsi="Times New Roman"/>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7D22B7" w14:textId="77777777" w:rsidR="00735488" w:rsidRPr="00442778" w:rsidRDefault="00735488" w:rsidP="00B044AE">
            <w:pPr>
              <w:spacing w:after="0" w:line="240" w:lineRule="auto"/>
              <w:rPr>
                <w:rFonts w:ascii="Times New Roman" w:hAnsi="Times New Roman"/>
                <w:i/>
                <w:sz w:val="16"/>
                <w:szCs w:val="16"/>
                <w:lang w:bidi="lo-LA"/>
              </w:rPr>
            </w:pPr>
          </w:p>
        </w:tc>
      </w:tr>
      <w:tr w:rsidR="00735488" w:rsidRPr="0021082E" w14:paraId="06A06DA2" w14:textId="77777777" w:rsidTr="00B044AE">
        <w:tc>
          <w:tcPr>
            <w:tcW w:w="3118" w:type="dxa"/>
            <w:tcBorders>
              <w:top w:val="single" w:sz="4" w:space="0" w:color="000000"/>
              <w:left w:val="single" w:sz="4" w:space="0" w:color="000000"/>
              <w:bottom w:val="single" w:sz="4" w:space="0" w:color="000000"/>
              <w:right w:val="single" w:sz="4" w:space="0" w:color="000000"/>
            </w:tcBorders>
          </w:tcPr>
          <w:p w14:paraId="1D7CF638" w14:textId="77777777" w:rsidR="00735488" w:rsidRPr="00442778" w:rsidRDefault="00735488" w:rsidP="00B044AE">
            <w:pPr>
              <w:spacing w:after="0" w:line="240" w:lineRule="auto"/>
              <w:rPr>
                <w:rFonts w:ascii="Times New Roman" w:hAnsi="Times New Roman"/>
                <w:i/>
                <w:sz w:val="16"/>
                <w:szCs w:val="16"/>
                <w:lang w:bidi="lo-LA"/>
              </w:rPr>
            </w:pPr>
            <w:r w:rsidRPr="00442778">
              <w:rPr>
                <w:rFonts w:ascii="Times New Roman" w:hAnsi="Times New Roman"/>
                <w:i/>
                <w:sz w:val="16"/>
                <w:szCs w:val="16"/>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DFE8C85" w14:textId="77777777" w:rsidR="00735488" w:rsidRPr="00442778" w:rsidRDefault="00735488" w:rsidP="00B044AE">
            <w:pPr>
              <w:spacing w:after="0" w:line="240" w:lineRule="auto"/>
              <w:rPr>
                <w:rFonts w:ascii="Times New Roman" w:hAnsi="Times New Roman"/>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61C3C7" w14:textId="77777777" w:rsidR="00735488" w:rsidRPr="00442778" w:rsidRDefault="00735488" w:rsidP="00B044AE">
            <w:pPr>
              <w:spacing w:after="0" w:line="240" w:lineRule="auto"/>
              <w:rPr>
                <w:rFonts w:ascii="Times New Roman" w:hAnsi="Times New Roman"/>
                <w:i/>
                <w:sz w:val="16"/>
                <w:szCs w:val="16"/>
                <w:lang w:bidi="lo-LA"/>
              </w:rPr>
            </w:pPr>
          </w:p>
        </w:tc>
      </w:tr>
      <w:tr w:rsidR="00735488" w:rsidRPr="0021082E" w14:paraId="5510988E" w14:textId="77777777" w:rsidTr="00B044AE">
        <w:tc>
          <w:tcPr>
            <w:tcW w:w="3118" w:type="dxa"/>
            <w:tcBorders>
              <w:top w:val="single" w:sz="4" w:space="0" w:color="000000"/>
              <w:left w:val="single" w:sz="4" w:space="0" w:color="000000"/>
              <w:bottom w:val="single" w:sz="4" w:space="0" w:color="000000"/>
              <w:right w:val="single" w:sz="4" w:space="0" w:color="000000"/>
            </w:tcBorders>
          </w:tcPr>
          <w:p w14:paraId="539A8624" w14:textId="77777777" w:rsidR="00735488" w:rsidRPr="00442778" w:rsidRDefault="00735488" w:rsidP="00B044AE">
            <w:pPr>
              <w:spacing w:after="0" w:line="240" w:lineRule="auto"/>
              <w:rPr>
                <w:rFonts w:ascii="Times New Roman" w:hAnsi="Times New Roman"/>
                <w:i/>
                <w:sz w:val="16"/>
                <w:szCs w:val="16"/>
                <w:lang w:bidi="lo-LA"/>
              </w:rPr>
            </w:pPr>
            <w:r w:rsidRPr="00442778">
              <w:rPr>
                <w:rFonts w:ascii="Times New Roman" w:hAnsi="Times New Roman"/>
                <w:i/>
                <w:sz w:val="16"/>
                <w:szCs w:val="16"/>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A18E5F2" w14:textId="77777777" w:rsidR="00735488" w:rsidRPr="00442778" w:rsidRDefault="00735488" w:rsidP="00B044AE">
            <w:pPr>
              <w:spacing w:after="0" w:line="240" w:lineRule="auto"/>
              <w:rPr>
                <w:rFonts w:ascii="Times New Roman" w:hAnsi="Times New Roman"/>
                <w:i/>
                <w:sz w:val="16"/>
                <w:szCs w:val="16"/>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3A7112" w14:textId="77777777" w:rsidR="00735488" w:rsidRPr="00442778" w:rsidRDefault="00735488" w:rsidP="00B044AE">
            <w:pPr>
              <w:spacing w:after="0" w:line="240" w:lineRule="auto"/>
              <w:rPr>
                <w:rFonts w:ascii="Times New Roman" w:hAnsi="Times New Roman"/>
                <w:i/>
                <w:sz w:val="16"/>
                <w:szCs w:val="16"/>
                <w:lang w:bidi="lo-LA"/>
              </w:rPr>
            </w:pPr>
          </w:p>
        </w:tc>
      </w:tr>
    </w:tbl>
    <w:p w14:paraId="78B95154" w14:textId="77777777" w:rsidR="00735488" w:rsidRPr="00213209" w:rsidRDefault="00735488" w:rsidP="00735488">
      <w:pPr>
        <w:spacing w:after="0" w:line="240" w:lineRule="auto"/>
        <w:jc w:val="both"/>
        <w:rPr>
          <w:rFonts w:ascii="Times New Roman" w:hAnsi="Times New Roman"/>
          <w:sz w:val="16"/>
          <w:szCs w:val="16"/>
        </w:rPr>
      </w:pPr>
      <w:r w:rsidRPr="00213209">
        <w:rPr>
          <w:rFonts w:ascii="Times New Roman" w:hAnsi="Times New Roman"/>
          <w:b/>
          <w:sz w:val="16"/>
          <w:szCs w:val="16"/>
          <w:lang w:bidi="lo-LA"/>
        </w:rPr>
        <w:t>*</w:t>
      </w:r>
      <w:r w:rsidRPr="00213209">
        <w:rPr>
          <w:rFonts w:ascii="Times New Roman" w:hAnsi="Times New Roman"/>
          <w:bCs/>
          <w:sz w:val="16"/>
          <w:szCs w:val="16"/>
        </w:rPr>
        <w:t xml:space="preserve"> Numatomo teisinio reguliavimo poveikio vertinimas atliekamas r</w:t>
      </w:r>
      <w:r w:rsidRPr="00213209">
        <w:rPr>
          <w:rFonts w:ascii="Times New Roman" w:hAnsi="Times New Roman"/>
          <w:sz w:val="16"/>
          <w:szCs w:val="16"/>
        </w:rPr>
        <w:t>engiant teisės akto, kuriuo numatoma reglamentuoti iki tol nereglamentuotus santykius, taip pat kuriuo iš esmės keičiamas teisinis reguliavimas, projektą.</w:t>
      </w:r>
      <w:r w:rsidRPr="00213209">
        <w:rPr>
          <w:rFonts w:ascii="Times New Roman" w:hAnsi="Times New Roman"/>
          <w:sz w:val="16"/>
          <w:szCs w:val="16"/>
          <w:lang w:bidi="lo-LA"/>
        </w:rPr>
        <w:t xml:space="preserve"> </w:t>
      </w:r>
      <w:r w:rsidRPr="00213209">
        <w:rPr>
          <w:rFonts w:ascii="Times New Roman" w:hAnsi="Times New Roman"/>
          <w:sz w:val="16"/>
          <w:szCs w:val="16"/>
        </w:rPr>
        <w:t>Atliekant vertinimą, nustatomas galimas teigiamas ir neigiamas poveikis to teisinio reguliavimo sričiai, asmenims ar jų grupėms, kuriems bus taikomas numatomas teisinis reguliavimas.</w:t>
      </w:r>
    </w:p>
    <w:p w14:paraId="78720A3C" w14:textId="77777777" w:rsidR="00442778" w:rsidRDefault="00442778" w:rsidP="00213209">
      <w:pPr>
        <w:spacing w:after="0" w:line="240" w:lineRule="auto"/>
        <w:rPr>
          <w:rFonts w:ascii="Times New Roman" w:hAnsi="Times New Roman"/>
          <w:sz w:val="24"/>
          <w:szCs w:val="24"/>
        </w:rPr>
      </w:pPr>
    </w:p>
    <w:p w14:paraId="1C448C25" w14:textId="77777777" w:rsidR="009314FA" w:rsidRDefault="009314FA" w:rsidP="00213209">
      <w:pPr>
        <w:spacing w:after="0" w:line="240" w:lineRule="auto"/>
        <w:rPr>
          <w:rFonts w:ascii="Times New Roman" w:hAnsi="Times New Roman"/>
          <w:sz w:val="24"/>
          <w:szCs w:val="24"/>
        </w:rPr>
      </w:pPr>
    </w:p>
    <w:p w14:paraId="49FF906A" w14:textId="77777777" w:rsidR="003A7E19" w:rsidRPr="0021082E" w:rsidRDefault="00735488" w:rsidP="00213209">
      <w:pPr>
        <w:spacing w:after="0" w:line="240" w:lineRule="auto"/>
        <w:rPr>
          <w:rFonts w:ascii="Times New Roman" w:hAnsi="Times New Roman"/>
        </w:rPr>
      </w:pPr>
      <w:r w:rsidRPr="0021082E">
        <w:rPr>
          <w:rFonts w:ascii="Times New Roman" w:hAnsi="Times New Roman"/>
          <w:sz w:val="24"/>
          <w:szCs w:val="24"/>
        </w:rPr>
        <w:t>Strateginio planavimo ir investicijų skyriaus vedėja</w:t>
      </w:r>
      <w:r w:rsidRPr="0021082E">
        <w:rPr>
          <w:rFonts w:ascii="Times New Roman" w:hAnsi="Times New Roman"/>
          <w:sz w:val="24"/>
          <w:szCs w:val="24"/>
        </w:rPr>
        <w:tab/>
      </w:r>
      <w:r w:rsidRPr="0021082E">
        <w:rPr>
          <w:rFonts w:ascii="Times New Roman" w:hAnsi="Times New Roman"/>
          <w:sz w:val="24"/>
          <w:szCs w:val="24"/>
        </w:rPr>
        <w:tab/>
        <w:t xml:space="preserve">                Kristina </w:t>
      </w:r>
      <w:proofErr w:type="spellStart"/>
      <w:r w:rsidRPr="0021082E">
        <w:rPr>
          <w:rFonts w:ascii="Times New Roman" w:hAnsi="Times New Roman"/>
          <w:sz w:val="24"/>
          <w:szCs w:val="24"/>
        </w:rPr>
        <w:t>Kemešienė</w:t>
      </w:r>
      <w:proofErr w:type="spellEnd"/>
    </w:p>
    <w:sectPr w:rsidR="003A7E19" w:rsidRPr="0021082E" w:rsidSect="005E512E">
      <w:headerReference w:type="default" r:id="rId9"/>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A0A9E" w14:textId="77777777" w:rsidR="006D6C08" w:rsidRDefault="006D6C08" w:rsidP="00F20B7B">
      <w:pPr>
        <w:spacing w:after="0" w:line="240" w:lineRule="auto"/>
      </w:pPr>
      <w:r>
        <w:separator/>
      </w:r>
    </w:p>
  </w:endnote>
  <w:endnote w:type="continuationSeparator" w:id="0">
    <w:p w14:paraId="3C25B8E6" w14:textId="77777777" w:rsidR="006D6C08" w:rsidRDefault="006D6C08" w:rsidP="00F2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FD55A" w14:textId="77777777" w:rsidR="006D6C08" w:rsidRDefault="006D6C08" w:rsidP="00F20B7B">
      <w:pPr>
        <w:spacing w:after="0" w:line="240" w:lineRule="auto"/>
      </w:pPr>
      <w:r>
        <w:separator/>
      </w:r>
    </w:p>
  </w:footnote>
  <w:footnote w:type="continuationSeparator" w:id="0">
    <w:p w14:paraId="0D3D9C68" w14:textId="77777777" w:rsidR="006D6C08" w:rsidRDefault="006D6C08" w:rsidP="00F20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F7ECC" w14:textId="77777777" w:rsidR="006D6C08" w:rsidRDefault="006D6C08" w:rsidP="00F20B7B">
    <w:pPr>
      <w:pStyle w:val="Antrats"/>
      <w:jc w:val="right"/>
      <w:rPr>
        <w:rFonts w:ascii="Times New Roman" w:hAnsi="Times New Roman"/>
        <w:sz w:val="24"/>
        <w:szCs w:val="24"/>
      </w:rPr>
    </w:pPr>
  </w:p>
  <w:p w14:paraId="4F802EF3" w14:textId="77777777" w:rsidR="006D6C08" w:rsidRPr="00FB4D6B" w:rsidRDefault="006D6C08" w:rsidP="00F20B7B">
    <w:pPr>
      <w:pStyle w:val="Antrats"/>
      <w:jc w:val="right"/>
      <w:rPr>
        <w:rFonts w:ascii="Times New Roman" w:hAnsi="Times New Roman"/>
        <w:b/>
        <w:sz w:val="24"/>
        <w:szCs w:val="24"/>
      </w:rPr>
    </w:pPr>
    <w:r w:rsidRPr="00FB4D6B">
      <w:rPr>
        <w:rFonts w:ascii="Times New Roman" w:hAnsi="Times New Roman"/>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1304"/>
    <w:multiLevelType w:val="hybridMultilevel"/>
    <w:tmpl w:val="9372E08E"/>
    <w:lvl w:ilvl="0" w:tplc="E6C0F0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471EAE"/>
    <w:multiLevelType w:val="hybridMultilevel"/>
    <w:tmpl w:val="D0A25820"/>
    <w:lvl w:ilvl="0" w:tplc="A12811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5EC4F69"/>
    <w:multiLevelType w:val="hybridMultilevel"/>
    <w:tmpl w:val="1F74EA98"/>
    <w:lvl w:ilvl="0" w:tplc="7A14E3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DCC18A0"/>
    <w:multiLevelType w:val="hybridMultilevel"/>
    <w:tmpl w:val="3C04D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D473BD"/>
    <w:multiLevelType w:val="hybridMultilevel"/>
    <w:tmpl w:val="006CB0DA"/>
    <w:lvl w:ilvl="0" w:tplc="82FC64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6545533"/>
    <w:multiLevelType w:val="hybridMultilevel"/>
    <w:tmpl w:val="8F226F10"/>
    <w:lvl w:ilvl="0" w:tplc="90EADCB4">
      <w:start w:val="1"/>
      <w:numFmt w:val="decimal"/>
      <w:lvlText w:val="%1."/>
      <w:lvlJc w:val="left"/>
      <w:pPr>
        <w:ind w:left="928" w:hanging="360"/>
      </w:pPr>
      <w:rPr>
        <w:rFonts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6" w15:restartNumberingAfterBreak="0">
    <w:nsid w:val="789244B4"/>
    <w:multiLevelType w:val="hybridMultilevel"/>
    <w:tmpl w:val="3D16D1CE"/>
    <w:lvl w:ilvl="0" w:tplc="18806D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6"/>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mailingLabels"/>
    <w:dataType w:val="textFile"/>
    <w:activeRecord w:val="-1"/>
  </w:mailMerge>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5A4"/>
    <w:rsid w:val="00011E74"/>
    <w:rsid w:val="000132D3"/>
    <w:rsid w:val="00015675"/>
    <w:rsid w:val="00015B10"/>
    <w:rsid w:val="0002142E"/>
    <w:rsid w:val="00024C8A"/>
    <w:rsid w:val="00056CDC"/>
    <w:rsid w:val="00064224"/>
    <w:rsid w:val="00071ED4"/>
    <w:rsid w:val="000975B3"/>
    <w:rsid w:val="000B002C"/>
    <w:rsid w:val="000B05E9"/>
    <w:rsid w:val="000B23DA"/>
    <w:rsid w:val="000B395F"/>
    <w:rsid w:val="000B604C"/>
    <w:rsid w:val="000C2C53"/>
    <w:rsid w:val="000C349C"/>
    <w:rsid w:val="000D2BF6"/>
    <w:rsid w:val="000D6A19"/>
    <w:rsid w:val="000E1DCC"/>
    <w:rsid w:val="000E2E1A"/>
    <w:rsid w:val="000E3C2F"/>
    <w:rsid w:val="00101FE8"/>
    <w:rsid w:val="00107365"/>
    <w:rsid w:val="0010757B"/>
    <w:rsid w:val="00117C66"/>
    <w:rsid w:val="0012412E"/>
    <w:rsid w:val="00133581"/>
    <w:rsid w:val="00160752"/>
    <w:rsid w:val="00160ABE"/>
    <w:rsid w:val="00161FDD"/>
    <w:rsid w:val="00190A5C"/>
    <w:rsid w:val="001A500D"/>
    <w:rsid w:val="001B324C"/>
    <w:rsid w:val="001C2CC2"/>
    <w:rsid w:val="001C58A6"/>
    <w:rsid w:val="001D1447"/>
    <w:rsid w:val="001D3D2C"/>
    <w:rsid w:val="001E7F53"/>
    <w:rsid w:val="001F4F12"/>
    <w:rsid w:val="0020705E"/>
    <w:rsid w:val="0021082E"/>
    <w:rsid w:val="00212DB2"/>
    <w:rsid w:val="00213209"/>
    <w:rsid w:val="00215D39"/>
    <w:rsid w:val="002239B1"/>
    <w:rsid w:val="00225174"/>
    <w:rsid w:val="0023344E"/>
    <w:rsid w:val="00241C1C"/>
    <w:rsid w:val="00244143"/>
    <w:rsid w:val="00262345"/>
    <w:rsid w:val="00270F2A"/>
    <w:rsid w:val="00271D38"/>
    <w:rsid w:val="00290B05"/>
    <w:rsid w:val="00294325"/>
    <w:rsid w:val="00295AAC"/>
    <w:rsid w:val="002A17AD"/>
    <w:rsid w:val="002A5200"/>
    <w:rsid w:val="002A600D"/>
    <w:rsid w:val="002B26CB"/>
    <w:rsid w:val="002B277C"/>
    <w:rsid w:val="002B5635"/>
    <w:rsid w:val="002C0107"/>
    <w:rsid w:val="002C0841"/>
    <w:rsid w:val="002C41A4"/>
    <w:rsid w:val="002C6B62"/>
    <w:rsid w:val="00321E19"/>
    <w:rsid w:val="00322880"/>
    <w:rsid w:val="00325A64"/>
    <w:rsid w:val="0033105E"/>
    <w:rsid w:val="0033536D"/>
    <w:rsid w:val="00342E3B"/>
    <w:rsid w:val="00346676"/>
    <w:rsid w:val="00377898"/>
    <w:rsid w:val="003802C9"/>
    <w:rsid w:val="00382A5D"/>
    <w:rsid w:val="003903D6"/>
    <w:rsid w:val="00391E83"/>
    <w:rsid w:val="003A0423"/>
    <w:rsid w:val="003A7E19"/>
    <w:rsid w:val="003B3C4F"/>
    <w:rsid w:val="003C5439"/>
    <w:rsid w:val="003D2C0F"/>
    <w:rsid w:val="00400C3A"/>
    <w:rsid w:val="004041DC"/>
    <w:rsid w:val="0041221B"/>
    <w:rsid w:val="00412A42"/>
    <w:rsid w:val="00413468"/>
    <w:rsid w:val="004146EE"/>
    <w:rsid w:val="00414EBE"/>
    <w:rsid w:val="00425442"/>
    <w:rsid w:val="004273BD"/>
    <w:rsid w:val="00433970"/>
    <w:rsid w:val="00434D09"/>
    <w:rsid w:val="00436090"/>
    <w:rsid w:val="0043693F"/>
    <w:rsid w:val="00441962"/>
    <w:rsid w:val="00442778"/>
    <w:rsid w:val="00445AC8"/>
    <w:rsid w:val="004550D7"/>
    <w:rsid w:val="00455870"/>
    <w:rsid w:val="00456B67"/>
    <w:rsid w:val="004628E2"/>
    <w:rsid w:val="004805FF"/>
    <w:rsid w:val="004974FD"/>
    <w:rsid w:val="004A4CC2"/>
    <w:rsid w:val="004A75A4"/>
    <w:rsid w:val="004B183F"/>
    <w:rsid w:val="004B32CB"/>
    <w:rsid w:val="004B6003"/>
    <w:rsid w:val="004C1E17"/>
    <w:rsid w:val="004C3C3D"/>
    <w:rsid w:val="004D0764"/>
    <w:rsid w:val="004E77CE"/>
    <w:rsid w:val="004F68D8"/>
    <w:rsid w:val="005017B9"/>
    <w:rsid w:val="005026D3"/>
    <w:rsid w:val="005243DA"/>
    <w:rsid w:val="00535956"/>
    <w:rsid w:val="00557044"/>
    <w:rsid w:val="00560CF3"/>
    <w:rsid w:val="00560DF3"/>
    <w:rsid w:val="005669D4"/>
    <w:rsid w:val="00566A54"/>
    <w:rsid w:val="00572039"/>
    <w:rsid w:val="00582DFD"/>
    <w:rsid w:val="00585343"/>
    <w:rsid w:val="005876A4"/>
    <w:rsid w:val="005B0E46"/>
    <w:rsid w:val="005C1195"/>
    <w:rsid w:val="005C2684"/>
    <w:rsid w:val="005D2846"/>
    <w:rsid w:val="005D5D4C"/>
    <w:rsid w:val="005E2D5E"/>
    <w:rsid w:val="005E512E"/>
    <w:rsid w:val="005F0AF6"/>
    <w:rsid w:val="005F1EEE"/>
    <w:rsid w:val="006245F7"/>
    <w:rsid w:val="00625042"/>
    <w:rsid w:val="00640B00"/>
    <w:rsid w:val="00643B98"/>
    <w:rsid w:val="00653139"/>
    <w:rsid w:val="0065396C"/>
    <w:rsid w:val="006566C2"/>
    <w:rsid w:val="0067345B"/>
    <w:rsid w:val="00674B67"/>
    <w:rsid w:val="00674E14"/>
    <w:rsid w:val="0067543F"/>
    <w:rsid w:val="00675927"/>
    <w:rsid w:val="006770C8"/>
    <w:rsid w:val="00680DBD"/>
    <w:rsid w:val="006820F5"/>
    <w:rsid w:val="00690643"/>
    <w:rsid w:val="00692923"/>
    <w:rsid w:val="006946F0"/>
    <w:rsid w:val="006A1693"/>
    <w:rsid w:val="006A230F"/>
    <w:rsid w:val="006A735E"/>
    <w:rsid w:val="006B443C"/>
    <w:rsid w:val="006C0A5C"/>
    <w:rsid w:val="006C493E"/>
    <w:rsid w:val="006C4C6D"/>
    <w:rsid w:val="006C5296"/>
    <w:rsid w:val="006C7DB3"/>
    <w:rsid w:val="006D264A"/>
    <w:rsid w:val="006D6C08"/>
    <w:rsid w:val="006E6BAE"/>
    <w:rsid w:val="006F0F40"/>
    <w:rsid w:val="006F1BBC"/>
    <w:rsid w:val="00700DCF"/>
    <w:rsid w:val="0070110C"/>
    <w:rsid w:val="00702C3C"/>
    <w:rsid w:val="00704D4C"/>
    <w:rsid w:val="007110C5"/>
    <w:rsid w:val="00716179"/>
    <w:rsid w:val="0071622E"/>
    <w:rsid w:val="00735488"/>
    <w:rsid w:val="00737E58"/>
    <w:rsid w:val="00741BB3"/>
    <w:rsid w:val="00790F5D"/>
    <w:rsid w:val="0079482A"/>
    <w:rsid w:val="007A0A60"/>
    <w:rsid w:val="007B7F9B"/>
    <w:rsid w:val="007D68B1"/>
    <w:rsid w:val="007E531B"/>
    <w:rsid w:val="007F09AE"/>
    <w:rsid w:val="007F1898"/>
    <w:rsid w:val="00804CDE"/>
    <w:rsid w:val="00812A65"/>
    <w:rsid w:val="00815760"/>
    <w:rsid w:val="008268D5"/>
    <w:rsid w:val="00835694"/>
    <w:rsid w:val="0085354E"/>
    <w:rsid w:val="00861583"/>
    <w:rsid w:val="00866FD0"/>
    <w:rsid w:val="00884FF9"/>
    <w:rsid w:val="0088669D"/>
    <w:rsid w:val="00886E5D"/>
    <w:rsid w:val="00887E27"/>
    <w:rsid w:val="008A34DD"/>
    <w:rsid w:val="008B5F2E"/>
    <w:rsid w:val="008C4840"/>
    <w:rsid w:val="008C601C"/>
    <w:rsid w:val="008C7C5A"/>
    <w:rsid w:val="008D5FAD"/>
    <w:rsid w:val="008E1291"/>
    <w:rsid w:val="008E53EB"/>
    <w:rsid w:val="009051AF"/>
    <w:rsid w:val="00907C1D"/>
    <w:rsid w:val="00912FF7"/>
    <w:rsid w:val="0091589E"/>
    <w:rsid w:val="009314FA"/>
    <w:rsid w:val="00932C23"/>
    <w:rsid w:val="00944F09"/>
    <w:rsid w:val="00972BF6"/>
    <w:rsid w:val="0099079D"/>
    <w:rsid w:val="00991635"/>
    <w:rsid w:val="00994801"/>
    <w:rsid w:val="009A4853"/>
    <w:rsid w:val="009A5C02"/>
    <w:rsid w:val="009B5E32"/>
    <w:rsid w:val="009C17A1"/>
    <w:rsid w:val="009C3AE3"/>
    <w:rsid w:val="009C3B56"/>
    <w:rsid w:val="009C6C16"/>
    <w:rsid w:val="009D6B7A"/>
    <w:rsid w:val="009E54E4"/>
    <w:rsid w:val="009E6B2F"/>
    <w:rsid w:val="009F17A9"/>
    <w:rsid w:val="009F4A98"/>
    <w:rsid w:val="00A0518F"/>
    <w:rsid w:val="00A153AA"/>
    <w:rsid w:val="00A25ED8"/>
    <w:rsid w:val="00A41E35"/>
    <w:rsid w:val="00A462B3"/>
    <w:rsid w:val="00A54CDE"/>
    <w:rsid w:val="00A60A19"/>
    <w:rsid w:val="00A6218A"/>
    <w:rsid w:val="00A72997"/>
    <w:rsid w:val="00A73465"/>
    <w:rsid w:val="00AA75C1"/>
    <w:rsid w:val="00AB1C37"/>
    <w:rsid w:val="00AC45C3"/>
    <w:rsid w:val="00AC79FB"/>
    <w:rsid w:val="00AD0562"/>
    <w:rsid w:val="00AE6A4A"/>
    <w:rsid w:val="00AE7D4A"/>
    <w:rsid w:val="00AF6765"/>
    <w:rsid w:val="00AF76DC"/>
    <w:rsid w:val="00B01C7D"/>
    <w:rsid w:val="00B03E2A"/>
    <w:rsid w:val="00B044AE"/>
    <w:rsid w:val="00B068CF"/>
    <w:rsid w:val="00B10DDF"/>
    <w:rsid w:val="00B12918"/>
    <w:rsid w:val="00B2242F"/>
    <w:rsid w:val="00B32830"/>
    <w:rsid w:val="00B443F6"/>
    <w:rsid w:val="00B51AC8"/>
    <w:rsid w:val="00B64A89"/>
    <w:rsid w:val="00B83091"/>
    <w:rsid w:val="00B86030"/>
    <w:rsid w:val="00B934AA"/>
    <w:rsid w:val="00B95A5A"/>
    <w:rsid w:val="00BA35F6"/>
    <w:rsid w:val="00BA3944"/>
    <w:rsid w:val="00BC335F"/>
    <w:rsid w:val="00BC7C32"/>
    <w:rsid w:val="00BD2375"/>
    <w:rsid w:val="00BD65F6"/>
    <w:rsid w:val="00BE093A"/>
    <w:rsid w:val="00BE5C11"/>
    <w:rsid w:val="00BF112E"/>
    <w:rsid w:val="00BF36B7"/>
    <w:rsid w:val="00C0776C"/>
    <w:rsid w:val="00C31EC3"/>
    <w:rsid w:val="00C43C31"/>
    <w:rsid w:val="00C473C6"/>
    <w:rsid w:val="00C82EEC"/>
    <w:rsid w:val="00C83496"/>
    <w:rsid w:val="00C9777F"/>
    <w:rsid w:val="00CA6AB5"/>
    <w:rsid w:val="00CA6F01"/>
    <w:rsid w:val="00CB0174"/>
    <w:rsid w:val="00CB3E5D"/>
    <w:rsid w:val="00CB463A"/>
    <w:rsid w:val="00CC7E7A"/>
    <w:rsid w:val="00CD0D4E"/>
    <w:rsid w:val="00CE0BD8"/>
    <w:rsid w:val="00CE3FE5"/>
    <w:rsid w:val="00CE523A"/>
    <w:rsid w:val="00CE6B29"/>
    <w:rsid w:val="00CF78F0"/>
    <w:rsid w:val="00D02354"/>
    <w:rsid w:val="00D113EE"/>
    <w:rsid w:val="00D13808"/>
    <w:rsid w:val="00D20E60"/>
    <w:rsid w:val="00D222DE"/>
    <w:rsid w:val="00D40826"/>
    <w:rsid w:val="00D4112D"/>
    <w:rsid w:val="00D42F66"/>
    <w:rsid w:val="00D53E0D"/>
    <w:rsid w:val="00D54C62"/>
    <w:rsid w:val="00D550B4"/>
    <w:rsid w:val="00D62FC8"/>
    <w:rsid w:val="00D63CA2"/>
    <w:rsid w:val="00D8105D"/>
    <w:rsid w:val="00D8613A"/>
    <w:rsid w:val="00D862DF"/>
    <w:rsid w:val="00D918B8"/>
    <w:rsid w:val="00D969C9"/>
    <w:rsid w:val="00DA38EC"/>
    <w:rsid w:val="00DB1500"/>
    <w:rsid w:val="00DB3C1D"/>
    <w:rsid w:val="00DC2517"/>
    <w:rsid w:val="00DC26F6"/>
    <w:rsid w:val="00DF7BFE"/>
    <w:rsid w:val="00DF7F88"/>
    <w:rsid w:val="00E17778"/>
    <w:rsid w:val="00E21A4B"/>
    <w:rsid w:val="00E2201F"/>
    <w:rsid w:val="00E242A2"/>
    <w:rsid w:val="00E273FC"/>
    <w:rsid w:val="00E274AE"/>
    <w:rsid w:val="00E4141B"/>
    <w:rsid w:val="00E4427D"/>
    <w:rsid w:val="00E4502E"/>
    <w:rsid w:val="00E61A2A"/>
    <w:rsid w:val="00E61CA9"/>
    <w:rsid w:val="00E72758"/>
    <w:rsid w:val="00E8034F"/>
    <w:rsid w:val="00E95B38"/>
    <w:rsid w:val="00E95C42"/>
    <w:rsid w:val="00EA081E"/>
    <w:rsid w:val="00EB0046"/>
    <w:rsid w:val="00EC29A4"/>
    <w:rsid w:val="00EC2E50"/>
    <w:rsid w:val="00ED7CF8"/>
    <w:rsid w:val="00EE0B2F"/>
    <w:rsid w:val="00EE2C35"/>
    <w:rsid w:val="00EE5EC1"/>
    <w:rsid w:val="00EF2DF4"/>
    <w:rsid w:val="00EF3A54"/>
    <w:rsid w:val="00EF5C78"/>
    <w:rsid w:val="00F019A9"/>
    <w:rsid w:val="00F20B7B"/>
    <w:rsid w:val="00F25F79"/>
    <w:rsid w:val="00F34EBC"/>
    <w:rsid w:val="00F36D5B"/>
    <w:rsid w:val="00F519C9"/>
    <w:rsid w:val="00F51D37"/>
    <w:rsid w:val="00F534F4"/>
    <w:rsid w:val="00F65ADA"/>
    <w:rsid w:val="00F66376"/>
    <w:rsid w:val="00F84193"/>
    <w:rsid w:val="00F929B5"/>
    <w:rsid w:val="00FA7ABB"/>
    <w:rsid w:val="00FB3857"/>
    <w:rsid w:val="00FB4D6B"/>
    <w:rsid w:val="00FD76CB"/>
    <w:rsid w:val="00FE3F48"/>
    <w:rsid w:val="00FF04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3454"/>
  <w15:docId w15:val="{1698293B-8430-4865-8314-881E9B95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75A4"/>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beitrauku">
    <w:name w:val="Text_be itrauku"/>
    <w:basedOn w:val="prastasis"/>
    <w:rsid w:val="0021082E"/>
    <w:pPr>
      <w:suppressAutoHyphens/>
      <w:spacing w:after="0" w:line="240" w:lineRule="auto"/>
      <w:jc w:val="both"/>
    </w:pPr>
    <w:rPr>
      <w:rFonts w:ascii="Times New Roman" w:eastAsia="Times New Roman" w:hAnsi="Times New Roman"/>
      <w:sz w:val="24"/>
      <w:lang w:eastAsia="ar-SA"/>
    </w:rPr>
  </w:style>
  <w:style w:type="paragraph" w:styleId="Antrats">
    <w:name w:val="header"/>
    <w:basedOn w:val="prastasis"/>
    <w:link w:val="AntratsDiagrama"/>
    <w:uiPriority w:val="99"/>
    <w:unhideWhenUsed/>
    <w:rsid w:val="00F20B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0B7B"/>
    <w:rPr>
      <w:rFonts w:ascii="Calibri" w:eastAsia="Calibri" w:hAnsi="Calibri" w:cs="Times New Roman"/>
    </w:rPr>
  </w:style>
  <w:style w:type="paragraph" w:styleId="Porat">
    <w:name w:val="footer"/>
    <w:basedOn w:val="prastasis"/>
    <w:link w:val="PoratDiagrama"/>
    <w:uiPriority w:val="99"/>
    <w:unhideWhenUsed/>
    <w:rsid w:val="00F20B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0B7B"/>
    <w:rPr>
      <w:rFonts w:ascii="Calibri" w:eastAsia="Calibri" w:hAnsi="Calibri" w:cs="Times New Roman"/>
    </w:rPr>
  </w:style>
  <w:style w:type="paragraph" w:styleId="Debesliotekstas">
    <w:name w:val="Balloon Text"/>
    <w:basedOn w:val="prastasis"/>
    <w:link w:val="DebesliotekstasDiagrama"/>
    <w:uiPriority w:val="99"/>
    <w:semiHidden/>
    <w:unhideWhenUsed/>
    <w:rsid w:val="00F20B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0B7B"/>
    <w:rPr>
      <w:rFonts w:ascii="Segoe UI" w:eastAsia="Calibri" w:hAnsi="Segoe UI" w:cs="Segoe UI"/>
      <w:sz w:val="18"/>
      <w:szCs w:val="18"/>
    </w:rPr>
  </w:style>
  <w:style w:type="paragraph" w:styleId="Sraopastraipa">
    <w:name w:val="List Paragraph"/>
    <w:basedOn w:val="prastasis"/>
    <w:uiPriority w:val="34"/>
    <w:qFormat/>
    <w:rsid w:val="0010757B"/>
    <w:pPr>
      <w:ind w:left="720"/>
      <w:contextualSpacing/>
    </w:pPr>
  </w:style>
  <w:style w:type="character" w:styleId="Komentaronuoroda">
    <w:name w:val="annotation reference"/>
    <w:basedOn w:val="Numatytasispastraiposriftas"/>
    <w:uiPriority w:val="99"/>
    <w:semiHidden/>
    <w:unhideWhenUsed/>
    <w:rsid w:val="005D5D4C"/>
    <w:rPr>
      <w:sz w:val="16"/>
      <w:szCs w:val="16"/>
    </w:rPr>
  </w:style>
  <w:style w:type="paragraph" w:styleId="Komentarotekstas">
    <w:name w:val="annotation text"/>
    <w:basedOn w:val="prastasis"/>
    <w:link w:val="KomentarotekstasDiagrama"/>
    <w:uiPriority w:val="99"/>
    <w:semiHidden/>
    <w:unhideWhenUsed/>
    <w:rsid w:val="005D5D4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5D4C"/>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5D5D4C"/>
    <w:rPr>
      <w:b/>
      <w:bCs/>
    </w:rPr>
  </w:style>
  <w:style w:type="character" w:customStyle="1" w:styleId="KomentarotemaDiagrama">
    <w:name w:val="Komentaro tema Diagrama"/>
    <w:basedOn w:val="KomentarotekstasDiagrama"/>
    <w:link w:val="Komentarotema"/>
    <w:uiPriority w:val="99"/>
    <w:semiHidden/>
    <w:rsid w:val="005D5D4C"/>
    <w:rPr>
      <w:rFonts w:ascii="Calibri" w:eastAsia="Calibri" w:hAnsi="Calibri" w:cs="Times New Roman"/>
      <w:b/>
      <w:bCs/>
      <w:sz w:val="20"/>
      <w:szCs w:val="20"/>
    </w:rPr>
  </w:style>
  <w:style w:type="character" w:styleId="Hipersaitas">
    <w:name w:val="Hyperlink"/>
    <w:basedOn w:val="Numatytasispastraiposriftas"/>
    <w:uiPriority w:val="99"/>
    <w:unhideWhenUsed/>
    <w:rsid w:val="00F84193"/>
    <w:rPr>
      <w:color w:val="0563C1" w:themeColor="hyperlink"/>
      <w:u w:val="single"/>
    </w:rPr>
  </w:style>
  <w:style w:type="character" w:styleId="Perirtashipersaitas">
    <w:name w:val="FollowedHyperlink"/>
    <w:basedOn w:val="Numatytasispastraiposriftas"/>
    <w:uiPriority w:val="99"/>
    <w:semiHidden/>
    <w:unhideWhenUsed/>
    <w:rsid w:val="00907C1D"/>
    <w:rPr>
      <w:color w:val="954F72" w:themeColor="followedHyperlink"/>
      <w:u w:val="single"/>
    </w:rPr>
  </w:style>
  <w:style w:type="paragraph" w:styleId="Paprastasistekstas">
    <w:name w:val="Plain Text"/>
    <w:basedOn w:val="prastasis"/>
    <w:link w:val="PaprastasistekstasDiagrama"/>
    <w:uiPriority w:val="99"/>
    <w:semiHidden/>
    <w:unhideWhenUsed/>
    <w:rsid w:val="00117C66"/>
    <w:pPr>
      <w:spacing w:after="0" w:line="240" w:lineRule="auto"/>
    </w:pPr>
    <w:rPr>
      <w:rFonts w:eastAsiaTheme="minorHAnsi" w:cs="Consolas"/>
      <w:szCs w:val="21"/>
    </w:rPr>
  </w:style>
  <w:style w:type="character" w:customStyle="1" w:styleId="PaprastasistekstasDiagrama">
    <w:name w:val="Paprastasis tekstas Diagrama"/>
    <w:basedOn w:val="Numatytasispastraiposriftas"/>
    <w:link w:val="Paprastasistekstas"/>
    <w:uiPriority w:val="99"/>
    <w:semiHidden/>
    <w:rsid w:val="00117C66"/>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190">
      <w:bodyDiv w:val="1"/>
      <w:marLeft w:val="0"/>
      <w:marRight w:val="0"/>
      <w:marTop w:val="0"/>
      <w:marBottom w:val="0"/>
      <w:divBdr>
        <w:top w:val="none" w:sz="0" w:space="0" w:color="auto"/>
        <w:left w:val="none" w:sz="0" w:space="0" w:color="auto"/>
        <w:bottom w:val="none" w:sz="0" w:space="0" w:color="auto"/>
        <w:right w:val="none" w:sz="0" w:space="0" w:color="auto"/>
      </w:divBdr>
    </w:div>
    <w:div w:id="470949733">
      <w:bodyDiv w:val="1"/>
      <w:marLeft w:val="0"/>
      <w:marRight w:val="0"/>
      <w:marTop w:val="0"/>
      <w:marBottom w:val="0"/>
      <w:divBdr>
        <w:top w:val="none" w:sz="0" w:space="0" w:color="auto"/>
        <w:left w:val="none" w:sz="0" w:space="0" w:color="auto"/>
        <w:bottom w:val="none" w:sz="0" w:space="0" w:color="auto"/>
        <w:right w:val="none" w:sz="0" w:space="0" w:color="auto"/>
      </w:divBdr>
      <w:divsChild>
        <w:div w:id="45178817">
          <w:marLeft w:val="0"/>
          <w:marRight w:val="0"/>
          <w:marTop w:val="0"/>
          <w:marBottom w:val="0"/>
          <w:divBdr>
            <w:top w:val="none" w:sz="0" w:space="0" w:color="auto"/>
            <w:left w:val="none" w:sz="0" w:space="0" w:color="auto"/>
            <w:bottom w:val="none" w:sz="0" w:space="0" w:color="auto"/>
            <w:right w:val="none" w:sz="0" w:space="0" w:color="auto"/>
          </w:divBdr>
        </w:div>
      </w:divsChild>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935484087">
      <w:bodyDiv w:val="1"/>
      <w:marLeft w:val="0"/>
      <w:marRight w:val="0"/>
      <w:marTop w:val="0"/>
      <w:marBottom w:val="0"/>
      <w:divBdr>
        <w:top w:val="none" w:sz="0" w:space="0" w:color="auto"/>
        <w:left w:val="none" w:sz="0" w:space="0" w:color="auto"/>
        <w:bottom w:val="none" w:sz="0" w:space="0" w:color="auto"/>
        <w:right w:val="none" w:sz="0" w:space="0" w:color="auto"/>
      </w:divBdr>
    </w:div>
    <w:div w:id="952247107">
      <w:bodyDiv w:val="1"/>
      <w:marLeft w:val="0"/>
      <w:marRight w:val="0"/>
      <w:marTop w:val="0"/>
      <w:marBottom w:val="0"/>
      <w:divBdr>
        <w:top w:val="none" w:sz="0" w:space="0" w:color="auto"/>
        <w:left w:val="none" w:sz="0" w:space="0" w:color="auto"/>
        <w:bottom w:val="none" w:sz="0" w:space="0" w:color="auto"/>
        <w:right w:val="none" w:sz="0" w:space="0" w:color="auto"/>
      </w:divBdr>
    </w:div>
    <w:div w:id="1031616229">
      <w:bodyDiv w:val="1"/>
      <w:marLeft w:val="0"/>
      <w:marRight w:val="0"/>
      <w:marTop w:val="0"/>
      <w:marBottom w:val="0"/>
      <w:divBdr>
        <w:top w:val="none" w:sz="0" w:space="0" w:color="auto"/>
        <w:left w:val="none" w:sz="0" w:space="0" w:color="auto"/>
        <w:bottom w:val="none" w:sz="0" w:space="0" w:color="auto"/>
        <w:right w:val="none" w:sz="0" w:space="0" w:color="auto"/>
      </w:divBdr>
    </w:div>
    <w:div w:id="1082408094">
      <w:bodyDiv w:val="1"/>
      <w:marLeft w:val="0"/>
      <w:marRight w:val="0"/>
      <w:marTop w:val="0"/>
      <w:marBottom w:val="0"/>
      <w:divBdr>
        <w:top w:val="none" w:sz="0" w:space="0" w:color="auto"/>
        <w:left w:val="none" w:sz="0" w:space="0" w:color="auto"/>
        <w:bottom w:val="none" w:sz="0" w:space="0" w:color="auto"/>
        <w:right w:val="none" w:sz="0" w:space="0" w:color="auto"/>
      </w:divBdr>
    </w:div>
    <w:div w:id="1289971534">
      <w:bodyDiv w:val="1"/>
      <w:marLeft w:val="0"/>
      <w:marRight w:val="0"/>
      <w:marTop w:val="0"/>
      <w:marBottom w:val="0"/>
      <w:divBdr>
        <w:top w:val="none" w:sz="0" w:space="0" w:color="auto"/>
        <w:left w:val="none" w:sz="0" w:space="0" w:color="auto"/>
        <w:bottom w:val="none" w:sz="0" w:space="0" w:color="auto"/>
        <w:right w:val="none" w:sz="0" w:space="0" w:color="auto"/>
      </w:divBdr>
    </w:div>
    <w:div w:id="1683123863">
      <w:bodyDiv w:val="1"/>
      <w:marLeft w:val="0"/>
      <w:marRight w:val="0"/>
      <w:marTop w:val="0"/>
      <w:marBottom w:val="0"/>
      <w:divBdr>
        <w:top w:val="none" w:sz="0" w:space="0" w:color="auto"/>
        <w:left w:val="none" w:sz="0" w:space="0" w:color="auto"/>
        <w:bottom w:val="none" w:sz="0" w:space="0" w:color="auto"/>
        <w:right w:val="none" w:sz="0" w:space="0" w:color="auto"/>
      </w:divBdr>
      <w:divsChild>
        <w:div w:id="1203252997">
          <w:marLeft w:val="0"/>
          <w:marRight w:val="0"/>
          <w:marTop w:val="0"/>
          <w:marBottom w:val="0"/>
          <w:divBdr>
            <w:top w:val="none" w:sz="0" w:space="0" w:color="auto"/>
            <w:left w:val="none" w:sz="0" w:space="0" w:color="auto"/>
            <w:bottom w:val="none" w:sz="0" w:space="0" w:color="auto"/>
            <w:right w:val="none" w:sz="0" w:space="0" w:color="auto"/>
          </w:divBdr>
        </w:div>
      </w:divsChild>
    </w:div>
    <w:div w:id="1998341275">
      <w:bodyDiv w:val="1"/>
      <w:marLeft w:val="0"/>
      <w:marRight w:val="0"/>
      <w:marTop w:val="0"/>
      <w:marBottom w:val="0"/>
      <w:divBdr>
        <w:top w:val="none" w:sz="0" w:space="0" w:color="auto"/>
        <w:left w:val="none" w:sz="0" w:space="0" w:color="auto"/>
        <w:bottom w:val="none" w:sz="0" w:space="0" w:color="auto"/>
        <w:right w:val="none" w:sz="0" w:space="0" w:color="auto"/>
      </w:divBdr>
    </w:div>
    <w:div w:id="1998684093">
      <w:bodyDiv w:val="1"/>
      <w:marLeft w:val="0"/>
      <w:marRight w:val="0"/>
      <w:marTop w:val="0"/>
      <w:marBottom w:val="0"/>
      <w:divBdr>
        <w:top w:val="none" w:sz="0" w:space="0" w:color="auto"/>
        <w:left w:val="none" w:sz="0" w:space="0" w:color="auto"/>
        <w:bottom w:val="none" w:sz="0" w:space="0" w:color="auto"/>
        <w:right w:val="none" w:sz="0" w:space="0" w:color="auto"/>
      </w:divBdr>
    </w:div>
    <w:div w:id="2090419677">
      <w:bodyDiv w:val="1"/>
      <w:marLeft w:val="0"/>
      <w:marRight w:val="0"/>
      <w:marTop w:val="0"/>
      <w:marBottom w:val="0"/>
      <w:divBdr>
        <w:top w:val="none" w:sz="0" w:space="0" w:color="auto"/>
        <w:left w:val="none" w:sz="0" w:space="0" w:color="auto"/>
        <w:bottom w:val="none" w:sz="0" w:space="0" w:color="auto"/>
        <w:right w:val="none" w:sz="0" w:space="0" w:color="auto"/>
      </w:divBdr>
    </w:div>
    <w:div w:id="214218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F6AC-3FFA-4712-A37C-5A1495C6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11970</Characters>
  <Application>Microsoft Office Word</Application>
  <DocSecurity>4</DocSecurity>
  <Lines>99</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2</cp:revision>
  <cp:lastPrinted>2021-04-22T08:05:00Z</cp:lastPrinted>
  <dcterms:created xsi:type="dcterms:W3CDTF">2021-04-22T08:21:00Z</dcterms:created>
  <dcterms:modified xsi:type="dcterms:W3CDTF">2021-04-22T08:21:00Z</dcterms:modified>
</cp:coreProperties>
</file>