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C9D" w:rsidRPr="00CC062B" w:rsidRDefault="00E30C9D" w:rsidP="00E30C9D">
      <w:pPr>
        <w:pStyle w:val="Style3"/>
        <w:widowControl/>
        <w:spacing w:line="240" w:lineRule="auto"/>
        <w:ind w:left="350"/>
        <w:jc w:val="right"/>
        <w:rPr>
          <w:b/>
        </w:rPr>
      </w:pPr>
      <w:r w:rsidRPr="00CC062B">
        <w:rPr>
          <w:b/>
        </w:rPr>
        <w:t>Projektas</w:t>
      </w:r>
    </w:p>
    <w:p w:rsidR="00E30C9D" w:rsidRPr="00CC062B" w:rsidRDefault="00E30C9D" w:rsidP="00E30C9D">
      <w:pPr>
        <w:pStyle w:val="Style3"/>
        <w:widowControl/>
        <w:spacing w:line="240" w:lineRule="auto"/>
        <w:ind w:left="350"/>
      </w:pPr>
    </w:p>
    <w:p w:rsidR="00E30C9D" w:rsidRPr="00CC062B" w:rsidRDefault="00E30C9D" w:rsidP="00E30C9D">
      <w:pPr>
        <w:pStyle w:val="Style3"/>
        <w:widowControl/>
        <w:spacing w:line="240" w:lineRule="auto"/>
        <w:ind w:left="350"/>
      </w:pPr>
      <w:r w:rsidRPr="00CC062B">
        <w:object w:dxaOrig="76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45.15pt" o:ole="" filled="t">
            <v:fill opacity="0" color2="black"/>
            <v:imagedata r:id="rId6" o:title=""/>
          </v:shape>
          <o:OLEObject Type="Embed" ProgID="Msxml2.SAXXMLReader.6.0" ShapeID="_x0000_i1025" DrawAspect="Content" ObjectID="_1677331981" r:id="rId7"/>
        </w:object>
      </w:r>
    </w:p>
    <w:p w:rsidR="00E30C9D" w:rsidRPr="00CC062B" w:rsidRDefault="00E30C9D" w:rsidP="00E30C9D">
      <w:pPr>
        <w:pStyle w:val="Style3"/>
        <w:widowControl/>
        <w:spacing w:line="240" w:lineRule="auto"/>
        <w:ind w:left="350"/>
        <w:jc w:val="both"/>
      </w:pPr>
    </w:p>
    <w:p w:rsidR="00E30C9D" w:rsidRPr="00CC062B" w:rsidRDefault="00E30C9D" w:rsidP="00E30C9D">
      <w:pPr>
        <w:pStyle w:val="Paantrat"/>
      </w:pPr>
      <w:r w:rsidRPr="00CC062B">
        <w:t>KĖDAINIŲ RAJONO SAVIVALDYBĖS TARYBA</w:t>
      </w:r>
    </w:p>
    <w:p w:rsidR="00E30C9D" w:rsidRDefault="00E30C9D" w:rsidP="00E30C9D">
      <w:pPr>
        <w:jc w:val="center"/>
        <w:outlineLvl w:val="0"/>
        <w:rPr>
          <w:b/>
        </w:rPr>
      </w:pPr>
    </w:p>
    <w:p w:rsidR="00E30C9D" w:rsidRDefault="00E30C9D" w:rsidP="00E30C9D">
      <w:pPr>
        <w:jc w:val="center"/>
        <w:outlineLvl w:val="0"/>
        <w:rPr>
          <w:b/>
        </w:rPr>
      </w:pPr>
      <w:r>
        <w:rPr>
          <w:b/>
        </w:rPr>
        <w:t>SPRENDIMAS</w:t>
      </w:r>
    </w:p>
    <w:p w:rsidR="00E30C9D" w:rsidRDefault="00E30C9D" w:rsidP="00E30C9D">
      <w:pPr>
        <w:jc w:val="center"/>
        <w:rPr>
          <w:b/>
          <w:bCs/>
        </w:rPr>
      </w:pPr>
      <w:r w:rsidRPr="000F77A2">
        <w:rPr>
          <w:b/>
          <w:bCs/>
        </w:rPr>
        <w:t xml:space="preserve">DĖL KĖDAINIŲ RAJONO SAVIVALDYBĖS ETIKOS KOMISIJOS </w:t>
      </w:r>
      <w:r>
        <w:rPr>
          <w:b/>
          <w:bCs/>
        </w:rPr>
        <w:t xml:space="preserve">VEIKLOS </w:t>
      </w:r>
      <w:r w:rsidRPr="000F77A2">
        <w:rPr>
          <w:b/>
          <w:bCs/>
        </w:rPr>
        <w:t xml:space="preserve">NUOSTATŲ </w:t>
      </w:r>
      <w:r>
        <w:rPr>
          <w:b/>
          <w:bCs/>
        </w:rPr>
        <w:t>PA</w:t>
      </w:r>
      <w:r w:rsidRPr="000F77A2">
        <w:rPr>
          <w:b/>
          <w:bCs/>
        </w:rPr>
        <w:t>TVIRTINIMO</w:t>
      </w:r>
    </w:p>
    <w:p w:rsidR="00E30C9D" w:rsidRDefault="00E30C9D" w:rsidP="00E30C9D">
      <w:pPr>
        <w:tabs>
          <w:tab w:val="center" w:pos="4677"/>
          <w:tab w:val="left" w:pos="6285"/>
        </w:tabs>
        <w:jc w:val="center"/>
      </w:pPr>
    </w:p>
    <w:p w:rsidR="00E30C9D" w:rsidRDefault="00FA0202" w:rsidP="00E30C9D">
      <w:pPr>
        <w:jc w:val="center"/>
      </w:pPr>
      <w:r>
        <w:t>2021 m. kovo 17</w:t>
      </w:r>
      <w:bookmarkStart w:id="0" w:name="_GoBack"/>
      <w:bookmarkEnd w:id="0"/>
      <w:r>
        <w:t xml:space="preserve"> d. Nr. SP-60</w:t>
      </w:r>
    </w:p>
    <w:p w:rsidR="00E30C9D" w:rsidRDefault="00E30C9D" w:rsidP="00E30C9D">
      <w:pPr>
        <w:tabs>
          <w:tab w:val="center" w:pos="4677"/>
          <w:tab w:val="left" w:pos="6285"/>
        </w:tabs>
        <w:jc w:val="center"/>
      </w:pPr>
      <w:r>
        <w:t>Kėdainiai</w:t>
      </w:r>
    </w:p>
    <w:p w:rsidR="00E30C9D" w:rsidRDefault="00E30C9D" w:rsidP="004F0203">
      <w:pPr>
        <w:tabs>
          <w:tab w:val="center" w:pos="4677"/>
          <w:tab w:val="left" w:pos="6285"/>
        </w:tabs>
      </w:pPr>
    </w:p>
    <w:p w:rsidR="00E30C9D" w:rsidRPr="00A6644B" w:rsidRDefault="00E30C9D" w:rsidP="00E30C9D">
      <w:pPr>
        <w:tabs>
          <w:tab w:val="left" w:pos="0"/>
        </w:tabs>
        <w:ind w:firstLine="680"/>
        <w:jc w:val="both"/>
      </w:pPr>
      <w:r>
        <w:t>Vadovaudamasi Lietuvos Respublikos vietos sav</w:t>
      </w:r>
      <w:r w:rsidR="0006207A">
        <w:t xml:space="preserve">ivaldos įstatymo 15 </w:t>
      </w:r>
      <w:r w:rsidR="0006207A" w:rsidRPr="00A6644B">
        <w:t>straipsnio 7</w:t>
      </w:r>
      <w:r w:rsidRPr="00A6644B">
        <w:t xml:space="preserve"> dalimi,</w:t>
      </w:r>
      <w:r w:rsidR="0006207A" w:rsidRPr="00A6644B">
        <w:t xml:space="preserve"> 16 straipsnio 2 dalies 6 punktu, 18 straipsnio 1 dalimi,</w:t>
      </w:r>
      <w:r w:rsidRPr="00A6644B">
        <w:t xml:space="preserve"> Lietuvos Respublikos valstybės politikų elgesio kodekso 6 straipsnio 1 dalies 2 punktu, 6 straipsnio 3 dalimi ir 7 straipsniu, Kėdainių rajono savivaldybės taryba n u s p r e n d ž i a:</w:t>
      </w:r>
    </w:p>
    <w:p w:rsidR="00E30C9D" w:rsidRDefault="00E30C9D" w:rsidP="007C2AFF">
      <w:pPr>
        <w:numPr>
          <w:ilvl w:val="0"/>
          <w:numId w:val="1"/>
        </w:numPr>
        <w:tabs>
          <w:tab w:val="left" w:pos="0"/>
          <w:tab w:val="left" w:pos="993"/>
        </w:tabs>
        <w:ind w:left="0" w:firstLine="680"/>
        <w:jc w:val="both"/>
      </w:pPr>
      <w:r w:rsidRPr="00A6644B">
        <w:t xml:space="preserve">P a </w:t>
      </w:r>
      <w:r w:rsidR="0006207A" w:rsidRPr="00A6644B">
        <w:t xml:space="preserve">t </w:t>
      </w:r>
      <w:r w:rsidRPr="00A6644B">
        <w:t>v i r t i n t i  Kėdainių rajono savivaldybės Etikos komisijos veiklos nuostatus (pridedama).</w:t>
      </w:r>
    </w:p>
    <w:p w:rsidR="007C2AFF" w:rsidRPr="008546DE" w:rsidRDefault="007C2AFF" w:rsidP="007C2AFF">
      <w:pPr>
        <w:numPr>
          <w:ilvl w:val="0"/>
          <w:numId w:val="1"/>
        </w:numPr>
        <w:tabs>
          <w:tab w:val="left" w:pos="0"/>
          <w:tab w:val="left" w:pos="993"/>
        </w:tabs>
        <w:ind w:left="0" w:firstLine="680"/>
        <w:jc w:val="both"/>
      </w:pPr>
      <w:r w:rsidRPr="008546DE">
        <w:rPr>
          <w:shd w:val="clear" w:color="auto" w:fill="FFFFFF"/>
        </w:rPr>
        <w:t>N</w:t>
      </w:r>
      <w:r w:rsidR="008546DE">
        <w:rPr>
          <w:shd w:val="clear" w:color="auto" w:fill="FFFFFF"/>
        </w:rPr>
        <w:t xml:space="preserve"> </w:t>
      </w:r>
      <w:r w:rsidRPr="008546DE">
        <w:rPr>
          <w:shd w:val="clear" w:color="auto" w:fill="FFFFFF"/>
        </w:rPr>
        <w:t>u</w:t>
      </w:r>
      <w:r w:rsidR="008546DE">
        <w:rPr>
          <w:shd w:val="clear" w:color="auto" w:fill="FFFFFF"/>
        </w:rPr>
        <w:t xml:space="preserve"> </w:t>
      </w:r>
      <w:r w:rsidRPr="008546DE">
        <w:rPr>
          <w:shd w:val="clear" w:color="auto" w:fill="FFFFFF"/>
        </w:rPr>
        <w:t>s</w:t>
      </w:r>
      <w:r w:rsidR="008546DE">
        <w:rPr>
          <w:shd w:val="clear" w:color="auto" w:fill="FFFFFF"/>
        </w:rPr>
        <w:t xml:space="preserve"> </w:t>
      </w:r>
      <w:r w:rsidRPr="008546DE">
        <w:rPr>
          <w:shd w:val="clear" w:color="auto" w:fill="FFFFFF"/>
        </w:rPr>
        <w:t>t</w:t>
      </w:r>
      <w:r w:rsidR="008546DE">
        <w:rPr>
          <w:shd w:val="clear" w:color="auto" w:fill="FFFFFF"/>
        </w:rPr>
        <w:t xml:space="preserve"> </w:t>
      </w:r>
      <w:r w:rsidRPr="008546DE">
        <w:rPr>
          <w:shd w:val="clear" w:color="auto" w:fill="FFFFFF"/>
        </w:rPr>
        <w:t>a</w:t>
      </w:r>
      <w:r w:rsidR="008546DE">
        <w:rPr>
          <w:shd w:val="clear" w:color="auto" w:fill="FFFFFF"/>
        </w:rPr>
        <w:t xml:space="preserve"> </w:t>
      </w:r>
      <w:r w:rsidRPr="008546DE">
        <w:rPr>
          <w:shd w:val="clear" w:color="auto" w:fill="FFFFFF"/>
        </w:rPr>
        <w:t>t</w:t>
      </w:r>
      <w:r w:rsidR="008546DE">
        <w:rPr>
          <w:shd w:val="clear" w:color="auto" w:fill="FFFFFF"/>
        </w:rPr>
        <w:t xml:space="preserve"> </w:t>
      </w:r>
      <w:r w:rsidRPr="008546DE">
        <w:rPr>
          <w:shd w:val="clear" w:color="auto" w:fill="FFFFFF"/>
        </w:rPr>
        <w:t>y</w:t>
      </w:r>
      <w:r w:rsidR="008546DE">
        <w:rPr>
          <w:shd w:val="clear" w:color="auto" w:fill="FFFFFF"/>
        </w:rPr>
        <w:t xml:space="preserve"> </w:t>
      </w:r>
      <w:r w:rsidRPr="008546DE">
        <w:rPr>
          <w:shd w:val="clear" w:color="auto" w:fill="FFFFFF"/>
        </w:rPr>
        <w:t>t</w:t>
      </w:r>
      <w:r w:rsidR="008546DE">
        <w:rPr>
          <w:shd w:val="clear" w:color="auto" w:fill="FFFFFF"/>
        </w:rPr>
        <w:t xml:space="preserve"> </w:t>
      </w:r>
      <w:r w:rsidRPr="008546DE">
        <w:rPr>
          <w:shd w:val="clear" w:color="auto" w:fill="FFFFFF"/>
        </w:rPr>
        <w:t>i, kad Kėdainių rajono savivaldybės Etikos komisijos veiklos nuostatų 6 ir 7 punktai taikomi sudarant Kėdainių rajono savivaldybės tarybos Etikos komisiją po šio sprendimo įsigaliojimo.</w:t>
      </w:r>
    </w:p>
    <w:p w:rsidR="00E30C9D" w:rsidRDefault="007C2AFF" w:rsidP="007C2AFF">
      <w:pPr>
        <w:tabs>
          <w:tab w:val="left" w:pos="0"/>
          <w:tab w:val="left" w:pos="993"/>
        </w:tabs>
        <w:ind w:firstLine="680"/>
        <w:jc w:val="both"/>
      </w:pPr>
      <w:r>
        <w:t>3</w:t>
      </w:r>
      <w:r w:rsidR="00E30C9D" w:rsidRPr="00A6644B">
        <w:t>. P r i p a ž i n t i  netekusiu galios Kėdainių rajono savivaldybės tarybos 2009 m. spalio 23 d. sprendimą Nr. TS-326 „Dė</w:t>
      </w:r>
      <w:r w:rsidR="0006207A" w:rsidRPr="00A6644B">
        <w:t>l Kėdainių rajono savivaldybės E</w:t>
      </w:r>
      <w:r w:rsidR="00E30C9D" w:rsidRPr="00A6644B">
        <w:t>tikos komisijos nuostatų tvirtinimo</w:t>
      </w:r>
      <w:r w:rsidR="00E30C9D">
        <w:t xml:space="preserve">“ su visais pakeitimais ir papildymais.  </w:t>
      </w:r>
    </w:p>
    <w:p w:rsidR="00E30C9D" w:rsidRDefault="00E30C9D" w:rsidP="00E30C9D">
      <w:pPr>
        <w:tabs>
          <w:tab w:val="left" w:pos="0"/>
        </w:tabs>
        <w:ind w:firstLine="680"/>
        <w:jc w:val="both"/>
      </w:pPr>
    </w:p>
    <w:p w:rsidR="004F0203" w:rsidRDefault="004F0203" w:rsidP="00E30C9D">
      <w:pPr>
        <w:tabs>
          <w:tab w:val="left" w:pos="0"/>
        </w:tabs>
        <w:ind w:firstLine="680"/>
        <w:jc w:val="both"/>
      </w:pPr>
    </w:p>
    <w:p w:rsidR="00E30C9D" w:rsidRDefault="00E30C9D" w:rsidP="00E30C9D">
      <w:pPr>
        <w:tabs>
          <w:tab w:val="left" w:pos="0"/>
        </w:tabs>
        <w:ind w:firstLine="680"/>
        <w:jc w:val="both"/>
      </w:pPr>
    </w:p>
    <w:p w:rsidR="00E30C9D" w:rsidRDefault="00E30C9D" w:rsidP="00E30C9D">
      <w:pPr>
        <w:tabs>
          <w:tab w:val="left" w:pos="0"/>
        </w:tabs>
        <w:jc w:val="both"/>
      </w:pPr>
      <w:r>
        <w:t>Savivaldybės meras</w:t>
      </w:r>
      <w:r>
        <w:tab/>
      </w:r>
      <w:r>
        <w:tab/>
      </w:r>
      <w:r>
        <w:tab/>
      </w:r>
      <w:r>
        <w:tab/>
      </w:r>
    </w:p>
    <w:p w:rsidR="00E30C9D" w:rsidRDefault="00E30C9D" w:rsidP="00E30C9D">
      <w:pPr>
        <w:tabs>
          <w:tab w:val="left" w:pos="0"/>
        </w:tabs>
        <w:jc w:val="both"/>
      </w:pPr>
    </w:p>
    <w:p w:rsidR="00E30C9D" w:rsidRDefault="00E30C9D" w:rsidP="00E30C9D">
      <w:pPr>
        <w:tabs>
          <w:tab w:val="left" w:pos="0"/>
        </w:tabs>
        <w:jc w:val="both"/>
      </w:pPr>
    </w:p>
    <w:p w:rsidR="00E30C9D" w:rsidRDefault="00E30C9D" w:rsidP="00E30C9D">
      <w:pPr>
        <w:tabs>
          <w:tab w:val="left" w:pos="0"/>
        </w:tabs>
        <w:jc w:val="both"/>
      </w:pPr>
    </w:p>
    <w:p w:rsidR="00E30C9D" w:rsidRDefault="00E30C9D" w:rsidP="00E30C9D">
      <w:pPr>
        <w:tabs>
          <w:tab w:val="left" w:pos="0"/>
        </w:tabs>
        <w:jc w:val="both"/>
      </w:pPr>
    </w:p>
    <w:p w:rsidR="00E30C9D" w:rsidRDefault="00E30C9D" w:rsidP="00E30C9D">
      <w:pPr>
        <w:tabs>
          <w:tab w:val="left" w:pos="0"/>
        </w:tabs>
        <w:jc w:val="both"/>
      </w:pPr>
    </w:p>
    <w:p w:rsidR="00E30C9D" w:rsidRDefault="00E30C9D" w:rsidP="00E30C9D">
      <w:pPr>
        <w:tabs>
          <w:tab w:val="left" w:pos="0"/>
        </w:tabs>
        <w:jc w:val="both"/>
      </w:pPr>
    </w:p>
    <w:p w:rsidR="00E30C9D" w:rsidRDefault="00E30C9D" w:rsidP="00E30C9D">
      <w:pPr>
        <w:tabs>
          <w:tab w:val="left" w:pos="0"/>
        </w:tabs>
        <w:jc w:val="both"/>
      </w:pPr>
    </w:p>
    <w:p w:rsidR="00E30C9D" w:rsidRDefault="00E30C9D" w:rsidP="00E30C9D">
      <w:pPr>
        <w:tabs>
          <w:tab w:val="left" w:pos="0"/>
        </w:tabs>
        <w:jc w:val="both"/>
      </w:pPr>
    </w:p>
    <w:p w:rsidR="00E30C9D" w:rsidRDefault="00E30C9D" w:rsidP="00E30C9D">
      <w:pPr>
        <w:rPr>
          <w:sz w:val="28"/>
          <w:szCs w:val="28"/>
        </w:rPr>
      </w:pPr>
    </w:p>
    <w:p w:rsidR="00E30C9D" w:rsidRPr="00B35FDA" w:rsidRDefault="00E30C9D" w:rsidP="00E30C9D">
      <w:pPr>
        <w:rPr>
          <w:sz w:val="28"/>
          <w:szCs w:val="28"/>
        </w:rPr>
      </w:pPr>
    </w:p>
    <w:p w:rsidR="00E30C9D" w:rsidRPr="00B35FDA" w:rsidRDefault="00E30C9D" w:rsidP="00E30C9D">
      <w:pPr>
        <w:rPr>
          <w:sz w:val="28"/>
          <w:szCs w:val="28"/>
        </w:rPr>
      </w:pPr>
    </w:p>
    <w:p w:rsidR="00E30C9D" w:rsidRPr="00B35FDA" w:rsidRDefault="00E30C9D" w:rsidP="00E30C9D">
      <w:pPr>
        <w:rPr>
          <w:sz w:val="28"/>
          <w:szCs w:val="28"/>
        </w:rPr>
      </w:pPr>
    </w:p>
    <w:p w:rsidR="00E30C9D" w:rsidRPr="00B35FDA" w:rsidRDefault="00E30C9D" w:rsidP="00E30C9D">
      <w:pPr>
        <w:rPr>
          <w:sz w:val="28"/>
          <w:szCs w:val="28"/>
        </w:rPr>
      </w:pPr>
    </w:p>
    <w:p w:rsidR="00E30C9D" w:rsidRDefault="00E30C9D" w:rsidP="00E30C9D">
      <w:pPr>
        <w:rPr>
          <w:sz w:val="28"/>
          <w:szCs w:val="28"/>
        </w:rPr>
      </w:pPr>
    </w:p>
    <w:p w:rsidR="00E30C9D" w:rsidRDefault="00E30C9D" w:rsidP="00E30C9D">
      <w:pPr>
        <w:rPr>
          <w:sz w:val="28"/>
          <w:szCs w:val="28"/>
        </w:rPr>
      </w:pPr>
    </w:p>
    <w:p w:rsidR="00E30C9D" w:rsidRPr="00CC062B" w:rsidRDefault="00E30C9D" w:rsidP="00E30C9D">
      <w:pPr>
        <w:autoSpaceDE w:val="0"/>
        <w:rPr>
          <w:rFonts w:eastAsia="TimesNewRomanPSMT"/>
        </w:rPr>
      </w:pPr>
      <w:r w:rsidRPr="00CC062B">
        <w:rPr>
          <w:rFonts w:eastAsia="TimesNewRomanPSMT"/>
        </w:rPr>
        <w:t>Egidijus Grigaitis</w:t>
      </w:r>
      <w:r w:rsidRPr="00CC062B">
        <w:rPr>
          <w:rFonts w:eastAsia="TimesNewRomanPSMT"/>
        </w:rPr>
        <w:tab/>
        <w:t xml:space="preserve">      Arūnas Kacevičius            Marius Stasiukonis </w:t>
      </w:r>
      <w:r>
        <w:rPr>
          <w:rFonts w:eastAsia="TimesNewRomanPSMT"/>
        </w:rPr>
        <w:t xml:space="preserve">          </w:t>
      </w:r>
    </w:p>
    <w:p w:rsidR="00E30C9D" w:rsidRPr="00CC062B" w:rsidRDefault="00E30C9D" w:rsidP="00E30C9D">
      <w:pPr>
        <w:autoSpaceDE w:val="0"/>
        <w:rPr>
          <w:rFonts w:eastAsia="TimesNewRomanPSMT"/>
        </w:rPr>
      </w:pPr>
      <w:r>
        <w:rPr>
          <w:rFonts w:eastAsia="TimesNewRomanPSMT"/>
        </w:rPr>
        <w:t>2021-03</w:t>
      </w:r>
      <w:r w:rsidRPr="00CC062B">
        <w:rPr>
          <w:rFonts w:eastAsia="TimesNewRomanPSMT"/>
        </w:rPr>
        <w:t xml:space="preserve">-                           </w:t>
      </w:r>
      <w:r>
        <w:rPr>
          <w:rFonts w:eastAsia="TimesNewRomanPSMT"/>
        </w:rPr>
        <w:t xml:space="preserve">       2021-03</w:t>
      </w:r>
      <w:r w:rsidRPr="00CC062B">
        <w:rPr>
          <w:rFonts w:eastAsia="TimesNewRomanPSMT"/>
        </w:rPr>
        <w:t xml:space="preserve">-     </w:t>
      </w:r>
      <w:r>
        <w:rPr>
          <w:rFonts w:eastAsia="TimesNewRomanPSMT"/>
        </w:rPr>
        <w:t xml:space="preserve">                       2021-03</w:t>
      </w:r>
      <w:r w:rsidRPr="00CC062B">
        <w:rPr>
          <w:rFonts w:eastAsia="TimesNewRomanPSMT"/>
        </w:rPr>
        <w:t>-</w:t>
      </w:r>
    </w:p>
    <w:p w:rsidR="00E30C9D" w:rsidRPr="00CC062B" w:rsidRDefault="00E30C9D" w:rsidP="00E30C9D">
      <w:pPr>
        <w:autoSpaceDE w:val="0"/>
        <w:rPr>
          <w:rFonts w:eastAsia="TimesNewRomanPSMT"/>
        </w:rPr>
      </w:pPr>
    </w:p>
    <w:p w:rsidR="00E30C9D" w:rsidRPr="00CC062B" w:rsidRDefault="00E30C9D" w:rsidP="00E30C9D">
      <w:pPr>
        <w:autoSpaceDE w:val="0"/>
        <w:rPr>
          <w:rFonts w:eastAsia="TimesNewRomanPSMT"/>
          <w:color w:val="FF0000"/>
        </w:rPr>
      </w:pPr>
      <w:r w:rsidRPr="00CC062B">
        <w:rPr>
          <w:rFonts w:eastAsia="TimesNewRomanPSMT"/>
        </w:rPr>
        <w:t>Rūta Švedienė</w:t>
      </w:r>
      <w:r w:rsidRPr="00CC062B">
        <w:rPr>
          <w:rFonts w:eastAsia="TimesNewRomanPSMT"/>
        </w:rPr>
        <w:tab/>
      </w:r>
      <w:r w:rsidRPr="00CC062B">
        <w:rPr>
          <w:rFonts w:eastAsia="TimesNewRomanPSMT"/>
        </w:rPr>
        <w:tab/>
      </w:r>
      <w:r w:rsidRPr="00CC062B">
        <w:rPr>
          <w:rFonts w:eastAsia="TimesNewRomanPSMT"/>
        </w:rPr>
        <w:tab/>
      </w:r>
      <w:r w:rsidRPr="00CC062B">
        <w:rPr>
          <w:rFonts w:eastAsia="TimesNewRomanPSMT"/>
        </w:rPr>
        <w:tab/>
      </w:r>
    </w:p>
    <w:p w:rsidR="00E30C9D" w:rsidRDefault="00E30C9D" w:rsidP="00E30C9D">
      <w:pPr>
        <w:rPr>
          <w:sz w:val="28"/>
          <w:szCs w:val="28"/>
        </w:rPr>
      </w:pPr>
      <w:r>
        <w:rPr>
          <w:rFonts w:eastAsia="TimesNewRomanPSMT"/>
        </w:rPr>
        <w:t>2021-03</w:t>
      </w:r>
      <w:r w:rsidRPr="00CC062B">
        <w:rPr>
          <w:rFonts w:eastAsia="TimesNewRomanPSMT"/>
        </w:rPr>
        <w:t>-</w:t>
      </w:r>
    </w:p>
    <w:p w:rsidR="00E30C9D" w:rsidRDefault="00E30C9D" w:rsidP="00E30C9D">
      <w:r w:rsidRPr="00B35FDA">
        <w:rPr>
          <w:sz w:val="28"/>
          <w:szCs w:val="28"/>
        </w:rPr>
        <w:br w:type="page"/>
      </w:r>
      <w:r>
        <w:rPr>
          <w:sz w:val="28"/>
          <w:szCs w:val="28"/>
        </w:rPr>
        <w:lastRenderedPageBreak/>
        <w:tab/>
      </w:r>
      <w:r>
        <w:rPr>
          <w:sz w:val="28"/>
          <w:szCs w:val="28"/>
        </w:rPr>
        <w:tab/>
      </w:r>
      <w:r>
        <w:rPr>
          <w:sz w:val="28"/>
          <w:szCs w:val="28"/>
        </w:rPr>
        <w:tab/>
        <w:t xml:space="preserve">               </w:t>
      </w:r>
      <w:r w:rsidRPr="006177E7">
        <w:t>PATVIRTINTA</w:t>
      </w:r>
    </w:p>
    <w:p w:rsidR="00E30C9D" w:rsidRPr="006177E7" w:rsidRDefault="00E30C9D" w:rsidP="00E30C9D">
      <w:r>
        <w:tab/>
      </w:r>
      <w:r>
        <w:tab/>
      </w:r>
      <w:r>
        <w:tab/>
        <w:t xml:space="preserve">                  </w:t>
      </w:r>
      <w:r w:rsidRPr="006177E7">
        <w:t>Kėdainių rajono savivaldybės tarybos</w:t>
      </w:r>
    </w:p>
    <w:p w:rsidR="00E30C9D" w:rsidRDefault="00E30C9D" w:rsidP="00E30C9D">
      <w:r>
        <w:tab/>
      </w:r>
      <w:r>
        <w:tab/>
      </w:r>
      <w:r>
        <w:tab/>
        <w:t xml:space="preserve">                  2021</w:t>
      </w:r>
      <w:r w:rsidRPr="006177E7">
        <w:t xml:space="preserve"> m. </w:t>
      </w:r>
      <w:r>
        <w:t xml:space="preserve">kovo      </w:t>
      </w:r>
      <w:r w:rsidRPr="006177E7">
        <w:t>d. sprendimu Nr. TS –</w:t>
      </w:r>
      <w:r>
        <w:t xml:space="preserve"> </w:t>
      </w:r>
    </w:p>
    <w:p w:rsidR="00E30C9D" w:rsidRDefault="00E30C9D" w:rsidP="00E30C9D">
      <w:pPr>
        <w:autoSpaceDE w:val="0"/>
        <w:autoSpaceDN w:val="0"/>
        <w:adjustRightInd w:val="0"/>
        <w:rPr>
          <w:rFonts w:cs="Arial Unicode MS"/>
          <w:b/>
          <w:bCs/>
          <w:lang w:bidi="lo-LA"/>
        </w:rPr>
      </w:pPr>
    </w:p>
    <w:p w:rsidR="001D416F" w:rsidRDefault="001D416F" w:rsidP="0074006A">
      <w:pPr>
        <w:autoSpaceDE w:val="0"/>
        <w:autoSpaceDN w:val="0"/>
        <w:adjustRightInd w:val="0"/>
        <w:jc w:val="right"/>
        <w:rPr>
          <w:rFonts w:cs="Arial Unicode MS"/>
          <w:b/>
          <w:bCs/>
          <w:lang w:bidi="lo-LA"/>
        </w:rPr>
      </w:pPr>
    </w:p>
    <w:p w:rsidR="0074006A" w:rsidRPr="00A838D0" w:rsidRDefault="0074006A" w:rsidP="0074006A">
      <w:pPr>
        <w:autoSpaceDE w:val="0"/>
        <w:autoSpaceDN w:val="0"/>
        <w:adjustRightInd w:val="0"/>
        <w:jc w:val="center"/>
        <w:rPr>
          <w:rFonts w:cs="Arial Unicode MS"/>
          <w:lang w:bidi="lo-LA"/>
        </w:rPr>
      </w:pPr>
      <w:r>
        <w:rPr>
          <w:rFonts w:cs="Arial Unicode MS"/>
          <w:b/>
          <w:bCs/>
          <w:lang w:bidi="lo-LA"/>
        </w:rPr>
        <w:t>KĖDAINIŲ</w:t>
      </w:r>
      <w:r w:rsidRPr="00A838D0">
        <w:rPr>
          <w:rFonts w:cs="Arial Unicode MS"/>
          <w:b/>
          <w:bCs/>
          <w:lang w:bidi="lo-LA"/>
        </w:rPr>
        <w:t xml:space="preserve"> RAJONO SAVIVALDYBĖS ETIKOS KOMISIJOS </w:t>
      </w:r>
      <w:r w:rsidR="00CC4321">
        <w:rPr>
          <w:rFonts w:cs="Arial Unicode MS"/>
          <w:b/>
          <w:bCs/>
          <w:lang w:bidi="lo-LA"/>
        </w:rPr>
        <w:t>VEIKLOS</w:t>
      </w:r>
    </w:p>
    <w:p w:rsidR="0074006A" w:rsidRDefault="0074006A" w:rsidP="0074006A">
      <w:pPr>
        <w:autoSpaceDE w:val="0"/>
        <w:autoSpaceDN w:val="0"/>
        <w:adjustRightInd w:val="0"/>
        <w:jc w:val="center"/>
        <w:rPr>
          <w:rFonts w:cs="Arial Unicode MS"/>
          <w:lang w:bidi="lo-LA"/>
        </w:rPr>
      </w:pPr>
      <w:r w:rsidRPr="00A838D0">
        <w:rPr>
          <w:rFonts w:cs="Arial Unicode MS"/>
          <w:b/>
          <w:bCs/>
          <w:lang w:bidi="lo-LA"/>
        </w:rPr>
        <w:t>NUOSTATAI</w:t>
      </w:r>
      <w:r w:rsidRPr="00A838D0">
        <w:rPr>
          <w:rFonts w:cs="Arial Unicode MS"/>
          <w:lang w:bidi="lo-LA"/>
        </w:rPr>
        <w:t xml:space="preserve"> </w:t>
      </w:r>
    </w:p>
    <w:p w:rsidR="0074006A" w:rsidRPr="00A838D0" w:rsidRDefault="0074006A" w:rsidP="0074006A">
      <w:pPr>
        <w:autoSpaceDE w:val="0"/>
        <w:autoSpaceDN w:val="0"/>
        <w:adjustRightInd w:val="0"/>
        <w:jc w:val="center"/>
        <w:rPr>
          <w:rFonts w:cs="Arial Unicode MS"/>
          <w:lang w:bidi="lo-LA"/>
        </w:rPr>
      </w:pPr>
    </w:p>
    <w:p w:rsidR="00CC2D99" w:rsidRPr="00A7371C" w:rsidRDefault="00CC2D99" w:rsidP="0074006A">
      <w:pPr>
        <w:autoSpaceDE w:val="0"/>
        <w:autoSpaceDN w:val="0"/>
        <w:adjustRightInd w:val="0"/>
        <w:jc w:val="center"/>
        <w:rPr>
          <w:rFonts w:cs="Arial Unicode MS"/>
          <w:b/>
          <w:bCs/>
          <w:lang w:bidi="lo-LA"/>
        </w:rPr>
      </w:pPr>
      <w:r w:rsidRPr="00A7371C">
        <w:rPr>
          <w:rFonts w:cs="Arial Unicode MS"/>
          <w:b/>
          <w:bCs/>
          <w:lang w:bidi="lo-LA"/>
        </w:rPr>
        <w:t>I SKYRIUS</w:t>
      </w:r>
    </w:p>
    <w:p w:rsidR="0074006A" w:rsidRDefault="0074006A" w:rsidP="0074006A">
      <w:pPr>
        <w:autoSpaceDE w:val="0"/>
        <w:autoSpaceDN w:val="0"/>
        <w:adjustRightInd w:val="0"/>
        <w:jc w:val="center"/>
        <w:rPr>
          <w:rFonts w:cs="Arial Unicode MS"/>
          <w:b/>
          <w:bCs/>
          <w:lang w:bidi="lo-LA"/>
        </w:rPr>
      </w:pPr>
      <w:r w:rsidRPr="00A838D0">
        <w:rPr>
          <w:rFonts w:cs="Arial Unicode MS"/>
          <w:b/>
          <w:bCs/>
          <w:lang w:bidi="lo-LA"/>
        </w:rPr>
        <w:t>BENDROSIOS NUOSTATOS</w:t>
      </w:r>
    </w:p>
    <w:p w:rsidR="0074006A" w:rsidRPr="00A838D0" w:rsidRDefault="0074006A" w:rsidP="0074006A">
      <w:pPr>
        <w:autoSpaceDE w:val="0"/>
        <w:autoSpaceDN w:val="0"/>
        <w:adjustRightInd w:val="0"/>
        <w:jc w:val="center"/>
        <w:rPr>
          <w:rFonts w:cs="Arial Unicode MS"/>
          <w:lang w:bidi="lo-LA"/>
        </w:rPr>
      </w:pPr>
    </w:p>
    <w:p w:rsidR="0074006A" w:rsidRPr="00A6644B" w:rsidRDefault="0074006A" w:rsidP="001D416F">
      <w:pPr>
        <w:autoSpaceDE w:val="0"/>
        <w:autoSpaceDN w:val="0"/>
        <w:adjustRightInd w:val="0"/>
        <w:ind w:firstLine="567"/>
        <w:jc w:val="both"/>
        <w:rPr>
          <w:rFonts w:cs="Arial Unicode MS"/>
          <w:lang w:bidi="lo-LA"/>
        </w:rPr>
      </w:pPr>
      <w:r w:rsidRPr="00A838D0">
        <w:rPr>
          <w:rFonts w:cs="Arial Unicode MS"/>
          <w:lang w:bidi="lo-LA"/>
        </w:rPr>
        <w:t xml:space="preserve">1. </w:t>
      </w:r>
      <w:r w:rsidR="008D6ED2" w:rsidRPr="00A6644B">
        <w:rPr>
          <w:rFonts w:cs="Arial Unicode MS"/>
          <w:lang w:bidi="lo-LA"/>
        </w:rPr>
        <w:t>Kėdainių rajono savivaldybės</w:t>
      </w:r>
      <w:r w:rsidR="00D85BD3" w:rsidRPr="00A6644B">
        <w:rPr>
          <w:rFonts w:cs="Arial Unicode MS"/>
          <w:lang w:bidi="lo-LA"/>
        </w:rPr>
        <w:t xml:space="preserve"> </w:t>
      </w:r>
      <w:r w:rsidR="008D6ED2" w:rsidRPr="00A6644B">
        <w:rPr>
          <w:rFonts w:cs="Arial Unicode MS"/>
          <w:lang w:bidi="lo-LA"/>
        </w:rPr>
        <w:t>etikos komisijos</w:t>
      </w:r>
      <w:r w:rsidR="000921BC" w:rsidRPr="00A6644B">
        <w:rPr>
          <w:rFonts w:cs="Arial Unicode MS"/>
          <w:lang w:bidi="lo-LA"/>
        </w:rPr>
        <w:t xml:space="preserve"> (toliau – Komisija)</w:t>
      </w:r>
      <w:r w:rsidR="008D6ED2" w:rsidRPr="00A6644B">
        <w:rPr>
          <w:rFonts w:cs="Arial Unicode MS"/>
          <w:lang w:bidi="lo-LA"/>
        </w:rPr>
        <w:t xml:space="preserve"> </w:t>
      </w:r>
      <w:r w:rsidR="00CC4321" w:rsidRPr="00A6644B">
        <w:rPr>
          <w:rFonts w:cs="Arial Unicode MS"/>
          <w:lang w:bidi="lo-LA"/>
        </w:rPr>
        <w:t xml:space="preserve">veiklos </w:t>
      </w:r>
      <w:r w:rsidR="00D85BD3" w:rsidRPr="00A6644B">
        <w:rPr>
          <w:rFonts w:cs="Arial Unicode MS"/>
          <w:lang w:bidi="lo-LA"/>
        </w:rPr>
        <w:t>nuostatai</w:t>
      </w:r>
      <w:r w:rsidR="000921BC" w:rsidRPr="00A6644B">
        <w:rPr>
          <w:rFonts w:cs="Arial Unicode MS"/>
          <w:lang w:bidi="lo-LA"/>
        </w:rPr>
        <w:t xml:space="preserve"> (toliau – Nuostatai)</w:t>
      </w:r>
      <w:r w:rsidR="00D85BD3" w:rsidRPr="00A6644B">
        <w:rPr>
          <w:rFonts w:cs="Arial Unicode MS"/>
          <w:lang w:bidi="lo-LA"/>
        </w:rPr>
        <w:t xml:space="preserve"> </w:t>
      </w:r>
      <w:r w:rsidR="000921BC" w:rsidRPr="00A6644B">
        <w:rPr>
          <w:rFonts w:cs="Arial Unicode MS"/>
          <w:lang w:bidi="lo-LA"/>
        </w:rPr>
        <w:t xml:space="preserve">reglamentuoja Komisijos sudarymą ir jos darbo organizavimą, </w:t>
      </w:r>
      <w:r w:rsidRPr="00A6644B">
        <w:rPr>
          <w:rFonts w:cs="Arial Unicode MS"/>
          <w:lang w:bidi="lo-LA"/>
        </w:rPr>
        <w:t>funkcijas, Komisijos narių darbo, atliekamų tyrimų ir sprendimų priėmimo tvarką.</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2. Komisija savo veikloje vadovaujasi Lietuvos Respublikos Konstitucija, Lietuvos Respublikos valstybės politikų elgesio kodeksu, </w:t>
      </w:r>
      <w:r w:rsidR="00C0727B" w:rsidRPr="00A6644B">
        <w:rPr>
          <w:rFonts w:cs="Arial Unicode MS"/>
          <w:lang w:bidi="lo-LA"/>
        </w:rPr>
        <w:t xml:space="preserve">Lietuvos Respublikos vietos savivaldos įstatymu, </w:t>
      </w:r>
      <w:r w:rsidR="00D15AE5" w:rsidRPr="00A6644B">
        <w:rPr>
          <w:rFonts w:cs="Arial Unicode MS"/>
          <w:lang w:bidi="lo-LA"/>
        </w:rPr>
        <w:t xml:space="preserve">2016 m. balandžio 27 d. Europos Parlamento ir Tarybos reglamentu (ES) 2016/679 dėl fizinių asmenų apsaugos tvarkant asmens duomenis ir dėl laisvo tokių duomenų judėjimo ir kuriuo panaikinama Direktyva 95/46/EB (Bendrasis duomenų apsaugos reglamentas), šiais Nuostatais </w:t>
      </w:r>
      <w:r w:rsidRPr="00A6644B">
        <w:rPr>
          <w:rFonts w:cs="Arial Unicode MS"/>
          <w:lang w:bidi="lo-LA"/>
        </w:rPr>
        <w:t>ir kitais teisės aktais.</w:t>
      </w:r>
    </w:p>
    <w:p w:rsidR="0074006A" w:rsidRPr="00A838D0" w:rsidRDefault="0074006A" w:rsidP="001D416F">
      <w:pPr>
        <w:autoSpaceDE w:val="0"/>
        <w:autoSpaceDN w:val="0"/>
        <w:adjustRightInd w:val="0"/>
        <w:ind w:firstLine="567"/>
        <w:jc w:val="both"/>
        <w:rPr>
          <w:rFonts w:cs="Arial Unicode MS"/>
          <w:lang w:bidi="lo-LA"/>
        </w:rPr>
      </w:pPr>
      <w:r w:rsidRPr="00A838D0">
        <w:rPr>
          <w:rFonts w:cs="Arial Unicode MS"/>
          <w:lang w:bidi="lo-LA"/>
        </w:rPr>
        <w:t xml:space="preserve">3. Komisijos paskirtis – įgyvendinti konstitucinį valdžios įstaigų tarnavimo žmonėms principą, plėtoti demokratinį valdymą, didinti visuomenės pasitikėjimą savivaldybių institucijomis, skatinti </w:t>
      </w:r>
      <w:r w:rsidR="00A6644B">
        <w:rPr>
          <w:rFonts w:cs="Arial Unicode MS"/>
          <w:lang w:bidi="lo-LA"/>
        </w:rPr>
        <w:t>p</w:t>
      </w:r>
      <w:r w:rsidRPr="00A6644B">
        <w:rPr>
          <w:rFonts w:cs="Arial Unicode MS"/>
          <w:lang w:bidi="lo-LA"/>
        </w:rPr>
        <w:t xml:space="preserve">olitikų </w:t>
      </w:r>
      <w:r w:rsidRPr="00A838D0">
        <w:rPr>
          <w:rFonts w:cs="Arial Unicode MS"/>
          <w:lang w:bidi="lo-LA"/>
        </w:rPr>
        <w:t>atsakomybę už savo veiklą ir atskaitomybę visuomenei.</w:t>
      </w:r>
    </w:p>
    <w:p w:rsidR="0079251A" w:rsidRDefault="0074006A" w:rsidP="0079251A">
      <w:pPr>
        <w:autoSpaceDE w:val="0"/>
        <w:autoSpaceDN w:val="0"/>
        <w:adjustRightInd w:val="0"/>
        <w:ind w:firstLine="567"/>
        <w:jc w:val="both"/>
        <w:rPr>
          <w:rFonts w:cs="Arial Unicode MS"/>
          <w:lang w:bidi="lo-LA"/>
        </w:rPr>
      </w:pPr>
      <w:r w:rsidRPr="0079251A">
        <w:rPr>
          <w:rFonts w:cs="Arial Unicode MS"/>
          <w:lang w:bidi="lo-LA"/>
        </w:rPr>
        <w:t xml:space="preserve">4. Pagrindiniai Komisijos veiklos principai: </w:t>
      </w:r>
      <w:r w:rsidR="0079251A" w:rsidRPr="0079251A">
        <w:rPr>
          <w:rFonts w:cs="Arial Unicode MS"/>
          <w:lang w:bidi="lo-LA"/>
        </w:rPr>
        <w:t>pagarbos</w:t>
      </w:r>
      <w:r w:rsidR="0079251A">
        <w:rPr>
          <w:rFonts w:cs="Arial Unicode MS"/>
          <w:lang w:bidi="lo-LA"/>
        </w:rPr>
        <w:t xml:space="preserve"> žmogui ir valstybei, </w:t>
      </w:r>
      <w:r w:rsidR="0079251A" w:rsidRPr="00A838D0">
        <w:rPr>
          <w:rFonts w:cs="Arial Unicode MS"/>
          <w:lang w:bidi="lo-LA"/>
        </w:rPr>
        <w:t>t</w:t>
      </w:r>
      <w:r w:rsidR="0079251A">
        <w:rPr>
          <w:rFonts w:cs="Arial Unicode MS"/>
          <w:lang w:bidi="lo-LA"/>
        </w:rPr>
        <w:t>eisėtumo, nešališkumo</w:t>
      </w:r>
      <w:r w:rsidR="0079251A" w:rsidRPr="00A838D0">
        <w:rPr>
          <w:rFonts w:cs="Arial Unicode MS"/>
          <w:lang w:bidi="lo-LA"/>
        </w:rPr>
        <w:t xml:space="preserve">, </w:t>
      </w:r>
      <w:r w:rsidR="0079251A">
        <w:rPr>
          <w:rFonts w:cs="Arial Unicode MS"/>
          <w:lang w:bidi="lo-LA"/>
        </w:rPr>
        <w:t xml:space="preserve">politinio neutralumo, nepriklausomumo, kolegialumo, </w:t>
      </w:r>
      <w:r w:rsidR="0079251A" w:rsidRPr="00A838D0">
        <w:rPr>
          <w:rFonts w:cs="Arial Unicode MS"/>
          <w:lang w:bidi="lo-LA"/>
        </w:rPr>
        <w:t>skaidrum</w:t>
      </w:r>
      <w:r w:rsidR="0079251A">
        <w:rPr>
          <w:rFonts w:cs="Arial Unicode MS"/>
          <w:lang w:bidi="lo-LA"/>
        </w:rPr>
        <w:t>o</w:t>
      </w:r>
      <w:r w:rsidR="0079251A" w:rsidRPr="00A838D0">
        <w:rPr>
          <w:rFonts w:cs="Arial Unicode MS"/>
          <w:lang w:bidi="lo-LA"/>
        </w:rPr>
        <w:t>, viešum</w:t>
      </w:r>
      <w:r w:rsidR="0079251A">
        <w:rPr>
          <w:rFonts w:cs="Arial Unicode MS"/>
          <w:lang w:bidi="lo-LA"/>
        </w:rPr>
        <w:t>o</w:t>
      </w:r>
      <w:r w:rsidR="0079251A" w:rsidRPr="00A838D0">
        <w:rPr>
          <w:rFonts w:cs="Arial Unicode MS"/>
          <w:lang w:bidi="lo-LA"/>
        </w:rPr>
        <w:t>, atskaitomybė</w:t>
      </w:r>
      <w:r w:rsidR="0079251A">
        <w:rPr>
          <w:rFonts w:cs="Arial Unicode MS"/>
          <w:lang w:bidi="lo-LA"/>
        </w:rPr>
        <w:t>s</w:t>
      </w:r>
      <w:r w:rsidR="0079251A" w:rsidRPr="00A838D0">
        <w:rPr>
          <w:rFonts w:cs="Arial Unicode MS"/>
          <w:lang w:bidi="lo-LA"/>
        </w:rPr>
        <w:t>.</w:t>
      </w:r>
    </w:p>
    <w:p w:rsidR="0074006A" w:rsidRPr="00A838D0" w:rsidRDefault="0074006A" w:rsidP="0079251A">
      <w:pPr>
        <w:autoSpaceDE w:val="0"/>
        <w:autoSpaceDN w:val="0"/>
        <w:adjustRightInd w:val="0"/>
        <w:ind w:firstLine="567"/>
        <w:jc w:val="both"/>
        <w:rPr>
          <w:rFonts w:cs="Arial Unicode MS"/>
          <w:lang w:bidi="lo-LA"/>
        </w:rPr>
      </w:pPr>
    </w:p>
    <w:p w:rsidR="00CC2D99" w:rsidRPr="00A7371C" w:rsidRDefault="00CC2D99" w:rsidP="0074006A">
      <w:pPr>
        <w:autoSpaceDE w:val="0"/>
        <w:autoSpaceDN w:val="0"/>
        <w:adjustRightInd w:val="0"/>
        <w:jc w:val="center"/>
        <w:rPr>
          <w:rFonts w:cs="Arial Unicode MS"/>
          <w:b/>
          <w:bCs/>
          <w:lang w:bidi="lo-LA"/>
        </w:rPr>
      </w:pPr>
      <w:r w:rsidRPr="00A7371C">
        <w:rPr>
          <w:rFonts w:cs="Arial Unicode MS"/>
          <w:b/>
          <w:bCs/>
          <w:lang w:bidi="lo-LA"/>
        </w:rPr>
        <w:t>II SKYRIUS</w:t>
      </w:r>
    </w:p>
    <w:p w:rsidR="0074006A" w:rsidRDefault="0074006A" w:rsidP="0074006A">
      <w:pPr>
        <w:autoSpaceDE w:val="0"/>
        <w:autoSpaceDN w:val="0"/>
        <w:adjustRightInd w:val="0"/>
        <w:jc w:val="center"/>
        <w:rPr>
          <w:rFonts w:cs="Arial Unicode MS"/>
          <w:b/>
          <w:bCs/>
          <w:lang w:bidi="lo-LA"/>
        </w:rPr>
      </w:pPr>
      <w:r w:rsidRPr="00A838D0">
        <w:rPr>
          <w:rFonts w:cs="Arial Unicode MS"/>
          <w:b/>
          <w:bCs/>
          <w:lang w:bidi="lo-LA"/>
        </w:rPr>
        <w:t xml:space="preserve"> KOMISIJOS SUDARYMAS, JOS DARBO ORGANIZAVIMAS</w:t>
      </w:r>
    </w:p>
    <w:p w:rsidR="0074006A" w:rsidRPr="00A838D0" w:rsidRDefault="0074006A" w:rsidP="0074006A">
      <w:pPr>
        <w:autoSpaceDE w:val="0"/>
        <w:autoSpaceDN w:val="0"/>
        <w:adjustRightInd w:val="0"/>
        <w:jc w:val="center"/>
        <w:rPr>
          <w:rFonts w:cs="Arial Unicode MS"/>
          <w:lang w:bidi="lo-LA"/>
        </w:rPr>
      </w:pPr>
    </w:p>
    <w:p w:rsidR="0074006A" w:rsidRPr="00DF6496" w:rsidRDefault="0074006A" w:rsidP="001D416F">
      <w:pPr>
        <w:autoSpaceDE w:val="0"/>
        <w:autoSpaceDN w:val="0"/>
        <w:adjustRightInd w:val="0"/>
        <w:ind w:firstLine="567"/>
        <w:jc w:val="both"/>
        <w:rPr>
          <w:rFonts w:cs="Arial Unicode MS"/>
          <w:lang w:bidi="lo-LA"/>
        </w:rPr>
      </w:pPr>
      <w:r w:rsidRPr="00A838D0">
        <w:rPr>
          <w:rFonts w:cs="Arial Unicode MS"/>
          <w:lang w:bidi="lo-LA"/>
        </w:rPr>
        <w:t xml:space="preserve">5. Komisija sudaroma </w:t>
      </w:r>
      <w:r>
        <w:rPr>
          <w:rFonts w:cs="Arial Unicode MS"/>
          <w:lang w:bidi="lo-LA"/>
        </w:rPr>
        <w:t>Kėdainių</w:t>
      </w:r>
      <w:r w:rsidRPr="00A838D0">
        <w:rPr>
          <w:rFonts w:cs="Arial Unicode MS"/>
          <w:lang w:bidi="lo-LA"/>
        </w:rPr>
        <w:t xml:space="preserve"> rajono savivaldybės tarybos (toliau – </w:t>
      </w:r>
      <w:smartTag w:uri="urn:schemas-microsoft-com:office:smarttags" w:element="PersonName">
        <w:r w:rsidRPr="00A838D0">
          <w:rPr>
            <w:rFonts w:cs="Arial Unicode MS"/>
            <w:lang w:bidi="lo-LA"/>
          </w:rPr>
          <w:t>Taryba</w:t>
        </w:r>
      </w:smartTag>
      <w:r w:rsidRPr="00A838D0">
        <w:rPr>
          <w:rFonts w:cs="Arial Unicode MS"/>
          <w:lang w:bidi="lo-LA"/>
        </w:rPr>
        <w:t xml:space="preserve">) </w:t>
      </w:r>
      <w:r w:rsidR="004F0203">
        <w:rPr>
          <w:rFonts w:cs="Arial Unicode MS"/>
          <w:lang w:bidi="lo-LA"/>
        </w:rPr>
        <w:t xml:space="preserve">sprendimu </w:t>
      </w:r>
      <w:r w:rsidR="004F0203" w:rsidRPr="00DF6496">
        <w:rPr>
          <w:rFonts w:cs="Arial Unicode MS"/>
          <w:lang w:bidi="lo-LA"/>
        </w:rPr>
        <w:t>jos įgaliojimų laikui</w:t>
      </w:r>
      <w:r w:rsidR="00DF6496">
        <w:rPr>
          <w:rFonts w:cs="Arial Unicode MS"/>
          <w:lang w:bidi="lo-LA"/>
        </w:rPr>
        <w:t>.</w:t>
      </w:r>
    </w:p>
    <w:p w:rsidR="00940755" w:rsidRPr="00D37AFB" w:rsidRDefault="00E672A4" w:rsidP="00D6778A">
      <w:pPr>
        <w:autoSpaceDE w:val="0"/>
        <w:autoSpaceDN w:val="0"/>
        <w:adjustRightInd w:val="0"/>
        <w:ind w:firstLine="567"/>
        <w:jc w:val="both"/>
        <w:rPr>
          <w:rFonts w:cs="Arial Unicode MS"/>
          <w:lang w:bidi="lo-LA"/>
        </w:rPr>
      </w:pPr>
      <w:r w:rsidRPr="00D37AFB">
        <w:rPr>
          <w:rFonts w:cs="Arial Unicode MS"/>
          <w:lang w:bidi="lo-LA"/>
        </w:rPr>
        <w:t xml:space="preserve">6. </w:t>
      </w:r>
      <w:r w:rsidR="00DF6496" w:rsidRPr="00D37AFB">
        <w:rPr>
          <w:rFonts w:cs="Arial Unicode MS"/>
          <w:lang w:bidi="lo-LA"/>
        </w:rPr>
        <w:t>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w:t>
      </w:r>
      <w:r w:rsidR="00D6778A" w:rsidRPr="00D37AFB">
        <w:rPr>
          <w:rFonts w:cs="Arial Unicode MS"/>
          <w:lang w:bidi="lo-LA"/>
        </w:rPr>
        <w:t xml:space="preserve"> </w:t>
      </w:r>
    </w:p>
    <w:p w:rsidR="00940755" w:rsidRPr="00D37AFB" w:rsidRDefault="00940755" w:rsidP="00327410">
      <w:pPr>
        <w:autoSpaceDE w:val="0"/>
        <w:autoSpaceDN w:val="0"/>
        <w:adjustRightInd w:val="0"/>
        <w:ind w:firstLine="567"/>
        <w:jc w:val="both"/>
        <w:rPr>
          <w:rFonts w:cs="Arial Unicode MS"/>
          <w:lang w:bidi="lo-LA"/>
        </w:rPr>
      </w:pPr>
      <w:r w:rsidRPr="00D37AFB">
        <w:rPr>
          <w:rFonts w:cs="Arial Unicode MS"/>
          <w:lang w:bidi="lo-LA"/>
        </w:rPr>
        <w:t>Komisijos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r w:rsidR="00327410" w:rsidRPr="00D37AFB">
        <w:rPr>
          <w:rFonts w:cs="Arial Unicode MS"/>
          <w:lang w:bidi="lo-LA"/>
        </w:rPr>
        <w:t xml:space="preserve"> Komisijoje seniūnaičiai arba seniūnaičiai ir visuomenės atstovai turi sudaryti ne mažiau kaip 1/3 komisijos narių.</w:t>
      </w:r>
    </w:p>
    <w:p w:rsidR="00FF0CD5" w:rsidRPr="008A6B4D" w:rsidRDefault="0074006A" w:rsidP="008A6B4D">
      <w:pPr>
        <w:autoSpaceDE w:val="0"/>
        <w:autoSpaceDN w:val="0"/>
        <w:adjustRightInd w:val="0"/>
        <w:ind w:firstLine="567"/>
        <w:jc w:val="both"/>
        <w:rPr>
          <w:shd w:val="clear" w:color="auto" w:fill="FFFFFF"/>
        </w:rPr>
      </w:pPr>
      <w:r w:rsidRPr="00A838D0">
        <w:rPr>
          <w:rFonts w:cs="Arial Unicode MS"/>
          <w:lang w:bidi="lo-LA"/>
        </w:rPr>
        <w:t xml:space="preserve">7. </w:t>
      </w:r>
      <w:r w:rsidRPr="00E672A4">
        <w:rPr>
          <w:rFonts w:cs="Arial Unicode MS"/>
          <w:lang w:bidi="lo-LA"/>
        </w:rPr>
        <w:t xml:space="preserve">Komisijos darbui vadovauja </w:t>
      </w:r>
      <w:r w:rsidR="005D1CF6" w:rsidRPr="00E672A4">
        <w:rPr>
          <w:rFonts w:cs="Arial Unicode MS"/>
          <w:lang w:bidi="lo-LA"/>
        </w:rPr>
        <w:t>Komisijos pirmininkas</w:t>
      </w:r>
      <w:r w:rsidR="005D1CF6">
        <w:rPr>
          <w:rFonts w:cs="Arial Unicode MS"/>
          <w:lang w:bidi="lo-LA"/>
        </w:rPr>
        <w:t xml:space="preserve">, </w:t>
      </w:r>
      <w:r w:rsidR="005D1CF6" w:rsidRPr="00E672A4">
        <w:rPr>
          <w:rFonts w:cs="Arial Unicode MS"/>
          <w:lang w:bidi="lo-LA"/>
        </w:rPr>
        <w:t>kurį</w:t>
      </w:r>
      <w:r w:rsidRPr="00E672A4">
        <w:rPr>
          <w:rFonts w:cs="Arial Unicode MS"/>
          <w:lang w:bidi="lo-LA"/>
        </w:rPr>
        <w:t xml:space="preserve"> </w:t>
      </w:r>
      <w:r w:rsidR="008E6A21" w:rsidRPr="00E672A4">
        <w:t xml:space="preserve">iš Komisiją sudarančių </w:t>
      </w:r>
      <w:r w:rsidR="00990D2A" w:rsidRPr="00E672A4">
        <w:t>T</w:t>
      </w:r>
      <w:r w:rsidR="008E6A21" w:rsidRPr="00E672A4">
        <w:t xml:space="preserve">arybos narių deleguoja </w:t>
      </w:r>
      <w:r w:rsidR="00990D2A" w:rsidRPr="00E672A4">
        <w:t>T</w:t>
      </w:r>
      <w:r w:rsidR="008E6A21" w:rsidRPr="00E672A4">
        <w:t xml:space="preserve">arybos opozicija raštu, pasirašytu daugiau kaip pusės visų </w:t>
      </w:r>
      <w:r w:rsidR="00990D2A" w:rsidRPr="00E672A4">
        <w:t>T</w:t>
      </w:r>
      <w:r w:rsidR="008E6A21" w:rsidRPr="00E672A4">
        <w:t xml:space="preserve">arybos opozicijos narių ir viešai įteiktu </w:t>
      </w:r>
      <w:r w:rsidR="00990D2A" w:rsidRPr="00E672A4">
        <w:t>T</w:t>
      </w:r>
      <w:r w:rsidR="008E6A21" w:rsidRPr="00E672A4">
        <w:t>arybos posėdžio pirmininkui.</w:t>
      </w:r>
      <w:r w:rsidR="008E6A21" w:rsidRPr="008E6A21">
        <w:rPr>
          <w:color w:val="FF0000"/>
        </w:rPr>
        <w:t xml:space="preserve"> </w:t>
      </w:r>
      <w:r w:rsidR="00990D2A" w:rsidRPr="00D6778A">
        <w:rPr>
          <w:shd w:val="clear" w:color="auto" w:fill="FFFFFF"/>
        </w:rPr>
        <w:t>Jeigu Tarybos opozicija per du mėnesius nuo pirmojo išrinktos naujos Tarybos posėdžio sušaukimo dienos</w:t>
      </w:r>
      <w:r w:rsidR="00990D2A" w:rsidRPr="00990D2A">
        <w:rPr>
          <w:color w:val="FF0000"/>
          <w:shd w:val="clear" w:color="auto" w:fill="FFFFFF"/>
        </w:rPr>
        <w:t xml:space="preserve"> </w:t>
      </w:r>
      <w:r w:rsidR="00990D2A" w:rsidRPr="00D6778A">
        <w:rPr>
          <w:shd w:val="clear" w:color="auto" w:fill="FFFFFF"/>
        </w:rPr>
        <w:t>arba nuo tiesiogiai išrinkto mero priesaikos priėmimo dienos nedeleguoja Komisijos pirmininko arba deleguoja Tarybos narius, neatitinkančius</w:t>
      </w:r>
      <w:r w:rsidR="00D6778A">
        <w:rPr>
          <w:color w:val="FF0000"/>
          <w:shd w:val="clear" w:color="auto" w:fill="FFFFFF"/>
        </w:rPr>
        <w:t xml:space="preserve"> </w:t>
      </w:r>
      <w:r w:rsidR="00D6778A" w:rsidRPr="00A6644B">
        <w:rPr>
          <w:shd w:val="clear" w:color="auto" w:fill="FFFFFF"/>
        </w:rPr>
        <w:t>Lietuvos Respublikos</w:t>
      </w:r>
      <w:r w:rsidR="00990D2A" w:rsidRPr="00A6644B">
        <w:rPr>
          <w:shd w:val="clear" w:color="auto" w:fill="FFFFFF"/>
        </w:rPr>
        <w:t xml:space="preserve"> </w:t>
      </w:r>
      <w:r w:rsidR="00D6778A" w:rsidRPr="00A6644B">
        <w:rPr>
          <w:shd w:val="clear" w:color="auto" w:fill="FFFFFF"/>
        </w:rPr>
        <w:t>v</w:t>
      </w:r>
      <w:r w:rsidR="00FF0CD5" w:rsidRPr="00A6644B">
        <w:rPr>
          <w:shd w:val="clear" w:color="auto" w:fill="FFFFFF"/>
        </w:rPr>
        <w:t xml:space="preserve">ietos savivaldos įstatymo </w:t>
      </w:r>
      <w:r w:rsidR="00990D2A" w:rsidRPr="00A6644B">
        <w:rPr>
          <w:shd w:val="clear" w:color="auto" w:fill="FFFFFF"/>
        </w:rPr>
        <w:t>15</w:t>
      </w:r>
      <w:r w:rsidR="00990D2A" w:rsidRPr="00A6644B">
        <w:rPr>
          <w:shd w:val="clear" w:color="auto" w:fill="FFFFFF"/>
          <w:vertAlign w:val="superscript"/>
        </w:rPr>
        <w:t>1</w:t>
      </w:r>
      <w:r w:rsidR="00990D2A" w:rsidRPr="00A6644B">
        <w:rPr>
          <w:shd w:val="clear" w:color="auto" w:fill="FFFFFF"/>
        </w:rPr>
        <w:t xml:space="preserve"> straipsnyje nustatytų reikalavimų, arba jeigu nėra paskelbta Tarybos opozicija, Komisijos pirmininką Taryba mero siūlymu skiria iš </w:t>
      </w:r>
      <w:r w:rsidR="00990D2A" w:rsidRPr="00A6644B">
        <w:t xml:space="preserve">Komisiją sudarančių Tarybos narių. </w:t>
      </w:r>
      <w:r w:rsidR="00FF0CD5" w:rsidRPr="00A6644B">
        <w:t xml:space="preserve">Komisijos </w:t>
      </w:r>
      <w:r w:rsidR="00FF0CD5" w:rsidRPr="00A6644B">
        <w:rPr>
          <w:iCs/>
          <w:shd w:val="clear" w:color="auto" w:fill="FFFFFF"/>
        </w:rPr>
        <w:t>pirmininku gali būti skiriamas tik nepriekaištingos reputacijos</w:t>
      </w:r>
      <w:r w:rsidR="00FF0CD5" w:rsidRPr="00A6644B">
        <w:rPr>
          <w:shd w:val="clear" w:color="auto" w:fill="FFFFFF"/>
        </w:rPr>
        <w:t>, kaip ji yra apibrėžta</w:t>
      </w:r>
      <w:r w:rsidR="00D6778A" w:rsidRPr="00A6644B">
        <w:rPr>
          <w:shd w:val="clear" w:color="auto" w:fill="FFFFFF"/>
        </w:rPr>
        <w:t xml:space="preserve"> Lietuvos Respublikos v</w:t>
      </w:r>
      <w:r w:rsidR="00FF0CD5" w:rsidRPr="00A6644B">
        <w:rPr>
          <w:shd w:val="clear" w:color="auto" w:fill="FFFFFF"/>
        </w:rPr>
        <w:t>ietos savivaldos įstatymo 15</w:t>
      </w:r>
      <w:r w:rsidR="00FF0CD5" w:rsidRPr="00A6644B">
        <w:rPr>
          <w:shd w:val="clear" w:color="auto" w:fill="FFFFFF"/>
          <w:vertAlign w:val="superscript"/>
        </w:rPr>
        <w:t>1</w:t>
      </w:r>
      <w:r w:rsidR="00FF0CD5" w:rsidRPr="00A6644B">
        <w:rPr>
          <w:shd w:val="clear" w:color="auto" w:fill="FFFFFF"/>
        </w:rPr>
        <w:t> straipsnyje, Tarybos narys</w:t>
      </w:r>
      <w:r w:rsidR="00D6778A" w:rsidRPr="00A6644B">
        <w:rPr>
          <w:shd w:val="clear" w:color="auto" w:fill="FFFFFF"/>
        </w:rPr>
        <w:t>. Tarybos narys, pretenduojantis tapti Komisijos pirmininku</w:t>
      </w:r>
      <w:r w:rsidR="008A6B4D" w:rsidRPr="00A6644B">
        <w:rPr>
          <w:shd w:val="clear" w:color="auto" w:fill="FFFFFF"/>
        </w:rPr>
        <w:t>,</w:t>
      </w:r>
      <w:r w:rsidR="00D6778A" w:rsidRPr="00A6644B">
        <w:rPr>
          <w:shd w:val="clear" w:color="auto" w:fill="FFFFFF"/>
        </w:rPr>
        <w:t xml:space="preserve"> </w:t>
      </w:r>
      <w:r w:rsidR="00FF0CD5" w:rsidRPr="00A6644B">
        <w:t>privalo</w:t>
      </w:r>
      <w:r w:rsidR="00FF0CD5" w:rsidRPr="008A6B4D">
        <w:t xml:space="preserve"> užpildyti Lietuvos Respublikos vidaus reikalų ministro patvirtintos formos deklaraciją, joje pateikdamas duomenis dėl jo atitikties nepriekaištingos reputacijos reikalavimams. Ši deklaracija pateikiama merui ir </w:t>
      </w:r>
      <w:r w:rsidR="00112DCF" w:rsidRPr="008A6B4D">
        <w:t>T</w:t>
      </w:r>
      <w:r w:rsidR="00FF0CD5" w:rsidRPr="008A6B4D">
        <w:t xml:space="preserve">arybos reglamento nustatyta tvarka skelbiama viešai savivaldybės interneto svetainėje tol, kol </w:t>
      </w:r>
      <w:r w:rsidR="00112DCF" w:rsidRPr="008A6B4D">
        <w:t>T</w:t>
      </w:r>
      <w:r w:rsidR="00FF0CD5" w:rsidRPr="008A6B4D">
        <w:t>arybos narys eina pareigas, kurioms keliami nepriekaištingos reputacijos reikalavimai.</w:t>
      </w:r>
    </w:p>
    <w:p w:rsidR="005D1CF6" w:rsidRPr="00E672A4" w:rsidRDefault="0074006A" w:rsidP="001D416F">
      <w:pPr>
        <w:autoSpaceDE w:val="0"/>
        <w:autoSpaceDN w:val="0"/>
        <w:adjustRightInd w:val="0"/>
        <w:ind w:firstLine="567"/>
        <w:jc w:val="both"/>
        <w:rPr>
          <w:rFonts w:cs="Arial Unicode MS"/>
          <w:lang w:bidi="lo-LA"/>
        </w:rPr>
      </w:pPr>
      <w:r w:rsidRPr="00E672A4">
        <w:rPr>
          <w:rFonts w:cs="Arial Unicode MS"/>
          <w:lang w:bidi="lo-LA"/>
        </w:rPr>
        <w:t xml:space="preserve">8. </w:t>
      </w:r>
      <w:r w:rsidR="0079643E" w:rsidRPr="00E672A4">
        <w:rPr>
          <w:rFonts w:cs="Arial Unicode MS"/>
          <w:lang w:bidi="lo-LA"/>
        </w:rPr>
        <w:t>Ko</w:t>
      </w:r>
      <w:r w:rsidR="006032C0" w:rsidRPr="00E672A4">
        <w:rPr>
          <w:rFonts w:cs="Arial Unicode MS"/>
          <w:lang w:bidi="lo-LA"/>
        </w:rPr>
        <w:t>misijos p</w:t>
      </w:r>
      <w:r w:rsidR="005D1CF6" w:rsidRPr="00E672A4">
        <w:rPr>
          <w:rFonts w:cs="Arial Unicode MS"/>
          <w:lang w:bidi="lo-LA"/>
        </w:rPr>
        <w:t>irmininko pavaduotoją</w:t>
      </w:r>
      <w:r w:rsidRPr="00E672A4">
        <w:rPr>
          <w:rFonts w:cs="Arial Unicode MS"/>
          <w:lang w:bidi="lo-LA"/>
        </w:rPr>
        <w:t xml:space="preserve"> </w:t>
      </w:r>
      <w:r w:rsidR="005D1CF6" w:rsidRPr="00E672A4">
        <w:t xml:space="preserve">mero siūlymu iš Komisiją sudarančių </w:t>
      </w:r>
      <w:r w:rsidR="00990D2A" w:rsidRPr="00E672A4">
        <w:t>T</w:t>
      </w:r>
      <w:r w:rsidR="005D1CF6" w:rsidRPr="00E672A4">
        <w:t>arybos narių skiria Taryba. </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9. Savivaldybės administracija atlieka Komisijos techninį ir ūkinį aptarnavimą ir sudaro sąlygas Komisijai vykdyti nustatytas funkcijas. Administracijos direktoriaus paskirtas asmuo:</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9.1. rūpinasi, kad ne vėliau kaip prieš 3 </w:t>
      </w:r>
      <w:r w:rsidR="00A6644B" w:rsidRPr="00A6644B">
        <w:rPr>
          <w:rFonts w:cs="Arial Unicode MS"/>
          <w:lang w:bidi="lo-LA"/>
        </w:rPr>
        <w:t xml:space="preserve">darbo </w:t>
      </w:r>
      <w:r w:rsidRPr="00A6644B">
        <w:rPr>
          <w:rFonts w:cs="Arial Unicode MS"/>
          <w:lang w:bidi="lo-LA"/>
        </w:rPr>
        <w:t>dienas iki posėdžio dienos Komisijos nariams ir suinteresuotiems asmenims (skundo pateikėjui, atitinkamam politikui ir pan.) būtų praneštas posėdžio laikas ir vieta;</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9.2. rūpinasi, kad būtų paruošti posėdžiui reikalingi dokumentai bei jų kopijos, patalpos;</w:t>
      </w:r>
    </w:p>
    <w:p w:rsidR="00F30AA8" w:rsidRPr="00A6644B" w:rsidRDefault="0074006A" w:rsidP="00E30C9D">
      <w:pPr>
        <w:ind w:right="90" w:firstLine="567"/>
        <w:jc w:val="both"/>
      </w:pPr>
      <w:r w:rsidRPr="00A6644B">
        <w:rPr>
          <w:rFonts w:cs="Arial Unicode MS"/>
          <w:lang w:bidi="lo-LA"/>
        </w:rPr>
        <w:t xml:space="preserve">9.3. </w:t>
      </w:r>
      <w:r w:rsidR="00F30AA8" w:rsidRPr="00A6644B">
        <w:t>užtikrina, kad būtų daromas Komisijos posėdžių garso įrašas, kuris yra laikomas sudėtine protokolo dalimi ir saugomas kartu su protokolu skaitmeninėje laikmenoje.</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9.4. registruoja posėdžio dalyvius;</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9.5. ne vėliau kaip per 5 darbo dienas po priėmimo įformina Komisijos sprendimą:</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9.5.1. įžanginėje sprendimo dalyje nurodoma: sprendimo priėmimo data ir vieta; Komisijos pavadinimas; posėdyje dalyvaujantys asmenys; Komisijos sekretorius; asmens, kurio veikla tiriama, vardas, pavardė ir pareigos; tiriami asmens veiksmai;</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9.5.2. aprašomojoje-motyvuojamojoje sprendimo dalyje nurodoma: Komisijos nustatytos faktinės aplinkybės; asmens, kurio veikla tiriama, paaiškinimai; įrodymai, kuriais grindžiamos Komisijos išvados; argumentai, dėl kurių atmetami tam tikri teiginiai; nuorodos į konkrečias teisines normas, kurios buvo taikomos tiriant;</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9.5.3. rezoliucinėje sprendimo dalyje nurodoma: Komisijos išvada dėl svarstomo asmens veiksmų ir teisės aktas, kuriuo vadovaujantis priimtas sprendimas;</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9.6. ne vėliau kaip </w:t>
      </w:r>
      <w:r w:rsidRPr="00792482">
        <w:rPr>
          <w:rFonts w:cs="Arial Unicode MS"/>
          <w:lang w:bidi="lo-LA"/>
        </w:rPr>
        <w:t xml:space="preserve">per </w:t>
      </w:r>
      <w:r w:rsidR="00792482" w:rsidRPr="00792482">
        <w:rPr>
          <w:rFonts w:cs="Arial Unicode MS"/>
          <w:lang w:bidi="lo-LA"/>
        </w:rPr>
        <w:t>3 darbo dienas</w:t>
      </w:r>
      <w:r w:rsidRPr="00792482">
        <w:rPr>
          <w:rFonts w:cs="Arial Unicode MS"/>
          <w:lang w:bidi="lo-LA"/>
        </w:rPr>
        <w:t xml:space="preserve"> surašo Komisijos posėdžio protokolą: nurodoma posėdžio data, vieta, posėdžio dalyviai, posėdžio darbotvarkė, svarstymo eiga</w:t>
      </w:r>
      <w:r w:rsidRPr="00A6644B">
        <w:rPr>
          <w:rFonts w:cs="Arial Unicode MS"/>
          <w:lang w:bidi="lo-LA"/>
        </w:rPr>
        <w:t xml:space="preserve"> ir svarstyti dokumentai bei priimti sprendimai;</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9.7. pateikia (išsiunčia) Komisijos sprendimą asmeniui, pateikusiam skundą, ir atitinkamam politikui;</w:t>
      </w:r>
    </w:p>
    <w:p w:rsidR="0074006A" w:rsidRPr="00D939C2" w:rsidRDefault="0074006A" w:rsidP="001D416F">
      <w:pPr>
        <w:autoSpaceDE w:val="0"/>
        <w:autoSpaceDN w:val="0"/>
        <w:adjustRightInd w:val="0"/>
        <w:ind w:firstLine="567"/>
        <w:jc w:val="both"/>
        <w:rPr>
          <w:rFonts w:cs="Arial Unicode MS"/>
          <w:lang w:bidi="lo-LA"/>
        </w:rPr>
      </w:pPr>
      <w:r w:rsidRPr="00A6644B">
        <w:rPr>
          <w:rFonts w:cs="Arial Unicode MS"/>
          <w:lang w:bidi="lo-LA"/>
        </w:rPr>
        <w:t>9.8. yra atsakingas, kad Komisijos sprendimai būtų paskelbti vietinėje spaudoje ir rajono savivaldybės interneto tinklalapyje.</w:t>
      </w:r>
      <w:r>
        <w:rPr>
          <w:rFonts w:cs="Arial Unicode MS"/>
          <w:lang w:bidi="lo-LA"/>
        </w:rPr>
        <w:t xml:space="preserve">    </w:t>
      </w:r>
    </w:p>
    <w:p w:rsidR="00327410" w:rsidRDefault="0074006A" w:rsidP="00E12B6A">
      <w:pPr>
        <w:autoSpaceDE w:val="0"/>
        <w:autoSpaceDN w:val="0"/>
        <w:adjustRightInd w:val="0"/>
        <w:ind w:firstLine="567"/>
        <w:jc w:val="both"/>
        <w:rPr>
          <w:rFonts w:cs="Arial Unicode MS"/>
          <w:lang w:bidi="lo-LA"/>
        </w:rPr>
      </w:pPr>
      <w:r w:rsidRPr="00A35837">
        <w:rPr>
          <w:rFonts w:cs="Arial Unicode MS"/>
          <w:lang w:bidi="lo-LA"/>
        </w:rPr>
        <w:t xml:space="preserve">10. </w:t>
      </w:r>
      <w:r w:rsidR="00E12B6A" w:rsidRPr="00A35837">
        <w:rPr>
          <w:rFonts w:cs="Arial Unicode MS"/>
          <w:lang w:bidi="lo-LA"/>
        </w:rPr>
        <w:t>Komisija, atlikdama savo funkcijas, rengia posėdžius ir pasitarimus</w:t>
      </w:r>
      <w:r w:rsidR="00E12B6A" w:rsidRPr="00A35837">
        <w:rPr>
          <w:rFonts w:cs="Arial Unicode MS"/>
          <w:color w:val="00B050"/>
          <w:lang w:bidi="lo-LA"/>
        </w:rPr>
        <w:t xml:space="preserve">. </w:t>
      </w:r>
      <w:r w:rsidR="00A931A9" w:rsidRPr="00A931A9">
        <w:rPr>
          <w:rFonts w:cs="Arial Unicode MS"/>
          <w:lang w:bidi="lo-LA"/>
        </w:rPr>
        <w:t>Komisijos sprendimu p</w:t>
      </w:r>
      <w:r w:rsidR="00E12B6A" w:rsidRPr="00A931A9">
        <w:rPr>
          <w:rFonts w:cs="Arial Unicode MS"/>
          <w:lang w:bidi="lo-LA"/>
        </w:rPr>
        <w:t xml:space="preserve">osėdžiai </w:t>
      </w:r>
      <w:r w:rsidR="00A931A9" w:rsidRPr="00A931A9">
        <w:rPr>
          <w:rFonts w:cs="Arial Unicode MS"/>
          <w:lang w:bidi="lo-LA"/>
        </w:rPr>
        <w:t xml:space="preserve">arba posėdžių dalys gali būti vieši ir </w:t>
      </w:r>
      <w:r w:rsidR="00E12B6A" w:rsidRPr="00A931A9">
        <w:rPr>
          <w:rFonts w:cs="Arial Unicode MS"/>
          <w:lang w:bidi="lo-LA"/>
        </w:rPr>
        <w:t>transliuojami tiesioginiu laiku internetiniu ryšiu, internetinis transliavimo adresas nurodomas savivaldybės interneto svetainėje</w:t>
      </w:r>
      <w:r w:rsidR="00A931A9" w:rsidRPr="00A931A9">
        <w:rPr>
          <w:rFonts w:cs="Arial Unicode MS"/>
          <w:lang w:bidi="lo-LA"/>
        </w:rPr>
        <w:t>.</w:t>
      </w:r>
      <w:r w:rsidR="00A931A9">
        <w:rPr>
          <w:rFonts w:cs="Arial Unicode MS"/>
          <w:color w:val="FF0000"/>
          <w:lang w:bidi="lo-LA"/>
        </w:rPr>
        <w:t xml:space="preserve"> </w:t>
      </w:r>
      <w:r w:rsidR="00E12B6A" w:rsidRPr="003E7162">
        <w:rPr>
          <w:rFonts w:cs="Arial Unicode MS"/>
          <w:lang w:bidi="lo-LA"/>
        </w:rPr>
        <w:t xml:space="preserve">Komisija, veikdama pagal šių nuostatų 22.2 ir 22.6 papunkčius, rengia posėdžius ne rečiau kaip kartą per mėnesį. </w:t>
      </w:r>
    </w:p>
    <w:p w:rsidR="00E12B6A" w:rsidRPr="00A6644B" w:rsidRDefault="00E12B6A" w:rsidP="00E12B6A">
      <w:pPr>
        <w:autoSpaceDE w:val="0"/>
        <w:autoSpaceDN w:val="0"/>
        <w:adjustRightInd w:val="0"/>
        <w:ind w:firstLine="567"/>
        <w:jc w:val="both"/>
        <w:rPr>
          <w:rFonts w:cs="Arial Unicode MS"/>
          <w:u w:val="single"/>
          <w:lang w:bidi="lo-LA"/>
        </w:rPr>
      </w:pPr>
      <w:r w:rsidRPr="00A6644B">
        <w:t>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w:t>
      </w:r>
      <w:r w:rsidR="00327410" w:rsidRPr="00A6644B">
        <w:t xml:space="preserve"> Nuostatuose </w:t>
      </w:r>
      <w:r w:rsidRPr="00A6644B">
        <w:t>nustatytų reikalavimų</w:t>
      </w:r>
      <w:r w:rsidR="00A6644B" w:rsidRPr="00A6644B">
        <w:t xml:space="preserve">. </w:t>
      </w:r>
      <w:r w:rsidRPr="00A6644B">
        <w:t>Nuotoliniu būdu priimant Komisijos sprendimus, turi būti užtikrintas Komisijos nario tapatybės ir jo balsavimo rezultatų nustatymas.</w:t>
      </w:r>
    </w:p>
    <w:p w:rsidR="0074006A" w:rsidRPr="00A6644B" w:rsidRDefault="0074006A" w:rsidP="001D416F">
      <w:pPr>
        <w:autoSpaceDE w:val="0"/>
        <w:autoSpaceDN w:val="0"/>
        <w:adjustRightInd w:val="0"/>
        <w:ind w:firstLine="567"/>
        <w:jc w:val="both"/>
        <w:rPr>
          <w:rFonts w:cs="Arial Unicode MS"/>
          <w:strike/>
          <w:lang w:bidi="lo-LA"/>
        </w:rPr>
      </w:pPr>
      <w:r>
        <w:rPr>
          <w:rFonts w:cs="Arial Unicode MS"/>
          <w:lang w:bidi="lo-LA"/>
        </w:rPr>
        <w:t>11</w:t>
      </w:r>
      <w:r w:rsidRPr="00A6644B">
        <w:rPr>
          <w:rFonts w:cs="Arial Unicode MS"/>
          <w:lang w:bidi="lo-LA"/>
        </w:rPr>
        <w:t>.</w:t>
      </w:r>
      <w:r w:rsidR="00A6644B" w:rsidRPr="00A6644B">
        <w:rPr>
          <w:rFonts w:cs="Arial Unicode MS"/>
          <w:lang w:bidi="lo-LA"/>
        </w:rPr>
        <w:t xml:space="preserve"> </w:t>
      </w:r>
      <w:r w:rsidR="0012177A" w:rsidRPr="00A6644B">
        <w:rPr>
          <w:rFonts w:cs="Arial Unicode MS"/>
          <w:lang w:bidi="lo-LA"/>
        </w:rPr>
        <w:t>Posėdis laikomas teisėtu, jeigu jame dalyvauja daugiau kaip pusė Komisijos narių.</w:t>
      </w:r>
      <w:r w:rsidRPr="00A6644B">
        <w:rPr>
          <w:rFonts w:cs="Arial Unicode MS"/>
          <w:lang w:bidi="lo-LA"/>
        </w:rPr>
        <w:t xml:space="preserve"> </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12. </w:t>
      </w:r>
      <w:r w:rsidR="00F30AA8" w:rsidRPr="00A6644B">
        <w:t>Komisijos posėdžiui pirmininkauja Komisijos pirmininkas, o jei jo nėra – Komisijos pirmininko pavaduotojas, o jei jo nėra – komisijos narys, išrinktas posėdyje dalyvaujančių Komisijos narių. Komisijos pirmininkas atskaitingas Tarybai.</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13. Komisijos pirmininkas</w:t>
      </w:r>
      <w:r w:rsidR="00A35837" w:rsidRPr="00A6644B">
        <w:rPr>
          <w:rFonts w:cs="Arial Unicode MS"/>
          <w:lang w:bidi="lo-LA"/>
        </w:rPr>
        <w:t xml:space="preserve">, </w:t>
      </w:r>
      <w:r w:rsidR="00FF2D2D" w:rsidRPr="00A6644B">
        <w:t>o jei jo nėra dėl Nuostatų 14 punkte nurodytų priežasčių,</w:t>
      </w:r>
      <w:r w:rsidR="00A35837" w:rsidRPr="00A6644B">
        <w:t xml:space="preserve"> Komisijos pirmininko pavaduotojas</w:t>
      </w:r>
      <w:r w:rsidRPr="00A6644B">
        <w:rPr>
          <w:rFonts w:cs="Arial Unicode MS"/>
          <w:lang w:bidi="lo-LA"/>
        </w:rPr>
        <w:t>:</w:t>
      </w:r>
    </w:p>
    <w:p w:rsidR="0074006A" w:rsidRPr="00A6644B" w:rsidRDefault="0074006A" w:rsidP="001D416F">
      <w:pPr>
        <w:autoSpaceDE w:val="0"/>
        <w:autoSpaceDN w:val="0"/>
        <w:adjustRightInd w:val="0"/>
        <w:ind w:firstLine="567"/>
        <w:jc w:val="both"/>
        <w:rPr>
          <w:rFonts w:cs="Arial Unicode MS"/>
          <w:lang w:bidi="lo-LA"/>
        </w:rPr>
      </w:pPr>
      <w:r w:rsidRPr="00A838D0">
        <w:rPr>
          <w:rFonts w:cs="Arial Unicode MS"/>
          <w:lang w:bidi="lo-LA"/>
        </w:rPr>
        <w:t xml:space="preserve">13.1. šaukia Komisijos posėdžius, sudaro jų darbotvarkę, ne </w:t>
      </w:r>
      <w:r w:rsidRPr="00A6644B">
        <w:rPr>
          <w:rFonts w:cs="Arial Unicode MS"/>
          <w:lang w:bidi="lo-LA"/>
        </w:rPr>
        <w:t>vėliau kaip prieš 3 darbo dienas iki posėdžio pateikia Komisijos nariams posėdžio medžiagą, vadovauja Komisijos posėdžiams;</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13.2. išklauso Komisijos narių ir</w:t>
      </w:r>
      <w:r w:rsidR="00DD11BF" w:rsidRPr="00A6644B">
        <w:rPr>
          <w:rFonts w:cs="Arial Unicode MS"/>
          <w:lang w:bidi="lo-LA"/>
        </w:rPr>
        <w:t xml:space="preserve"> kitų posėdžio dalyvių nuomone</w:t>
      </w:r>
      <w:r w:rsidRPr="00A6644B">
        <w:rPr>
          <w:rFonts w:cs="Arial Unicode MS"/>
          <w:lang w:bidi="lo-LA"/>
        </w:rPr>
        <w:t xml:space="preserve">s, skiria nariams pavedimus; </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13.3. kviečia į Komisijos posėdžius asmenis, susijusius su nagrinėjamu klausimu; </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13.4. skaito pranešimus Tarybos posėdžiuo</w:t>
      </w:r>
      <w:r w:rsidR="00AC3FA1" w:rsidRPr="00A6644B">
        <w:rPr>
          <w:rFonts w:cs="Arial Unicode MS"/>
          <w:lang w:bidi="lo-LA"/>
        </w:rPr>
        <w:t>se Komisijos veiklos klausimais;</w:t>
      </w:r>
    </w:p>
    <w:p w:rsidR="00C45823" w:rsidRPr="00A6644B" w:rsidRDefault="0074006A" w:rsidP="001D416F">
      <w:pPr>
        <w:autoSpaceDE w:val="0"/>
        <w:autoSpaceDN w:val="0"/>
        <w:adjustRightInd w:val="0"/>
        <w:ind w:firstLine="567"/>
        <w:jc w:val="both"/>
      </w:pPr>
      <w:r w:rsidRPr="00A6644B">
        <w:rPr>
          <w:rFonts w:cs="Arial Unicode MS"/>
          <w:lang w:bidi="lo-LA"/>
        </w:rPr>
        <w:t xml:space="preserve">14. </w:t>
      </w:r>
      <w:r w:rsidR="00F30AA8" w:rsidRPr="00A6644B">
        <w:t>Komisijos pirmininko pavaduotojas pavaduoja išvykusį</w:t>
      </w:r>
      <w:r w:rsidR="00A35837" w:rsidRPr="00A6644B">
        <w:t>, susirgusį</w:t>
      </w:r>
      <w:r w:rsidR="00F30AA8" w:rsidRPr="00A6644B">
        <w:t xml:space="preserve"> arba nusišalinusį ir dėl to laikinai negalintį eiti pareigų Komisijos pirmininką, atlieka kitus pirmininko pavedimus.</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15. Komisijos narys turi teisę: </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15.1. dalyvauti rengiant ir svarstant Komisijos klausimus, balsuoti dėl svarstomų klausimų; </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15.2. siūlyti kviesti į Komisijos posėdžius reikalingus asmenis; </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15.3. susipažinti prieš posėdį su pateikta medžiaga; </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 xml:space="preserve">15.4. pareikšti pastabas ir teikti pasiūlymus dėl Komisijos posėdžio protokolo per 3 </w:t>
      </w:r>
      <w:r w:rsidR="00DD11BF" w:rsidRPr="00A6644B">
        <w:rPr>
          <w:rFonts w:cs="Arial Unicode MS"/>
          <w:lang w:bidi="lo-LA"/>
        </w:rPr>
        <w:t>dienas po jo pasirašymo.</w:t>
      </w:r>
      <w:r w:rsidRPr="00A6644B">
        <w:rPr>
          <w:rFonts w:cs="Arial Unicode MS"/>
          <w:lang w:bidi="lo-LA"/>
        </w:rPr>
        <w:t xml:space="preserve"> </w:t>
      </w:r>
    </w:p>
    <w:p w:rsidR="003E7162" w:rsidRDefault="0074006A" w:rsidP="001D416F">
      <w:pPr>
        <w:autoSpaceDE w:val="0"/>
        <w:autoSpaceDN w:val="0"/>
        <w:adjustRightInd w:val="0"/>
        <w:ind w:firstLine="567"/>
        <w:jc w:val="both"/>
        <w:rPr>
          <w:lang w:bidi="lo-LA"/>
        </w:rPr>
      </w:pPr>
      <w:r w:rsidRPr="00A6644B">
        <w:rPr>
          <w:rFonts w:cs="Arial Unicode MS"/>
          <w:lang w:bidi="lo-LA"/>
        </w:rPr>
        <w:t xml:space="preserve">16. </w:t>
      </w:r>
      <w:r w:rsidR="00F30AA8" w:rsidRPr="00A6644B">
        <w:rPr>
          <w:lang w:bidi="lo-LA"/>
        </w:rPr>
        <w:t>Komisijos narys, negalintis dalyvauti Komisijos posėdyje, privalo apie tai pranešti Komisijos pirmininkui. Kitu atveju laikoma, kad komisijos narys posėdyje nedalyvauja be pateisinamos priežasties. Dėl svarbių priežasčių negalintis dalyvauti Komisijos posėdyje</w:t>
      </w:r>
      <w:r w:rsidR="00F30AA8" w:rsidRPr="00FA7CFA">
        <w:rPr>
          <w:lang w:bidi="lo-LA"/>
        </w:rPr>
        <w:t xml:space="preserve"> Komisijos narys gali raštu pateikti dėl svarstomų klausimų savo nuomonę, kuri turi būti paskelbta Komisijos posėdyje ir įrašyta į protokolą. Tokia nuomonė balsavimu nelaikoma.</w:t>
      </w:r>
    </w:p>
    <w:p w:rsidR="0074006A" w:rsidRPr="00A838D0" w:rsidRDefault="0074006A" w:rsidP="001D416F">
      <w:pPr>
        <w:autoSpaceDE w:val="0"/>
        <w:autoSpaceDN w:val="0"/>
        <w:adjustRightInd w:val="0"/>
        <w:ind w:firstLine="567"/>
        <w:jc w:val="both"/>
        <w:rPr>
          <w:rFonts w:cs="Arial Unicode MS"/>
          <w:lang w:bidi="lo-LA"/>
        </w:rPr>
      </w:pPr>
      <w:r w:rsidRPr="00A838D0">
        <w:rPr>
          <w:rFonts w:cs="Arial Unicode MS"/>
          <w:lang w:bidi="lo-LA"/>
        </w:rPr>
        <w:t xml:space="preserve">17. Komisijos nariui be pateisinamos priežasties nedalyvavus Komisijos posėdžiuose daugiau kaip 3 kartus iš eilės, Komisijos pirmininkas turi teisę siūlyti </w:t>
      </w:r>
      <w:smartTag w:uri="urn:schemas-microsoft-com:office:smarttags" w:element="PersonName">
        <w:r w:rsidRPr="00A838D0">
          <w:rPr>
            <w:rFonts w:cs="Arial Unicode MS"/>
            <w:lang w:bidi="lo-LA"/>
          </w:rPr>
          <w:t>Taryba</w:t>
        </w:r>
      </w:smartTag>
      <w:r w:rsidRPr="00A838D0">
        <w:rPr>
          <w:rFonts w:cs="Arial Unicode MS"/>
          <w:lang w:bidi="lo-LA"/>
        </w:rPr>
        <w:t xml:space="preserve">i jį pakeisti. </w:t>
      </w:r>
    </w:p>
    <w:p w:rsidR="00F30AA8" w:rsidRPr="00A6644B" w:rsidRDefault="0074006A" w:rsidP="00E30C9D">
      <w:pPr>
        <w:ind w:right="90" w:firstLine="567"/>
        <w:jc w:val="both"/>
      </w:pPr>
      <w:r w:rsidRPr="00A6644B">
        <w:rPr>
          <w:rFonts w:cs="Arial Unicode MS"/>
          <w:lang w:bidi="lo-LA"/>
        </w:rPr>
        <w:t>1</w:t>
      </w:r>
      <w:r w:rsidR="003E7162" w:rsidRPr="00A6644B">
        <w:rPr>
          <w:rFonts w:cs="Arial Unicode MS"/>
          <w:lang w:bidi="lo-LA"/>
        </w:rPr>
        <w:t>8</w:t>
      </w:r>
      <w:r w:rsidRPr="00A6644B">
        <w:rPr>
          <w:rFonts w:cs="Arial Unicode MS"/>
          <w:lang w:bidi="lo-LA"/>
        </w:rPr>
        <w:t xml:space="preserve">. </w:t>
      </w:r>
      <w:r w:rsidR="00F30AA8" w:rsidRPr="00A6644B">
        <w:t>Komisija sprendimą priima posėdyje dalyvaujančių narių balsų dauguma atviru vardiniu balsavimu. Posėdžio pirmininkas, suskaičiavęs posėdyje dalyvaujančių balsų daugumą, paskelbia „Priimta“, jeigu daugumos nėra – „Nepriimta“. Balsuojant susilaikyti negalima. Balsams pasidalijus po lygiai, lemia posėdžio pirmininko balsas.</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1</w:t>
      </w:r>
      <w:r w:rsidR="003E7162" w:rsidRPr="00A6644B">
        <w:rPr>
          <w:rFonts w:cs="Arial Unicode MS"/>
          <w:lang w:bidi="lo-LA"/>
        </w:rPr>
        <w:t>9</w:t>
      </w:r>
      <w:r w:rsidRPr="00A6644B">
        <w:rPr>
          <w:rFonts w:cs="Arial Unicode MS"/>
          <w:lang w:bidi="lo-LA"/>
        </w:rPr>
        <w:t xml:space="preserve">. </w:t>
      </w:r>
      <w:r w:rsidR="00F30AA8" w:rsidRPr="00A6644B">
        <w:t xml:space="preserve">Komisijos pirmininkas, narys turi nusišalinti nuo klausimo svarstymo ir priėmimo, jeigu dalyvavimas jame kelia </w:t>
      </w:r>
      <w:r w:rsidR="00D15AE5" w:rsidRPr="00A6644B">
        <w:t xml:space="preserve">viešųjų ar privačiųjų </w:t>
      </w:r>
      <w:r w:rsidR="00F30AA8" w:rsidRPr="00A6644B">
        <w:t>interesų konfliktą. Nušalinimo klausimą išsprendžia Komisijos nariai, kurie patys nepareiškė apie nusišalinimą. Jeigu nusišalina Komisijos pirmininkas, posėdžiui, nagrinėjant klausimą, pirmininkauja Komisijos pirmininko pavaduotojas, o pastarajam taip pat nusišalinus arba jam nesant, kiti Komisijos nariai priima sprendimą dėl posėdžio pirmininko nagrinėjamam klausimui, nuo kurio svarstymo Komisijos pirmininkas ir pavaduotojas nusišalino, skyrimo. Duomenys apie nusišalinimą turi būti įrašyti posėdžio protokole.</w:t>
      </w:r>
    </w:p>
    <w:p w:rsidR="00F30AA8" w:rsidRPr="00A6644B" w:rsidRDefault="003E7162" w:rsidP="00E30C9D">
      <w:pPr>
        <w:ind w:right="90" w:firstLine="567"/>
        <w:jc w:val="both"/>
      </w:pPr>
      <w:r w:rsidRPr="00A6644B">
        <w:rPr>
          <w:rFonts w:cs="Arial Unicode MS"/>
          <w:lang w:bidi="lo-LA"/>
        </w:rPr>
        <w:t>20</w:t>
      </w:r>
      <w:r w:rsidR="0074006A" w:rsidRPr="00A6644B">
        <w:rPr>
          <w:rFonts w:cs="Arial Unicode MS"/>
          <w:lang w:bidi="lo-LA"/>
        </w:rPr>
        <w:t xml:space="preserve">. </w:t>
      </w:r>
      <w:r w:rsidR="00F30AA8" w:rsidRPr="00A6644B">
        <w:t>Komisijos posėdžiai protokoluojami. Posėdžio protokolą rengia Komisijos sekretori</w:t>
      </w:r>
      <w:r w:rsidR="00A6644B" w:rsidRPr="00A6644B">
        <w:t>us</w:t>
      </w:r>
      <w:r w:rsidR="00F30AA8" w:rsidRPr="00A6644B">
        <w:t>. Protokolą pasirašo posėdžio pirmininkas ir posėdžio sekretorius. Posėdžio pirmininkui nusišalinus nuo klausimo svarstymo, posėdžio protokolą dėl šio klausimo pasirašo jį svarstant pirmininkavęs Komisijos narys.</w:t>
      </w:r>
    </w:p>
    <w:p w:rsidR="0074006A" w:rsidRDefault="0074006A" w:rsidP="001D416F">
      <w:pPr>
        <w:autoSpaceDE w:val="0"/>
        <w:autoSpaceDN w:val="0"/>
        <w:adjustRightInd w:val="0"/>
        <w:ind w:firstLine="567"/>
        <w:jc w:val="both"/>
        <w:rPr>
          <w:rFonts w:cs="Arial Unicode MS"/>
          <w:lang w:bidi="lo-LA"/>
        </w:rPr>
      </w:pPr>
      <w:r w:rsidRPr="00A838D0">
        <w:rPr>
          <w:rFonts w:cs="Arial Unicode MS"/>
          <w:lang w:bidi="lo-LA"/>
        </w:rPr>
        <w:t>2</w:t>
      </w:r>
      <w:r w:rsidR="003E7162">
        <w:rPr>
          <w:rFonts w:cs="Arial Unicode MS"/>
          <w:lang w:bidi="lo-LA"/>
        </w:rPr>
        <w:t>1</w:t>
      </w:r>
      <w:r w:rsidRPr="00A838D0">
        <w:rPr>
          <w:rFonts w:cs="Arial Unicode MS"/>
          <w:lang w:bidi="lo-LA"/>
        </w:rPr>
        <w:t xml:space="preserve">. Jeigu dėl Komisijos posėdžio metu priimto sprendimo Komisijos narys (nariai) pareiškia atskirąją nuomonę, ji įrašoma į posėdžio protokolą. </w:t>
      </w:r>
    </w:p>
    <w:p w:rsidR="0074006A" w:rsidRPr="00A838D0" w:rsidRDefault="0074006A" w:rsidP="0074006A">
      <w:pPr>
        <w:autoSpaceDE w:val="0"/>
        <w:autoSpaceDN w:val="0"/>
        <w:adjustRightInd w:val="0"/>
        <w:ind w:firstLine="680"/>
        <w:jc w:val="both"/>
        <w:rPr>
          <w:rFonts w:cs="Arial Unicode MS"/>
          <w:lang w:bidi="lo-LA"/>
        </w:rPr>
      </w:pPr>
    </w:p>
    <w:p w:rsidR="00CC2D99" w:rsidRPr="00A7371C" w:rsidRDefault="00CC2D99" w:rsidP="0074006A">
      <w:pPr>
        <w:autoSpaceDE w:val="0"/>
        <w:autoSpaceDN w:val="0"/>
        <w:adjustRightInd w:val="0"/>
        <w:jc w:val="center"/>
        <w:rPr>
          <w:rFonts w:cs="Arial Unicode MS"/>
          <w:b/>
          <w:bCs/>
          <w:lang w:bidi="lo-LA"/>
        </w:rPr>
      </w:pPr>
      <w:r w:rsidRPr="00A7371C">
        <w:rPr>
          <w:rFonts w:cs="Arial Unicode MS"/>
          <w:b/>
          <w:bCs/>
          <w:lang w:bidi="lo-LA"/>
        </w:rPr>
        <w:t>III SKYRIUS</w:t>
      </w:r>
    </w:p>
    <w:p w:rsidR="0074006A" w:rsidRDefault="0074006A" w:rsidP="0074006A">
      <w:pPr>
        <w:autoSpaceDE w:val="0"/>
        <w:autoSpaceDN w:val="0"/>
        <w:adjustRightInd w:val="0"/>
        <w:jc w:val="center"/>
        <w:rPr>
          <w:rFonts w:cs="Arial Unicode MS"/>
          <w:b/>
          <w:bCs/>
          <w:lang w:bidi="lo-LA"/>
        </w:rPr>
      </w:pPr>
      <w:r w:rsidRPr="00A838D0">
        <w:rPr>
          <w:rFonts w:cs="Arial Unicode MS"/>
          <w:b/>
          <w:bCs/>
          <w:lang w:bidi="lo-LA"/>
        </w:rPr>
        <w:t xml:space="preserve"> KOMISIJOS FUNKCIJOS</w:t>
      </w:r>
    </w:p>
    <w:p w:rsidR="0074006A" w:rsidRPr="00A838D0" w:rsidRDefault="0074006A" w:rsidP="0074006A">
      <w:pPr>
        <w:autoSpaceDE w:val="0"/>
        <w:autoSpaceDN w:val="0"/>
        <w:adjustRightInd w:val="0"/>
        <w:jc w:val="center"/>
        <w:rPr>
          <w:rFonts w:cs="Arial Unicode MS"/>
          <w:lang w:bidi="lo-LA"/>
        </w:rPr>
      </w:pPr>
    </w:p>
    <w:p w:rsidR="0074006A" w:rsidRPr="00A838D0" w:rsidRDefault="0074006A" w:rsidP="001D416F">
      <w:pPr>
        <w:autoSpaceDE w:val="0"/>
        <w:autoSpaceDN w:val="0"/>
        <w:adjustRightInd w:val="0"/>
        <w:ind w:firstLine="567"/>
        <w:jc w:val="both"/>
        <w:rPr>
          <w:rFonts w:cs="Arial Unicode MS"/>
          <w:lang w:bidi="lo-LA"/>
        </w:rPr>
      </w:pPr>
      <w:r w:rsidRPr="00A838D0">
        <w:rPr>
          <w:rFonts w:cs="Arial Unicode MS"/>
          <w:lang w:bidi="lo-LA"/>
        </w:rPr>
        <w:t>2</w:t>
      </w:r>
      <w:r w:rsidR="003E7162">
        <w:rPr>
          <w:rFonts w:cs="Arial Unicode MS"/>
          <w:lang w:bidi="lo-LA"/>
        </w:rPr>
        <w:t>2</w:t>
      </w:r>
      <w:r w:rsidRPr="00A838D0">
        <w:rPr>
          <w:rFonts w:cs="Arial Unicode MS"/>
          <w:lang w:bidi="lo-LA"/>
        </w:rPr>
        <w:t>. Vadovaudamasi Lietuvos Respublikos valstybės politikų elgesio kodeksu, Lietuvos Respublikos vietos savivaldos įstatymu, šiais nuostatais ir kitais teisės aktais, Komisija atlieka šias funkcijas:</w:t>
      </w:r>
    </w:p>
    <w:p w:rsidR="0074006A" w:rsidRPr="00A6644B" w:rsidRDefault="0074006A" w:rsidP="001D416F">
      <w:pPr>
        <w:autoSpaceDE w:val="0"/>
        <w:autoSpaceDN w:val="0"/>
        <w:adjustRightInd w:val="0"/>
        <w:ind w:firstLine="567"/>
        <w:jc w:val="both"/>
        <w:rPr>
          <w:rFonts w:cs="Arial Unicode MS"/>
          <w:lang w:bidi="lo-LA"/>
        </w:rPr>
      </w:pPr>
      <w:r w:rsidRPr="00E174E0">
        <w:rPr>
          <w:rFonts w:cs="Arial Unicode MS"/>
          <w:lang w:bidi="lo-LA"/>
        </w:rPr>
        <w:t>2</w:t>
      </w:r>
      <w:r w:rsidR="003E7162" w:rsidRPr="00E174E0">
        <w:rPr>
          <w:rFonts w:cs="Arial Unicode MS"/>
          <w:lang w:bidi="lo-LA"/>
        </w:rPr>
        <w:t>2</w:t>
      </w:r>
      <w:r w:rsidRPr="00E174E0">
        <w:rPr>
          <w:rFonts w:cs="Arial Unicode MS"/>
          <w:lang w:bidi="lo-LA"/>
        </w:rPr>
        <w:t xml:space="preserve">.1. </w:t>
      </w:r>
      <w:r w:rsidRPr="00A6644B">
        <w:rPr>
          <w:rFonts w:cs="Arial Unicode MS"/>
          <w:lang w:bidi="lo-LA"/>
        </w:rPr>
        <w:t xml:space="preserve">prižiūri, kaip Tarybos nariai laikosi </w:t>
      </w:r>
      <w:r w:rsidR="00B25CDA" w:rsidRPr="00A6644B">
        <w:rPr>
          <w:rFonts w:cs="Arial Unicode MS"/>
          <w:lang w:bidi="lo-LA"/>
        </w:rPr>
        <w:t>Lietuvos Respublikos v</w:t>
      </w:r>
      <w:r w:rsidRPr="00A6644B">
        <w:rPr>
          <w:rFonts w:cs="Arial Unicode MS"/>
          <w:lang w:bidi="lo-LA"/>
        </w:rPr>
        <w:t xml:space="preserve">ietos savivaldos įstatymo, Valstybės politikų elgesio kodekso, </w:t>
      </w:r>
      <w:r w:rsidR="00B25CDA" w:rsidRPr="00A6644B">
        <w:rPr>
          <w:rFonts w:cs="Arial Unicode MS"/>
          <w:lang w:bidi="lo-LA"/>
        </w:rPr>
        <w:t>Lietuvos Respublikos v</w:t>
      </w:r>
      <w:r w:rsidR="003207D9" w:rsidRPr="00A6644B">
        <w:rPr>
          <w:rFonts w:cs="Arial Unicode MS"/>
          <w:lang w:bidi="lo-LA"/>
        </w:rPr>
        <w:t xml:space="preserve">iešųjų ir privačių interesų derinimo įstatymo, </w:t>
      </w:r>
      <w:r w:rsidRPr="00A6644B">
        <w:rPr>
          <w:rFonts w:cs="Arial Unicode MS"/>
          <w:lang w:bidi="lo-LA"/>
        </w:rPr>
        <w:t>Kėdainių rajono savivaldybės tarybos veiklos reglamento, kitų teisės aktų, reglamentuojančių Tarybos narių veiklą ir elgesį, reikalavimų;</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2</w:t>
      </w:r>
      <w:r w:rsidR="003E7162" w:rsidRPr="00A6644B">
        <w:rPr>
          <w:rFonts w:cs="Arial Unicode MS"/>
          <w:lang w:bidi="lo-LA"/>
        </w:rPr>
        <w:t>2</w:t>
      </w:r>
      <w:r w:rsidR="00E174E0" w:rsidRPr="00A6644B">
        <w:rPr>
          <w:rFonts w:cs="Arial Unicode MS"/>
          <w:lang w:bidi="lo-LA"/>
        </w:rPr>
        <w:t>.2. analizuoja</w:t>
      </w:r>
      <w:r w:rsidRPr="00A6644B">
        <w:rPr>
          <w:rFonts w:cs="Arial Unicode MS"/>
          <w:lang w:bidi="lo-LA"/>
        </w:rPr>
        <w:t xml:space="preserve"> Tarybos narių nedalyvavimo Tarybos, komitetų ir komisijų posėdžiuose ir </w:t>
      </w:r>
      <w:r w:rsidR="00E174E0" w:rsidRPr="00A6644B">
        <w:rPr>
          <w:rFonts w:cs="Arial Unicode MS"/>
          <w:lang w:bidi="lo-LA"/>
        </w:rPr>
        <w:t>Lietuvos Respublikos v</w:t>
      </w:r>
      <w:r w:rsidRPr="00A6644B">
        <w:rPr>
          <w:rFonts w:cs="Arial Unicode MS"/>
          <w:lang w:bidi="lo-LA"/>
        </w:rPr>
        <w:t>ietos savivaldos įstatymo nustatytų pareigų nevykdymo priežastis;</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2</w:t>
      </w:r>
      <w:r w:rsidR="003E7162" w:rsidRPr="00A6644B">
        <w:rPr>
          <w:rFonts w:cs="Arial Unicode MS"/>
          <w:lang w:bidi="lo-LA"/>
        </w:rPr>
        <w:t>2</w:t>
      </w:r>
      <w:r w:rsidRPr="00A6644B">
        <w:rPr>
          <w:rFonts w:cs="Arial Unicode MS"/>
          <w:lang w:bidi="lo-LA"/>
        </w:rPr>
        <w:t xml:space="preserve">.3. </w:t>
      </w:r>
      <w:r w:rsidR="003207D9" w:rsidRPr="00A6644B">
        <w:rPr>
          <w:rFonts w:cs="Arial Unicode MS"/>
          <w:lang w:bidi="lo-LA"/>
        </w:rPr>
        <w:t xml:space="preserve">tiria ir priima sprendimus dėl </w:t>
      </w:r>
      <w:r w:rsidR="00DB6B43" w:rsidRPr="00A6644B">
        <w:rPr>
          <w:rFonts w:cs="Arial Unicode MS"/>
          <w:lang w:bidi="lo-LA"/>
        </w:rPr>
        <w:t>T</w:t>
      </w:r>
      <w:r w:rsidR="003207D9" w:rsidRPr="00A6644B">
        <w:rPr>
          <w:rFonts w:cs="Arial Unicode MS"/>
          <w:lang w:bidi="lo-LA"/>
        </w:rPr>
        <w:t xml:space="preserve">arybos narių veiklos atitikties </w:t>
      </w:r>
      <w:r w:rsidR="00E174E0" w:rsidRPr="00A6644B">
        <w:rPr>
          <w:rFonts w:cs="Arial Unicode MS"/>
          <w:lang w:bidi="lo-LA"/>
        </w:rPr>
        <w:t>Lietuvos Respublikos v</w:t>
      </w:r>
      <w:r w:rsidR="003207D9" w:rsidRPr="00A6644B">
        <w:rPr>
          <w:rFonts w:cs="Arial Unicode MS"/>
          <w:lang w:bidi="lo-LA"/>
        </w:rPr>
        <w:t xml:space="preserve">ietos savivaldos įstatymo, Valstybės politikų elgesio kodekso, </w:t>
      </w:r>
      <w:r w:rsidR="00E174E0" w:rsidRPr="00A6644B">
        <w:rPr>
          <w:rFonts w:cs="Arial Unicode MS"/>
          <w:lang w:bidi="lo-LA"/>
        </w:rPr>
        <w:t>Lietuvos Respublikos v</w:t>
      </w:r>
      <w:r w:rsidR="003207D9" w:rsidRPr="00A6644B">
        <w:rPr>
          <w:rFonts w:cs="Arial Unicode MS"/>
          <w:lang w:bidi="lo-LA"/>
        </w:rPr>
        <w:t xml:space="preserve">iešųjų ir privačių interesų derinimo įstatymo, Kėdainių rajono savivaldybės tarybos veiklos reglamento, Kėdainių rajono savivaldybės politikų ir tarnautojų elgesio kodekso, kitų teisės aktų, reglamentuojančių </w:t>
      </w:r>
      <w:r w:rsidR="00DB6B43" w:rsidRPr="00A6644B">
        <w:rPr>
          <w:rFonts w:cs="Arial Unicode MS"/>
          <w:lang w:bidi="lo-LA"/>
        </w:rPr>
        <w:t>T</w:t>
      </w:r>
      <w:r w:rsidR="003207D9" w:rsidRPr="00A6644B">
        <w:rPr>
          <w:rFonts w:cs="Arial Unicode MS"/>
          <w:lang w:bidi="lo-LA"/>
        </w:rPr>
        <w:t>arybos narių veiklą ir elgesį, nuostatoms;</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2</w:t>
      </w:r>
      <w:r w:rsidR="003E7162" w:rsidRPr="00A6644B">
        <w:rPr>
          <w:rFonts w:cs="Arial Unicode MS"/>
          <w:lang w:bidi="lo-LA"/>
        </w:rPr>
        <w:t>2</w:t>
      </w:r>
      <w:r w:rsidRPr="00A6644B">
        <w:rPr>
          <w:rFonts w:cs="Arial Unicode MS"/>
          <w:lang w:bidi="lo-LA"/>
        </w:rPr>
        <w:t xml:space="preserve">.4. nagrinėja savivaldybės bendruomenės narių, valstybės institucijų, </w:t>
      </w:r>
      <w:r w:rsidR="00E174E0" w:rsidRPr="00A6644B">
        <w:rPr>
          <w:rFonts w:cs="Arial Unicode MS"/>
          <w:lang w:bidi="lo-LA"/>
        </w:rPr>
        <w:t xml:space="preserve">gyvenamųjų vietovių </w:t>
      </w:r>
      <w:r w:rsidRPr="00A6644B">
        <w:rPr>
          <w:rFonts w:cs="Arial Unicode MS"/>
          <w:lang w:bidi="lo-LA"/>
        </w:rPr>
        <w:t>bendruomenių ar bendruomeninių organizacijų atstovų siūlymus ir pastabas dėl Tarybos narių veiklos skaidrumo;</w:t>
      </w:r>
    </w:p>
    <w:p w:rsidR="0074006A" w:rsidRPr="00A6644B" w:rsidRDefault="0074006A" w:rsidP="001D416F">
      <w:pPr>
        <w:autoSpaceDE w:val="0"/>
        <w:autoSpaceDN w:val="0"/>
        <w:adjustRightInd w:val="0"/>
        <w:ind w:firstLine="567"/>
        <w:jc w:val="both"/>
        <w:rPr>
          <w:rFonts w:cs="Arial Unicode MS"/>
          <w:lang w:bidi="lo-LA"/>
        </w:rPr>
      </w:pPr>
      <w:r w:rsidRPr="00A6644B">
        <w:rPr>
          <w:rFonts w:cs="Arial Unicode MS"/>
          <w:lang w:bidi="lo-LA"/>
        </w:rPr>
        <w:t>2</w:t>
      </w:r>
      <w:r w:rsidR="003E7162" w:rsidRPr="00A6644B">
        <w:rPr>
          <w:rFonts w:cs="Arial Unicode MS"/>
          <w:lang w:bidi="lo-LA"/>
        </w:rPr>
        <w:t>2</w:t>
      </w:r>
      <w:r w:rsidRPr="00A6644B">
        <w:rPr>
          <w:rFonts w:cs="Arial Unicode MS"/>
          <w:lang w:bidi="lo-LA"/>
        </w:rPr>
        <w:t xml:space="preserve">.5. teikia </w:t>
      </w:r>
      <w:r w:rsidR="00E174E0" w:rsidRPr="00A6644B">
        <w:rPr>
          <w:rFonts w:cs="Arial Unicode MS"/>
          <w:lang w:bidi="lo-LA"/>
        </w:rPr>
        <w:t>Lietuvos Respublikos v</w:t>
      </w:r>
      <w:r w:rsidRPr="00A6644B">
        <w:rPr>
          <w:rFonts w:cs="Arial Unicode MS"/>
          <w:lang w:bidi="lo-LA"/>
        </w:rPr>
        <w:t>yriausiajai rinkimų komisijai siūlymą dėl Tarybos nario įgaliojimų nutraukimo, jeigu šis Tarybos narys yra praleidęs iš eilės tris Tarybos posėdž</w:t>
      </w:r>
      <w:r w:rsidR="00D73A8C" w:rsidRPr="00A6644B">
        <w:rPr>
          <w:rFonts w:cs="Arial Unicode MS"/>
          <w:lang w:bidi="lo-LA"/>
        </w:rPr>
        <w:t>ius be pateisinamos priežasties;</w:t>
      </w:r>
    </w:p>
    <w:p w:rsidR="00D73A8C" w:rsidRPr="00A6644B" w:rsidRDefault="00DA3272" w:rsidP="001D416F">
      <w:pPr>
        <w:autoSpaceDE w:val="0"/>
        <w:autoSpaceDN w:val="0"/>
        <w:adjustRightInd w:val="0"/>
        <w:ind w:firstLine="567"/>
        <w:jc w:val="both"/>
        <w:rPr>
          <w:rFonts w:cs="Arial Unicode MS"/>
          <w:lang w:bidi="lo-LA"/>
        </w:rPr>
      </w:pPr>
      <w:r w:rsidRPr="00A6644B">
        <w:rPr>
          <w:rFonts w:cs="Arial Unicode MS"/>
          <w:lang w:bidi="lo-LA"/>
        </w:rPr>
        <w:t>2</w:t>
      </w:r>
      <w:r w:rsidR="003E7162" w:rsidRPr="00A6644B">
        <w:rPr>
          <w:rFonts w:cs="Arial Unicode MS"/>
          <w:lang w:bidi="lo-LA"/>
        </w:rPr>
        <w:t>2</w:t>
      </w:r>
      <w:r w:rsidR="00E174E0" w:rsidRPr="00A6644B">
        <w:rPr>
          <w:rFonts w:cs="Arial Unicode MS"/>
          <w:lang w:bidi="lo-LA"/>
        </w:rPr>
        <w:t>.6. T</w:t>
      </w:r>
      <w:r w:rsidR="00D73A8C" w:rsidRPr="00A6644B">
        <w:rPr>
          <w:rFonts w:cs="Arial Unicode MS"/>
          <w:lang w:bidi="lo-LA"/>
        </w:rPr>
        <w:t>arybos narių</w:t>
      </w:r>
      <w:r w:rsidR="00E174E0" w:rsidRPr="00A6644B">
        <w:rPr>
          <w:rFonts w:cs="Arial Unicode MS"/>
          <w:lang w:bidi="lo-LA"/>
        </w:rPr>
        <w:t>, mero, savo iniciatyva teikia T</w:t>
      </w:r>
      <w:r w:rsidR="00D73A8C" w:rsidRPr="00A6644B">
        <w:rPr>
          <w:rFonts w:cs="Arial Unicode MS"/>
          <w:lang w:bidi="lo-LA"/>
        </w:rPr>
        <w:t xml:space="preserve">arybos nariams rekomendacijas dėl </w:t>
      </w:r>
      <w:r w:rsidR="00E174E0" w:rsidRPr="00A6644B">
        <w:rPr>
          <w:rFonts w:cs="Arial Unicode MS"/>
          <w:lang w:bidi="lo-LA"/>
        </w:rPr>
        <w:t>Lietuvos Respublikos v</w:t>
      </w:r>
      <w:r w:rsidR="00D73A8C" w:rsidRPr="00A6644B">
        <w:rPr>
          <w:rFonts w:cs="Arial Unicode MS"/>
          <w:lang w:bidi="lo-LA"/>
        </w:rPr>
        <w:t>iešųjų ir privačių interesų derinimo įstatymo nuostatų įgyvendinimo.</w:t>
      </w:r>
    </w:p>
    <w:p w:rsidR="0074006A" w:rsidRPr="00A6644B" w:rsidRDefault="0074006A" w:rsidP="0074006A">
      <w:pPr>
        <w:autoSpaceDE w:val="0"/>
        <w:autoSpaceDN w:val="0"/>
        <w:adjustRightInd w:val="0"/>
        <w:ind w:firstLine="680"/>
        <w:jc w:val="both"/>
        <w:rPr>
          <w:rFonts w:cs="Arial Unicode MS"/>
          <w:lang w:bidi="lo-LA"/>
        </w:rPr>
      </w:pPr>
    </w:p>
    <w:p w:rsidR="00CC2D99" w:rsidRPr="00A7371C" w:rsidRDefault="00CC2D99" w:rsidP="0074006A">
      <w:pPr>
        <w:autoSpaceDE w:val="0"/>
        <w:autoSpaceDN w:val="0"/>
        <w:adjustRightInd w:val="0"/>
        <w:jc w:val="center"/>
        <w:rPr>
          <w:rFonts w:cs="Arial Unicode MS"/>
          <w:b/>
          <w:bCs/>
          <w:lang w:bidi="lo-LA"/>
        </w:rPr>
      </w:pPr>
      <w:r w:rsidRPr="00A7371C">
        <w:rPr>
          <w:rFonts w:cs="Arial Unicode MS"/>
          <w:b/>
          <w:bCs/>
          <w:lang w:bidi="lo-LA"/>
        </w:rPr>
        <w:t>IV SKYRIUS</w:t>
      </w:r>
    </w:p>
    <w:p w:rsidR="0074006A" w:rsidRDefault="0074006A" w:rsidP="0074006A">
      <w:pPr>
        <w:autoSpaceDE w:val="0"/>
        <w:autoSpaceDN w:val="0"/>
        <w:adjustRightInd w:val="0"/>
        <w:jc w:val="center"/>
        <w:rPr>
          <w:rFonts w:cs="Arial Unicode MS"/>
          <w:b/>
          <w:bCs/>
          <w:lang w:bidi="lo-LA"/>
        </w:rPr>
      </w:pPr>
      <w:r w:rsidRPr="00A838D0">
        <w:rPr>
          <w:rFonts w:cs="Arial Unicode MS"/>
          <w:b/>
          <w:bCs/>
          <w:lang w:bidi="lo-LA"/>
        </w:rPr>
        <w:t>SAVIVALDYBĖS POLITIKO ELGESIO TYRIMAS</w:t>
      </w:r>
    </w:p>
    <w:p w:rsidR="0074006A" w:rsidRPr="00A838D0" w:rsidRDefault="0074006A" w:rsidP="001D416F">
      <w:pPr>
        <w:autoSpaceDE w:val="0"/>
        <w:autoSpaceDN w:val="0"/>
        <w:adjustRightInd w:val="0"/>
        <w:ind w:firstLine="567"/>
        <w:jc w:val="center"/>
        <w:rPr>
          <w:rFonts w:cs="Arial Unicode MS"/>
          <w:lang w:bidi="lo-LA"/>
        </w:rPr>
      </w:pPr>
    </w:p>
    <w:p w:rsidR="0074006A" w:rsidRPr="00A838D0" w:rsidRDefault="0074006A" w:rsidP="001D416F">
      <w:pPr>
        <w:autoSpaceDE w:val="0"/>
        <w:autoSpaceDN w:val="0"/>
        <w:adjustRightInd w:val="0"/>
        <w:ind w:firstLine="567"/>
        <w:jc w:val="both"/>
        <w:rPr>
          <w:rFonts w:cs="Arial Unicode MS"/>
          <w:lang w:bidi="lo-LA"/>
        </w:rPr>
      </w:pPr>
      <w:r w:rsidRPr="00A838D0">
        <w:rPr>
          <w:rFonts w:cs="Arial Unicode MS"/>
          <w:lang w:bidi="lo-LA"/>
        </w:rPr>
        <w:t>2</w:t>
      </w:r>
      <w:r w:rsidR="003E7162">
        <w:rPr>
          <w:rFonts w:cs="Arial Unicode MS"/>
          <w:lang w:bidi="lo-LA"/>
        </w:rPr>
        <w:t>3</w:t>
      </w:r>
      <w:r w:rsidRPr="00A838D0">
        <w:rPr>
          <w:rFonts w:cs="Arial Unicode MS"/>
          <w:lang w:bidi="lo-LA"/>
        </w:rPr>
        <w:t>. Politiko elgesio tyrimas Komisijoje gali būti pradėtas, kai yra bent vienas iš šių pagrindų:</w:t>
      </w:r>
    </w:p>
    <w:p w:rsidR="0074006A" w:rsidRPr="008E4865" w:rsidRDefault="0074006A" w:rsidP="001D416F">
      <w:pPr>
        <w:autoSpaceDE w:val="0"/>
        <w:autoSpaceDN w:val="0"/>
        <w:adjustRightInd w:val="0"/>
        <w:ind w:firstLine="567"/>
        <w:jc w:val="both"/>
        <w:rPr>
          <w:rFonts w:cs="Arial Unicode MS"/>
          <w:lang w:bidi="lo-LA"/>
        </w:rPr>
      </w:pPr>
      <w:r w:rsidRPr="00A838D0">
        <w:rPr>
          <w:rFonts w:cs="Arial Unicode MS"/>
          <w:lang w:bidi="lo-LA"/>
        </w:rPr>
        <w:t>2</w:t>
      </w:r>
      <w:r w:rsidR="003E7162">
        <w:rPr>
          <w:rFonts w:cs="Arial Unicode MS"/>
          <w:lang w:bidi="lo-LA"/>
        </w:rPr>
        <w:t>3</w:t>
      </w:r>
      <w:r w:rsidRPr="00A838D0">
        <w:rPr>
          <w:rFonts w:cs="Arial Unicode MS"/>
          <w:lang w:bidi="lo-LA"/>
        </w:rPr>
        <w:t xml:space="preserve">.1. fizinio ar juridinio asmens skundas, kreipimasis ar pranešimas (toliau – skundas) apie politiko </w:t>
      </w:r>
      <w:r w:rsidRPr="008E4865">
        <w:rPr>
          <w:rFonts w:cs="Arial Unicode MS"/>
          <w:lang w:bidi="lo-LA"/>
        </w:rPr>
        <w:t>galimai padarytą Valstybės politikų elgesio kodekse nustatytų valstybės politikų elgesio principų, nuostatų</w:t>
      </w:r>
      <w:r w:rsidR="00E174E0" w:rsidRPr="008E4865">
        <w:rPr>
          <w:rFonts w:cs="Arial Unicode MS"/>
          <w:lang w:bidi="lo-LA"/>
        </w:rPr>
        <w:t>, Lietuvos Respublikos vietos savivaldos įstatyme</w:t>
      </w:r>
      <w:r w:rsidR="00BB6FA8" w:rsidRPr="008E4865">
        <w:rPr>
          <w:rFonts w:cs="Arial Unicode MS"/>
          <w:lang w:bidi="lo-LA"/>
        </w:rPr>
        <w:t>, Lietuvos Respublikos viešųjų ir privačių interesų derinimo įstatyme</w:t>
      </w:r>
      <w:r w:rsidRPr="008E4865">
        <w:rPr>
          <w:rFonts w:cs="Arial Unicode MS"/>
          <w:lang w:bidi="lo-LA"/>
        </w:rPr>
        <w:t xml:space="preserve"> ar </w:t>
      </w:r>
      <w:r w:rsidR="00E174E0" w:rsidRPr="008E4865">
        <w:rPr>
          <w:rFonts w:cs="Arial Unicode MS"/>
          <w:lang w:bidi="lo-LA"/>
        </w:rPr>
        <w:t>kituose</w:t>
      </w:r>
      <w:r w:rsidRPr="008E4865">
        <w:rPr>
          <w:rFonts w:cs="Arial Unicode MS"/>
          <w:lang w:bidi="lo-LA"/>
        </w:rPr>
        <w:t xml:space="preserve"> savivaldybės veiklą reglamentuojančiuose teisės aktuose politikui nustatytų reikalavimų pažeidimą (toliau – pažeidimas);</w:t>
      </w:r>
    </w:p>
    <w:p w:rsidR="0074006A" w:rsidRPr="008E4865" w:rsidRDefault="0074006A" w:rsidP="001D416F">
      <w:pPr>
        <w:autoSpaceDE w:val="0"/>
        <w:autoSpaceDN w:val="0"/>
        <w:adjustRightInd w:val="0"/>
        <w:ind w:firstLine="567"/>
        <w:jc w:val="both"/>
        <w:rPr>
          <w:rFonts w:cs="Arial Unicode MS"/>
          <w:lang w:bidi="lo-LA"/>
        </w:rPr>
      </w:pPr>
      <w:r w:rsidRPr="008E4865">
        <w:rPr>
          <w:rFonts w:cs="Arial Unicode MS"/>
          <w:lang w:bidi="lo-LA"/>
        </w:rPr>
        <w:t>2</w:t>
      </w:r>
      <w:r w:rsidR="003E7162" w:rsidRPr="008E4865">
        <w:rPr>
          <w:rFonts w:cs="Arial Unicode MS"/>
          <w:lang w:bidi="lo-LA"/>
        </w:rPr>
        <w:t>3</w:t>
      </w:r>
      <w:r w:rsidRPr="008E4865">
        <w:rPr>
          <w:rFonts w:cs="Arial Unicode MS"/>
          <w:lang w:bidi="lo-LA"/>
        </w:rPr>
        <w:t>.2. visuomenės informavimo priemonėse paskelbta pagrįsta informacija apie poli</w:t>
      </w:r>
      <w:r w:rsidR="008E4865">
        <w:rPr>
          <w:rFonts w:cs="Arial Unicode MS"/>
          <w:lang w:bidi="lo-LA"/>
        </w:rPr>
        <w:t>tiko galimai padarytą pažeidimą.</w:t>
      </w:r>
    </w:p>
    <w:p w:rsidR="0074006A" w:rsidRPr="008E4865" w:rsidRDefault="0074006A" w:rsidP="001D416F">
      <w:pPr>
        <w:autoSpaceDE w:val="0"/>
        <w:autoSpaceDN w:val="0"/>
        <w:adjustRightInd w:val="0"/>
        <w:ind w:firstLine="567"/>
        <w:jc w:val="both"/>
        <w:rPr>
          <w:rFonts w:cs="Arial Unicode MS"/>
          <w:lang w:bidi="lo-LA"/>
        </w:rPr>
      </w:pPr>
      <w:r w:rsidRPr="00A838D0">
        <w:rPr>
          <w:rFonts w:cs="Arial Unicode MS"/>
          <w:lang w:bidi="lo-LA"/>
        </w:rPr>
        <w:t>2</w:t>
      </w:r>
      <w:r w:rsidR="003E7162">
        <w:rPr>
          <w:rFonts w:cs="Arial Unicode MS"/>
          <w:lang w:bidi="lo-LA"/>
        </w:rPr>
        <w:t>4</w:t>
      </w:r>
      <w:r w:rsidRPr="00A838D0">
        <w:rPr>
          <w:rFonts w:cs="Arial Unicode MS"/>
          <w:lang w:bidi="lo-LA"/>
        </w:rPr>
        <w:t xml:space="preserve">. </w:t>
      </w:r>
      <w:r w:rsidRPr="008E4865">
        <w:rPr>
          <w:rFonts w:cs="Arial Unicode MS"/>
          <w:lang w:bidi="lo-LA"/>
        </w:rPr>
        <w:t>Politiko elgesio tyrimas pradedamas ne vėliau kaip per 10 darbo dienų nuo 2</w:t>
      </w:r>
      <w:r w:rsidR="003E7162" w:rsidRPr="008E4865">
        <w:rPr>
          <w:rFonts w:cs="Arial Unicode MS"/>
          <w:lang w:bidi="lo-LA"/>
        </w:rPr>
        <w:t>3</w:t>
      </w:r>
      <w:r w:rsidRPr="008E4865">
        <w:rPr>
          <w:rFonts w:cs="Arial Unicode MS"/>
          <w:lang w:bidi="lo-LA"/>
        </w:rPr>
        <w:t>.1 ir 2</w:t>
      </w:r>
      <w:r w:rsidR="003E7162" w:rsidRPr="008E4865">
        <w:rPr>
          <w:rFonts w:cs="Arial Unicode MS"/>
          <w:lang w:bidi="lo-LA"/>
        </w:rPr>
        <w:t>3</w:t>
      </w:r>
      <w:r w:rsidRPr="008E4865">
        <w:rPr>
          <w:rFonts w:cs="Arial Unicode MS"/>
          <w:lang w:bidi="lo-LA"/>
        </w:rPr>
        <w:t xml:space="preserve">.2 punktuose nurodyto pagrindo atsiradimo Komisija tiria galimus pažeidimus, jeigu nuo jų padarymo praėjo ne daugiau kaip 1 metai. Anoniminiai skundai nenagrinėjami. Komisijos atliekamas pažeidimo tyrimas turi būti baigtas ne vėliau kaip per </w:t>
      </w:r>
      <w:r w:rsidR="007B556E" w:rsidRPr="008E4865">
        <w:rPr>
          <w:rFonts w:cs="Arial Unicode MS"/>
          <w:lang w:bidi="lo-LA"/>
        </w:rPr>
        <w:t>tris mėnesius</w:t>
      </w:r>
      <w:r w:rsidRPr="008E4865">
        <w:rPr>
          <w:rFonts w:cs="Arial Unicode MS"/>
          <w:lang w:bidi="lo-LA"/>
        </w:rPr>
        <w:t xml:space="preserve"> nuo tyrimo pradžios. Į šį terminą neįskaičiuojamas politiko laikinojo nedarbingumo, atostogų laikas ir laikas, kai politikas yra išvykęs į tarnybinę komandiruotę. Prireikus Komisija gali, bet ne ilgiau kaip</w:t>
      </w:r>
      <w:r w:rsidR="007B556E" w:rsidRPr="008E4865">
        <w:rPr>
          <w:rFonts w:cs="Arial Unicode MS"/>
          <w:lang w:bidi="lo-LA"/>
        </w:rPr>
        <w:t xml:space="preserve"> vienam mėnesiui</w:t>
      </w:r>
      <w:r w:rsidRPr="008E4865">
        <w:rPr>
          <w:rFonts w:cs="Arial Unicode MS"/>
          <w:lang w:bidi="lo-LA"/>
        </w:rPr>
        <w:t>, pratęsti šiame punkte nustatytą tyrimo terminą.</w:t>
      </w:r>
    </w:p>
    <w:p w:rsidR="0074006A" w:rsidRPr="008E4865" w:rsidRDefault="0074006A" w:rsidP="001D416F">
      <w:pPr>
        <w:autoSpaceDE w:val="0"/>
        <w:autoSpaceDN w:val="0"/>
        <w:adjustRightInd w:val="0"/>
        <w:ind w:firstLine="567"/>
        <w:jc w:val="both"/>
        <w:rPr>
          <w:rFonts w:cs="Arial Unicode MS"/>
          <w:lang w:bidi="lo-LA"/>
        </w:rPr>
      </w:pPr>
      <w:r w:rsidRPr="008E4865">
        <w:rPr>
          <w:rFonts w:cs="Arial Unicode MS"/>
          <w:lang w:bidi="lo-LA"/>
        </w:rPr>
        <w:t>2</w:t>
      </w:r>
      <w:r w:rsidR="003E7162" w:rsidRPr="008E4865">
        <w:rPr>
          <w:rFonts w:cs="Arial Unicode MS"/>
          <w:lang w:bidi="lo-LA"/>
        </w:rPr>
        <w:t>5</w:t>
      </w:r>
      <w:r w:rsidRPr="008E4865">
        <w:rPr>
          <w:rFonts w:cs="Arial Unicode MS"/>
          <w:lang w:bidi="lo-LA"/>
        </w:rPr>
        <w:t>. Atlikdama tyrimą, Komisija turi teisę:</w:t>
      </w:r>
    </w:p>
    <w:p w:rsidR="0074006A" w:rsidRPr="008E4865" w:rsidRDefault="0074006A" w:rsidP="001D416F">
      <w:pPr>
        <w:autoSpaceDE w:val="0"/>
        <w:autoSpaceDN w:val="0"/>
        <w:adjustRightInd w:val="0"/>
        <w:ind w:firstLine="567"/>
        <w:jc w:val="both"/>
        <w:rPr>
          <w:rFonts w:cs="Arial Unicode MS"/>
          <w:lang w:bidi="lo-LA"/>
        </w:rPr>
      </w:pPr>
      <w:r w:rsidRPr="008E4865">
        <w:rPr>
          <w:rFonts w:cs="Arial Unicode MS"/>
          <w:lang w:bidi="lo-LA"/>
        </w:rPr>
        <w:t>2</w:t>
      </w:r>
      <w:r w:rsidR="003E7162" w:rsidRPr="008E4865">
        <w:rPr>
          <w:rFonts w:cs="Arial Unicode MS"/>
          <w:lang w:bidi="lo-LA"/>
        </w:rPr>
        <w:t>5</w:t>
      </w:r>
      <w:r w:rsidRPr="008E4865">
        <w:rPr>
          <w:rFonts w:cs="Arial Unicode MS"/>
          <w:lang w:bidi="lo-LA"/>
        </w:rPr>
        <w:t>.1. apklausti politiką, kurio elgesys tiriamas ir kitus asmenis, susijusius su politiko tiriamu elgesiu ar politine veikla;</w:t>
      </w:r>
    </w:p>
    <w:p w:rsidR="0074006A" w:rsidRPr="00A838D0" w:rsidRDefault="0074006A" w:rsidP="007B556E">
      <w:pPr>
        <w:autoSpaceDE w:val="0"/>
        <w:autoSpaceDN w:val="0"/>
        <w:adjustRightInd w:val="0"/>
        <w:ind w:firstLine="567"/>
        <w:jc w:val="both"/>
        <w:rPr>
          <w:rFonts w:cs="Arial Unicode MS"/>
          <w:lang w:bidi="lo-LA"/>
        </w:rPr>
      </w:pPr>
      <w:r w:rsidRPr="008E4865">
        <w:rPr>
          <w:rFonts w:cs="Arial Unicode MS"/>
          <w:lang w:bidi="lo-LA"/>
        </w:rPr>
        <w:t>2</w:t>
      </w:r>
      <w:r w:rsidR="003E7162" w:rsidRPr="008E4865">
        <w:rPr>
          <w:rFonts w:cs="Arial Unicode MS"/>
          <w:lang w:bidi="lo-LA"/>
        </w:rPr>
        <w:t>5</w:t>
      </w:r>
      <w:r w:rsidRPr="008E4865">
        <w:rPr>
          <w:rFonts w:cs="Arial Unicode MS"/>
          <w:lang w:bidi="lo-LA"/>
        </w:rPr>
        <w:t>.2. apklausti skundo autorių ir išsiaiškinti jo žinomą informaciją apie politiko galimai padarytą Valstybės politikų elgesio kodekse nustatytų valstybės politikų elgesio principų, nuostatų</w:t>
      </w:r>
      <w:r w:rsidR="007B556E" w:rsidRPr="008E4865">
        <w:rPr>
          <w:rFonts w:cs="Arial Unicode MS"/>
          <w:lang w:bidi="lo-LA"/>
        </w:rPr>
        <w:t>, Lietuvos Respublikos vietos savivaldos įstatyme, Lietuvos Respublikos viešųjų ir privačių interesų derinimo įstatyme</w:t>
      </w:r>
      <w:r w:rsidRPr="008E4865">
        <w:rPr>
          <w:rFonts w:cs="Arial Unicode MS"/>
          <w:lang w:bidi="lo-LA"/>
        </w:rPr>
        <w:t xml:space="preserve"> ar </w:t>
      </w:r>
      <w:r w:rsidR="007B556E" w:rsidRPr="008E4865">
        <w:rPr>
          <w:rFonts w:cs="Arial Unicode MS"/>
          <w:lang w:bidi="lo-LA"/>
        </w:rPr>
        <w:t xml:space="preserve">kituose </w:t>
      </w:r>
      <w:r w:rsidRPr="008E4865">
        <w:rPr>
          <w:rFonts w:cs="Arial Unicode MS"/>
          <w:lang w:bidi="lo-LA"/>
        </w:rPr>
        <w:t>savivaldybės veiklą reglamentuojančiuose teisės aktuose politikui nustatytų reikalavimų pažeidimą</w:t>
      </w:r>
      <w:r w:rsidRPr="00A838D0">
        <w:rPr>
          <w:rFonts w:cs="Arial Unicode MS"/>
          <w:lang w:bidi="lo-LA"/>
        </w:rPr>
        <w:t>;</w:t>
      </w:r>
    </w:p>
    <w:p w:rsidR="0074006A" w:rsidRPr="00A838D0" w:rsidRDefault="0074006A" w:rsidP="001D416F">
      <w:pPr>
        <w:autoSpaceDE w:val="0"/>
        <w:autoSpaceDN w:val="0"/>
        <w:adjustRightInd w:val="0"/>
        <w:ind w:firstLine="567"/>
        <w:jc w:val="both"/>
        <w:rPr>
          <w:rFonts w:cs="Arial Unicode MS"/>
          <w:lang w:bidi="lo-LA"/>
        </w:rPr>
      </w:pPr>
      <w:r w:rsidRPr="00A838D0">
        <w:rPr>
          <w:rFonts w:cs="Arial Unicode MS"/>
          <w:lang w:bidi="lo-LA"/>
        </w:rPr>
        <w:t>2</w:t>
      </w:r>
      <w:r w:rsidR="003E7162">
        <w:rPr>
          <w:rFonts w:cs="Arial Unicode MS"/>
          <w:lang w:bidi="lo-LA"/>
        </w:rPr>
        <w:t>5</w:t>
      </w:r>
      <w:r w:rsidRPr="00A838D0">
        <w:rPr>
          <w:rFonts w:cs="Arial Unicode MS"/>
          <w:lang w:bidi="lo-LA"/>
        </w:rPr>
        <w:t>.3. teisės aktų nustatyta tvarka susipažinti su reikiamais dokumentais ir gauti jų nuorašus (kopijas) bei kitą tyrimui reikalingą informaciją;</w:t>
      </w:r>
    </w:p>
    <w:p w:rsidR="0074006A" w:rsidRPr="00A838D0" w:rsidRDefault="0074006A" w:rsidP="001D416F">
      <w:pPr>
        <w:autoSpaceDE w:val="0"/>
        <w:autoSpaceDN w:val="0"/>
        <w:adjustRightInd w:val="0"/>
        <w:ind w:firstLine="567"/>
        <w:jc w:val="both"/>
        <w:rPr>
          <w:rFonts w:cs="Arial Unicode MS"/>
          <w:lang w:bidi="lo-LA"/>
        </w:rPr>
      </w:pPr>
      <w:r w:rsidRPr="00A838D0">
        <w:rPr>
          <w:rFonts w:cs="Arial Unicode MS"/>
          <w:lang w:bidi="lo-LA"/>
        </w:rPr>
        <w:t>2</w:t>
      </w:r>
      <w:r w:rsidR="003E7162">
        <w:rPr>
          <w:rFonts w:cs="Arial Unicode MS"/>
          <w:lang w:bidi="lo-LA"/>
        </w:rPr>
        <w:t>5</w:t>
      </w:r>
      <w:r w:rsidRPr="00A838D0">
        <w:rPr>
          <w:rFonts w:cs="Arial Unicode MS"/>
          <w:lang w:bidi="lo-LA"/>
        </w:rPr>
        <w:t>.4. prireikus išvykti į įvykio vietą;</w:t>
      </w:r>
    </w:p>
    <w:p w:rsidR="0074006A" w:rsidRDefault="0074006A" w:rsidP="001D416F">
      <w:pPr>
        <w:autoSpaceDE w:val="0"/>
        <w:autoSpaceDN w:val="0"/>
        <w:adjustRightInd w:val="0"/>
        <w:ind w:firstLine="567"/>
        <w:jc w:val="both"/>
        <w:rPr>
          <w:rFonts w:cs="Arial Unicode MS"/>
          <w:lang w:bidi="lo-LA"/>
        </w:rPr>
      </w:pPr>
      <w:r w:rsidRPr="00A838D0">
        <w:rPr>
          <w:rFonts w:cs="Arial Unicode MS"/>
          <w:lang w:bidi="lo-LA"/>
        </w:rPr>
        <w:t>2</w:t>
      </w:r>
      <w:r w:rsidR="003E7162">
        <w:rPr>
          <w:rFonts w:cs="Arial Unicode MS"/>
          <w:lang w:bidi="lo-LA"/>
        </w:rPr>
        <w:t>5</w:t>
      </w:r>
      <w:r w:rsidRPr="00A838D0">
        <w:rPr>
          <w:rFonts w:cs="Arial Unicode MS"/>
          <w:lang w:bidi="lo-LA"/>
        </w:rPr>
        <w:t>.5. pasitelkti specialistų.</w:t>
      </w:r>
    </w:p>
    <w:p w:rsidR="00713A69" w:rsidRPr="00856D6E" w:rsidRDefault="00713A69" w:rsidP="001D416F">
      <w:pPr>
        <w:autoSpaceDE w:val="0"/>
        <w:autoSpaceDN w:val="0"/>
        <w:adjustRightInd w:val="0"/>
        <w:ind w:firstLine="567"/>
        <w:jc w:val="both"/>
        <w:rPr>
          <w:rFonts w:cs="Arial Unicode MS"/>
          <w:lang w:bidi="lo-LA"/>
        </w:rPr>
      </w:pPr>
      <w:r w:rsidRPr="00856D6E">
        <w:rPr>
          <w:rFonts w:cs="Arial Unicode MS"/>
          <w:lang w:bidi="lo-LA"/>
        </w:rPr>
        <w:t>2</w:t>
      </w:r>
      <w:r w:rsidR="003E7162" w:rsidRPr="00856D6E">
        <w:rPr>
          <w:rFonts w:cs="Arial Unicode MS"/>
          <w:lang w:bidi="lo-LA"/>
        </w:rPr>
        <w:t>6</w:t>
      </w:r>
      <w:r w:rsidRPr="00856D6E">
        <w:rPr>
          <w:rFonts w:cs="Arial Unicode MS"/>
          <w:lang w:bidi="lo-LA"/>
        </w:rPr>
        <w:t xml:space="preserve">. Komisijos pirmininkas </w:t>
      </w:r>
      <w:r w:rsidRPr="00856D6E">
        <w:t>turi teisę gauti Komisijos įgaliojimams vykdyti reikalingą informaciją iš valstybės ar savivaldybės institucijų, įstaigų ir valstybės ar savivaldybės valdomų įmonių.</w:t>
      </w:r>
    </w:p>
    <w:p w:rsidR="0074006A" w:rsidRPr="008E4865" w:rsidRDefault="0074006A" w:rsidP="001D416F">
      <w:pPr>
        <w:autoSpaceDE w:val="0"/>
        <w:autoSpaceDN w:val="0"/>
        <w:adjustRightInd w:val="0"/>
        <w:ind w:firstLine="567"/>
        <w:jc w:val="both"/>
        <w:rPr>
          <w:rFonts w:cs="Arial Unicode MS"/>
          <w:lang w:bidi="lo-LA"/>
        </w:rPr>
      </w:pPr>
      <w:r w:rsidRPr="008E4865">
        <w:rPr>
          <w:rFonts w:cs="Arial Unicode MS"/>
          <w:lang w:bidi="lo-LA"/>
        </w:rPr>
        <w:t>2</w:t>
      </w:r>
      <w:r w:rsidR="003E7162" w:rsidRPr="008E4865">
        <w:rPr>
          <w:rFonts w:cs="Arial Unicode MS"/>
          <w:lang w:bidi="lo-LA"/>
        </w:rPr>
        <w:t>7</w:t>
      </w:r>
      <w:r w:rsidRPr="008E4865">
        <w:rPr>
          <w:rFonts w:cs="Arial Unicode MS"/>
          <w:lang w:bidi="lo-LA"/>
        </w:rPr>
        <w:t>. Atlikdami tyrimą, Komisijos nariai privalo:</w:t>
      </w:r>
    </w:p>
    <w:p w:rsidR="0074006A" w:rsidRPr="008E4865" w:rsidRDefault="0074006A" w:rsidP="001D416F">
      <w:pPr>
        <w:autoSpaceDE w:val="0"/>
        <w:autoSpaceDN w:val="0"/>
        <w:adjustRightInd w:val="0"/>
        <w:ind w:firstLine="567"/>
        <w:jc w:val="both"/>
        <w:rPr>
          <w:rFonts w:cs="Arial Unicode MS"/>
          <w:lang w:bidi="lo-LA"/>
        </w:rPr>
      </w:pPr>
      <w:r w:rsidRPr="008E4865">
        <w:rPr>
          <w:rFonts w:cs="Arial Unicode MS"/>
          <w:lang w:bidi="lo-LA"/>
        </w:rPr>
        <w:t>2</w:t>
      </w:r>
      <w:r w:rsidR="003E7162" w:rsidRPr="008E4865">
        <w:rPr>
          <w:rFonts w:cs="Arial Unicode MS"/>
          <w:lang w:bidi="lo-LA"/>
        </w:rPr>
        <w:t>7</w:t>
      </w:r>
      <w:r w:rsidRPr="008E4865">
        <w:rPr>
          <w:rFonts w:cs="Arial Unicode MS"/>
          <w:lang w:bidi="lo-LA"/>
        </w:rPr>
        <w:t>.1. vadovautis Lietuvos Respublikos Konstitucija, įstatymais, kitais teisės aktais;</w:t>
      </w:r>
    </w:p>
    <w:p w:rsidR="0074006A" w:rsidRPr="008E4865" w:rsidRDefault="0074006A" w:rsidP="001D416F">
      <w:pPr>
        <w:autoSpaceDE w:val="0"/>
        <w:autoSpaceDN w:val="0"/>
        <w:adjustRightInd w:val="0"/>
        <w:ind w:firstLine="567"/>
        <w:jc w:val="both"/>
        <w:rPr>
          <w:rFonts w:cs="Arial Unicode MS"/>
          <w:lang w:bidi="lo-LA"/>
        </w:rPr>
      </w:pPr>
      <w:r w:rsidRPr="008E4865">
        <w:rPr>
          <w:rFonts w:cs="Arial Unicode MS"/>
          <w:lang w:bidi="lo-LA"/>
        </w:rPr>
        <w:t>2</w:t>
      </w:r>
      <w:r w:rsidR="003E7162" w:rsidRPr="008E4865">
        <w:rPr>
          <w:rFonts w:cs="Arial Unicode MS"/>
          <w:lang w:bidi="lo-LA"/>
        </w:rPr>
        <w:t>7</w:t>
      </w:r>
      <w:r w:rsidRPr="008E4865">
        <w:rPr>
          <w:rFonts w:cs="Arial Unicode MS"/>
          <w:lang w:bidi="lo-LA"/>
        </w:rPr>
        <w:t>.2. laikyti paslaptyje duomenis ar žinias, kuriuos jie sužinojo vykdydami tyrimą, jeigu tokie duomenys ar žinios sudaro valstybės, komercinę, banko, tarnybos arba kitą įstatymų saugomą paslaptį;</w:t>
      </w:r>
    </w:p>
    <w:p w:rsidR="0074006A" w:rsidRDefault="0074006A" w:rsidP="001D416F">
      <w:pPr>
        <w:autoSpaceDE w:val="0"/>
        <w:autoSpaceDN w:val="0"/>
        <w:adjustRightInd w:val="0"/>
        <w:ind w:firstLine="567"/>
        <w:jc w:val="both"/>
        <w:rPr>
          <w:rFonts w:cs="Arial Unicode MS"/>
          <w:lang w:bidi="lo-LA"/>
        </w:rPr>
      </w:pPr>
      <w:r w:rsidRPr="008E4865">
        <w:rPr>
          <w:rFonts w:cs="Arial Unicode MS"/>
          <w:lang w:bidi="lo-LA"/>
        </w:rPr>
        <w:t>2</w:t>
      </w:r>
      <w:r w:rsidR="003E7162" w:rsidRPr="008E4865">
        <w:rPr>
          <w:rFonts w:cs="Arial Unicode MS"/>
          <w:lang w:bidi="lo-LA"/>
        </w:rPr>
        <w:t>7</w:t>
      </w:r>
      <w:r w:rsidRPr="008E4865">
        <w:rPr>
          <w:rFonts w:cs="Arial Unicode MS"/>
          <w:lang w:bidi="lo-LA"/>
        </w:rPr>
        <w:t>.3. nenaudoti 2</w:t>
      </w:r>
      <w:r w:rsidR="003E7162" w:rsidRPr="008E4865">
        <w:rPr>
          <w:rFonts w:cs="Arial Unicode MS"/>
          <w:lang w:bidi="lo-LA"/>
        </w:rPr>
        <w:t>7</w:t>
      </w:r>
      <w:r w:rsidRPr="008E4865">
        <w:rPr>
          <w:rFonts w:cs="Arial Unicode MS"/>
          <w:lang w:bidi="lo-LA"/>
        </w:rPr>
        <w:t>.2 punkte</w:t>
      </w:r>
      <w:r w:rsidRPr="00A838D0">
        <w:rPr>
          <w:rFonts w:cs="Arial Unicode MS"/>
          <w:lang w:bidi="lo-LA"/>
        </w:rPr>
        <w:t xml:space="preserve"> nurodytų duomenų ar žinių </w:t>
      </w:r>
      <w:r w:rsidR="007C2AFF">
        <w:rPr>
          <w:rFonts w:cs="Arial Unicode MS"/>
          <w:lang w:bidi="lo-LA"/>
        </w:rPr>
        <w:t>asmeninei ar kitų asmenų naudai;</w:t>
      </w:r>
    </w:p>
    <w:p w:rsidR="007C2AFF" w:rsidRPr="00900C25" w:rsidRDefault="007C2AFF" w:rsidP="001D416F">
      <w:pPr>
        <w:autoSpaceDE w:val="0"/>
        <w:autoSpaceDN w:val="0"/>
        <w:adjustRightInd w:val="0"/>
        <w:ind w:firstLine="567"/>
        <w:jc w:val="both"/>
        <w:rPr>
          <w:rFonts w:cs="Arial Unicode MS"/>
          <w:lang w:bidi="lo-LA"/>
        </w:rPr>
      </w:pPr>
      <w:r w:rsidRPr="00900C25">
        <w:rPr>
          <w:rFonts w:cs="Arial Unicode MS"/>
          <w:lang w:bidi="lo-LA"/>
        </w:rPr>
        <w:t xml:space="preserve">27.4. </w:t>
      </w:r>
      <w:r w:rsidR="00AB21B6" w:rsidRPr="00900C25">
        <w:rPr>
          <w:rFonts w:cs="Arial Unicode MS"/>
          <w:lang w:bidi="lo-LA"/>
        </w:rPr>
        <w:t>kol Komisija nebaigia tyrimo, niekam neteikti jokios informacijos apie vykdomo tyrimo aplinkybes, su tyrimu susijusius asmenis, turimą medžiagą, duomenis.</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2</w:t>
      </w:r>
      <w:r w:rsidR="003E7162" w:rsidRPr="00D37AFB">
        <w:rPr>
          <w:rFonts w:cs="Arial Unicode MS"/>
          <w:lang w:bidi="lo-LA"/>
        </w:rPr>
        <w:t>8</w:t>
      </w:r>
      <w:r w:rsidRPr="00D37AFB">
        <w:rPr>
          <w:rFonts w:cs="Arial Unicode MS"/>
          <w:lang w:bidi="lo-LA"/>
        </w:rPr>
        <w:t>. Šių nuostatų 2</w:t>
      </w:r>
      <w:r w:rsidR="003E7162" w:rsidRPr="00D37AFB">
        <w:rPr>
          <w:rFonts w:cs="Arial Unicode MS"/>
          <w:lang w:bidi="lo-LA"/>
        </w:rPr>
        <w:t>7</w:t>
      </w:r>
      <w:r w:rsidRPr="00D37AFB">
        <w:rPr>
          <w:rFonts w:cs="Arial Unicode MS"/>
          <w:lang w:bidi="lo-LA"/>
        </w:rPr>
        <w:t>.2 ir 2</w:t>
      </w:r>
      <w:r w:rsidR="003E7162" w:rsidRPr="00D37AFB">
        <w:rPr>
          <w:rFonts w:cs="Arial Unicode MS"/>
          <w:lang w:bidi="lo-LA"/>
        </w:rPr>
        <w:t>7</w:t>
      </w:r>
      <w:r w:rsidRPr="00D37AFB">
        <w:rPr>
          <w:rFonts w:cs="Arial Unicode MS"/>
          <w:lang w:bidi="lo-LA"/>
        </w:rPr>
        <w:t>.3 punktų nuostatos taikomos ir Komisiją aptarnaujantiems darbuotojams, ir pasitelktiems specialistams.</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2</w:t>
      </w:r>
      <w:r w:rsidR="003E7162" w:rsidRPr="00D37AFB">
        <w:rPr>
          <w:rFonts w:cs="Arial Unicode MS"/>
          <w:lang w:bidi="lo-LA"/>
        </w:rPr>
        <w:t>9</w:t>
      </w:r>
      <w:r w:rsidRPr="00D37AFB">
        <w:rPr>
          <w:rFonts w:cs="Arial Unicode MS"/>
          <w:lang w:bidi="lo-LA"/>
        </w:rPr>
        <w:t>. Atlikdami tyrimą, Komisijos nariai, Komisiją aptarnaujantys darbuotojai ir jos pasitelkti specialistai negali trikdyti valstybės ir savivaldybių institucijų, kitų įmonių, įstaigų ar organizacijų darbo ir privalo susilaikyti nuo preliminarių vertinimų bei išvadų, kol nebaigtas tyrimas ir nėra Komisijos išvados.</w:t>
      </w:r>
    </w:p>
    <w:p w:rsidR="0074006A" w:rsidRPr="00D37AFB" w:rsidRDefault="003E7162" w:rsidP="001D416F">
      <w:pPr>
        <w:autoSpaceDE w:val="0"/>
        <w:autoSpaceDN w:val="0"/>
        <w:adjustRightInd w:val="0"/>
        <w:ind w:firstLine="567"/>
        <w:jc w:val="both"/>
        <w:rPr>
          <w:rFonts w:cs="Arial Unicode MS"/>
          <w:lang w:bidi="lo-LA"/>
        </w:rPr>
      </w:pPr>
      <w:r w:rsidRPr="00D37AFB">
        <w:rPr>
          <w:rFonts w:cs="Arial Unicode MS"/>
          <w:lang w:bidi="lo-LA"/>
        </w:rPr>
        <w:t>30</w:t>
      </w:r>
      <w:r w:rsidR="0074006A" w:rsidRPr="00D37AFB">
        <w:rPr>
          <w:rFonts w:cs="Arial Unicode MS"/>
          <w:lang w:bidi="lo-LA"/>
        </w:rPr>
        <w:t xml:space="preserve">. Komisijos nariai už šiuose nuostatuose nustatytų pareigų pažeidimą atsako įstatymų nustatyta tvarka. </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1</w:t>
      </w:r>
      <w:r w:rsidRPr="00D37AFB">
        <w:rPr>
          <w:rFonts w:cs="Arial Unicode MS"/>
          <w:lang w:bidi="lo-LA"/>
        </w:rPr>
        <w:t xml:space="preserve">. </w:t>
      </w:r>
      <w:r w:rsidR="00A35837" w:rsidRPr="00D37AFB">
        <w:rPr>
          <w:rFonts w:cs="Arial Unicode MS"/>
          <w:lang w:bidi="lo-LA"/>
        </w:rPr>
        <w:t>P</w:t>
      </w:r>
      <w:r w:rsidRPr="00D37AFB">
        <w:rPr>
          <w:rFonts w:cs="Arial Unicode MS"/>
          <w:lang w:bidi="lo-LA"/>
        </w:rPr>
        <w:t>olitikas, kurio elgesys tiriamas, turi teisę:</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1</w:t>
      </w:r>
      <w:r w:rsidRPr="00D37AFB">
        <w:rPr>
          <w:rFonts w:cs="Arial Unicode MS"/>
          <w:lang w:bidi="lo-LA"/>
        </w:rPr>
        <w:t>.1. teikti Komisijai paaiškinimus, prašymus ir įrodymus;</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1</w:t>
      </w:r>
      <w:r w:rsidRPr="00D37AFB">
        <w:rPr>
          <w:rFonts w:cs="Arial Unicode MS"/>
          <w:lang w:bidi="lo-LA"/>
        </w:rPr>
        <w:t>.2. baigus tyrimą, susipažinti su tyrimo metu surinkta medžiaga;</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1</w:t>
      </w:r>
      <w:r w:rsidRPr="00D37AFB">
        <w:rPr>
          <w:rFonts w:cs="Arial Unicode MS"/>
          <w:lang w:bidi="lo-LA"/>
        </w:rPr>
        <w:t xml:space="preserve">.3. dalyvauti Komisijos posėdžiuose. </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2</w:t>
      </w:r>
      <w:r w:rsidRPr="00D37AFB">
        <w:rPr>
          <w:rFonts w:cs="Arial Unicode MS"/>
          <w:lang w:bidi="lo-LA"/>
        </w:rPr>
        <w:t>. Politikas, teikiantis Komisijai paaiškinimus, negali būti verčiamas teikti paaiškinimus prieš save, savo šeimos narius ar artimuosius giminaičius.</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3</w:t>
      </w:r>
      <w:r w:rsidRPr="00D37AFB">
        <w:rPr>
          <w:rFonts w:cs="Arial Unicode MS"/>
          <w:lang w:bidi="lo-LA"/>
        </w:rPr>
        <w:t>. Komisija per 3 dienas nuo tyrimo pradžios surašo laisvos formos pranešimą, kuriuo informuoja politiką apie pradėtą jo elgesio tyrimą, jo teises, pateikia duomenis apie padarytą pažeidimą ir prašo politiko iki šiame pranešime nurodytos datos pateikti rašytinį paaiškinimą. Komisija šį pranešimą politikui įteikia asmeniškai arba išsiunčia paštu.</w:t>
      </w:r>
    </w:p>
    <w:p w:rsidR="0074006A" w:rsidRPr="00A838D0"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4</w:t>
      </w:r>
      <w:r w:rsidRPr="00D37AFB">
        <w:rPr>
          <w:rFonts w:cs="Arial Unicode MS"/>
          <w:lang w:bidi="lo-LA"/>
        </w:rPr>
        <w:t>. Komisija, atlikusi tyrimą, ne vėliau kaip per 5 darbo dienas nuo tyrimo pabaigos savo posėdyje vertina tyrimo</w:t>
      </w:r>
      <w:r w:rsidRPr="00A838D0">
        <w:rPr>
          <w:rFonts w:cs="Arial Unicode MS"/>
          <w:lang w:bidi="lo-LA"/>
        </w:rPr>
        <w:t xml:space="preserve"> metu surinktus duomenis ir priima šių nuostatų penktame skyriuje numatytus sprendimus. Apie Komisijos posėdžio vietą ir laiką ne vėliau kaip prieš 5 dienas iki posėdžio pradžios </w:t>
      </w:r>
      <w:r>
        <w:rPr>
          <w:rFonts w:cs="Arial Unicode MS"/>
          <w:lang w:bidi="lo-LA"/>
        </w:rPr>
        <w:t>turi būti pranešta politikui. Jam neatvykus</w:t>
      </w:r>
      <w:r w:rsidRPr="00A838D0">
        <w:rPr>
          <w:rFonts w:cs="Arial Unicode MS"/>
          <w:lang w:bidi="lo-LA"/>
        </w:rPr>
        <w:t xml:space="preserve"> į Komisijos posėdį ar </w:t>
      </w:r>
      <w:r>
        <w:rPr>
          <w:rFonts w:cs="Arial Unicode MS"/>
          <w:lang w:bidi="lo-LA"/>
        </w:rPr>
        <w:t xml:space="preserve">nepateikus </w:t>
      </w:r>
      <w:r w:rsidRPr="00A838D0">
        <w:rPr>
          <w:rFonts w:cs="Arial Unicode MS"/>
          <w:lang w:bidi="lo-LA"/>
        </w:rPr>
        <w:t>paaiškinimo</w:t>
      </w:r>
      <w:r>
        <w:rPr>
          <w:rFonts w:cs="Arial Unicode MS"/>
          <w:lang w:bidi="lo-LA"/>
        </w:rPr>
        <w:t>,</w:t>
      </w:r>
      <w:r w:rsidRPr="00A838D0">
        <w:rPr>
          <w:rFonts w:cs="Arial Unicode MS"/>
          <w:lang w:bidi="lo-LA"/>
        </w:rPr>
        <w:t xml:space="preserve"> Komisijai nekliudo priimti sprendimą.</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5</w:t>
      </w:r>
      <w:r w:rsidRPr="00D37AFB">
        <w:rPr>
          <w:rFonts w:cs="Arial Unicode MS"/>
          <w:lang w:bidi="lo-LA"/>
        </w:rPr>
        <w:t xml:space="preserve">. Komisijos priimti sprendimai yra galutiniai ir neskundžiami. Pakartotiniai skundai apie galimą politiko padarytą pažeidimą nenagrinėjami, išskyrus atvejus, kai gautame skunde yra nurodomos naujos aplinkybės, kurios 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w:t>
      </w:r>
      <w:r w:rsidR="00A35837" w:rsidRPr="00D37AFB">
        <w:rPr>
          <w:rFonts w:cs="Arial Unicode MS"/>
          <w:lang w:bidi="lo-LA"/>
        </w:rPr>
        <w:t>N</w:t>
      </w:r>
      <w:r w:rsidRPr="00D37AFB">
        <w:rPr>
          <w:rFonts w:cs="Arial Unicode MS"/>
          <w:lang w:bidi="lo-LA"/>
        </w:rPr>
        <w:t>uostatuose nustatytas procedūras.</w:t>
      </w:r>
    </w:p>
    <w:p w:rsidR="0074006A"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6</w:t>
      </w:r>
      <w:r w:rsidRPr="00D37AFB">
        <w:rPr>
          <w:rFonts w:cs="Arial Unicode MS"/>
          <w:lang w:bidi="lo-LA"/>
        </w:rPr>
        <w:t>. Po</w:t>
      </w:r>
      <w:r w:rsidRPr="00A838D0">
        <w:rPr>
          <w:rFonts w:cs="Arial Unicode MS"/>
          <w:lang w:bidi="lo-LA"/>
        </w:rPr>
        <w:t xml:space="preserve"> kiekvieno Komisijos posėdžio gali būti parengiamas pranešimas visuomenės informavimo priemonėms. Pranešimą raštu arba žodžiu gali pateikti tik Komisijos pirmininkas ar Komisijos įgaliotas jos narys ir tik tokį, kokį įgaliojo pateikti Komisija.</w:t>
      </w:r>
    </w:p>
    <w:p w:rsidR="00A35837" w:rsidRPr="00A838D0" w:rsidRDefault="00A35837" w:rsidP="001D416F">
      <w:pPr>
        <w:autoSpaceDE w:val="0"/>
        <w:autoSpaceDN w:val="0"/>
        <w:adjustRightInd w:val="0"/>
        <w:ind w:firstLine="567"/>
        <w:jc w:val="both"/>
        <w:rPr>
          <w:rFonts w:cs="Arial Unicode MS"/>
          <w:lang w:bidi="lo-LA"/>
        </w:rPr>
      </w:pPr>
      <w:r>
        <w:rPr>
          <w:rFonts w:cs="Arial Unicode MS"/>
          <w:lang w:bidi="lo-LA"/>
        </w:rPr>
        <w:t xml:space="preserve">37. </w:t>
      </w:r>
      <w:r w:rsidRPr="00A35837">
        <w:rPr>
          <w:rFonts w:cs="Arial Unicode MS"/>
          <w:lang w:bidi="lo-LA"/>
        </w:rPr>
        <w:t>Informaciją apie Komisijos sprendimus visuomenės informavimo priemonėms teikia Komisijos pirmininkas arba jo įgaliotas Komisijos narys. Komisijos nariai, posėdyje pareiškę atskirąją nuomonę dėl tyrimo išvadų, turi teisę apie tai pateikti informaciją.</w:t>
      </w:r>
    </w:p>
    <w:p w:rsidR="0074006A" w:rsidRDefault="0074006A" w:rsidP="0074006A">
      <w:pPr>
        <w:autoSpaceDE w:val="0"/>
        <w:autoSpaceDN w:val="0"/>
        <w:adjustRightInd w:val="0"/>
        <w:jc w:val="center"/>
        <w:rPr>
          <w:rFonts w:cs="Arial Unicode MS"/>
          <w:b/>
          <w:bCs/>
          <w:lang w:bidi="lo-LA"/>
        </w:rPr>
      </w:pPr>
    </w:p>
    <w:p w:rsidR="00CC2D99" w:rsidRPr="00A7371C" w:rsidRDefault="00CC2D99" w:rsidP="0074006A">
      <w:pPr>
        <w:autoSpaceDE w:val="0"/>
        <w:autoSpaceDN w:val="0"/>
        <w:adjustRightInd w:val="0"/>
        <w:jc w:val="center"/>
        <w:rPr>
          <w:rFonts w:cs="Arial Unicode MS"/>
          <w:b/>
          <w:bCs/>
          <w:lang w:bidi="lo-LA"/>
        </w:rPr>
      </w:pPr>
      <w:r w:rsidRPr="00A7371C">
        <w:rPr>
          <w:rFonts w:cs="Arial Unicode MS"/>
          <w:b/>
          <w:bCs/>
          <w:lang w:bidi="lo-LA"/>
        </w:rPr>
        <w:t>V SKYRIUS</w:t>
      </w:r>
    </w:p>
    <w:p w:rsidR="0074006A" w:rsidRDefault="0074006A" w:rsidP="0074006A">
      <w:pPr>
        <w:autoSpaceDE w:val="0"/>
        <w:autoSpaceDN w:val="0"/>
        <w:adjustRightInd w:val="0"/>
        <w:jc w:val="center"/>
        <w:rPr>
          <w:rFonts w:cs="Arial Unicode MS"/>
          <w:b/>
          <w:bCs/>
          <w:lang w:bidi="lo-LA"/>
        </w:rPr>
      </w:pPr>
      <w:r w:rsidRPr="00A838D0">
        <w:rPr>
          <w:rFonts w:cs="Arial Unicode MS"/>
          <w:b/>
          <w:bCs/>
          <w:lang w:bidi="lo-LA"/>
        </w:rPr>
        <w:t>KOMISIJOS SPRENDIMAI</w:t>
      </w:r>
    </w:p>
    <w:p w:rsidR="0074006A" w:rsidRPr="00A838D0" w:rsidRDefault="0074006A" w:rsidP="0074006A">
      <w:pPr>
        <w:autoSpaceDE w:val="0"/>
        <w:autoSpaceDN w:val="0"/>
        <w:adjustRightInd w:val="0"/>
        <w:jc w:val="center"/>
        <w:rPr>
          <w:rFonts w:cs="Arial Unicode MS"/>
          <w:lang w:bidi="lo-LA"/>
        </w:rPr>
      </w:pP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8</w:t>
      </w:r>
      <w:r w:rsidRPr="00D37AFB">
        <w:rPr>
          <w:rFonts w:cs="Arial Unicode MS"/>
          <w:lang w:bidi="lo-LA"/>
        </w:rPr>
        <w:t>. Politiko elgesio tyrimą atlikusi Komisija gali priimti šiuos sprendimus:</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8</w:t>
      </w:r>
      <w:r w:rsidRPr="00D37AFB">
        <w:rPr>
          <w:rFonts w:cs="Arial Unicode MS"/>
          <w:lang w:bidi="lo-LA"/>
        </w:rPr>
        <w:t>.1. konstatuoti, kad politikas nepažeidė Valstybės politikų elgesio kodekse</w:t>
      </w:r>
      <w:r w:rsidR="00AA08FD" w:rsidRPr="00D37AFB">
        <w:rPr>
          <w:rFonts w:cs="Arial Unicode MS"/>
          <w:lang w:bidi="lo-LA"/>
        </w:rPr>
        <w:t>, Lietuvos Respublikos viešųjų ir privačių interesų derinimo įstatymo,</w:t>
      </w:r>
      <w:r w:rsidRPr="00D37AFB">
        <w:rPr>
          <w:rFonts w:cs="Arial Unicode MS"/>
          <w:lang w:bidi="lo-LA"/>
        </w:rPr>
        <w:t xml:space="preserve"> </w:t>
      </w:r>
      <w:r w:rsidRPr="00D37AFB">
        <w:rPr>
          <w:rFonts w:cs="Arial Unicode MS"/>
          <w:strike/>
          <w:lang w:bidi="lo-LA"/>
        </w:rPr>
        <w:t>rajono</w:t>
      </w:r>
      <w:r w:rsidRPr="00D37AFB">
        <w:rPr>
          <w:rFonts w:cs="Arial Unicode MS"/>
          <w:lang w:bidi="lo-LA"/>
        </w:rPr>
        <w:t xml:space="preserve"> savivaldybės veiklą reglamentuojančiuose įstatymuose ar kituose teisės aktuose nustatytų valstybės politiko elgesio principų ar reikalavimų;</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8</w:t>
      </w:r>
      <w:r w:rsidR="00D37AFB">
        <w:rPr>
          <w:rFonts w:cs="Arial Unicode MS"/>
          <w:lang w:bidi="lo-LA"/>
        </w:rPr>
        <w:t>.2</w:t>
      </w:r>
      <w:r w:rsidRPr="00D37AFB">
        <w:rPr>
          <w:rFonts w:cs="Arial Unicode MS"/>
          <w:lang w:bidi="lo-LA"/>
        </w:rPr>
        <w:t>. konstatuoti, kad politikas pažeidė Valstybės politikų elgesio kodekse</w:t>
      </w:r>
      <w:r w:rsidR="00AA08FD" w:rsidRPr="00D37AFB">
        <w:rPr>
          <w:rFonts w:cs="Arial Unicode MS"/>
          <w:lang w:bidi="lo-LA"/>
        </w:rPr>
        <w:t>, Respublikos viešųjų ir privačių interesų derinimo įstatyme,</w:t>
      </w:r>
      <w:r w:rsidRPr="00D37AFB">
        <w:rPr>
          <w:rFonts w:cs="Arial Unicode MS"/>
          <w:lang w:bidi="lo-LA"/>
        </w:rPr>
        <w:t xml:space="preserve"> savivaldybės</w:t>
      </w:r>
      <w:r w:rsidRPr="00A838D0">
        <w:rPr>
          <w:rFonts w:cs="Arial Unicode MS"/>
          <w:lang w:bidi="lo-LA"/>
        </w:rPr>
        <w:t xml:space="preserve"> veiklą reglamentuojančiuose įstatymuose ar </w:t>
      </w:r>
      <w:r w:rsidRPr="00D37AFB">
        <w:rPr>
          <w:rFonts w:cs="Arial Unicode MS"/>
          <w:lang w:bidi="lo-LA"/>
        </w:rPr>
        <w:t>kituose teisės aktuose nustatytus valstybės politiko elgesio principus ar reikalavimus;</w:t>
      </w:r>
    </w:p>
    <w:p w:rsidR="0074006A" w:rsidRPr="00D37AFB" w:rsidRDefault="0074006A" w:rsidP="00E30C9D">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8</w:t>
      </w:r>
      <w:r w:rsidR="00D37AFB" w:rsidRPr="00D37AFB">
        <w:rPr>
          <w:rFonts w:cs="Arial Unicode MS"/>
          <w:lang w:bidi="lo-LA"/>
        </w:rPr>
        <w:t>.3</w:t>
      </w:r>
      <w:r w:rsidRPr="00D37AFB">
        <w:rPr>
          <w:rFonts w:cs="Arial Unicode MS"/>
          <w:lang w:bidi="lo-LA"/>
        </w:rPr>
        <w:t>. rekomenduoti politikui suderinti savo elgesį ar veiklą su Valstybės politikų elgesio kodekse ar rajono savivaldybės veiklą reglamentuojančiuose įstatymuose ar kituose teisės aktuose nustatytais valstybės politiko elgesio principais ar reikalavimais;</w:t>
      </w:r>
    </w:p>
    <w:p w:rsidR="0074006A" w:rsidRPr="00D37AFB" w:rsidRDefault="0074006A" w:rsidP="00E30C9D">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8</w:t>
      </w:r>
      <w:r w:rsidR="00D37AFB" w:rsidRPr="00D37AFB">
        <w:rPr>
          <w:rFonts w:cs="Arial Unicode MS"/>
          <w:lang w:bidi="lo-LA"/>
        </w:rPr>
        <w:t>.4</w:t>
      </w:r>
      <w:r w:rsidRPr="00D37AFB">
        <w:rPr>
          <w:rFonts w:cs="Arial Unicode MS"/>
          <w:lang w:bidi="lo-LA"/>
        </w:rPr>
        <w:t>. rekomenduoti viešai atsiprašyti;</w:t>
      </w:r>
    </w:p>
    <w:p w:rsidR="0074006A" w:rsidRPr="00D37AFB" w:rsidRDefault="0074006A" w:rsidP="00E30C9D">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8</w:t>
      </w:r>
      <w:r w:rsidR="00D37AFB" w:rsidRPr="00D37AFB">
        <w:rPr>
          <w:rFonts w:cs="Arial Unicode MS"/>
          <w:lang w:bidi="lo-LA"/>
        </w:rPr>
        <w:t>.5</w:t>
      </w:r>
      <w:r w:rsidRPr="00D37AFB">
        <w:rPr>
          <w:rFonts w:cs="Arial Unicode MS"/>
          <w:lang w:bidi="lo-LA"/>
        </w:rPr>
        <w:t xml:space="preserve">. įtarus esant nusikalstamos veikos požymių, perduoti medžiagą ikiteisminio tyrimo įstaigoms ar prokuratūrai; </w:t>
      </w:r>
    </w:p>
    <w:p w:rsidR="0074006A" w:rsidRPr="00D37AFB" w:rsidRDefault="0074006A" w:rsidP="00E30C9D">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8</w:t>
      </w:r>
      <w:r w:rsidR="00D37AFB" w:rsidRPr="00D37AFB">
        <w:rPr>
          <w:rFonts w:cs="Arial Unicode MS"/>
          <w:lang w:bidi="lo-LA"/>
        </w:rPr>
        <w:t>.6</w:t>
      </w:r>
      <w:r w:rsidRPr="00D37AFB">
        <w:rPr>
          <w:rFonts w:cs="Arial Unicode MS"/>
          <w:lang w:bidi="lo-LA"/>
        </w:rPr>
        <w:t xml:space="preserve">. konstatuoti, kad politikas yra praleidęs iš eilės tris Tarybos posėdžius be pateisinamos priežasties, ir teikti </w:t>
      </w:r>
      <w:r w:rsidR="00AA08FD" w:rsidRPr="00D37AFB">
        <w:rPr>
          <w:rFonts w:cs="Arial Unicode MS"/>
          <w:lang w:bidi="lo-LA"/>
        </w:rPr>
        <w:t>Lietuvos Respublikos v</w:t>
      </w:r>
      <w:r w:rsidRPr="00D37AFB">
        <w:rPr>
          <w:rFonts w:cs="Arial Unicode MS"/>
          <w:lang w:bidi="lo-LA"/>
        </w:rPr>
        <w:t>yriausiajai rinkimų komisijai siūlymą dėl Tarybos nario įgaliojimų nutraukimo.</w:t>
      </w:r>
    </w:p>
    <w:p w:rsidR="0074006A" w:rsidRPr="00D37AFB" w:rsidRDefault="0074006A" w:rsidP="00E30C9D">
      <w:pPr>
        <w:autoSpaceDE w:val="0"/>
        <w:autoSpaceDN w:val="0"/>
        <w:adjustRightInd w:val="0"/>
        <w:ind w:firstLine="567"/>
        <w:jc w:val="both"/>
        <w:rPr>
          <w:rFonts w:cs="Arial Unicode MS"/>
          <w:lang w:bidi="lo-LA"/>
        </w:rPr>
      </w:pPr>
      <w:r w:rsidRPr="00D37AFB">
        <w:rPr>
          <w:rFonts w:cs="Arial Unicode MS"/>
          <w:lang w:bidi="lo-LA"/>
        </w:rPr>
        <w:t>3</w:t>
      </w:r>
      <w:r w:rsidR="003E7162" w:rsidRPr="00D37AFB">
        <w:rPr>
          <w:rFonts w:cs="Arial Unicode MS"/>
          <w:lang w:bidi="lo-LA"/>
        </w:rPr>
        <w:t>9</w:t>
      </w:r>
      <w:r w:rsidRPr="00D37AFB">
        <w:rPr>
          <w:rFonts w:cs="Arial Unicode MS"/>
          <w:lang w:bidi="lo-LA"/>
        </w:rPr>
        <w:t xml:space="preserve">. Komisija gali nutraukti tyrimą, jeigu iki tyrimo pabaigos politikas savo elgesį ar veiklą pripažino kaip neetišką, nesuderinamą su savo pareigomis ar institucija, kurioje jis eina pareigas, ir dėl to viešai atsiprašė. </w:t>
      </w:r>
    </w:p>
    <w:p w:rsidR="0074006A" w:rsidRPr="00D37AFB" w:rsidRDefault="003E7162" w:rsidP="00E30C9D">
      <w:pPr>
        <w:autoSpaceDE w:val="0"/>
        <w:autoSpaceDN w:val="0"/>
        <w:adjustRightInd w:val="0"/>
        <w:ind w:firstLine="567"/>
        <w:jc w:val="both"/>
        <w:rPr>
          <w:rFonts w:cs="Arial Unicode MS"/>
          <w:lang w:bidi="lo-LA"/>
        </w:rPr>
      </w:pPr>
      <w:r w:rsidRPr="00D37AFB">
        <w:rPr>
          <w:rFonts w:cs="Arial Unicode MS"/>
          <w:lang w:bidi="lo-LA"/>
        </w:rPr>
        <w:t>40</w:t>
      </w:r>
      <w:r w:rsidR="0074006A" w:rsidRPr="00D37AFB">
        <w:rPr>
          <w:rFonts w:cs="Arial Unicode MS"/>
          <w:lang w:bidi="lo-LA"/>
        </w:rPr>
        <w:t>. Apie Komisijos atliktą tyrimą ir priimtą sprendimą pranešama asmeniui, pateikusiam skundą Komisijai, ir politikui, dė</w:t>
      </w:r>
      <w:r w:rsidR="00AA08FD" w:rsidRPr="00D37AFB">
        <w:rPr>
          <w:rFonts w:cs="Arial Unicode MS"/>
          <w:lang w:bidi="lo-LA"/>
        </w:rPr>
        <w:t>l kurio yra priimtas sprendimas, taip pat Vyriausiajai tarnybinės etikos komisijai.</w:t>
      </w:r>
    </w:p>
    <w:p w:rsidR="0074006A" w:rsidRPr="00D37AFB" w:rsidRDefault="0074006A" w:rsidP="00E30C9D">
      <w:pPr>
        <w:autoSpaceDE w:val="0"/>
        <w:autoSpaceDN w:val="0"/>
        <w:adjustRightInd w:val="0"/>
        <w:ind w:firstLine="567"/>
        <w:jc w:val="both"/>
        <w:rPr>
          <w:rFonts w:cs="Arial Unicode MS"/>
          <w:lang w:bidi="lo-LA"/>
        </w:rPr>
      </w:pPr>
      <w:r w:rsidRPr="00D37AFB">
        <w:rPr>
          <w:rFonts w:cs="Arial Unicode MS"/>
          <w:lang w:bidi="lo-LA"/>
        </w:rPr>
        <w:t>4</w:t>
      </w:r>
      <w:r w:rsidR="003E7162" w:rsidRPr="00D37AFB">
        <w:rPr>
          <w:rFonts w:cs="Arial Unicode MS"/>
          <w:lang w:bidi="lo-LA"/>
        </w:rPr>
        <w:t>1</w:t>
      </w:r>
      <w:r w:rsidRPr="00D37AFB">
        <w:rPr>
          <w:rFonts w:cs="Arial Unicode MS"/>
          <w:lang w:bidi="lo-LA"/>
        </w:rPr>
        <w:t xml:space="preserve">. Komisijos priimti sprendimai yra vieši ir apie jų priėmimą turi būti paskelbta vietinėje spaudoje ir visas </w:t>
      </w:r>
      <w:r w:rsidR="00EB5123" w:rsidRPr="00D37AFB">
        <w:rPr>
          <w:rFonts w:cs="Arial Unicode MS"/>
          <w:lang w:bidi="lo-LA"/>
        </w:rPr>
        <w:t xml:space="preserve">Komisijos </w:t>
      </w:r>
      <w:r w:rsidRPr="00D37AFB">
        <w:rPr>
          <w:rFonts w:cs="Arial Unicode MS"/>
          <w:lang w:bidi="lo-LA"/>
        </w:rPr>
        <w:t xml:space="preserve">sprendimo tekstas </w:t>
      </w:r>
      <w:r w:rsidRPr="00D37AFB">
        <w:rPr>
          <w:rFonts w:cs="Arial Unicode MS"/>
          <w:lang w:bidi="lo-LA"/>
        </w:rPr>
        <w:softHyphen/>
      </w:r>
      <w:r w:rsidRPr="00D37AFB">
        <w:rPr>
          <w:rFonts w:cs="Arial Unicode MS"/>
          <w:lang w:bidi="lo-LA"/>
        </w:rPr>
        <w:softHyphen/>
      </w:r>
      <w:r w:rsidRPr="00D37AFB">
        <w:t xml:space="preserve">– </w:t>
      </w:r>
      <w:r w:rsidRPr="00D37AFB">
        <w:rPr>
          <w:rFonts w:cs="Arial Unicode MS"/>
          <w:lang w:bidi="lo-LA"/>
        </w:rPr>
        <w:t>Kėdainių rajono savivaldybės interneto tinklalapyje.</w:t>
      </w:r>
    </w:p>
    <w:p w:rsidR="0074006A" w:rsidRPr="00A838D0" w:rsidRDefault="0074006A" w:rsidP="0074006A">
      <w:pPr>
        <w:autoSpaceDE w:val="0"/>
        <w:autoSpaceDN w:val="0"/>
        <w:adjustRightInd w:val="0"/>
        <w:ind w:firstLine="680"/>
        <w:jc w:val="both"/>
        <w:rPr>
          <w:rFonts w:cs="Arial Unicode MS"/>
          <w:lang w:bidi="lo-LA"/>
        </w:rPr>
      </w:pPr>
    </w:p>
    <w:p w:rsidR="00CC2D99" w:rsidRPr="00A7371C" w:rsidRDefault="00CC2D99" w:rsidP="0074006A">
      <w:pPr>
        <w:autoSpaceDE w:val="0"/>
        <w:autoSpaceDN w:val="0"/>
        <w:adjustRightInd w:val="0"/>
        <w:jc w:val="center"/>
        <w:rPr>
          <w:rFonts w:cs="Arial Unicode MS"/>
          <w:b/>
          <w:bCs/>
          <w:lang w:bidi="lo-LA"/>
        </w:rPr>
      </w:pPr>
      <w:r w:rsidRPr="00A7371C">
        <w:rPr>
          <w:rFonts w:cs="Arial Unicode MS"/>
          <w:b/>
          <w:bCs/>
          <w:lang w:bidi="lo-LA"/>
        </w:rPr>
        <w:t>VI SKYRIUS</w:t>
      </w:r>
    </w:p>
    <w:p w:rsidR="0074006A" w:rsidRPr="00A838D0" w:rsidRDefault="0074006A" w:rsidP="0074006A">
      <w:pPr>
        <w:autoSpaceDE w:val="0"/>
        <w:autoSpaceDN w:val="0"/>
        <w:adjustRightInd w:val="0"/>
        <w:jc w:val="center"/>
        <w:rPr>
          <w:rFonts w:cs="Arial Unicode MS"/>
          <w:lang w:bidi="lo-LA"/>
        </w:rPr>
      </w:pPr>
      <w:r w:rsidRPr="00A838D0">
        <w:rPr>
          <w:rFonts w:cs="Arial Unicode MS"/>
          <w:b/>
          <w:bCs/>
          <w:lang w:bidi="lo-LA"/>
        </w:rPr>
        <w:t>BAIGIAMOSIOS NUOSTATOS</w:t>
      </w:r>
    </w:p>
    <w:p w:rsidR="0074006A" w:rsidRDefault="0074006A" w:rsidP="0074006A">
      <w:pPr>
        <w:autoSpaceDE w:val="0"/>
        <w:autoSpaceDN w:val="0"/>
        <w:adjustRightInd w:val="0"/>
        <w:jc w:val="both"/>
        <w:rPr>
          <w:rFonts w:cs="Arial Unicode MS"/>
          <w:lang w:bidi="lo-LA"/>
        </w:rPr>
      </w:pPr>
    </w:p>
    <w:p w:rsidR="00D15AE5" w:rsidRPr="00D37AFB" w:rsidRDefault="001D416F" w:rsidP="001D416F">
      <w:pPr>
        <w:autoSpaceDE w:val="0"/>
        <w:autoSpaceDN w:val="0"/>
        <w:adjustRightInd w:val="0"/>
        <w:ind w:firstLine="567"/>
        <w:jc w:val="both"/>
      </w:pPr>
      <w:r w:rsidRPr="00D37AFB">
        <w:t>4</w:t>
      </w:r>
      <w:r w:rsidR="003E7162" w:rsidRPr="00D37AFB">
        <w:t>2</w:t>
      </w:r>
      <w:r w:rsidR="00882684" w:rsidRPr="00D37AFB">
        <w:t xml:space="preserve">. </w:t>
      </w:r>
      <w:r w:rsidR="00D15AE5" w:rsidRPr="00D37AFB">
        <w:t xml:space="preserve">Komisijos nariai, kurie nėra Tarybos nariai, Komisijos posėdžių metu atleidžiami nuo tiesioginio darbo ar pareigų bet kurioje institucijoje, įstaigoje, įmonėje ar organizacijoje, išsaugant jiems darbo vietą. Už darbą Komisijoje šių komisijų nariams, kurie nėra Tarybos nariai, apmokama Lietuvos Respublikos valstybės ir savivaldybių įstaigų darbuotojų ir komisijų narių darbo apmokėjimo įstatymo nustatyta tvarka. </w:t>
      </w:r>
    </w:p>
    <w:p w:rsidR="00AC3FA1" w:rsidRPr="00D37AFB" w:rsidRDefault="00D15AE5" w:rsidP="001D416F">
      <w:pPr>
        <w:autoSpaceDE w:val="0"/>
        <w:autoSpaceDN w:val="0"/>
        <w:adjustRightInd w:val="0"/>
        <w:ind w:firstLine="567"/>
        <w:jc w:val="both"/>
      </w:pPr>
      <w:r w:rsidRPr="00D37AFB">
        <w:t xml:space="preserve">43. </w:t>
      </w:r>
      <w:r w:rsidR="00EB5123" w:rsidRPr="00D37AFB">
        <w:t>Komisijos sprendimai gali būti skundžiami Vyriausiajai tarnybinės etikos komisijai per vieną mėnesį nuo sprendimo paskelbimo arba jo įteikimo politikui, dėl kurio yra priimtas sprendimas, dienos.</w:t>
      </w:r>
      <w:r w:rsidR="00882684" w:rsidRPr="00D37AFB">
        <w:t> </w:t>
      </w:r>
    </w:p>
    <w:p w:rsidR="0074006A" w:rsidRPr="00D37AFB" w:rsidRDefault="0074006A" w:rsidP="001D416F">
      <w:pPr>
        <w:autoSpaceDE w:val="0"/>
        <w:autoSpaceDN w:val="0"/>
        <w:adjustRightInd w:val="0"/>
        <w:ind w:firstLine="567"/>
        <w:jc w:val="both"/>
        <w:rPr>
          <w:rFonts w:cs="Arial Unicode MS"/>
          <w:lang w:bidi="lo-LA"/>
        </w:rPr>
      </w:pPr>
      <w:r w:rsidRPr="00D37AFB">
        <w:rPr>
          <w:rFonts w:cs="Arial Unicode MS"/>
          <w:lang w:bidi="lo-LA"/>
        </w:rPr>
        <w:t>4</w:t>
      </w:r>
      <w:r w:rsidR="00D15AE5" w:rsidRPr="00D37AFB">
        <w:rPr>
          <w:rFonts w:cs="Arial Unicode MS"/>
          <w:lang w:bidi="lo-LA"/>
        </w:rPr>
        <w:t>4</w:t>
      </w:r>
      <w:r w:rsidRPr="00D37AFB">
        <w:rPr>
          <w:rFonts w:cs="Arial Unicode MS"/>
          <w:lang w:bidi="lo-LA"/>
        </w:rPr>
        <w:t xml:space="preserve">. </w:t>
      </w:r>
      <w:r w:rsidR="00EB5123" w:rsidRPr="00D37AFB">
        <w:t xml:space="preserve">Nuostatai gali būti keičiami ar pripažįstami netekusiais galios </w:t>
      </w:r>
      <w:r w:rsidR="0029563A" w:rsidRPr="00D37AFB">
        <w:t>T</w:t>
      </w:r>
      <w:r w:rsidR="00EB5123" w:rsidRPr="00D37AFB">
        <w:t>arybos sprendimu.</w:t>
      </w:r>
    </w:p>
    <w:p w:rsidR="0074006A" w:rsidRDefault="0074006A" w:rsidP="0074006A">
      <w:pPr>
        <w:autoSpaceDE w:val="0"/>
        <w:autoSpaceDN w:val="0"/>
        <w:adjustRightInd w:val="0"/>
        <w:ind w:firstLine="680"/>
        <w:jc w:val="both"/>
        <w:rPr>
          <w:rFonts w:cs="Arial Unicode MS"/>
          <w:u w:val="single"/>
          <w:lang w:bidi="lo-LA"/>
        </w:rPr>
      </w:pPr>
    </w:p>
    <w:p w:rsidR="0074006A" w:rsidRPr="007779EE" w:rsidRDefault="0074006A" w:rsidP="0074006A">
      <w:pPr>
        <w:autoSpaceDE w:val="0"/>
        <w:autoSpaceDN w:val="0"/>
        <w:adjustRightInd w:val="0"/>
        <w:ind w:firstLine="680"/>
        <w:jc w:val="center"/>
        <w:rPr>
          <w:rFonts w:cs="Arial Unicode MS"/>
          <w:u w:val="single"/>
          <w:lang w:bidi="lo-LA"/>
        </w:rPr>
      </w:pPr>
      <w:r>
        <w:rPr>
          <w:rFonts w:cs="Arial Unicode MS"/>
          <w:u w:val="single"/>
          <w:lang w:bidi="lo-LA"/>
        </w:rPr>
        <w:tab/>
      </w:r>
      <w:r>
        <w:rPr>
          <w:rFonts w:cs="Arial Unicode MS"/>
          <w:u w:val="single"/>
          <w:lang w:bidi="lo-LA"/>
        </w:rPr>
        <w:tab/>
      </w:r>
      <w:r>
        <w:rPr>
          <w:rFonts w:cs="Arial Unicode MS"/>
          <w:u w:val="single"/>
          <w:lang w:bidi="lo-LA"/>
        </w:rPr>
        <w:tab/>
      </w:r>
      <w:r>
        <w:rPr>
          <w:rFonts w:cs="Arial Unicode MS"/>
          <w:u w:val="single"/>
          <w:lang w:bidi="lo-LA"/>
        </w:rPr>
        <w:tab/>
      </w: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D37AFB" w:rsidRDefault="00D37AFB" w:rsidP="00E30C9D">
      <w:pPr>
        <w:ind w:left="5184"/>
      </w:pPr>
    </w:p>
    <w:p w:rsidR="00792482" w:rsidRDefault="00792482" w:rsidP="00E30C9D">
      <w:pPr>
        <w:ind w:left="5184"/>
      </w:pPr>
    </w:p>
    <w:p w:rsidR="00900C25" w:rsidRDefault="00900C25" w:rsidP="00E30C9D">
      <w:pPr>
        <w:ind w:left="5184"/>
      </w:pPr>
    </w:p>
    <w:p w:rsidR="00900C25" w:rsidRDefault="00900C25" w:rsidP="00E30C9D">
      <w:pPr>
        <w:ind w:left="5184"/>
      </w:pPr>
    </w:p>
    <w:p w:rsidR="00D37AFB" w:rsidRDefault="00D37AFB" w:rsidP="00E30C9D">
      <w:pPr>
        <w:ind w:left="5184"/>
      </w:pPr>
    </w:p>
    <w:p w:rsidR="00E30C9D" w:rsidRPr="00CC062B" w:rsidRDefault="00E30C9D" w:rsidP="00E30C9D">
      <w:pPr>
        <w:ind w:left="5184"/>
      </w:pPr>
      <w:r w:rsidRPr="00CC062B">
        <w:t>Fo</w:t>
      </w:r>
      <w:r>
        <w:t xml:space="preserve">rma patvirtinta Kėdainių rajono </w:t>
      </w:r>
      <w:r w:rsidRPr="00CC062B">
        <w:t>Savivaldy</w:t>
      </w:r>
      <w:r>
        <w:t xml:space="preserve">bės mero 2014 m. sausio  20  d.    </w:t>
      </w:r>
      <w:r w:rsidRPr="00CC062B">
        <w:t>potvarkiu Nr. MP1- 2</w:t>
      </w:r>
    </w:p>
    <w:p w:rsidR="00E30C9D" w:rsidRPr="00CC062B" w:rsidRDefault="00E30C9D" w:rsidP="00E30C9D">
      <w:pPr>
        <w:jc w:val="both"/>
      </w:pPr>
    </w:p>
    <w:p w:rsidR="00E30C9D" w:rsidRPr="00CC062B" w:rsidRDefault="00E30C9D" w:rsidP="00E30C9D">
      <w:pPr>
        <w:jc w:val="both"/>
      </w:pPr>
      <w:r w:rsidRPr="00CC062B">
        <w:t>Kėdainių rajono savivaldybės tarybai</w:t>
      </w:r>
    </w:p>
    <w:p w:rsidR="00E30C9D" w:rsidRPr="00CC062B" w:rsidRDefault="00E30C9D" w:rsidP="00E30C9D">
      <w:pPr>
        <w:jc w:val="both"/>
      </w:pPr>
    </w:p>
    <w:p w:rsidR="00E30C9D" w:rsidRPr="00CC062B" w:rsidRDefault="00E30C9D" w:rsidP="00E30C9D">
      <w:pPr>
        <w:jc w:val="center"/>
        <w:rPr>
          <w:rFonts w:eastAsia="Lucida Sans Unicode"/>
          <w:b/>
          <w:lang w:eastAsia="hi-IN"/>
        </w:rPr>
      </w:pPr>
      <w:r w:rsidRPr="00CC062B">
        <w:rPr>
          <w:rFonts w:eastAsia="Lucida Sans Unicode"/>
          <w:b/>
        </w:rPr>
        <w:t>AIŠKINAMASIS  RAŠTAS</w:t>
      </w:r>
    </w:p>
    <w:p w:rsidR="00E30C9D" w:rsidRDefault="00E30C9D" w:rsidP="00E30C9D">
      <w:pPr>
        <w:jc w:val="center"/>
        <w:rPr>
          <w:b/>
          <w:bCs/>
        </w:rPr>
      </w:pPr>
      <w:r w:rsidRPr="00CC062B">
        <w:rPr>
          <w:b/>
          <w:color w:val="000000"/>
        </w:rPr>
        <w:t xml:space="preserve">DĖL </w:t>
      </w:r>
      <w:r w:rsidRPr="000F77A2">
        <w:rPr>
          <w:b/>
          <w:bCs/>
        </w:rPr>
        <w:t xml:space="preserve">KĖDAINIŲ RAJONO SAVIVALDYBĖS ETIKOS KOMISIJOS </w:t>
      </w:r>
      <w:r>
        <w:rPr>
          <w:b/>
          <w:bCs/>
        </w:rPr>
        <w:t xml:space="preserve">VEIKLOS </w:t>
      </w:r>
      <w:r w:rsidRPr="000F77A2">
        <w:rPr>
          <w:b/>
          <w:bCs/>
        </w:rPr>
        <w:t xml:space="preserve">NUOSTATŲ </w:t>
      </w:r>
      <w:r>
        <w:rPr>
          <w:b/>
          <w:bCs/>
        </w:rPr>
        <w:t>PA</w:t>
      </w:r>
      <w:r w:rsidRPr="000F77A2">
        <w:rPr>
          <w:b/>
          <w:bCs/>
        </w:rPr>
        <w:t>TVIRTINIMO</w:t>
      </w:r>
    </w:p>
    <w:p w:rsidR="00E30C9D" w:rsidRDefault="00E30C9D" w:rsidP="00E30C9D">
      <w:pPr>
        <w:tabs>
          <w:tab w:val="center" w:pos="4677"/>
          <w:tab w:val="left" w:pos="6285"/>
        </w:tabs>
        <w:jc w:val="center"/>
      </w:pPr>
    </w:p>
    <w:p w:rsidR="00E30C9D" w:rsidRPr="00CC062B" w:rsidRDefault="00E30C9D" w:rsidP="00E30C9D">
      <w:pPr>
        <w:jc w:val="center"/>
        <w:rPr>
          <w:rFonts w:eastAsia="Lucida Sans Unicode"/>
        </w:rPr>
      </w:pPr>
      <w:r>
        <w:rPr>
          <w:rFonts w:eastAsia="Lucida Sans Unicode"/>
        </w:rPr>
        <w:t>2021-03</w:t>
      </w:r>
      <w:r w:rsidRPr="00CC062B">
        <w:rPr>
          <w:rFonts w:eastAsia="Lucida Sans Unicode"/>
        </w:rPr>
        <w:t>-</w:t>
      </w:r>
      <w:r w:rsidRPr="0026287F">
        <w:rPr>
          <w:rFonts w:eastAsia="Lucida Sans Unicode"/>
          <w:color w:val="FFFFFF"/>
        </w:rPr>
        <w:t>00</w:t>
      </w:r>
    </w:p>
    <w:p w:rsidR="00E30C9D" w:rsidRPr="00CC062B" w:rsidRDefault="00E30C9D" w:rsidP="00E30C9D">
      <w:pPr>
        <w:jc w:val="center"/>
        <w:rPr>
          <w:rFonts w:eastAsia="Lucida Sans Unicode"/>
          <w:b/>
          <w:bCs/>
        </w:rPr>
      </w:pPr>
      <w:r w:rsidRPr="00CC062B">
        <w:rPr>
          <w:rFonts w:eastAsia="Lucida Sans Unicode"/>
        </w:rPr>
        <w:t>Kėdainiai</w:t>
      </w:r>
    </w:p>
    <w:p w:rsidR="00E30C9D" w:rsidRPr="00CC062B" w:rsidRDefault="00E30C9D" w:rsidP="00E30C9D">
      <w:pPr>
        <w:ind w:firstLine="709"/>
        <w:jc w:val="both"/>
        <w:rPr>
          <w:rFonts w:eastAsia="Lucida Sans Unicode"/>
          <w:b/>
          <w:bCs/>
        </w:rPr>
      </w:pPr>
    </w:p>
    <w:p w:rsidR="00E30C9D" w:rsidRPr="00CC062B" w:rsidRDefault="00E30C9D" w:rsidP="00E30C9D">
      <w:pPr>
        <w:ind w:firstLine="709"/>
        <w:jc w:val="both"/>
        <w:rPr>
          <w:rFonts w:eastAsia="Lucida Sans Unicode"/>
          <w:b/>
          <w:bCs/>
        </w:rPr>
      </w:pPr>
      <w:r w:rsidRPr="00CC062B">
        <w:rPr>
          <w:rFonts w:eastAsia="Lucida Sans Unicode"/>
          <w:b/>
          <w:bCs/>
        </w:rPr>
        <w:t>Parengto sprendimo projekto tikslai:</w:t>
      </w:r>
    </w:p>
    <w:p w:rsidR="00E30C9D" w:rsidRPr="00CC062B" w:rsidRDefault="00E30C9D" w:rsidP="00E30C9D">
      <w:pPr>
        <w:ind w:firstLine="709"/>
        <w:jc w:val="both"/>
        <w:rPr>
          <w:rFonts w:eastAsia="Lucida Sans Unicode"/>
        </w:rPr>
      </w:pPr>
      <w:r w:rsidRPr="00CC062B">
        <w:rPr>
          <w:color w:val="000000"/>
        </w:rPr>
        <w:t xml:space="preserve">Patvirtinti Kėdainių rajono savivaldybės </w:t>
      </w:r>
      <w:r>
        <w:rPr>
          <w:color w:val="000000"/>
        </w:rPr>
        <w:t>etikos komisijos veiklos nuostatus.</w:t>
      </w:r>
      <w:r w:rsidRPr="00CC062B">
        <w:rPr>
          <w:color w:val="000000"/>
        </w:rPr>
        <w:t xml:space="preserve">  </w:t>
      </w:r>
    </w:p>
    <w:p w:rsidR="00E30C9D" w:rsidRPr="00CC062B" w:rsidRDefault="00E30C9D" w:rsidP="00E30C9D">
      <w:pPr>
        <w:ind w:firstLine="709"/>
        <w:jc w:val="both"/>
        <w:rPr>
          <w:b/>
        </w:rPr>
      </w:pPr>
      <w:r w:rsidRPr="00CC062B">
        <w:rPr>
          <w:b/>
        </w:rPr>
        <w:t>Sprendimo projekto esmė</w:t>
      </w:r>
      <w:r w:rsidRPr="00CC062B">
        <w:t xml:space="preserve">, </w:t>
      </w:r>
      <w:r w:rsidRPr="00CC062B">
        <w:rPr>
          <w:b/>
        </w:rPr>
        <w:t xml:space="preserve">rengimo priežastys ir motyvai: </w:t>
      </w:r>
    </w:p>
    <w:p w:rsidR="00E30C9D" w:rsidRPr="00CC062B" w:rsidRDefault="00E30C9D" w:rsidP="00E30C9D">
      <w:pPr>
        <w:ind w:firstLine="709"/>
        <w:jc w:val="both"/>
      </w:pPr>
      <w:r w:rsidRPr="00CC062B">
        <w:t>Seimo 2020 m. lapkričio 10 d. priimtu Lietuvos Respublikos vietos savivaldos įstatymo Nr. I-533 4, 7, 12, 13, 14, 15, 16, 19, 20, 24, 26, 27, 29, 32, 32</w:t>
      </w:r>
      <w:r w:rsidRPr="00CC062B">
        <w:rPr>
          <w:vertAlign w:val="superscript"/>
        </w:rPr>
        <w:t>1</w:t>
      </w:r>
      <w:r w:rsidRPr="00CC062B">
        <w:t>, 33, 35</w:t>
      </w:r>
      <w:r w:rsidRPr="00CC062B">
        <w:rPr>
          <w:vertAlign w:val="superscript"/>
        </w:rPr>
        <w:t>1</w:t>
      </w:r>
      <w:r w:rsidRPr="00CC062B">
        <w:t>, 53 straipsnių, devintojo skirsnio pakeitimo ir įstatymo papildymo 15</w:t>
      </w:r>
      <w:r w:rsidRPr="00CC062B">
        <w:rPr>
          <w:vertAlign w:val="superscript"/>
        </w:rPr>
        <w:t>1</w:t>
      </w:r>
      <w:r w:rsidRPr="00CC062B">
        <w:t xml:space="preserve"> straipsniu įstatymu Nr. XIII-3380 buvo pakeistos </w:t>
      </w:r>
      <w:r w:rsidRPr="0026287F">
        <w:t>etikos komisijos sudėtį ir veiklą</w:t>
      </w:r>
      <w:r>
        <w:t xml:space="preserve"> </w:t>
      </w:r>
      <w:r w:rsidRPr="00CC062B">
        <w:t xml:space="preserve">reglamentuojančios </w:t>
      </w:r>
      <w:r>
        <w:t>15</w:t>
      </w:r>
      <w:r w:rsidRPr="00CC062B">
        <w:t xml:space="preserve"> straipsnio </w:t>
      </w:r>
      <w:r>
        <w:t>1, 3, 6</w:t>
      </w:r>
      <w:r>
        <w:rPr>
          <w:vertAlign w:val="superscript"/>
        </w:rPr>
        <w:t>1</w:t>
      </w:r>
      <w:r>
        <w:t xml:space="preserve"> </w:t>
      </w:r>
      <w:r w:rsidRPr="00CC062B">
        <w:t xml:space="preserve">dalys, straipsnis papildytas </w:t>
      </w:r>
      <w:r>
        <w:t>9 ir 10</w:t>
      </w:r>
      <w:r w:rsidRPr="00CC062B">
        <w:t xml:space="preserve"> dalimi</w:t>
      </w:r>
      <w:r>
        <w:t>s</w:t>
      </w:r>
      <w:r w:rsidRPr="00CC062B">
        <w:t xml:space="preserve">. </w:t>
      </w:r>
    </w:p>
    <w:p w:rsidR="00E30C9D" w:rsidRPr="00CC062B" w:rsidRDefault="00E30C9D" w:rsidP="00E30C9D">
      <w:pPr>
        <w:ind w:firstLine="709"/>
        <w:jc w:val="both"/>
      </w:pPr>
      <w:r w:rsidRPr="00CC062B">
        <w:t xml:space="preserve">Sprendimo projekte teikiama </w:t>
      </w:r>
      <w:r w:rsidRPr="00CC062B">
        <w:rPr>
          <w:color w:val="000000"/>
        </w:rPr>
        <w:t xml:space="preserve">Kėdainių rajono savivaldybės </w:t>
      </w:r>
      <w:r>
        <w:rPr>
          <w:color w:val="000000"/>
        </w:rPr>
        <w:t>etikos komisijos veiklos nuostatų</w:t>
      </w:r>
      <w:r w:rsidRPr="00CC062B">
        <w:rPr>
          <w:color w:val="000000"/>
        </w:rPr>
        <w:t xml:space="preserve"> nauja redakcija. Patvirtinus </w:t>
      </w:r>
      <w:r>
        <w:rPr>
          <w:color w:val="000000"/>
        </w:rPr>
        <w:t>veiklos nuostatus</w:t>
      </w:r>
      <w:r w:rsidRPr="00CC062B">
        <w:rPr>
          <w:color w:val="000000"/>
        </w:rPr>
        <w:t xml:space="preserve">, </w:t>
      </w:r>
      <w:r w:rsidRPr="00CC062B">
        <w:t>bus įgyvendintos Lietuvos Respublikos vietos savivaldos įstatymo pakeitimo nuostatos.</w:t>
      </w:r>
    </w:p>
    <w:p w:rsidR="00E30C9D" w:rsidRPr="00CC062B" w:rsidRDefault="00E30C9D" w:rsidP="00E30C9D">
      <w:pPr>
        <w:ind w:firstLine="709"/>
        <w:jc w:val="both"/>
        <w:rPr>
          <w:rFonts w:eastAsia="Lucida Sans Unicode"/>
          <w:b/>
        </w:rPr>
      </w:pPr>
      <w:r w:rsidRPr="00CC062B">
        <w:rPr>
          <w:rFonts w:eastAsia="Lucida Sans Unicode"/>
          <w:b/>
        </w:rPr>
        <w:t>Lėšų poreikis:</w:t>
      </w:r>
    </w:p>
    <w:p w:rsidR="00E30C9D" w:rsidRPr="00CC062B" w:rsidRDefault="00E30C9D" w:rsidP="00E30C9D">
      <w:pPr>
        <w:ind w:firstLine="709"/>
        <w:jc w:val="both"/>
        <w:rPr>
          <w:rFonts w:eastAsia="Calibri"/>
          <w:color w:val="000000"/>
        </w:rPr>
      </w:pPr>
      <w:r w:rsidRPr="00CC062B">
        <w:rPr>
          <w:color w:val="000000"/>
        </w:rPr>
        <w:t>Sprendimo įgyvendinimui lėšos nėra reikalingos.</w:t>
      </w:r>
    </w:p>
    <w:p w:rsidR="00E30C9D" w:rsidRPr="00CC062B" w:rsidRDefault="00E30C9D" w:rsidP="00E30C9D">
      <w:pPr>
        <w:ind w:firstLine="709"/>
        <w:jc w:val="both"/>
        <w:rPr>
          <w:rFonts w:eastAsia="Lucida Sans Unicode"/>
        </w:rPr>
      </w:pPr>
      <w:r w:rsidRPr="00CC062B">
        <w:rPr>
          <w:rFonts w:eastAsia="Lucida Sans Unicode"/>
          <w:b/>
          <w:bCs/>
        </w:rPr>
        <w:t>Laukiami rezultatai:</w:t>
      </w:r>
      <w:r w:rsidRPr="00CC062B">
        <w:rPr>
          <w:rFonts w:eastAsia="Lucida Sans Unicode"/>
        </w:rPr>
        <w:tab/>
      </w:r>
    </w:p>
    <w:p w:rsidR="00E30C9D" w:rsidRPr="00CC062B" w:rsidRDefault="00E30C9D" w:rsidP="00E30C9D">
      <w:pPr>
        <w:ind w:firstLine="680"/>
        <w:jc w:val="both"/>
        <w:rPr>
          <w:rFonts w:eastAsia="Calibri"/>
          <w:b/>
          <w:bCs/>
        </w:rPr>
      </w:pPr>
      <w:r w:rsidRPr="00CC062B">
        <w:rPr>
          <w:color w:val="000000"/>
        </w:rPr>
        <w:t>Priimtas sprendimas atitiks teisės aktų reikalavimus.</w:t>
      </w:r>
    </w:p>
    <w:p w:rsidR="00E30C9D" w:rsidRPr="00CC062B" w:rsidRDefault="00E30C9D" w:rsidP="00E30C9D">
      <w:pPr>
        <w:ind w:firstLine="680"/>
        <w:jc w:val="both"/>
        <w:rPr>
          <w:b/>
          <w:bCs/>
        </w:rPr>
      </w:pPr>
      <w:r w:rsidRPr="00CC062B">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2"/>
        <w:gridCol w:w="4053"/>
        <w:gridCol w:w="3315"/>
      </w:tblGrid>
      <w:tr w:rsidR="00E30C9D" w:rsidRPr="00CC062B" w:rsidTr="003E716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jc w:val="both"/>
              <w:rPr>
                <w:b/>
                <w:lang w:bidi="lo-LA"/>
              </w:rPr>
            </w:pPr>
            <w:r w:rsidRPr="00CC062B">
              <w:rPr>
                <w:b/>
              </w:rPr>
              <w:t>Sritys</w:t>
            </w:r>
          </w:p>
        </w:tc>
        <w:tc>
          <w:tcPr>
            <w:tcW w:w="7479" w:type="dxa"/>
            <w:gridSpan w:val="2"/>
            <w:tcBorders>
              <w:top w:val="single" w:sz="4" w:space="0" w:color="000000"/>
              <w:left w:val="single" w:sz="4" w:space="0" w:color="000000"/>
              <w:bottom w:val="single" w:sz="4" w:space="0" w:color="auto"/>
              <w:right w:val="single" w:sz="4" w:space="0" w:color="000000"/>
            </w:tcBorders>
            <w:hideMark/>
          </w:tcPr>
          <w:p w:rsidR="00E30C9D" w:rsidRPr="00CC062B" w:rsidRDefault="00E30C9D" w:rsidP="003E7162">
            <w:pPr>
              <w:jc w:val="both"/>
              <w:rPr>
                <w:b/>
                <w:bCs/>
              </w:rPr>
            </w:pPr>
            <w:r w:rsidRPr="00CC062B">
              <w:rPr>
                <w:b/>
                <w:bCs/>
              </w:rPr>
              <w:t>Numatomo teisinio reguliavimo poveikio vertinimo rezultatai</w:t>
            </w:r>
          </w:p>
        </w:tc>
      </w:tr>
      <w:tr w:rsidR="00E30C9D" w:rsidRPr="00CC062B" w:rsidTr="003E7162">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0C9D" w:rsidRPr="00CC062B" w:rsidRDefault="00E30C9D" w:rsidP="003E7162">
            <w:pPr>
              <w:rPr>
                <w:b/>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E30C9D" w:rsidRPr="00CC062B" w:rsidRDefault="00E30C9D" w:rsidP="003E7162">
            <w:pPr>
              <w:jc w:val="both"/>
              <w:rPr>
                <w:b/>
              </w:rPr>
            </w:pPr>
            <w:r w:rsidRPr="00CC062B">
              <w:rPr>
                <w:b/>
              </w:rPr>
              <w:t>Teigiamas poveikis</w:t>
            </w:r>
          </w:p>
        </w:tc>
        <w:tc>
          <w:tcPr>
            <w:tcW w:w="3362" w:type="dxa"/>
            <w:tcBorders>
              <w:top w:val="single" w:sz="4" w:space="0" w:color="auto"/>
              <w:left w:val="single" w:sz="4" w:space="0" w:color="000000"/>
              <w:bottom w:val="single" w:sz="4" w:space="0" w:color="000000"/>
              <w:right w:val="single" w:sz="4" w:space="0" w:color="000000"/>
            </w:tcBorders>
            <w:hideMark/>
          </w:tcPr>
          <w:p w:rsidR="00E30C9D" w:rsidRPr="00CC062B" w:rsidRDefault="00E30C9D" w:rsidP="003E7162">
            <w:pPr>
              <w:jc w:val="both"/>
              <w:rPr>
                <w:b/>
                <w:i/>
              </w:rPr>
            </w:pPr>
            <w:r w:rsidRPr="00CC062B">
              <w:rPr>
                <w:b/>
              </w:rPr>
              <w:t>Neigiamas poveikis</w:t>
            </w: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Ekonomikai</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Finansams</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Aplinkai</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r w:rsidR="00E30C9D" w:rsidRPr="00CC062B" w:rsidTr="003E7162">
        <w:tc>
          <w:tcPr>
            <w:tcW w:w="2160" w:type="dxa"/>
            <w:tcBorders>
              <w:top w:val="single" w:sz="4" w:space="0" w:color="000000"/>
              <w:left w:val="single" w:sz="4" w:space="0" w:color="000000"/>
              <w:bottom w:val="single" w:sz="4" w:space="0" w:color="000000"/>
              <w:right w:val="single" w:sz="4" w:space="0" w:color="000000"/>
            </w:tcBorders>
            <w:hideMark/>
          </w:tcPr>
          <w:p w:rsidR="00E30C9D" w:rsidRPr="00CC062B" w:rsidRDefault="00E30C9D" w:rsidP="003E7162">
            <w:pPr>
              <w:rPr>
                <w:i/>
                <w:lang w:bidi="lo-LA"/>
              </w:rPr>
            </w:pPr>
            <w:r w:rsidRPr="00CC062B">
              <w:rPr>
                <w:i/>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c>
          <w:tcPr>
            <w:tcW w:w="3362" w:type="dxa"/>
            <w:tcBorders>
              <w:top w:val="single" w:sz="4" w:space="0" w:color="000000"/>
              <w:left w:val="single" w:sz="4" w:space="0" w:color="000000"/>
              <w:bottom w:val="single" w:sz="4" w:space="0" w:color="000000"/>
              <w:right w:val="single" w:sz="4" w:space="0" w:color="000000"/>
            </w:tcBorders>
          </w:tcPr>
          <w:p w:rsidR="00E30C9D" w:rsidRPr="00CC062B" w:rsidRDefault="00E30C9D" w:rsidP="003E7162">
            <w:pPr>
              <w:jc w:val="both"/>
              <w:rPr>
                <w:i/>
                <w:lang w:bidi="lo-LA"/>
              </w:rPr>
            </w:pPr>
          </w:p>
        </w:tc>
      </w:tr>
    </w:tbl>
    <w:p w:rsidR="00E30C9D" w:rsidRPr="0026287F" w:rsidRDefault="00E30C9D" w:rsidP="00E30C9D">
      <w:pPr>
        <w:jc w:val="both"/>
        <w:rPr>
          <w:sz w:val="20"/>
          <w:szCs w:val="20"/>
          <w:lang w:bidi="lo-LA"/>
        </w:rPr>
      </w:pPr>
      <w:r w:rsidRPr="0026287F">
        <w:rPr>
          <w:b/>
          <w:sz w:val="20"/>
          <w:szCs w:val="20"/>
          <w:lang w:bidi="lo-LA"/>
        </w:rPr>
        <w:t>*</w:t>
      </w:r>
      <w:r w:rsidRPr="0026287F">
        <w:rPr>
          <w:bCs/>
          <w:sz w:val="20"/>
          <w:szCs w:val="20"/>
        </w:rPr>
        <w:t xml:space="preserve"> Numatomo teisinio reguliavimo poveikio vertinimas atliekamas r</w:t>
      </w:r>
      <w:r w:rsidRPr="0026287F">
        <w:rPr>
          <w:sz w:val="20"/>
          <w:szCs w:val="20"/>
        </w:rPr>
        <w:t>engiant teisės akto, kuriuo numatoma reglamentuoti iki tol nereglamentuotus santykius, taip pat kuriuo iš esmės keičiamas teisinis reguliavimas, projektą.</w:t>
      </w:r>
      <w:r w:rsidRPr="0026287F">
        <w:rPr>
          <w:sz w:val="20"/>
          <w:szCs w:val="20"/>
          <w:lang w:bidi="lo-LA"/>
        </w:rPr>
        <w:t xml:space="preserve"> </w:t>
      </w:r>
      <w:r w:rsidRPr="0026287F">
        <w:rPr>
          <w:sz w:val="20"/>
          <w:szCs w:val="20"/>
        </w:rPr>
        <w:t>Atliekant vertinimą, nustatomas galimas teigiamas ir neigiamas poveikis to teisinio reguliavimo sričiai, asmenims ar jų grupėms, kuriems bus taikomas numatomas teisinis reguliavimas.</w:t>
      </w:r>
    </w:p>
    <w:p w:rsidR="00E30C9D" w:rsidRPr="00CC062B" w:rsidRDefault="00E30C9D" w:rsidP="00E30C9D">
      <w:pPr>
        <w:jc w:val="both"/>
        <w:rPr>
          <w:rFonts w:eastAsia="Lucida Sans Unicode"/>
        </w:rPr>
      </w:pPr>
    </w:p>
    <w:p w:rsidR="001D416F" w:rsidRDefault="00E30C9D" w:rsidP="00D37AFB">
      <w:pPr>
        <w:jc w:val="both"/>
      </w:pPr>
      <w:r w:rsidRPr="00CC062B">
        <w:rPr>
          <w:rFonts w:eastAsia="Lucida Sans Unicode"/>
        </w:rPr>
        <w:t xml:space="preserve">Bendrojo skyriaus vedėjas  </w:t>
      </w:r>
      <w:r w:rsidRPr="00CC062B">
        <w:rPr>
          <w:rFonts w:eastAsia="Lucida Sans Unicode"/>
        </w:rPr>
        <w:tab/>
        <w:t xml:space="preserve">                                                                 Egidijus Grigaitis</w:t>
      </w:r>
    </w:p>
    <w:sectPr w:rsidR="001D416F" w:rsidSect="0006207A">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653975"/>
    <w:multiLevelType w:val="hybridMultilevel"/>
    <w:tmpl w:val="438A5096"/>
    <w:lvl w:ilvl="0" w:tplc="BCA20258">
      <w:start w:val="1"/>
      <w:numFmt w:val="decimal"/>
      <w:lvlText w:val="%1."/>
      <w:lvlJc w:val="left"/>
      <w:pPr>
        <w:ind w:left="1652" w:hanging="972"/>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34"/>
    <w:rsid w:val="00046260"/>
    <w:rsid w:val="0006207A"/>
    <w:rsid w:val="000921BC"/>
    <w:rsid w:val="000B5575"/>
    <w:rsid w:val="000F1560"/>
    <w:rsid w:val="00112DCF"/>
    <w:rsid w:val="0012177A"/>
    <w:rsid w:val="0016270A"/>
    <w:rsid w:val="001A50A5"/>
    <w:rsid w:val="001D416F"/>
    <w:rsid w:val="001D6DAE"/>
    <w:rsid w:val="0026287F"/>
    <w:rsid w:val="002930FB"/>
    <w:rsid w:val="0029563A"/>
    <w:rsid w:val="002A76DB"/>
    <w:rsid w:val="00316B4F"/>
    <w:rsid w:val="003207D9"/>
    <w:rsid w:val="00327410"/>
    <w:rsid w:val="003E3975"/>
    <w:rsid w:val="003E7162"/>
    <w:rsid w:val="004018DD"/>
    <w:rsid w:val="00434C54"/>
    <w:rsid w:val="00435281"/>
    <w:rsid w:val="004B0850"/>
    <w:rsid w:val="004C6AA8"/>
    <w:rsid w:val="004F0203"/>
    <w:rsid w:val="005042E5"/>
    <w:rsid w:val="00510861"/>
    <w:rsid w:val="005730A7"/>
    <w:rsid w:val="005A5F42"/>
    <w:rsid w:val="005D1CF6"/>
    <w:rsid w:val="006032C0"/>
    <w:rsid w:val="006704A0"/>
    <w:rsid w:val="00674FEC"/>
    <w:rsid w:val="006A1767"/>
    <w:rsid w:val="006D0B8C"/>
    <w:rsid w:val="00700AFA"/>
    <w:rsid w:val="00713A69"/>
    <w:rsid w:val="0074006A"/>
    <w:rsid w:val="00792482"/>
    <w:rsid w:val="0079251A"/>
    <w:rsid w:val="0079643E"/>
    <w:rsid w:val="007B556E"/>
    <w:rsid w:val="007C2AFF"/>
    <w:rsid w:val="008006E2"/>
    <w:rsid w:val="008546DE"/>
    <w:rsid w:val="00856D6E"/>
    <w:rsid w:val="00882684"/>
    <w:rsid w:val="008A5E6D"/>
    <w:rsid w:val="008A6B4D"/>
    <w:rsid w:val="008D6ED2"/>
    <w:rsid w:val="008E4865"/>
    <w:rsid w:val="008E6A21"/>
    <w:rsid w:val="00900C25"/>
    <w:rsid w:val="00940755"/>
    <w:rsid w:val="0098005F"/>
    <w:rsid w:val="00990D2A"/>
    <w:rsid w:val="009E6581"/>
    <w:rsid w:val="00A35837"/>
    <w:rsid w:val="00A6644B"/>
    <w:rsid w:val="00A7371C"/>
    <w:rsid w:val="00A931A9"/>
    <w:rsid w:val="00AA08FD"/>
    <w:rsid w:val="00AB21B6"/>
    <w:rsid w:val="00AC3FA1"/>
    <w:rsid w:val="00B25CDA"/>
    <w:rsid w:val="00B35FDA"/>
    <w:rsid w:val="00B53986"/>
    <w:rsid w:val="00B97AC9"/>
    <w:rsid w:val="00BB6FA8"/>
    <w:rsid w:val="00C0727B"/>
    <w:rsid w:val="00C45823"/>
    <w:rsid w:val="00C470B7"/>
    <w:rsid w:val="00CA20AB"/>
    <w:rsid w:val="00CA4041"/>
    <w:rsid w:val="00CC2D99"/>
    <w:rsid w:val="00CC4321"/>
    <w:rsid w:val="00D15AE5"/>
    <w:rsid w:val="00D2168A"/>
    <w:rsid w:val="00D37AFB"/>
    <w:rsid w:val="00D63EE8"/>
    <w:rsid w:val="00D6778A"/>
    <w:rsid w:val="00D73A8C"/>
    <w:rsid w:val="00D82869"/>
    <w:rsid w:val="00D85BD3"/>
    <w:rsid w:val="00DA3272"/>
    <w:rsid w:val="00DB6B43"/>
    <w:rsid w:val="00DD11BF"/>
    <w:rsid w:val="00DF6496"/>
    <w:rsid w:val="00E12B6A"/>
    <w:rsid w:val="00E174E0"/>
    <w:rsid w:val="00E30C9D"/>
    <w:rsid w:val="00E63D34"/>
    <w:rsid w:val="00E672A4"/>
    <w:rsid w:val="00E9493C"/>
    <w:rsid w:val="00EB5123"/>
    <w:rsid w:val="00ED2D4D"/>
    <w:rsid w:val="00EE4312"/>
    <w:rsid w:val="00F30AA8"/>
    <w:rsid w:val="00F84B7B"/>
    <w:rsid w:val="00FA0202"/>
    <w:rsid w:val="00FA205B"/>
    <w:rsid w:val="00FF0CD5"/>
    <w:rsid w:val="00FF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982B20C-1E0A-46EC-88B0-AF3732E2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006A"/>
    <w:rPr>
      <w:rFonts w:eastAsia="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Char"/>
    <w:basedOn w:val="prastasis"/>
    <w:link w:val="PaantratDiagrama"/>
    <w:qFormat/>
    <w:rsid w:val="0074006A"/>
    <w:pPr>
      <w:jc w:val="center"/>
    </w:pPr>
    <w:rPr>
      <w:rFonts w:eastAsia="SimSun"/>
      <w:b/>
      <w:lang w:eastAsia="zh-CN"/>
    </w:rPr>
  </w:style>
  <w:style w:type="paragraph" w:customStyle="1" w:styleId="DiagramaDiagrama">
    <w:name w:val="Diagrama Diagrama"/>
    <w:basedOn w:val="prastasis"/>
    <w:rsid w:val="0074006A"/>
    <w:pPr>
      <w:spacing w:after="160" w:line="240" w:lineRule="exact"/>
    </w:pPr>
    <w:rPr>
      <w:rFonts w:ascii="Tahoma" w:hAnsi="Tahoma"/>
      <w:sz w:val="20"/>
      <w:szCs w:val="20"/>
      <w:lang w:val="en-US" w:eastAsia="en-US"/>
    </w:rPr>
  </w:style>
  <w:style w:type="character" w:customStyle="1" w:styleId="PaantratDiagrama">
    <w:name w:val="Paantraštė Diagrama"/>
    <w:aliases w:val="Char Diagrama"/>
    <w:link w:val="Paantrat"/>
    <w:rsid w:val="0074006A"/>
    <w:rPr>
      <w:b/>
      <w:sz w:val="24"/>
      <w:szCs w:val="24"/>
      <w:lang w:val="lt-LT" w:eastAsia="zh-CN" w:bidi="ar-SA"/>
    </w:rPr>
  </w:style>
  <w:style w:type="character" w:styleId="Hipersaitas">
    <w:name w:val="Hyperlink"/>
    <w:rsid w:val="0074006A"/>
    <w:rPr>
      <w:color w:val="0000FF"/>
      <w:u w:val="single"/>
    </w:rPr>
  </w:style>
  <w:style w:type="paragraph" w:styleId="Debesliotekstas">
    <w:name w:val="Balloon Text"/>
    <w:basedOn w:val="prastasis"/>
    <w:link w:val="DebesliotekstasDiagrama"/>
    <w:uiPriority w:val="99"/>
    <w:semiHidden/>
    <w:unhideWhenUsed/>
    <w:rsid w:val="00D2168A"/>
    <w:rPr>
      <w:rFonts w:ascii="Tahoma" w:hAnsi="Tahoma"/>
      <w:sz w:val="16"/>
      <w:szCs w:val="16"/>
    </w:rPr>
  </w:style>
  <w:style w:type="character" w:customStyle="1" w:styleId="DebesliotekstasDiagrama">
    <w:name w:val="Debesėlio tekstas Diagrama"/>
    <w:link w:val="Debesliotekstas"/>
    <w:uiPriority w:val="99"/>
    <w:semiHidden/>
    <w:rsid w:val="00D2168A"/>
    <w:rPr>
      <w:rFonts w:ascii="Tahoma" w:eastAsia="Times New Roman" w:hAnsi="Tahoma" w:cs="Tahoma"/>
      <w:sz w:val="16"/>
      <w:szCs w:val="16"/>
      <w:lang w:val="lt-LT" w:eastAsia="lt-LT"/>
    </w:rPr>
  </w:style>
  <w:style w:type="paragraph" w:customStyle="1" w:styleId="Style3">
    <w:name w:val="Style3"/>
    <w:basedOn w:val="prastasis"/>
    <w:rsid w:val="00700AFA"/>
    <w:pPr>
      <w:widowControl w:val="0"/>
      <w:autoSpaceDE w:val="0"/>
      <w:spacing w:line="278" w:lineRule="exact"/>
      <w:jc w:val="center"/>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3721">
      <w:bodyDiv w:val="1"/>
      <w:marLeft w:val="0"/>
      <w:marRight w:val="0"/>
      <w:marTop w:val="0"/>
      <w:marBottom w:val="0"/>
      <w:divBdr>
        <w:top w:val="none" w:sz="0" w:space="0" w:color="auto"/>
        <w:left w:val="none" w:sz="0" w:space="0" w:color="auto"/>
        <w:bottom w:val="none" w:sz="0" w:space="0" w:color="auto"/>
        <w:right w:val="none" w:sz="0" w:space="0" w:color="auto"/>
      </w:divBdr>
    </w:div>
    <w:div w:id="14133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F2662-CDCB-4C64-AA4F-AB7F1DDA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3533</Words>
  <Characters>20141</Characters>
  <Application>Microsoft Office Word</Application>
  <DocSecurity>0</DocSecurity>
  <Lines>167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Deja</dc:creator>
  <cp:keywords/>
  <cp:lastModifiedBy>Vartotoja</cp:lastModifiedBy>
  <cp:revision>3</cp:revision>
  <cp:lastPrinted>2021-03-09T10:13:00Z</cp:lastPrinted>
  <dcterms:created xsi:type="dcterms:W3CDTF">2021-03-12T13:30:00Z</dcterms:created>
  <dcterms:modified xsi:type="dcterms:W3CDTF">2021-03-15T14:47:00Z</dcterms:modified>
</cp:coreProperties>
</file>