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FB9" w:rsidRPr="003C5B59" w:rsidRDefault="00BA5FB9" w:rsidP="00BA5FB9">
      <w:pPr>
        <w:jc w:val="center"/>
        <w:rPr>
          <w:szCs w:val="24"/>
        </w:rPr>
      </w:pPr>
      <w:r w:rsidRPr="003C5B59">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73201083" r:id="rId8"/>
        </w:object>
      </w:r>
    </w:p>
    <w:p w:rsidR="00E0099D" w:rsidRPr="003C5B59" w:rsidRDefault="00CA31D2">
      <w:pPr>
        <w:jc w:val="center"/>
        <w:rPr>
          <w:b/>
          <w:szCs w:val="24"/>
          <w:lang w:eastAsia="lt-LT"/>
        </w:rPr>
      </w:pPr>
      <w:r w:rsidRPr="003C5B59">
        <w:rPr>
          <w:b/>
          <w:szCs w:val="24"/>
          <w:lang w:eastAsia="lt-LT"/>
        </w:rPr>
        <w:t>K</w:t>
      </w:r>
      <w:r w:rsidR="002D584F" w:rsidRPr="003C5B59">
        <w:rPr>
          <w:b/>
          <w:szCs w:val="24"/>
          <w:lang w:eastAsia="lt-LT"/>
        </w:rPr>
        <w:t xml:space="preserve">ĖDAINIŲ </w:t>
      </w:r>
      <w:r w:rsidRPr="003C5B59">
        <w:rPr>
          <w:b/>
          <w:szCs w:val="24"/>
          <w:lang w:eastAsia="lt-LT"/>
        </w:rPr>
        <w:t>RAJONO SAVIVALDYBĖS TARYBA</w:t>
      </w:r>
    </w:p>
    <w:p w:rsidR="00E0099D" w:rsidRPr="003C5B59" w:rsidRDefault="00E0099D">
      <w:pPr>
        <w:jc w:val="center"/>
        <w:rPr>
          <w:b/>
          <w:szCs w:val="24"/>
          <w:lang w:eastAsia="lt-LT"/>
        </w:rPr>
      </w:pPr>
    </w:p>
    <w:p w:rsidR="00E0099D" w:rsidRPr="003C5B59" w:rsidRDefault="00CA31D2">
      <w:pPr>
        <w:tabs>
          <w:tab w:val="center" w:pos="4153"/>
          <w:tab w:val="right" w:pos="8306"/>
        </w:tabs>
        <w:jc w:val="center"/>
        <w:rPr>
          <w:b/>
          <w:color w:val="000000"/>
          <w:szCs w:val="24"/>
          <w:lang w:eastAsia="lt-LT"/>
        </w:rPr>
      </w:pPr>
      <w:r w:rsidRPr="003C5B59">
        <w:rPr>
          <w:b/>
          <w:color w:val="000000"/>
          <w:szCs w:val="24"/>
          <w:lang w:eastAsia="lt-LT"/>
        </w:rPr>
        <w:t>SPRENDIMAS</w:t>
      </w:r>
    </w:p>
    <w:p w:rsidR="00E0099D" w:rsidRPr="0086429B" w:rsidRDefault="00CA31D2">
      <w:pPr>
        <w:jc w:val="center"/>
        <w:rPr>
          <w:b/>
          <w:caps/>
          <w:szCs w:val="24"/>
          <w:lang w:eastAsia="lt-LT"/>
        </w:rPr>
      </w:pPr>
      <w:r w:rsidRPr="0086429B">
        <w:rPr>
          <w:b/>
          <w:caps/>
          <w:szCs w:val="24"/>
          <w:lang w:eastAsia="lt-LT"/>
        </w:rPr>
        <w:t xml:space="preserve">DĖL </w:t>
      </w:r>
      <w:r w:rsidR="003C5B59" w:rsidRPr="0086429B">
        <w:rPr>
          <w:b/>
          <w:caps/>
          <w:szCs w:val="24"/>
          <w:lang w:eastAsia="lt-LT"/>
        </w:rPr>
        <w:t xml:space="preserve">KĖDAINIŲ RAJONO </w:t>
      </w:r>
      <w:r w:rsidRPr="0086429B">
        <w:rPr>
          <w:b/>
          <w:caps/>
          <w:szCs w:val="24"/>
          <w:lang w:eastAsia="lt-LT"/>
        </w:rPr>
        <w:t xml:space="preserve">Savivaldybės infrastruktūros </w:t>
      </w:r>
      <w:r w:rsidR="003A108C" w:rsidRPr="0086429B">
        <w:rPr>
          <w:b/>
          <w:caps/>
          <w:szCs w:val="24"/>
          <w:lang w:eastAsia="lt-LT"/>
        </w:rPr>
        <w:t>plėtros organizatoriAus FUNKCIJŲ VYKDYMO PAVEDIMO</w:t>
      </w:r>
    </w:p>
    <w:p w:rsidR="00E0099D" w:rsidRPr="0086429B" w:rsidRDefault="00E0099D">
      <w:pPr>
        <w:jc w:val="center"/>
        <w:rPr>
          <w:b/>
          <w:szCs w:val="24"/>
          <w:lang w:eastAsia="lt-LT"/>
        </w:rPr>
      </w:pPr>
    </w:p>
    <w:p w:rsidR="00E0099D" w:rsidRPr="0086429B" w:rsidRDefault="00CA31D2">
      <w:pPr>
        <w:ind w:left="720"/>
        <w:jc w:val="center"/>
        <w:rPr>
          <w:szCs w:val="24"/>
          <w:lang w:eastAsia="lt-LT"/>
        </w:rPr>
      </w:pPr>
      <w:r w:rsidRPr="0086429B">
        <w:rPr>
          <w:szCs w:val="24"/>
          <w:lang w:eastAsia="lt-LT"/>
        </w:rPr>
        <w:t>20</w:t>
      </w:r>
      <w:r w:rsidR="002D584F" w:rsidRPr="0086429B">
        <w:rPr>
          <w:szCs w:val="24"/>
          <w:lang w:eastAsia="lt-LT"/>
        </w:rPr>
        <w:t>21</w:t>
      </w:r>
      <w:r w:rsidRPr="0086429B">
        <w:rPr>
          <w:szCs w:val="24"/>
          <w:lang w:eastAsia="lt-LT"/>
        </w:rPr>
        <w:t xml:space="preserve"> m. </w:t>
      </w:r>
      <w:r w:rsidR="009D5D5B">
        <w:rPr>
          <w:szCs w:val="24"/>
          <w:lang w:eastAsia="lt-LT"/>
        </w:rPr>
        <w:t>sausio 2</w:t>
      </w:r>
      <w:r w:rsidR="00295FD5">
        <w:rPr>
          <w:szCs w:val="24"/>
          <w:lang w:eastAsia="lt-LT"/>
        </w:rPr>
        <w:t>9</w:t>
      </w:r>
      <w:r w:rsidRPr="0086429B">
        <w:rPr>
          <w:szCs w:val="24"/>
          <w:lang w:eastAsia="lt-LT"/>
        </w:rPr>
        <w:t xml:space="preserve"> d. Nr. </w:t>
      </w:r>
      <w:r w:rsidR="00295FD5">
        <w:rPr>
          <w:szCs w:val="24"/>
          <w:lang w:eastAsia="lt-LT"/>
        </w:rPr>
        <w:t>TS</w:t>
      </w:r>
      <w:r w:rsidR="009D5D5B">
        <w:rPr>
          <w:szCs w:val="24"/>
          <w:lang w:eastAsia="lt-LT"/>
        </w:rPr>
        <w:t>-</w:t>
      </w:r>
      <w:r w:rsidR="007B62E1">
        <w:rPr>
          <w:szCs w:val="24"/>
          <w:lang w:eastAsia="lt-LT"/>
        </w:rPr>
        <w:t>21</w:t>
      </w:r>
    </w:p>
    <w:p w:rsidR="00E0099D" w:rsidRPr="0086429B" w:rsidRDefault="002D584F" w:rsidP="003C5B59">
      <w:pPr>
        <w:ind w:left="720"/>
        <w:jc w:val="center"/>
        <w:rPr>
          <w:szCs w:val="24"/>
          <w:lang w:eastAsia="lt-LT"/>
        </w:rPr>
      </w:pPr>
      <w:r w:rsidRPr="0086429B">
        <w:rPr>
          <w:szCs w:val="24"/>
          <w:lang w:eastAsia="lt-LT"/>
        </w:rPr>
        <w:t>Kėdainiai</w:t>
      </w:r>
    </w:p>
    <w:p w:rsidR="00E0099D" w:rsidRPr="0086429B" w:rsidRDefault="00E0099D" w:rsidP="003C5B59">
      <w:pPr>
        <w:tabs>
          <w:tab w:val="left" w:pos="1260"/>
        </w:tabs>
        <w:jc w:val="center"/>
        <w:rPr>
          <w:szCs w:val="24"/>
          <w:lang w:eastAsia="lt-LT"/>
        </w:rPr>
      </w:pPr>
    </w:p>
    <w:p w:rsidR="003C5B59" w:rsidRPr="0086429B" w:rsidRDefault="00CA31D2" w:rsidP="003C5B59">
      <w:pPr>
        <w:tabs>
          <w:tab w:val="left" w:pos="900"/>
        </w:tabs>
        <w:ind w:firstLine="900"/>
        <w:jc w:val="both"/>
        <w:rPr>
          <w:szCs w:val="24"/>
          <w:lang w:eastAsia="lt-LT"/>
        </w:rPr>
      </w:pPr>
      <w:r w:rsidRPr="0086429B">
        <w:rPr>
          <w:szCs w:val="24"/>
          <w:lang w:eastAsia="lt-LT"/>
        </w:rPr>
        <w:t>Vadovaudamasi Lietuvos Respublikos vietos savivaldos įs</w:t>
      </w:r>
      <w:r w:rsidR="003C5B59" w:rsidRPr="0086429B">
        <w:rPr>
          <w:szCs w:val="24"/>
          <w:lang w:eastAsia="lt-LT"/>
        </w:rPr>
        <w:t xml:space="preserve">tatymo 16 straipsnio </w:t>
      </w:r>
      <w:r w:rsidRPr="0086429B">
        <w:rPr>
          <w:szCs w:val="24"/>
          <w:lang w:eastAsia="lt-LT"/>
        </w:rPr>
        <w:t>2 dalies 30 punktu, Lietuvos Respublikos savivaldybių infrastruktūro</w:t>
      </w:r>
      <w:r w:rsidR="003C5B59" w:rsidRPr="0086429B">
        <w:rPr>
          <w:szCs w:val="24"/>
          <w:lang w:eastAsia="lt-LT"/>
        </w:rPr>
        <w:t>s plėtros įstatymo</w:t>
      </w:r>
      <w:r w:rsidR="00FB2D0C" w:rsidRPr="0086429B">
        <w:rPr>
          <w:szCs w:val="24"/>
          <w:lang w:eastAsia="lt-LT"/>
        </w:rPr>
        <w:t xml:space="preserve"> </w:t>
      </w:r>
      <w:r w:rsidRPr="0086429B">
        <w:rPr>
          <w:szCs w:val="24"/>
          <w:lang w:eastAsia="lt-LT"/>
        </w:rPr>
        <w:t>4 straipsnio 2 dalies 1 punktu</w:t>
      </w:r>
      <w:r w:rsidR="00FB2D0C" w:rsidRPr="0086429B">
        <w:rPr>
          <w:bCs/>
          <w:szCs w:val="24"/>
          <w:lang w:eastAsia="lt-LT"/>
        </w:rPr>
        <w:t>, 9 straipsnio 1 dalimi</w:t>
      </w:r>
      <w:r w:rsidRPr="0086429B">
        <w:rPr>
          <w:bCs/>
          <w:szCs w:val="24"/>
          <w:lang w:eastAsia="lt-LT"/>
        </w:rPr>
        <w:t>, K</w:t>
      </w:r>
      <w:r w:rsidR="002D584F" w:rsidRPr="0086429B">
        <w:rPr>
          <w:bCs/>
          <w:szCs w:val="24"/>
          <w:lang w:eastAsia="lt-LT"/>
        </w:rPr>
        <w:t>ėdainių</w:t>
      </w:r>
      <w:r w:rsidRPr="0086429B">
        <w:rPr>
          <w:bCs/>
          <w:szCs w:val="24"/>
          <w:lang w:eastAsia="lt-LT"/>
        </w:rPr>
        <w:t xml:space="preserve"> rajono savivaldybės </w:t>
      </w:r>
      <w:r w:rsidRPr="0086429B">
        <w:rPr>
          <w:szCs w:val="24"/>
          <w:lang w:eastAsia="lt-LT"/>
        </w:rPr>
        <w:t>taryba  n u s p r e n d ž i a:</w:t>
      </w:r>
    </w:p>
    <w:p w:rsidR="00E0099D" w:rsidRPr="0086429B" w:rsidRDefault="003A108C" w:rsidP="003C5B59">
      <w:pPr>
        <w:tabs>
          <w:tab w:val="left" w:pos="900"/>
        </w:tabs>
        <w:ind w:firstLine="900"/>
        <w:jc w:val="both"/>
        <w:rPr>
          <w:szCs w:val="24"/>
          <w:lang w:eastAsia="lt-LT"/>
        </w:rPr>
      </w:pPr>
      <w:r w:rsidRPr="0086429B">
        <w:rPr>
          <w:szCs w:val="24"/>
          <w:lang w:eastAsia="lt-LT"/>
        </w:rPr>
        <w:t>Pavesti</w:t>
      </w:r>
      <w:r w:rsidR="00CA31D2" w:rsidRPr="0086429B">
        <w:rPr>
          <w:szCs w:val="24"/>
          <w:lang w:eastAsia="lt-LT"/>
        </w:rPr>
        <w:t xml:space="preserve"> </w:t>
      </w:r>
      <w:r w:rsidR="003C5B59" w:rsidRPr="0086429B">
        <w:rPr>
          <w:szCs w:val="24"/>
          <w:lang w:eastAsia="lt-LT"/>
        </w:rPr>
        <w:t xml:space="preserve">Kėdainių rajono </w:t>
      </w:r>
      <w:r w:rsidR="002D584F" w:rsidRPr="0086429B">
        <w:rPr>
          <w:szCs w:val="24"/>
          <w:lang w:eastAsia="lt-LT"/>
        </w:rPr>
        <w:t>savivaldybės infrast</w:t>
      </w:r>
      <w:r w:rsidRPr="0086429B">
        <w:rPr>
          <w:szCs w:val="24"/>
          <w:lang w:eastAsia="lt-LT"/>
        </w:rPr>
        <w:t>ruktūros plėtros organizatoriaus funkcijas vykdyti</w:t>
      </w:r>
      <w:r w:rsidR="00CA31D2" w:rsidRPr="0086429B">
        <w:rPr>
          <w:szCs w:val="24"/>
          <w:lang w:eastAsia="lt-LT"/>
        </w:rPr>
        <w:t xml:space="preserve"> K</w:t>
      </w:r>
      <w:r w:rsidR="002D584F" w:rsidRPr="0086429B">
        <w:rPr>
          <w:szCs w:val="24"/>
          <w:lang w:eastAsia="lt-LT"/>
        </w:rPr>
        <w:t>ėdainių</w:t>
      </w:r>
      <w:r w:rsidR="00CA31D2" w:rsidRPr="0086429B">
        <w:rPr>
          <w:szCs w:val="24"/>
          <w:lang w:eastAsia="lt-LT"/>
        </w:rPr>
        <w:t xml:space="preserve"> raj</w:t>
      </w:r>
      <w:r w:rsidRPr="0086429B">
        <w:rPr>
          <w:szCs w:val="24"/>
          <w:lang w:eastAsia="lt-LT"/>
        </w:rPr>
        <w:t>ono savivaldybės administracijai.</w:t>
      </w:r>
    </w:p>
    <w:p w:rsidR="003C5B59" w:rsidRPr="0086429B" w:rsidRDefault="003C5B59" w:rsidP="003C5B59">
      <w:pPr>
        <w:ind w:firstLine="709"/>
        <w:jc w:val="both"/>
        <w:rPr>
          <w:szCs w:val="24"/>
        </w:rPr>
      </w:pPr>
      <w:r w:rsidRPr="0086429B">
        <w:rPr>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0099D" w:rsidRPr="0086429B" w:rsidRDefault="00E0099D" w:rsidP="003C5B59">
      <w:pPr>
        <w:tabs>
          <w:tab w:val="center" w:pos="4153"/>
          <w:tab w:val="right" w:pos="8306"/>
        </w:tabs>
        <w:ind w:firstLine="902"/>
        <w:jc w:val="both"/>
        <w:rPr>
          <w:szCs w:val="24"/>
          <w:lang w:eastAsia="lt-LT"/>
        </w:rPr>
      </w:pPr>
    </w:p>
    <w:p w:rsidR="00E0099D" w:rsidRDefault="00E0099D" w:rsidP="003C5B59">
      <w:pPr>
        <w:tabs>
          <w:tab w:val="center" w:pos="4153"/>
          <w:tab w:val="right" w:pos="8306"/>
        </w:tabs>
        <w:ind w:firstLine="902"/>
        <w:jc w:val="both"/>
        <w:rPr>
          <w:color w:val="000000"/>
          <w:szCs w:val="24"/>
          <w:lang w:eastAsia="lt-LT"/>
        </w:rPr>
      </w:pPr>
    </w:p>
    <w:p w:rsidR="00295FD5" w:rsidRPr="003C5B59" w:rsidRDefault="00295FD5" w:rsidP="003C5B59">
      <w:pPr>
        <w:tabs>
          <w:tab w:val="center" w:pos="4153"/>
          <w:tab w:val="right" w:pos="8306"/>
        </w:tabs>
        <w:ind w:firstLine="902"/>
        <w:jc w:val="both"/>
        <w:rPr>
          <w:color w:val="000000"/>
          <w:szCs w:val="24"/>
          <w:lang w:eastAsia="lt-LT"/>
        </w:rPr>
      </w:pPr>
    </w:p>
    <w:p w:rsidR="00295FD5" w:rsidRDefault="00295FD5" w:rsidP="00295FD5">
      <w:r>
        <w:t>Savivaldybės meras</w:t>
      </w:r>
      <w:r>
        <w:tab/>
      </w:r>
      <w:r>
        <w:tab/>
      </w:r>
      <w:r>
        <w:tab/>
      </w:r>
      <w:r>
        <w:tab/>
        <w:t xml:space="preserve">               </w:t>
      </w:r>
      <w:r>
        <w:tab/>
      </w:r>
      <w:r>
        <w:tab/>
      </w:r>
      <w:r>
        <w:tab/>
        <w:t xml:space="preserve">        </w:t>
      </w:r>
      <w:r>
        <w:t xml:space="preserve"> Valentinas Tamulis</w:t>
      </w:r>
    </w:p>
    <w:p w:rsidR="00E0099D" w:rsidRPr="003C5B59" w:rsidRDefault="00E0099D" w:rsidP="003C5B59">
      <w:pPr>
        <w:tabs>
          <w:tab w:val="center" w:pos="4153"/>
          <w:tab w:val="left" w:pos="6390"/>
          <w:tab w:val="right" w:pos="8306"/>
        </w:tabs>
        <w:jc w:val="both"/>
        <w:rPr>
          <w:color w:val="000000"/>
          <w:szCs w:val="24"/>
          <w:lang w:eastAsia="lt-LT"/>
        </w:rPr>
      </w:pPr>
    </w:p>
    <w:p w:rsidR="00E0099D" w:rsidRPr="003C5B59" w:rsidRDefault="00E0099D" w:rsidP="003C5B59">
      <w:pPr>
        <w:tabs>
          <w:tab w:val="center" w:pos="4153"/>
          <w:tab w:val="left" w:pos="6390"/>
          <w:tab w:val="right" w:pos="8306"/>
        </w:tabs>
        <w:jc w:val="both"/>
        <w:rPr>
          <w:color w:val="000000"/>
          <w:szCs w:val="24"/>
          <w:lang w:eastAsia="lt-LT"/>
        </w:rPr>
      </w:pPr>
    </w:p>
    <w:p w:rsidR="00E0099D" w:rsidRPr="003C5B59" w:rsidRDefault="00E0099D" w:rsidP="003C5B59">
      <w:pPr>
        <w:tabs>
          <w:tab w:val="center" w:pos="4153"/>
          <w:tab w:val="left" w:pos="6390"/>
          <w:tab w:val="right" w:pos="8306"/>
        </w:tabs>
        <w:jc w:val="both"/>
        <w:rPr>
          <w:color w:val="000000"/>
          <w:szCs w:val="24"/>
          <w:lang w:eastAsia="lt-LT"/>
        </w:rPr>
      </w:pPr>
    </w:p>
    <w:p w:rsidR="00BA5FB9" w:rsidRPr="003C5B59" w:rsidRDefault="00BA5FB9" w:rsidP="003C5B59">
      <w:pPr>
        <w:tabs>
          <w:tab w:val="center" w:pos="4153"/>
          <w:tab w:val="left" w:pos="6390"/>
          <w:tab w:val="right" w:pos="8306"/>
        </w:tabs>
        <w:jc w:val="both"/>
        <w:rPr>
          <w:color w:val="000000"/>
          <w:szCs w:val="24"/>
          <w:lang w:eastAsia="lt-LT"/>
        </w:rPr>
      </w:pPr>
    </w:p>
    <w:p w:rsidR="00BA5FB9" w:rsidRDefault="00BA5FB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3C5B59" w:rsidRDefault="003C5B59" w:rsidP="003C5B59">
      <w:pPr>
        <w:tabs>
          <w:tab w:val="center" w:pos="4153"/>
          <w:tab w:val="left" w:pos="6390"/>
          <w:tab w:val="right" w:pos="8306"/>
        </w:tabs>
        <w:jc w:val="both"/>
        <w:rPr>
          <w:color w:val="000000"/>
          <w:szCs w:val="24"/>
          <w:lang w:eastAsia="lt-LT"/>
        </w:rPr>
      </w:pPr>
    </w:p>
    <w:p w:rsidR="00FB2D0C" w:rsidRDefault="00FB2D0C" w:rsidP="003C5B59">
      <w:pPr>
        <w:tabs>
          <w:tab w:val="center" w:pos="4153"/>
          <w:tab w:val="left" w:pos="6390"/>
          <w:tab w:val="right" w:pos="8306"/>
        </w:tabs>
        <w:jc w:val="both"/>
        <w:rPr>
          <w:color w:val="000000"/>
          <w:szCs w:val="24"/>
          <w:lang w:eastAsia="lt-LT"/>
        </w:rPr>
      </w:pPr>
    </w:p>
    <w:p w:rsidR="003C5B59" w:rsidRPr="003C5B59" w:rsidRDefault="003C5B59" w:rsidP="003C5B59">
      <w:pPr>
        <w:tabs>
          <w:tab w:val="center" w:pos="4153"/>
          <w:tab w:val="left" w:pos="6390"/>
          <w:tab w:val="right" w:pos="8306"/>
        </w:tabs>
        <w:jc w:val="both"/>
        <w:rPr>
          <w:color w:val="000000"/>
          <w:szCs w:val="24"/>
          <w:lang w:eastAsia="lt-LT"/>
        </w:rPr>
      </w:pPr>
    </w:p>
    <w:p w:rsidR="00BA5FB9" w:rsidRPr="003C5B59" w:rsidRDefault="00BA5FB9" w:rsidP="003C5B59">
      <w:pPr>
        <w:tabs>
          <w:tab w:val="center" w:pos="4153"/>
          <w:tab w:val="left" w:pos="6390"/>
          <w:tab w:val="right" w:pos="8306"/>
        </w:tabs>
        <w:jc w:val="both"/>
        <w:rPr>
          <w:color w:val="000000"/>
          <w:szCs w:val="24"/>
          <w:lang w:eastAsia="lt-LT"/>
        </w:rPr>
      </w:pPr>
      <w:bookmarkStart w:id="0" w:name="_GoBack"/>
      <w:bookmarkEnd w:id="0"/>
    </w:p>
    <w:sectPr w:rsidR="00BA5FB9" w:rsidRPr="003C5B59" w:rsidSect="003C5B59">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567" w:gutter="0"/>
      <w:cols w:space="1296"/>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683" w:rsidRDefault="001B6683">
      <w:pPr>
        <w:rPr>
          <w:rFonts w:ascii="TimesLT" w:hAnsi="TimesLT"/>
          <w:sz w:val="26"/>
          <w:lang w:eastAsia="lt-LT"/>
        </w:rPr>
      </w:pPr>
      <w:r>
        <w:rPr>
          <w:rFonts w:ascii="TimesLT" w:hAnsi="TimesLT"/>
          <w:sz w:val="26"/>
          <w:lang w:eastAsia="lt-LT"/>
        </w:rPr>
        <w:separator/>
      </w:r>
    </w:p>
  </w:endnote>
  <w:endnote w:type="continuationSeparator" w:id="0">
    <w:p w:rsidR="001B6683" w:rsidRDefault="001B6683">
      <w:pPr>
        <w:rPr>
          <w:rFonts w:ascii="TimesLT" w:hAnsi="TimesLT"/>
          <w:sz w:val="26"/>
          <w:lang w:eastAsia="lt-LT"/>
        </w:rPr>
      </w:pPr>
      <w:r>
        <w:rPr>
          <w:rFonts w:ascii="TimesLT" w:hAnsi="TimesLT"/>
          <w:sz w:val="26"/>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99D" w:rsidRDefault="00E0099D">
    <w:pPr>
      <w:tabs>
        <w:tab w:val="center" w:pos="4153"/>
        <w:tab w:val="right" w:pos="8306"/>
      </w:tabs>
      <w:rPr>
        <w:rFonts w:ascii="TimesLT" w:hAnsi="TimesLT"/>
        <w:sz w:val="26"/>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99D" w:rsidRDefault="00E0099D">
    <w:pPr>
      <w:tabs>
        <w:tab w:val="center" w:pos="4153"/>
        <w:tab w:val="right" w:pos="8306"/>
      </w:tabs>
      <w:rPr>
        <w:rFonts w:ascii="TimesLT" w:hAnsi="TimesLT"/>
        <w:sz w:val="26"/>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99D" w:rsidRDefault="00E0099D">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683" w:rsidRDefault="001B6683">
      <w:pPr>
        <w:rPr>
          <w:rFonts w:ascii="TimesLT" w:hAnsi="TimesLT"/>
          <w:sz w:val="26"/>
          <w:lang w:eastAsia="lt-LT"/>
        </w:rPr>
      </w:pPr>
      <w:r>
        <w:rPr>
          <w:rFonts w:ascii="TimesLT" w:hAnsi="TimesLT"/>
          <w:sz w:val="26"/>
          <w:lang w:eastAsia="lt-LT"/>
        </w:rPr>
        <w:separator/>
      </w:r>
    </w:p>
  </w:footnote>
  <w:footnote w:type="continuationSeparator" w:id="0">
    <w:p w:rsidR="001B6683" w:rsidRDefault="001B6683">
      <w:pPr>
        <w:rPr>
          <w:rFonts w:ascii="TimesLT" w:hAnsi="TimesLT"/>
          <w:sz w:val="26"/>
          <w:lang w:eastAsia="lt-LT"/>
        </w:rPr>
      </w:pPr>
      <w:r>
        <w:rPr>
          <w:rFonts w:ascii="TimesLT" w:hAnsi="TimesLT"/>
          <w:sz w:val="26"/>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99D" w:rsidRDefault="006464A5">
    <w:pPr>
      <w:framePr w:wrap="auto" w:vAnchor="text" w:hAnchor="margin" w:xAlign="center" w:y="1"/>
      <w:tabs>
        <w:tab w:val="center" w:pos="4153"/>
        <w:tab w:val="right" w:pos="8306"/>
      </w:tabs>
      <w:rPr>
        <w:rFonts w:ascii="TimesLT" w:hAnsi="TimesLT"/>
        <w:sz w:val="26"/>
        <w:lang w:eastAsia="lt-LT"/>
      </w:rPr>
    </w:pPr>
    <w:r>
      <w:rPr>
        <w:rFonts w:ascii="TimesLT" w:hAnsi="TimesLT"/>
        <w:sz w:val="26"/>
        <w:lang w:eastAsia="lt-LT"/>
      </w:rPr>
      <w:fldChar w:fldCharType="begin"/>
    </w:r>
    <w:r w:rsidR="00CA31D2">
      <w:rPr>
        <w:rFonts w:ascii="TimesLT" w:hAnsi="TimesLT"/>
        <w:sz w:val="26"/>
        <w:lang w:eastAsia="lt-LT"/>
      </w:rPr>
      <w:instrText xml:space="preserve">PAGE  </w:instrText>
    </w:r>
    <w:r>
      <w:rPr>
        <w:rFonts w:ascii="TimesLT" w:hAnsi="TimesLT"/>
        <w:sz w:val="26"/>
        <w:lang w:eastAsia="lt-LT"/>
      </w:rPr>
      <w:fldChar w:fldCharType="separate"/>
    </w:r>
    <w:r w:rsidR="00CA31D2">
      <w:rPr>
        <w:rFonts w:ascii="TimesLT" w:hAnsi="TimesLT"/>
        <w:sz w:val="26"/>
        <w:lang w:eastAsia="lt-LT"/>
      </w:rPr>
      <w:t>1</w:t>
    </w:r>
    <w:r>
      <w:rPr>
        <w:rFonts w:ascii="TimesLT" w:hAnsi="TimesLT"/>
        <w:sz w:val="26"/>
        <w:lang w:eastAsia="lt-LT"/>
      </w:rPr>
      <w:fldChar w:fldCharType="end"/>
    </w:r>
  </w:p>
  <w:p w:rsidR="00E0099D" w:rsidRDefault="00E0099D">
    <w:pPr>
      <w:tabs>
        <w:tab w:val="center" w:pos="4153"/>
        <w:tab w:val="right" w:pos="8306"/>
      </w:tabs>
      <w:rPr>
        <w:rFonts w:ascii="TimesLT" w:hAnsi="TimesLT"/>
        <w:sz w:val="26"/>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99D" w:rsidRDefault="00E0099D">
    <w:pPr>
      <w:tabs>
        <w:tab w:val="center" w:pos="4153"/>
        <w:tab w:val="right" w:pos="8306"/>
      </w:tabs>
      <w:jc w:val="center"/>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99D" w:rsidRDefault="00E0099D">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59"/>
    <w:rsid w:val="001B6683"/>
    <w:rsid w:val="00282AAF"/>
    <w:rsid w:val="00295FD5"/>
    <w:rsid w:val="002D584F"/>
    <w:rsid w:val="002D6BD8"/>
    <w:rsid w:val="003A108C"/>
    <w:rsid w:val="003C5B59"/>
    <w:rsid w:val="003D7127"/>
    <w:rsid w:val="0050178D"/>
    <w:rsid w:val="005B2497"/>
    <w:rsid w:val="005D76F9"/>
    <w:rsid w:val="006464A5"/>
    <w:rsid w:val="006E5559"/>
    <w:rsid w:val="006F0D50"/>
    <w:rsid w:val="006F2E4C"/>
    <w:rsid w:val="00726A6D"/>
    <w:rsid w:val="00770749"/>
    <w:rsid w:val="007B62E1"/>
    <w:rsid w:val="0086429B"/>
    <w:rsid w:val="008A26B2"/>
    <w:rsid w:val="009D5D5B"/>
    <w:rsid w:val="00A57B86"/>
    <w:rsid w:val="00B51A67"/>
    <w:rsid w:val="00BA5FB9"/>
    <w:rsid w:val="00BF5654"/>
    <w:rsid w:val="00CA31D2"/>
    <w:rsid w:val="00D14FF6"/>
    <w:rsid w:val="00E0099D"/>
    <w:rsid w:val="00F56213"/>
    <w:rsid w:val="00F80A77"/>
    <w:rsid w:val="00FB2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64A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A57B86"/>
    <w:pPr>
      <w:ind w:firstLine="720"/>
      <w:jc w:val="both"/>
    </w:pPr>
    <w:rPr>
      <w:lang w:eastAsia="zh-CN"/>
    </w:rPr>
  </w:style>
  <w:style w:type="character" w:customStyle="1" w:styleId="PagrindiniotekstotraukaDiagrama">
    <w:name w:val="Pagrindinio teksto įtrauka Diagrama"/>
    <w:basedOn w:val="Numatytasispastraiposriftas"/>
    <w:link w:val="Pagrindiniotekstotrauka"/>
    <w:rsid w:val="00A57B86"/>
    <w:rPr>
      <w:lang w:eastAsia="zh-CN"/>
    </w:rPr>
  </w:style>
  <w:style w:type="paragraph" w:styleId="prastasiniatinklio">
    <w:name w:val="Normal (Web)"/>
    <w:basedOn w:val="prastasis"/>
    <w:rsid w:val="00A57B86"/>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2917">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7">
          <w:marLeft w:val="0"/>
          <w:marRight w:val="0"/>
          <w:marTop w:val="0"/>
          <w:marBottom w:val="0"/>
          <w:divBdr>
            <w:top w:val="none" w:sz="0" w:space="0" w:color="auto"/>
            <w:left w:val="none" w:sz="0" w:space="0" w:color="auto"/>
            <w:bottom w:val="none" w:sz="0" w:space="0" w:color="auto"/>
            <w:right w:val="none" w:sz="0" w:space="0" w:color="auto"/>
          </w:divBdr>
          <w:divsChild>
            <w:div w:id="186655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19253">
      <w:bodyDiv w:val="1"/>
      <w:marLeft w:val="0"/>
      <w:marRight w:val="0"/>
      <w:marTop w:val="0"/>
      <w:marBottom w:val="0"/>
      <w:divBdr>
        <w:top w:val="none" w:sz="0" w:space="0" w:color="auto"/>
        <w:left w:val="none" w:sz="0" w:space="0" w:color="auto"/>
        <w:bottom w:val="none" w:sz="0" w:space="0" w:color="auto"/>
        <w:right w:val="none" w:sz="0" w:space="0" w:color="auto"/>
      </w:divBdr>
    </w:div>
    <w:div w:id="1111897044">
      <w:bodyDiv w:val="1"/>
      <w:marLeft w:val="0"/>
      <w:marRight w:val="0"/>
      <w:marTop w:val="0"/>
      <w:marBottom w:val="0"/>
      <w:divBdr>
        <w:top w:val="none" w:sz="0" w:space="0" w:color="auto"/>
        <w:left w:val="none" w:sz="0" w:space="0" w:color="auto"/>
        <w:bottom w:val="none" w:sz="0" w:space="0" w:color="auto"/>
        <w:right w:val="none" w:sz="0" w:space="0" w:color="auto"/>
      </w:divBdr>
      <w:divsChild>
        <w:div w:id="68502514">
          <w:marLeft w:val="0"/>
          <w:marRight w:val="0"/>
          <w:marTop w:val="0"/>
          <w:marBottom w:val="0"/>
          <w:divBdr>
            <w:top w:val="none" w:sz="0" w:space="0" w:color="auto"/>
            <w:left w:val="none" w:sz="0" w:space="0" w:color="auto"/>
            <w:bottom w:val="none" w:sz="0" w:space="0" w:color="auto"/>
            <w:right w:val="none" w:sz="0" w:space="0" w:color="auto"/>
          </w:divBdr>
        </w:div>
      </w:divsChild>
    </w:div>
    <w:div w:id="1400053223">
      <w:bodyDiv w:val="1"/>
      <w:marLeft w:val="0"/>
      <w:marRight w:val="0"/>
      <w:marTop w:val="0"/>
      <w:marBottom w:val="0"/>
      <w:divBdr>
        <w:top w:val="none" w:sz="0" w:space="0" w:color="auto"/>
        <w:left w:val="none" w:sz="0" w:space="0" w:color="auto"/>
        <w:bottom w:val="none" w:sz="0" w:space="0" w:color="auto"/>
        <w:right w:val="none" w:sz="0" w:space="0" w:color="auto"/>
      </w:divBdr>
      <w:divsChild>
        <w:div w:id="1532373407">
          <w:marLeft w:val="0"/>
          <w:marRight w:val="0"/>
          <w:marTop w:val="0"/>
          <w:marBottom w:val="0"/>
          <w:divBdr>
            <w:top w:val="none" w:sz="0" w:space="0" w:color="auto"/>
            <w:left w:val="none" w:sz="0" w:space="0" w:color="auto"/>
            <w:bottom w:val="none" w:sz="0" w:space="0" w:color="auto"/>
            <w:right w:val="none" w:sz="0" w:space="0" w:color="auto"/>
          </w:divBdr>
        </w:div>
      </w:divsChild>
    </w:div>
    <w:div w:id="1538661839">
      <w:bodyDiv w:val="1"/>
      <w:marLeft w:val="0"/>
      <w:marRight w:val="0"/>
      <w:marTop w:val="0"/>
      <w:marBottom w:val="0"/>
      <w:divBdr>
        <w:top w:val="none" w:sz="0" w:space="0" w:color="auto"/>
        <w:left w:val="none" w:sz="0" w:space="0" w:color="auto"/>
        <w:bottom w:val="none" w:sz="0" w:space="0" w:color="auto"/>
        <w:right w:val="none" w:sz="0" w:space="0" w:color="auto"/>
      </w:divBdr>
    </w:div>
    <w:div w:id="1746419511">
      <w:bodyDiv w:val="1"/>
      <w:marLeft w:val="0"/>
      <w:marRight w:val="0"/>
      <w:marTop w:val="0"/>
      <w:marBottom w:val="0"/>
      <w:divBdr>
        <w:top w:val="none" w:sz="0" w:space="0" w:color="auto"/>
        <w:left w:val="none" w:sz="0" w:space="0" w:color="auto"/>
        <w:bottom w:val="none" w:sz="0" w:space="0" w:color="auto"/>
        <w:right w:val="none" w:sz="0" w:space="0" w:color="auto"/>
      </w:divBdr>
    </w:div>
    <w:div w:id="2127767393">
      <w:bodyDiv w:val="1"/>
      <w:marLeft w:val="0"/>
      <w:marRight w:val="0"/>
      <w:marTop w:val="0"/>
      <w:marBottom w:val="0"/>
      <w:divBdr>
        <w:top w:val="none" w:sz="0" w:space="0" w:color="auto"/>
        <w:left w:val="none" w:sz="0" w:space="0" w:color="auto"/>
        <w:bottom w:val="none" w:sz="0" w:space="0" w:color="auto"/>
        <w:right w:val="none" w:sz="0" w:space="0" w:color="auto"/>
      </w:divBdr>
    </w:div>
    <w:div w:id="21458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BA807-3B50-42E7-B6EC-DA7ABACB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994</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1166</CharactersWithSpaces>
  <SharedDoc>false</SharedDoc>
  <HyperlinkBase/>
  <HLinks>
    <vt:vector size="6" baseType="variant">
      <vt:variant>
        <vt:i4>1638514</vt:i4>
      </vt:variant>
      <vt:variant>
        <vt:i4>0</vt:i4>
      </vt:variant>
      <vt:variant>
        <vt:i4>0</vt:i4>
      </vt:variant>
      <vt:variant>
        <vt:i4>5</vt:i4>
      </vt:variant>
      <vt:variant>
        <vt:lpwstr>mailto:milda.labasauskaite@krs.lt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2021-01-14T13:33:00Z</dcterms:created>
  <dcterms:modified xsi:type="dcterms:W3CDTF">2021-01-26T19:18:00Z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1aff51a0-a1e4-4dbf-986a-b8651cd38058</vt:lpwstr>
  </property>
</Properties>
</file>