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2A" w:rsidRPr="00015526" w:rsidRDefault="00C653F3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9.75pt" fillcolor="window">
            <v:imagedata r:id="rId4" o:title=""/>
          </v:shape>
        </w:pic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b/>
          <w:sz w:val="24"/>
          <w:szCs w:val="24"/>
          <w:lang w:eastAsia="ar-SA"/>
        </w:rPr>
        <w:t>KĖDAINIŲ RAJONO SAVIVALDYBĖS TARYBA</w: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b/>
          <w:sz w:val="24"/>
          <w:szCs w:val="24"/>
          <w:lang w:eastAsia="ar-SA"/>
        </w:rPr>
        <w:t>DĖL KĖDAINIŲ RAJONO SAVIVALDYBĖS TARYBOS NARIŲ DELEGAVIMO Į KAUNO REGIONO PLĖTROS TARYBĄ</w: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gegužės</w:t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 xml:space="preserve"> 1</w:t>
      </w:r>
      <w:r w:rsidR="00A7223F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>TS-78</w: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30782A" w:rsidRPr="00015526" w:rsidRDefault="0030782A" w:rsidP="0030782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Vadovaudamasi Lietuvos Respublikos </w:t>
      </w:r>
      <w:r w:rsidRPr="00015526">
        <w:rPr>
          <w:rFonts w:ascii="Times New Roman" w:eastAsia="Lucida Sans Unicode" w:hAnsi="Times New Roman"/>
          <w:kern w:val="2"/>
          <w:sz w:val="24"/>
          <w:szCs w:val="24"/>
          <w:lang w:eastAsia="ar-SA"/>
        </w:rPr>
        <w:t>vietos savivaldos įstatymo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 16 straipsnio 2 dalies 43 punktu, Lietuvos Respublikos regioninės plėtros įstatymo 15 straipsniu ir atsižvelgdama į 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Regioninė</w:t>
      </w:r>
      <w:r w:rsidR="00AF08C8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 xml:space="preserve"> plėtros departamento prie </w:t>
      </w:r>
      <w:r w:rsidR="00AF08C8">
        <w:rPr>
          <w:rFonts w:ascii="Times New Roman" w:eastAsia="Times New Roman" w:hAnsi="Times New Roman"/>
          <w:sz w:val="24"/>
          <w:szCs w:val="24"/>
          <w:lang w:eastAsia="ar-SA"/>
        </w:rPr>
        <w:t>V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idaus reik</w:t>
      </w:r>
      <w:r w:rsidR="00AF08C8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 xml:space="preserve">lų ministerijos Kauno apskrities skyriaus 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 201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 m. balandžio 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3 d. raštą Nr. 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51/2D-121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 xml:space="preserve"> „Dėl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 xml:space="preserve"> savivaldybės tarybos narių delegavimo į Kauno re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giono plėtros taryb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ą</w:t>
      </w: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“, Kėdainių rajono savivaldybės taryba  n u s p r e n d ž i a:</w:t>
      </w:r>
    </w:p>
    <w:p w:rsidR="0030782A" w:rsidRPr="00015526" w:rsidRDefault="0030782A" w:rsidP="0030782A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Deleguoti į Kauno regiono plėtros tarybą:</w:t>
      </w:r>
    </w:p>
    <w:p w:rsidR="0030782A" w:rsidRPr="00015526" w:rsidRDefault="009032C8" w:rsidP="0030782A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Valentiną Tamulį </w:t>
      </w:r>
      <w:r w:rsidR="0030782A" w:rsidRPr="00015526">
        <w:rPr>
          <w:rFonts w:ascii="Times New Roman" w:eastAsia="Times New Roman" w:hAnsi="Times New Roman"/>
          <w:sz w:val="24"/>
          <w:szCs w:val="24"/>
          <w:lang w:eastAsia="ar-SA"/>
        </w:rPr>
        <w:t>– Kėdainių rajono savivaldybės merą;</w:t>
      </w:r>
    </w:p>
    <w:p w:rsidR="0030782A" w:rsidRDefault="00174391" w:rsidP="00174391">
      <w:pPr>
        <w:suppressAutoHyphens/>
        <w:spacing w:after="0" w:line="240" w:lineRule="auto"/>
        <w:ind w:left="1296" w:hanging="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Hlk7792514"/>
      <w:r>
        <w:rPr>
          <w:rFonts w:ascii="Times New Roman" w:eastAsia="Times New Roman" w:hAnsi="Times New Roman"/>
          <w:sz w:val="24"/>
          <w:szCs w:val="24"/>
          <w:lang w:eastAsia="ar-SA"/>
        </w:rPr>
        <w:t>Pauli</w:t>
      </w:r>
      <w:r w:rsidR="008800F0">
        <w:rPr>
          <w:rFonts w:ascii="Times New Roman" w:eastAsia="Times New Roman" w:hAnsi="Times New Roman"/>
          <w:sz w:val="24"/>
          <w:szCs w:val="24"/>
          <w:lang w:eastAsia="ar-SA"/>
        </w:rPr>
        <w:t>ų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Aukštikaln</w:t>
      </w:r>
      <w:r w:rsidR="008800F0">
        <w:rPr>
          <w:rFonts w:ascii="Times New Roman" w:eastAsia="Times New Roman" w:hAnsi="Times New Roman"/>
          <w:sz w:val="24"/>
          <w:szCs w:val="24"/>
          <w:lang w:eastAsia="ar-SA"/>
        </w:rPr>
        <w:t>į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0782A">
        <w:rPr>
          <w:rFonts w:ascii="Times New Roman" w:eastAsia="Times New Roman" w:hAnsi="Times New Roman"/>
          <w:sz w:val="24"/>
          <w:szCs w:val="24"/>
          <w:lang w:eastAsia="ar-SA"/>
        </w:rPr>
        <w:t xml:space="preserve">– </w:t>
      </w:r>
      <w:r w:rsidR="0030782A" w:rsidRPr="0001552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tarybos</w:t>
      </w:r>
      <w:r w:rsidR="0030782A">
        <w:rPr>
          <w:rFonts w:ascii="Times New Roman" w:eastAsia="Times New Roman" w:hAnsi="Times New Roman"/>
          <w:sz w:val="24"/>
          <w:szCs w:val="24"/>
          <w:lang w:eastAsia="ar-SA"/>
        </w:rPr>
        <w:t xml:space="preserve"> narį</w:t>
      </w:r>
      <w:bookmarkEnd w:id="0"/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:rsidR="009032C8" w:rsidRPr="00015526" w:rsidRDefault="006F5674" w:rsidP="006F5674">
      <w:pPr>
        <w:suppressAutoHyphens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Saulių Grinkevičių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 xml:space="preserve"> – </w:t>
      </w:r>
      <w:r w:rsidR="009032C8" w:rsidRPr="0001552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tarybos</w:t>
      </w:r>
      <w:r w:rsidR="009032C8">
        <w:rPr>
          <w:rFonts w:ascii="Times New Roman" w:eastAsia="Times New Roman" w:hAnsi="Times New Roman"/>
          <w:sz w:val="24"/>
          <w:szCs w:val="24"/>
          <w:lang w:eastAsia="ar-SA"/>
        </w:rPr>
        <w:t xml:space="preserve"> narį.</w:t>
      </w:r>
    </w:p>
    <w:p w:rsidR="009032C8" w:rsidRPr="009032C8" w:rsidRDefault="009032C8" w:rsidP="009032C8">
      <w:pPr>
        <w:ind w:firstLine="680"/>
        <w:jc w:val="both"/>
        <w:rPr>
          <w:rFonts w:ascii="Times New Roman" w:hAnsi="Times New Roman"/>
          <w:sz w:val="24"/>
          <w:szCs w:val="24"/>
        </w:rPr>
      </w:pPr>
      <w:r w:rsidRPr="009032C8">
        <w:rPr>
          <w:rFonts w:ascii="Times New Roman" w:hAnsi="Times New Roman"/>
          <w:sz w:val="24"/>
          <w:szCs w:val="24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30782A" w:rsidRPr="00015526" w:rsidRDefault="0030782A" w:rsidP="0030782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 w:rsidRPr="00015526">
        <w:rPr>
          <w:rFonts w:ascii="Times New Roman" w:eastAsia="Times New Roman" w:hAnsi="Times New Roman"/>
          <w:sz w:val="24"/>
          <w:szCs w:val="24"/>
          <w:lang w:eastAsia="ar-SA"/>
        </w:rPr>
        <w:t>Savivaldybės meras</w:t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</w:t>
      </w:r>
      <w:bookmarkStart w:id="1" w:name="_GoBack"/>
      <w:bookmarkEnd w:id="1"/>
      <w:r w:rsidR="00C653F3">
        <w:rPr>
          <w:rFonts w:ascii="Times New Roman" w:eastAsia="Times New Roman" w:hAnsi="Times New Roman"/>
          <w:sz w:val="24"/>
          <w:szCs w:val="24"/>
          <w:lang w:eastAsia="ar-SA"/>
        </w:rPr>
        <w:t>Valentinas Tamulis</w:t>
      </w:r>
    </w:p>
    <w:p w:rsidR="0030782A" w:rsidRPr="00015526" w:rsidRDefault="0030782A" w:rsidP="0030782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30782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0782A" w:rsidRPr="00015526" w:rsidRDefault="0030782A" w:rsidP="00C653F3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30782A" w:rsidRPr="00015526" w:rsidSect="00C653F3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2A"/>
    <w:rsid w:val="00026DAB"/>
    <w:rsid w:val="00174391"/>
    <w:rsid w:val="00255AAA"/>
    <w:rsid w:val="0030782A"/>
    <w:rsid w:val="00463766"/>
    <w:rsid w:val="0052572C"/>
    <w:rsid w:val="00647EFE"/>
    <w:rsid w:val="00672362"/>
    <w:rsid w:val="006F5674"/>
    <w:rsid w:val="00735FA8"/>
    <w:rsid w:val="0084565B"/>
    <w:rsid w:val="008800F0"/>
    <w:rsid w:val="009032C8"/>
    <w:rsid w:val="00A7223F"/>
    <w:rsid w:val="00AF08C8"/>
    <w:rsid w:val="00C653F3"/>
    <w:rsid w:val="00DF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B44C3-3F45-4BE4-99BE-0B3EE1747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0782A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KĖDAINIŲ RAJONO SAVIVALDYBĖS TARYBA</vt:lpstr>
      <vt:lpstr>SPRENDIMAS</vt:lpstr>
      <vt:lpstr/>
      <vt:lpstr/>
      <vt:lpstr/>
      <vt:lpstr>Savivaldybės meras					         Valentinas Tamulis</vt:lpstr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2</cp:revision>
  <dcterms:created xsi:type="dcterms:W3CDTF">2019-05-17T12:46:00Z</dcterms:created>
  <dcterms:modified xsi:type="dcterms:W3CDTF">2019-05-17T12:46:00Z</dcterms:modified>
</cp:coreProperties>
</file>